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3CF647D1" w14:textId="77777777" w:rsidR="00FD406E" w:rsidRPr="006E78B2" w:rsidRDefault="00FD406E" w:rsidP="00FD406E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6E78B2">
        <w:rPr>
          <w:rFonts w:ascii="Times New Roman" w:hAnsi="Times New Roman"/>
          <w:sz w:val="28"/>
        </w:rPr>
        <w:t xml:space="preserve">«О включении выявленного объекта культурного наследия «Здание женской гимназии, 2-я половина </w:t>
      </w:r>
      <w:r w:rsidRPr="006E78B2">
        <w:rPr>
          <w:rFonts w:ascii="Times New Roman" w:hAnsi="Times New Roman"/>
          <w:sz w:val="28"/>
          <w:lang w:val="en-US"/>
        </w:rPr>
        <w:t>XIX</w:t>
      </w:r>
      <w:r w:rsidRPr="006E78B2">
        <w:rPr>
          <w:rFonts w:ascii="Times New Roman" w:hAnsi="Times New Roman"/>
          <w:sz w:val="28"/>
        </w:rPr>
        <w:t xml:space="preserve"> в.», расположенного по адресу: Курская область, Дмитриевский район, город Дмитриев, улица Ленина, дом 79,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6E78B2">
        <w:rPr>
          <w:rFonts w:ascii="Times New Roman" w:hAnsi="Times New Roman"/>
          <w:sz w:val="28"/>
        </w:rPr>
        <w:t>«Женская гимназия» и утверждении границ его территории»</w:t>
      </w:r>
    </w:p>
    <w:p w14:paraId="4F2DFF88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32B0DFBF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77777777" w:rsidR="00FD406E" w:rsidRPr="00AE178B" w:rsidRDefault="00FD406E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AE178B">
        <w:rPr>
          <w:rFonts w:ascii="Times New Roman" w:hAnsi="Times New Roman"/>
          <w:color w:val="auto"/>
          <w:sz w:val="28"/>
          <w:szCs w:val="28"/>
        </w:rPr>
        <w:t>«</w:t>
      </w:r>
      <w:r w:rsidRPr="00AE178B">
        <w:rPr>
          <w:rFonts w:ascii="Times New Roman" w:hAnsi="Times New Roman"/>
          <w:sz w:val="28"/>
        </w:rPr>
        <w:t xml:space="preserve">О включении выявленного объекта культурного наследия «Здание женской гимназии, 2-я половина </w:t>
      </w:r>
      <w:r w:rsidRPr="00AE178B">
        <w:rPr>
          <w:rFonts w:ascii="Times New Roman" w:hAnsi="Times New Roman"/>
          <w:sz w:val="28"/>
          <w:lang w:val="en-US"/>
        </w:rPr>
        <w:t>XIX</w:t>
      </w:r>
      <w:r w:rsidRPr="00AE178B">
        <w:rPr>
          <w:rFonts w:ascii="Times New Roman" w:hAnsi="Times New Roman"/>
          <w:sz w:val="28"/>
        </w:rPr>
        <w:t xml:space="preserve"> в.», расположенного по адресу: Курская область, Дмитриевский район, город Дмитриев, улица Ленина, дом 79,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«Женская гимназия» и утверждении границ его территории</w:t>
      </w:r>
      <w:r w:rsidRPr="00AE178B">
        <w:rPr>
          <w:rFonts w:ascii="Times New Roman" w:hAnsi="Times New Roman"/>
          <w:color w:val="auto"/>
          <w:sz w:val="28"/>
        </w:rPr>
        <w:t>».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77777777" w:rsidR="00FD406E" w:rsidRPr="0018317E" w:rsidRDefault="00FD406E" w:rsidP="00FD406E">
      <w:pPr>
        <w:spacing w:line="362" w:lineRule="atLeast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60F6FA0" w14:textId="77777777" w:rsidR="00FD406E" w:rsidRDefault="00FD406E" w:rsidP="00FD4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14:paraId="493A393F" w14:textId="77777777" w:rsidR="00FD406E" w:rsidRDefault="00FD406E" w:rsidP="00FD4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Курской области</w:t>
      </w:r>
    </w:p>
    <w:p w14:paraId="59B303EC" w14:textId="77777777" w:rsidR="00FD406E" w:rsidRDefault="00FD406E" w:rsidP="00FD4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объектов культурного</w:t>
      </w:r>
    </w:p>
    <w:p w14:paraId="43AA4D00" w14:textId="77777777" w:rsidR="00FD406E" w:rsidRPr="0018317E" w:rsidRDefault="00FD406E" w:rsidP="00FD4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наследия                               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Мусьял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7758D1C9" w14:textId="77777777" w:rsidR="00FD406E" w:rsidRPr="0018317E" w:rsidRDefault="00FD406E" w:rsidP="00FD40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E"/>
    <w:rsid w:val="008C495B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chartTrackingRefBased/>
  <w15:docId w15:val="{E503366F-3D81-45F0-82EF-73C1E4D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2020-05-26T11:07:00Z</dcterms:created>
  <dcterms:modified xsi:type="dcterms:W3CDTF">2020-05-26T11:07:00Z</dcterms:modified>
</cp:coreProperties>
</file>