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794DBA5F" w:rsidR="00077B2F" w:rsidRPr="006B1763" w:rsidRDefault="00054F68" w:rsidP="00054F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1763">
        <w:rPr>
          <w:sz w:val="28"/>
        </w:rPr>
        <w:t xml:space="preserve">        </w:t>
      </w:r>
      <w:r w:rsidR="006B1763" w:rsidRPr="006B1763">
        <w:rPr>
          <w:sz w:val="28"/>
        </w:rPr>
        <w:t xml:space="preserve">О включении выявленного объекта культурного наследия </w:t>
      </w:r>
      <w:r w:rsidR="006B1763" w:rsidRPr="006B1763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6B1763" w:rsidRPr="006B1763">
        <w:rPr>
          <w:sz w:val="28"/>
          <w:szCs w:val="28"/>
        </w:rPr>
        <w:t xml:space="preserve">Дом жилой, кон. </w:t>
      </w:r>
      <w:r w:rsidR="006B1763" w:rsidRPr="006B1763">
        <w:rPr>
          <w:sz w:val="28"/>
          <w:szCs w:val="28"/>
          <w:lang w:val="en-US"/>
        </w:rPr>
        <w:t>XIX</w:t>
      </w:r>
      <w:r w:rsidR="006B1763" w:rsidRPr="006B1763">
        <w:rPr>
          <w:sz w:val="28"/>
          <w:szCs w:val="28"/>
        </w:rPr>
        <w:t xml:space="preserve">-нач. </w:t>
      </w:r>
      <w:r w:rsidR="006B1763" w:rsidRPr="006B1763">
        <w:rPr>
          <w:sz w:val="28"/>
          <w:szCs w:val="28"/>
          <w:lang w:val="en-US"/>
        </w:rPr>
        <w:t>XX</w:t>
      </w:r>
      <w:r w:rsidR="006B1763" w:rsidRPr="006B1763">
        <w:rPr>
          <w:sz w:val="28"/>
          <w:szCs w:val="28"/>
        </w:rPr>
        <w:t xml:space="preserve"> вв.</w:t>
      </w:r>
      <w:r w:rsidR="006B1763" w:rsidRPr="006B1763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Димитрова, дом 61</w:t>
      </w:r>
      <w:r w:rsidR="006B1763" w:rsidRPr="006B1763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6B1763" w:rsidRPr="006B1763">
        <w:rPr>
          <w:sz w:val="28"/>
        </w:rPr>
        <w:t>«Второе городское мужское приходское училище»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45CC907E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6B1763" w:rsidRPr="006B1763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6B1763" w:rsidRPr="006B1763">
        <w:rPr>
          <w:sz w:val="28"/>
          <w:szCs w:val="28"/>
        </w:rPr>
        <w:t xml:space="preserve">Дом жилой, кон. </w:t>
      </w:r>
      <w:r w:rsidR="006B1763" w:rsidRPr="006B1763">
        <w:rPr>
          <w:sz w:val="28"/>
          <w:szCs w:val="28"/>
          <w:lang w:val="en-US"/>
        </w:rPr>
        <w:t>XIX</w:t>
      </w:r>
      <w:r w:rsidR="006B1763" w:rsidRPr="006B1763">
        <w:rPr>
          <w:sz w:val="28"/>
          <w:szCs w:val="28"/>
        </w:rPr>
        <w:t xml:space="preserve">-нач. </w:t>
      </w:r>
      <w:r w:rsidR="006B1763" w:rsidRPr="006B1763">
        <w:rPr>
          <w:sz w:val="28"/>
          <w:szCs w:val="28"/>
          <w:lang w:val="en-US"/>
        </w:rPr>
        <w:t>XX</w:t>
      </w:r>
      <w:r w:rsidR="006B1763" w:rsidRPr="006B1763">
        <w:rPr>
          <w:sz w:val="28"/>
          <w:szCs w:val="28"/>
        </w:rPr>
        <w:t xml:space="preserve"> вв.</w:t>
      </w:r>
      <w:r w:rsidR="006B1763" w:rsidRPr="006B1763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Димитрова, дом 61</w:t>
      </w:r>
      <w:r w:rsidR="006B1763" w:rsidRPr="006B1763">
        <w:rPr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«Второе городское мужское приходское училище»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2EE1451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E268C4">
        <w:rPr>
          <w:rFonts w:ascii="Times New Roman" w:hAnsi="Times New Roman"/>
          <w:color w:val="auto"/>
          <w:sz w:val="28"/>
        </w:rPr>
        <w:t>регионального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54F68"/>
    <w:rsid w:val="00077B2F"/>
    <w:rsid w:val="006B1763"/>
    <w:rsid w:val="007440B5"/>
    <w:rsid w:val="008C495B"/>
    <w:rsid w:val="00AA242A"/>
    <w:rsid w:val="00B83314"/>
    <w:rsid w:val="00DD6C82"/>
    <w:rsid w:val="00DF47E4"/>
    <w:rsid w:val="00E268C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2020-05-29T06:25:00Z</dcterms:created>
  <dcterms:modified xsi:type="dcterms:W3CDTF">2020-07-31T08:27:00Z</dcterms:modified>
</cp:coreProperties>
</file>