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9" w:rsidRPr="00335C62" w:rsidRDefault="00B40E19" w:rsidP="0033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6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2C8F" w:rsidRDefault="00B40E19" w:rsidP="0033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6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666334">
        <w:rPr>
          <w:rFonts w:ascii="Times New Roman" w:hAnsi="Times New Roman" w:cs="Times New Roman"/>
          <w:sz w:val="28"/>
          <w:szCs w:val="28"/>
        </w:rPr>
        <w:t xml:space="preserve">закона Курской области «О внесении изменений в статью </w:t>
      </w:r>
      <w:r w:rsidR="00666334">
        <w:rPr>
          <w:rFonts w:ascii="Times New Roman" w:hAnsi="Times New Roman" w:cs="Times New Roman"/>
          <w:sz w:val="28"/>
          <w:szCs w:val="28"/>
        </w:rPr>
        <w:br/>
        <w:t>1</w:t>
      </w:r>
      <w:r w:rsidR="006663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6334">
        <w:rPr>
          <w:rFonts w:ascii="Times New Roman" w:hAnsi="Times New Roman" w:cs="Times New Roman"/>
          <w:sz w:val="28"/>
          <w:szCs w:val="28"/>
        </w:rPr>
        <w:t xml:space="preserve"> «Об установлении дифференцированных ставок налога, взимаемого в связи </w:t>
      </w:r>
      <w:r w:rsidR="00666334">
        <w:rPr>
          <w:rFonts w:ascii="Times New Roman" w:hAnsi="Times New Roman" w:cs="Times New Roman"/>
          <w:sz w:val="28"/>
          <w:szCs w:val="28"/>
        </w:rPr>
        <w:br/>
        <w:t xml:space="preserve">с применением упрощенной системы налогообложения, для отдельных </w:t>
      </w:r>
      <w:r w:rsidR="00666334">
        <w:rPr>
          <w:rFonts w:ascii="Times New Roman" w:hAnsi="Times New Roman" w:cs="Times New Roman"/>
          <w:sz w:val="28"/>
          <w:szCs w:val="28"/>
        </w:rPr>
        <w:br/>
        <w:t>категорий налогоплательщиков</w:t>
      </w:r>
      <w:r w:rsidR="00335C62">
        <w:rPr>
          <w:rFonts w:ascii="Times New Roman" w:hAnsi="Times New Roman" w:cs="Times New Roman"/>
          <w:sz w:val="28"/>
          <w:szCs w:val="28"/>
        </w:rPr>
        <w:t>»</w:t>
      </w:r>
    </w:p>
    <w:p w:rsidR="00335C62" w:rsidRDefault="00335C62" w:rsidP="0033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C62" w:rsidRPr="00335C62" w:rsidRDefault="00335C62" w:rsidP="00335C6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C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66334">
        <w:rPr>
          <w:rFonts w:ascii="Times New Roman" w:hAnsi="Times New Roman" w:cs="Times New Roman"/>
          <w:sz w:val="28"/>
          <w:szCs w:val="28"/>
        </w:rPr>
        <w:t xml:space="preserve">закона Курской области «О внесении изменений в статью </w:t>
      </w:r>
      <w:r w:rsidR="00666334">
        <w:rPr>
          <w:rFonts w:ascii="Times New Roman" w:hAnsi="Times New Roman" w:cs="Times New Roman"/>
          <w:sz w:val="28"/>
          <w:szCs w:val="28"/>
        </w:rPr>
        <w:br/>
        <w:t>1</w:t>
      </w:r>
      <w:r w:rsidR="006663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6334">
        <w:rPr>
          <w:rFonts w:ascii="Times New Roman" w:hAnsi="Times New Roman" w:cs="Times New Roman"/>
          <w:sz w:val="28"/>
          <w:szCs w:val="28"/>
        </w:rPr>
        <w:t xml:space="preserve"> «Об установлении дифференцированных ставок налога, взимаемого в связи </w:t>
      </w:r>
      <w:r w:rsidR="00666334">
        <w:rPr>
          <w:rFonts w:ascii="Times New Roman" w:hAnsi="Times New Roman" w:cs="Times New Roman"/>
          <w:sz w:val="28"/>
          <w:szCs w:val="28"/>
        </w:rPr>
        <w:br/>
        <w:t xml:space="preserve">с применением упрощенной системы налогообложения, для отдельных </w:t>
      </w:r>
      <w:r w:rsidR="00666334">
        <w:rPr>
          <w:rFonts w:ascii="Times New Roman" w:hAnsi="Times New Roman" w:cs="Times New Roman"/>
          <w:sz w:val="28"/>
          <w:szCs w:val="28"/>
        </w:rPr>
        <w:br/>
        <w:t>категорий налогоплательщиков»</w:t>
      </w:r>
      <w:r w:rsidRPr="0033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335C62">
        <w:rPr>
          <w:rFonts w:ascii="Times New Roman" w:hAnsi="Times New Roman" w:cs="Times New Roman"/>
          <w:sz w:val="28"/>
          <w:szCs w:val="28"/>
        </w:rPr>
        <w:t xml:space="preserve"> </w:t>
      </w:r>
      <w:r w:rsidR="00666334">
        <w:rPr>
          <w:rFonts w:ascii="Times New Roman" w:hAnsi="Times New Roman" w:cs="Times New Roman"/>
          <w:sz w:val="28"/>
          <w:szCs w:val="28"/>
        </w:rPr>
        <w:t>с целью дополнительного стимулирования некоммерческих организаций региона для их более активного участия в конкурсе Фонда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и размещен </w:t>
      </w:r>
      <w:r w:rsidR="0066633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2020 года в подразделе «Проекты законов и подзаконных актов» раздела «Документы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» официального сайта Администрации Курской области в информационно-телекоммуникационной сети «Интернет».</w:t>
      </w:r>
    </w:p>
    <w:p w:rsidR="00335C62" w:rsidRPr="00335C62" w:rsidRDefault="00335C62" w:rsidP="0033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C62" w:rsidRPr="00335C62" w:rsidSect="00335C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9"/>
    <w:rsid w:val="00335C62"/>
    <w:rsid w:val="004D2C8F"/>
    <w:rsid w:val="00666334"/>
    <w:rsid w:val="00B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Рогожина</cp:lastModifiedBy>
  <cp:revision>2</cp:revision>
  <dcterms:created xsi:type="dcterms:W3CDTF">2020-12-23T08:08:00Z</dcterms:created>
  <dcterms:modified xsi:type="dcterms:W3CDTF">2020-12-23T08:08:00Z</dcterms:modified>
</cp:coreProperties>
</file>