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45810482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4275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DEB77F1" w14:textId="4E386926" w:rsidR="00077B2F" w:rsidRPr="00C60BBF" w:rsidRDefault="00054F68" w:rsidP="005E6E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84505">
        <w:rPr>
          <w:rFonts w:ascii="Times New Roman" w:hAnsi="Times New Roman"/>
          <w:bCs/>
          <w:sz w:val="28"/>
        </w:rPr>
        <w:t xml:space="preserve">        </w:t>
      </w:r>
      <w:r w:rsidR="000E4275" w:rsidRPr="005E6E5D">
        <w:rPr>
          <w:rFonts w:ascii="Times New Roman" w:hAnsi="Times New Roman"/>
          <w:bCs/>
          <w:sz w:val="28"/>
        </w:rPr>
        <w:t>«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О включении выявленных объектов культурного наследия «Здание учительской семинарии, кон. </w:t>
      </w:r>
      <w:r w:rsidR="005E6E5D" w:rsidRPr="005E6E5D">
        <w:rPr>
          <w:rFonts w:ascii="Times New Roman" w:hAnsi="Times New Roman"/>
          <w:bCs/>
          <w:sz w:val="28"/>
          <w:szCs w:val="28"/>
          <w:lang w:val="en-US"/>
        </w:rPr>
        <w:t>XIX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 - нач.  </w:t>
      </w:r>
      <w:r w:rsidR="005E6E5D" w:rsidRPr="005E6E5D">
        <w:rPr>
          <w:rFonts w:ascii="Times New Roman" w:hAnsi="Times New Roman"/>
          <w:bCs/>
          <w:sz w:val="28"/>
          <w:szCs w:val="28"/>
          <w:lang w:val="en-US"/>
        </w:rPr>
        <w:t>XX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 в.», расположенного по адресу: Курская область, </w:t>
      </w:r>
      <w:proofErr w:type="spellStart"/>
      <w:r w:rsidR="005E6E5D" w:rsidRPr="005E6E5D">
        <w:rPr>
          <w:rFonts w:ascii="Times New Roman" w:hAnsi="Times New Roman"/>
          <w:bCs/>
          <w:sz w:val="28"/>
          <w:szCs w:val="28"/>
        </w:rPr>
        <w:t>Суджанский</w:t>
      </w:r>
      <w:proofErr w:type="spellEnd"/>
      <w:r w:rsidR="005E6E5D" w:rsidRPr="005E6E5D">
        <w:rPr>
          <w:rFonts w:ascii="Times New Roman" w:hAnsi="Times New Roman"/>
          <w:bCs/>
          <w:sz w:val="28"/>
          <w:szCs w:val="28"/>
        </w:rPr>
        <w:t xml:space="preserve"> район, город Суджа, улица 1 Мая, дом 15, </w:t>
      </w:r>
      <w:r w:rsidR="005E6E5D" w:rsidRPr="005E6E5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Дом жилой, кон. </w:t>
      </w:r>
      <w:r w:rsidR="005E6E5D" w:rsidRPr="005E6E5D">
        <w:rPr>
          <w:rFonts w:ascii="Times New Roman" w:hAnsi="Times New Roman"/>
          <w:bCs/>
          <w:sz w:val="28"/>
          <w:szCs w:val="28"/>
          <w:lang w:val="en-US"/>
        </w:rPr>
        <w:t>XIX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 - нач.  </w:t>
      </w:r>
      <w:r w:rsidR="005E6E5D" w:rsidRPr="005E6E5D">
        <w:rPr>
          <w:rFonts w:ascii="Times New Roman" w:hAnsi="Times New Roman"/>
          <w:bCs/>
          <w:sz w:val="28"/>
          <w:szCs w:val="28"/>
          <w:lang w:val="en-US"/>
        </w:rPr>
        <w:t>XX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 в.</w:t>
      </w:r>
      <w:r w:rsidR="005E6E5D" w:rsidRPr="005E6E5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», расположенного по адресу: 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Курская область, </w:t>
      </w:r>
      <w:proofErr w:type="spellStart"/>
      <w:r w:rsidR="005E6E5D" w:rsidRPr="005E6E5D">
        <w:rPr>
          <w:rFonts w:ascii="Times New Roman" w:hAnsi="Times New Roman"/>
          <w:bCs/>
          <w:sz w:val="28"/>
          <w:szCs w:val="28"/>
        </w:rPr>
        <w:t>Суджанский</w:t>
      </w:r>
      <w:proofErr w:type="spellEnd"/>
      <w:r w:rsidR="005E6E5D" w:rsidRPr="005E6E5D">
        <w:rPr>
          <w:rFonts w:ascii="Times New Roman" w:hAnsi="Times New Roman"/>
          <w:bCs/>
          <w:sz w:val="28"/>
          <w:szCs w:val="28"/>
        </w:rPr>
        <w:t xml:space="preserve"> район, город Суджа, улица Щепкина, дом 15,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="005E6E5D" w:rsidRPr="005E6E5D">
        <w:rPr>
          <w:rFonts w:ascii="Times New Roman" w:hAnsi="Times New Roman"/>
          <w:bCs/>
          <w:sz w:val="28"/>
          <w:szCs w:val="28"/>
        </w:rPr>
        <w:t>«Ансамбль усадьбы Мацкевичей»</w:t>
      </w:r>
      <w:r w:rsidR="005E6E5D">
        <w:rPr>
          <w:rFonts w:ascii="Times New Roman" w:hAnsi="Times New Roman"/>
          <w:bCs/>
          <w:sz w:val="28"/>
          <w:szCs w:val="28"/>
        </w:rPr>
        <w:t xml:space="preserve"> </w:t>
      </w:r>
      <w:r w:rsidR="005E6E5D" w:rsidRPr="005E6E5D">
        <w:rPr>
          <w:rFonts w:ascii="Times New Roman" w:hAnsi="Times New Roman"/>
          <w:bCs/>
          <w:sz w:val="28"/>
          <w:szCs w:val="28"/>
        </w:rPr>
        <w:t>и утверждении границ его территории</w:t>
      </w:r>
      <w:r w:rsidR="000E4275" w:rsidRPr="005E6E5D">
        <w:rPr>
          <w:rFonts w:ascii="Times New Roman" w:hAnsi="Times New Roman"/>
          <w:bCs/>
          <w:sz w:val="28"/>
        </w:rPr>
        <w:t>»</w:t>
      </w:r>
    </w:p>
    <w:bookmarkEnd w:id="0"/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37D27D3F" w:rsidR="00FD406E" w:rsidRPr="0018317E" w:rsidRDefault="00FD406E" w:rsidP="005E6E5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комитета по </w:t>
      </w:r>
      <w:r>
        <w:rPr>
          <w:rFonts w:ascii="Times New Roman" w:hAnsi="Times New Roman"/>
          <w:color w:val="auto"/>
          <w:sz w:val="28"/>
          <w:szCs w:val="28"/>
        </w:rPr>
        <w:t>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107C8105" w:rsidR="00FD406E" w:rsidRPr="00B83314" w:rsidRDefault="00054F68" w:rsidP="005E6E5D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«Здание учительской семинарии, кон. </w:t>
      </w:r>
      <w:r w:rsidR="005E6E5D" w:rsidRPr="005E6E5D">
        <w:rPr>
          <w:rFonts w:ascii="Times New Roman" w:hAnsi="Times New Roman"/>
          <w:bCs/>
          <w:sz w:val="28"/>
          <w:szCs w:val="28"/>
          <w:lang w:val="en-US"/>
        </w:rPr>
        <w:t>XIX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 - нач.  </w:t>
      </w:r>
      <w:r w:rsidR="005E6E5D" w:rsidRPr="005E6E5D">
        <w:rPr>
          <w:rFonts w:ascii="Times New Roman" w:hAnsi="Times New Roman"/>
          <w:bCs/>
          <w:sz w:val="28"/>
          <w:szCs w:val="28"/>
          <w:lang w:val="en-US"/>
        </w:rPr>
        <w:t>XX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 в.», расположенного по адресу: Курская область, </w:t>
      </w:r>
      <w:proofErr w:type="spellStart"/>
      <w:r w:rsidR="005E6E5D" w:rsidRPr="005E6E5D">
        <w:rPr>
          <w:rFonts w:ascii="Times New Roman" w:hAnsi="Times New Roman"/>
          <w:bCs/>
          <w:sz w:val="28"/>
          <w:szCs w:val="28"/>
        </w:rPr>
        <w:t>Суджанский</w:t>
      </w:r>
      <w:proofErr w:type="spellEnd"/>
      <w:r w:rsidR="005E6E5D" w:rsidRPr="005E6E5D">
        <w:rPr>
          <w:rFonts w:ascii="Times New Roman" w:hAnsi="Times New Roman"/>
          <w:bCs/>
          <w:sz w:val="28"/>
          <w:szCs w:val="28"/>
        </w:rPr>
        <w:t xml:space="preserve"> район, город Суджа, улица 1 Мая, дом 15, </w:t>
      </w:r>
      <w:r w:rsidR="005E6E5D" w:rsidRPr="005E6E5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Дом жилой, кон. </w:t>
      </w:r>
      <w:r w:rsidR="005E6E5D" w:rsidRPr="005E6E5D">
        <w:rPr>
          <w:rFonts w:ascii="Times New Roman" w:hAnsi="Times New Roman"/>
          <w:bCs/>
          <w:sz w:val="28"/>
          <w:szCs w:val="28"/>
          <w:lang w:val="en-US"/>
        </w:rPr>
        <w:t>XIX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 - нач.  </w:t>
      </w:r>
      <w:r w:rsidR="005E6E5D" w:rsidRPr="005E6E5D">
        <w:rPr>
          <w:rFonts w:ascii="Times New Roman" w:hAnsi="Times New Roman"/>
          <w:bCs/>
          <w:sz w:val="28"/>
          <w:szCs w:val="28"/>
          <w:lang w:val="en-US"/>
        </w:rPr>
        <w:t>XX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 в.</w:t>
      </w:r>
      <w:r w:rsidR="005E6E5D" w:rsidRPr="005E6E5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», расположенного по адресу: </w:t>
      </w:r>
      <w:r w:rsidR="005E6E5D" w:rsidRPr="005E6E5D">
        <w:rPr>
          <w:rFonts w:ascii="Times New Roman" w:hAnsi="Times New Roman"/>
          <w:bCs/>
          <w:sz w:val="28"/>
          <w:szCs w:val="28"/>
        </w:rPr>
        <w:t xml:space="preserve">Курская область, </w:t>
      </w:r>
      <w:proofErr w:type="spellStart"/>
      <w:r w:rsidR="005E6E5D" w:rsidRPr="005E6E5D">
        <w:rPr>
          <w:rFonts w:ascii="Times New Roman" w:hAnsi="Times New Roman"/>
          <w:bCs/>
          <w:sz w:val="28"/>
          <w:szCs w:val="28"/>
        </w:rPr>
        <w:t>Суджанский</w:t>
      </w:r>
      <w:proofErr w:type="spellEnd"/>
      <w:r w:rsidR="005E6E5D" w:rsidRPr="005E6E5D">
        <w:rPr>
          <w:rFonts w:ascii="Times New Roman" w:hAnsi="Times New Roman"/>
          <w:bCs/>
          <w:sz w:val="28"/>
          <w:szCs w:val="28"/>
        </w:rPr>
        <w:t xml:space="preserve"> район, город Суджа, улица Щепкина, дом 15,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«Ансамбль усадьбы Мацкевичей»</w:t>
      </w:r>
      <w:r w:rsidR="005E6E5D">
        <w:rPr>
          <w:rFonts w:ascii="Times New Roman" w:hAnsi="Times New Roman"/>
          <w:bCs/>
          <w:sz w:val="28"/>
          <w:szCs w:val="28"/>
        </w:rPr>
        <w:t xml:space="preserve"> </w:t>
      </w:r>
      <w:r w:rsidR="005E6E5D" w:rsidRPr="005E6E5D">
        <w:rPr>
          <w:rFonts w:ascii="Times New Roman" w:hAnsi="Times New Roman"/>
          <w:bCs/>
          <w:sz w:val="28"/>
          <w:szCs w:val="28"/>
        </w:rPr>
        <w:t>и утверждении границ его территории</w:t>
      </w:r>
      <w:r w:rsidR="005E6E5D" w:rsidRPr="005E6E5D">
        <w:rPr>
          <w:rFonts w:ascii="Times New Roman" w:hAnsi="Times New Roman"/>
          <w:bCs/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5E6E5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5E6E5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5E6E5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6577C16" w:rsidR="00FD406E" w:rsidRPr="0018317E" w:rsidRDefault="00FD406E" w:rsidP="005E6E5D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597755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046488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1CB0701F" w:rsidR="00FD406E" w:rsidRPr="0018317E" w:rsidRDefault="00FD406E" w:rsidP="005E6E5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E4275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5E6E5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5E6E5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46488"/>
    <w:rsid w:val="00054F68"/>
    <w:rsid w:val="00077B2F"/>
    <w:rsid w:val="000E4275"/>
    <w:rsid w:val="00442C3E"/>
    <w:rsid w:val="0053445E"/>
    <w:rsid w:val="00597755"/>
    <w:rsid w:val="005E6E5D"/>
    <w:rsid w:val="007440B5"/>
    <w:rsid w:val="008C495B"/>
    <w:rsid w:val="009370C4"/>
    <w:rsid w:val="00AA242A"/>
    <w:rsid w:val="00B83314"/>
    <w:rsid w:val="00C60BBF"/>
    <w:rsid w:val="00C84505"/>
    <w:rsid w:val="00DC4A86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2021-02-17T08:50:00Z</dcterms:created>
  <dcterms:modified xsi:type="dcterms:W3CDTF">2021-02-17T09:02:00Z</dcterms:modified>
</cp:coreProperties>
</file>