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29E8585" w14:textId="77777777" w:rsidR="000B5954" w:rsidRPr="000B5954" w:rsidRDefault="00D23758" w:rsidP="000B5954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B5954">
        <w:rPr>
          <w:rFonts w:ascii="Times New Roman" w:hAnsi="Times New Roman"/>
          <w:bCs/>
          <w:sz w:val="28"/>
        </w:rPr>
        <w:t>«</w:t>
      </w:r>
      <w:r w:rsidR="000B5954" w:rsidRPr="000B5954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</w:t>
      </w:r>
    </w:p>
    <w:p w14:paraId="56750898" w14:textId="77777777" w:rsidR="000B5954" w:rsidRPr="000B5954" w:rsidRDefault="000B5954" w:rsidP="000B5954">
      <w:pPr>
        <w:jc w:val="center"/>
        <w:rPr>
          <w:bCs/>
          <w:color w:val="auto"/>
          <w:sz w:val="28"/>
          <w:szCs w:val="28"/>
        </w:rPr>
      </w:pPr>
      <w:r w:rsidRPr="000B5954">
        <w:rPr>
          <w:bCs/>
          <w:color w:val="auto"/>
          <w:sz w:val="28"/>
          <w:szCs w:val="28"/>
        </w:rPr>
        <w:t xml:space="preserve">«Дом с мезонином, кон. </w:t>
      </w:r>
      <w:r w:rsidRPr="000B5954">
        <w:rPr>
          <w:bCs/>
          <w:color w:val="auto"/>
          <w:sz w:val="28"/>
          <w:szCs w:val="28"/>
          <w:lang w:val="en-US"/>
        </w:rPr>
        <w:t>XIX</w:t>
      </w:r>
      <w:r w:rsidRPr="000B5954">
        <w:rPr>
          <w:bCs/>
          <w:color w:val="auto"/>
          <w:sz w:val="28"/>
          <w:szCs w:val="28"/>
        </w:rPr>
        <w:t xml:space="preserve">-нач. </w:t>
      </w:r>
      <w:r w:rsidRPr="000B5954">
        <w:rPr>
          <w:bCs/>
          <w:color w:val="auto"/>
          <w:sz w:val="28"/>
          <w:szCs w:val="28"/>
          <w:lang w:val="en-US"/>
        </w:rPr>
        <w:t>XX</w:t>
      </w:r>
      <w:r w:rsidRPr="000B5954">
        <w:rPr>
          <w:bCs/>
          <w:color w:val="auto"/>
          <w:sz w:val="28"/>
          <w:szCs w:val="28"/>
        </w:rPr>
        <w:t xml:space="preserve"> вв</w:t>
      </w:r>
      <w:proofErr w:type="gramStart"/>
      <w:r w:rsidRPr="000B5954">
        <w:rPr>
          <w:bCs/>
          <w:color w:val="auto"/>
          <w:sz w:val="28"/>
          <w:szCs w:val="28"/>
        </w:rPr>
        <w:t>.»</w:t>
      </w:r>
      <w:proofErr w:type="gramEnd"/>
      <w:r w:rsidRPr="000B5954">
        <w:rPr>
          <w:bCs/>
          <w:color w:val="auto"/>
          <w:sz w:val="28"/>
          <w:szCs w:val="28"/>
        </w:rPr>
        <w:t xml:space="preserve">, </w:t>
      </w:r>
    </w:p>
    <w:p w14:paraId="62D7A1C8" w14:textId="77777777" w:rsidR="000B5954" w:rsidRPr="000B5954" w:rsidRDefault="000B5954" w:rsidP="000B5954">
      <w:pPr>
        <w:jc w:val="center"/>
        <w:rPr>
          <w:bCs/>
          <w:color w:val="auto"/>
          <w:sz w:val="28"/>
          <w:szCs w:val="28"/>
        </w:rPr>
      </w:pPr>
      <w:proofErr w:type="gramStart"/>
      <w:r w:rsidRPr="000B5954">
        <w:rPr>
          <w:bCs/>
          <w:color w:val="auto"/>
          <w:sz w:val="28"/>
          <w:szCs w:val="28"/>
        </w:rPr>
        <w:t>расположенного</w:t>
      </w:r>
      <w:proofErr w:type="gramEnd"/>
      <w:r w:rsidRPr="000B5954">
        <w:rPr>
          <w:bCs/>
          <w:color w:val="auto"/>
          <w:sz w:val="28"/>
          <w:szCs w:val="28"/>
        </w:rPr>
        <w:t xml:space="preserve"> по адресу: </w:t>
      </w:r>
    </w:p>
    <w:p w14:paraId="4DEB77F1" w14:textId="4534BC92" w:rsidR="00077B2F" w:rsidRPr="000B5954" w:rsidRDefault="000B5954" w:rsidP="000B5954">
      <w:pPr>
        <w:jc w:val="center"/>
        <w:rPr>
          <w:rFonts w:ascii="Times New Roman" w:hAnsi="Times New Roman"/>
          <w:bCs/>
          <w:sz w:val="28"/>
          <w:szCs w:val="28"/>
        </w:rPr>
      </w:pPr>
      <w:r w:rsidRPr="000B5954">
        <w:rPr>
          <w:bCs/>
          <w:color w:val="auto"/>
          <w:sz w:val="28"/>
          <w:szCs w:val="28"/>
        </w:rPr>
        <w:t>Курская область, город Курск, улица Нижняя Набережная, 62</w:t>
      </w:r>
      <w:r w:rsidR="00D23758" w:rsidRPr="000B5954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6048D526" w14:textId="38F4DBDC" w:rsidR="00FD406E" w:rsidRPr="005B661A" w:rsidRDefault="00054F68" w:rsidP="000B5954">
      <w:pPr>
        <w:jc w:val="both"/>
        <w:rPr>
          <w:rFonts w:ascii="Times New Roman" w:hAnsi="Times New Roman"/>
          <w:bCs/>
          <w:color w:val="auto"/>
          <w:sz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0B5954" w:rsidRPr="000B5954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с мезонином, кон. </w:t>
      </w:r>
      <w:r w:rsidR="000B5954" w:rsidRPr="000B5954">
        <w:rPr>
          <w:bCs/>
          <w:color w:val="auto"/>
          <w:sz w:val="28"/>
          <w:szCs w:val="28"/>
          <w:lang w:val="en-US"/>
        </w:rPr>
        <w:t>XIX</w:t>
      </w:r>
      <w:r w:rsidR="000B5954" w:rsidRPr="000B5954">
        <w:rPr>
          <w:bCs/>
          <w:color w:val="auto"/>
          <w:sz w:val="28"/>
          <w:szCs w:val="28"/>
        </w:rPr>
        <w:t xml:space="preserve">-нач. </w:t>
      </w:r>
      <w:r w:rsidR="000B5954" w:rsidRPr="000B5954">
        <w:rPr>
          <w:bCs/>
          <w:color w:val="auto"/>
          <w:sz w:val="28"/>
          <w:szCs w:val="28"/>
          <w:lang w:val="en-US"/>
        </w:rPr>
        <w:t>XX</w:t>
      </w:r>
      <w:r w:rsidR="000B5954" w:rsidRPr="000B5954">
        <w:rPr>
          <w:bCs/>
          <w:color w:val="auto"/>
          <w:sz w:val="28"/>
          <w:szCs w:val="28"/>
        </w:rPr>
        <w:t xml:space="preserve"> вв</w:t>
      </w:r>
      <w:proofErr w:type="gramStart"/>
      <w:r w:rsidR="000B5954" w:rsidRPr="000B5954">
        <w:rPr>
          <w:bCs/>
          <w:color w:val="auto"/>
          <w:sz w:val="28"/>
          <w:szCs w:val="28"/>
        </w:rPr>
        <w:t>.</w:t>
      </w:r>
      <w:proofErr w:type="gramEnd"/>
      <w:r w:rsidR="000B5954" w:rsidRPr="000B5954">
        <w:rPr>
          <w:bCs/>
          <w:color w:val="auto"/>
          <w:sz w:val="28"/>
          <w:szCs w:val="28"/>
        </w:rPr>
        <w:t xml:space="preserve">», расположенного по адресу: </w:t>
      </w:r>
      <w:bookmarkStart w:id="0" w:name="_GoBack"/>
      <w:bookmarkEnd w:id="0"/>
      <w:r w:rsidR="000B5954" w:rsidRPr="000B5954">
        <w:rPr>
          <w:bCs/>
          <w:color w:val="auto"/>
          <w:sz w:val="28"/>
          <w:szCs w:val="28"/>
        </w:rPr>
        <w:t>Курская область, город Курск, улица Нижняя Набережная, 62</w:t>
      </w:r>
      <w:r w:rsidR="00A733E3" w:rsidRPr="00A733E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0B5954"/>
    <w:rsid w:val="00112817"/>
    <w:rsid w:val="002803E1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D21F77"/>
    <w:rsid w:val="00D23758"/>
    <w:rsid w:val="00DD6C82"/>
    <w:rsid w:val="00DF47E4"/>
    <w:rsid w:val="00E65A32"/>
    <w:rsid w:val="00E73491"/>
    <w:rsid w:val="00F24F5F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2021-01-27T12:15:00Z</cp:lastPrinted>
  <dcterms:created xsi:type="dcterms:W3CDTF">2021-01-27T08:21:00Z</dcterms:created>
  <dcterms:modified xsi:type="dcterms:W3CDTF">2021-02-24T10:06:00Z</dcterms:modified>
</cp:coreProperties>
</file>