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26" w:rsidRDefault="00964026" w:rsidP="009640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333F9">
        <w:rPr>
          <w:rStyle w:val="a4"/>
          <w:sz w:val="28"/>
          <w:szCs w:val="28"/>
          <w:bdr w:val="none" w:sz="0" w:space="0" w:color="auto" w:frame="1"/>
        </w:rPr>
        <w:t xml:space="preserve">Уведомление о разработке Постановления </w:t>
      </w:r>
      <w:r w:rsidR="000D10BB">
        <w:rPr>
          <w:rStyle w:val="a4"/>
          <w:sz w:val="28"/>
          <w:szCs w:val="28"/>
          <w:bdr w:val="none" w:sz="0" w:space="0" w:color="auto" w:frame="1"/>
        </w:rPr>
        <w:t>Администрации</w:t>
      </w:r>
      <w:r w:rsidRPr="000333F9">
        <w:rPr>
          <w:rStyle w:val="a4"/>
          <w:sz w:val="28"/>
          <w:szCs w:val="28"/>
          <w:bdr w:val="none" w:sz="0" w:space="0" w:color="auto" w:frame="1"/>
        </w:rPr>
        <w:t xml:space="preserve"> Курской области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64026">
        <w:rPr>
          <w:rStyle w:val="a4"/>
          <w:sz w:val="28"/>
          <w:szCs w:val="28"/>
          <w:bdr w:val="none" w:sz="0" w:space="0" w:color="auto" w:frame="1"/>
        </w:rPr>
        <w:t>«О</w:t>
      </w:r>
      <w:r>
        <w:rPr>
          <w:rStyle w:val="a4"/>
          <w:sz w:val="28"/>
          <w:szCs w:val="28"/>
          <w:bdr w:val="none" w:sz="0" w:space="0" w:color="auto" w:frame="1"/>
        </w:rPr>
        <w:t>б</w:t>
      </w:r>
      <w:r w:rsidRPr="0096402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64026">
        <w:rPr>
          <w:rStyle w:val="a4"/>
          <w:sz w:val="28"/>
          <w:szCs w:val="28"/>
          <w:bdr w:val="none" w:sz="0" w:space="0" w:color="auto" w:frame="1"/>
        </w:rPr>
        <w:t xml:space="preserve">утверждении </w:t>
      </w:r>
      <w:hyperlink w:anchor="P38" w:history="1">
        <w:r>
          <w:rPr>
            <w:b/>
            <w:sz w:val="28"/>
            <w:szCs w:val="28"/>
          </w:rPr>
          <w:t>П</w:t>
        </w:r>
        <w:r w:rsidRPr="00964026">
          <w:rPr>
            <w:b/>
            <w:sz w:val="28"/>
            <w:szCs w:val="28"/>
          </w:rPr>
          <w:t>оложения</w:t>
        </w:r>
      </w:hyperlink>
      <w:r w:rsidRPr="00964026">
        <w:rPr>
          <w:b/>
          <w:sz w:val="28"/>
          <w:szCs w:val="28"/>
        </w:rPr>
        <w:t xml:space="preserve"> </w:t>
      </w:r>
      <w:r w:rsidR="00E8532C">
        <w:rPr>
          <w:b/>
          <w:sz w:val="28"/>
          <w:szCs w:val="28"/>
        </w:rPr>
        <w:t xml:space="preserve">о </w:t>
      </w:r>
      <w:r w:rsidR="00E52534" w:rsidRPr="00E52534">
        <w:rPr>
          <w:b/>
          <w:sz w:val="28"/>
          <w:szCs w:val="28"/>
        </w:rPr>
        <w:t>порядке получения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отдельными некоммерческими организациями</w:t>
      </w:r>
      <w:r w:rsidRPr="00964026">
        <w:rPr>
          <w:b/>
          <w:sz w:val="28"/>
          <w:szCs w:val="28"/>
        </w:rPr>
        <w:t>»</w:t>
      </w:r>
    </w:p>
    <w:p w:rsidR="00964026" w:rsidRDefault="00964026" w:rsidP="009640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9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903"/>
        <w:gridCol w:w="6150"/>
      </w:tblGrid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 w:rsidP="000D10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0D10B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 w:rsidP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333F9" w:rsidRPr="000333F9">
              <w:rPr>
                <w:sz w:val="28"/>
                <w:szCs w:val="28"/>
              </w:rPr>
              <w:t>Положения</w:t>
            </w:r>
            <w:r w:rsidR="00E8532C">
              <w:rPr>
                <w:sz w:val="28"/>
                <w:szCs w:val="28"/>
              </w:rPr>
              <w:t xml:space="preserve"> о</w:t>
            </w:r>
            <w:r w:rsidRPr="00150148">
              <w:rPr>
                <w:sz w:val="28"/>
                <w:szCs w:val="28"/>
              </w:rPr>
              <w:t xml:space="preserve"> </w:t>
            </w:r>
            <w:r w:rsidR="00E52534" w:rsidRPr="00E52534">
              <w:rPr>
                <w:sz w:val="28"/>
                <w:szCs w:val="28"/>
              </w:rPr>
              <w:t>порядке получения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отдельными некоммерческими организациями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0333F9" w:rsidP="00E8532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</w:t>
            </w:r>
            <w:r w:rsidR="00E8532C">
              <w:rPr>
                <w:sz w:val="28"/>
                <w:szCs w:val="28"/>
              </w:rPr>
              <w:t>опубликования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 лиц, на которых будет распространяться действие акта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E8532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64026">
              <w:rPr>
                <w:sz w:val="28"/>
                <w:szCs w:val="28"/>
              </w:rPr>
              <w:t>осударственные гражданские служащие Курской области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регулирования и общая характеристика общественных отношений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E8532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4026">
              <w:rPr>
                <w:sz w:val="28"/>
                <w:szCs w:val="28"/>
              </w:rPr>
              <w:t>беспечение мер по противодействию коррупции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необходимости подготовки нормативного правового акта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 w:rsidP="000333F9">
            <w:pPr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реализации требований</w:t>
            </w:r>
            <w:r w:rsidR="003B79E3">
              <w:rPr>
                <w:sz w:val="28"/>
                <w:szCs w:val="28"/>
              </w:rPr>
              <w:t xml:space="preserve"> </w:t>
            </w:r>
            <w:r w:rsidR="003B79E3">
              <w:rPr>
                <w:sz w:val="28"/>
                <w:szCs w:val="28"/>
              </w:rPr>
              <w:t>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="00E8532C" w:rsidRPr="00E8532C">
              <w:rPr>
                <w:sz w:val="28"/>
                <w:szCs w:val="28"/>
              </w:rPr>
              <w:t>27 июля 2004 г. № 79-ФЗ «О государственной гражданской службе Российской Федерации»</w:t>
            </w:r>
            <w:r>
              <w:rPr>
                <w:sz w:val="28"/>
                <w:szCs w:val="28"/>
              </w:rPr>
              <w:t xml:space="preserve">, Федерального закона от </w:t>
            </w:r>
            <w:r w:rsidR="000333F9">
              <w:rPr>
                <w:sz w:val="28"/>
                <w:szCs w:val="28"/>
              </w:rPr>
              <w:t>03 апреля 2017 года №</w:t>
            </w:r>
            <w:r w:rsidR="000333F9" w:rsidRPr="000333F9">
              <w:rPr>
                <w:sz w:val="28"/>
                <w:szCs w:val="28"/>
              </w:rPr>
              <w:t xml:space="preserve"> 64-ФЗ</w:t>
            </w:r>
            <w:r w:rsidR="000333F9">
              <w:rPr>
                <w:sz w:val="28"/>
                <w:szCs w:val="28"/>
              </w:rPr>
              <w:t xml:space="preserve"> «</w:t>
            </w:r>
            <w:r w:rsidR="000333F9" w:rsidRPr="000333F9">
              <w:rPr>
                <w:sz w:val="28"/>
                <w:szCs w:val="28"/>
              </w:rPr>
              <w:t>О внесении изменений в отдельные законодательные</w:t>
            </w:r>
            <w:bookmarkStart w:id="0" w:name="_GoBack"/>
            <w:bookmarkEnd w:id="0"/>
            <w:r w:rsidR="000333F9" w:rsidRPr="000333F9">
              <w:rPr>
                <w:sz w:val="28"/>
                <w:szCs w:val="28"/>
              </w:rPr>
              <w:t xml:space="preserve"> акты Российской Федерации в целях совершенствования государственной политики в области противодействия коррупции</w:t>
            </w:r>
            <w:r w:rsidR="000333F9">
              <w:rPr>
                <w:sz w:val="28"/>
                <w:szCs w:val="28"/>
              </w:rPr>
              <w:t>»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Администрации Курской области по профилактике коррупционных и иных </w:t>
            </w:r>
            <w:r>
              <w:rPr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приема предложений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календарных дней со дня размещения данного уведомления</w:t>
            </w:r>
          </w:p>
        </w:tc>
      </w:tr>
      <w:tr w:rsidR="00964026" w:rsidTr="0096402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приема предложений</w:t>
            </w:r>
          </w:p>
        </w:tc>
        <w:tc>
          <w:tcPr>
            <w:tcW w:w="61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64026" w:rsidRDefault="00964026" w:rsidP="0096402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письменной форме на имя председателя комитета </w:t>
            </w:r>
            <w:r>
              <w:rPr>
                <w:sz w:val="28"/>
                <w:szCs w:val="28"/>
              </w:rPr>
              <w:t>Администрации Курской области</w:t>
            </w:r>
            <w:r>
              <w:rPr>
                <w:sz w:val="28"/>
                <w:szCs w:val="28"/>
                <w:shd w:val="clear" w:color="auto" w:fill="FFFFFF"/>
              </w:rPr>
              <w:t xml:space="preserve"> по профилактике коррупционных и иных правонарушений по адресу: 305002 г. Курск, Красная площадь, Дом Советов, адрес электронной почты: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chekanova</w:t>
            </w:r>
            <w:proofErr w:type="spellEnd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profkor</w:t>
            </w:r>
            <w:proofErr w:type="spellEnd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rkursk</w:t>
            </w:r>
            <w:proofErr w:type="spellEnd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964026">
              <w:rPr>
                <w:sz w:val="28"/>
                <w:szCs w:val="28"/>
              </w:rPr>
              <w:t xml:space="preserve"> </w:t>
            </w:r>
          </w:p>
        </w:tc>
      </w:tr>
    </w:tbl>
    <w:p w:rsidR="00964026" w:rsidRDefault="00964026" w:rsidP="00964026">
      <w:pPr>
        <w:rPr>
          <w:sz w:val="28"/>
          <w:szCs w:val="28"/>
        </w:rPr>
      </w:pPr>
    </w:p>
    <w:p w:rsidR="00964026" w:rsidRDefault="00964026" w:rsidP="00964026">
      <w:pPr>
        <w:rPr>
          <w:sz w:val="28"/>
          <w:szCs w:val="28"/>
        </w:rPr>
      </w:pPr>
    </w:p>
    <w:p w:rsidR="00964026" w:rsidRDefault="00964026" w:rsidP="009640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64026" w:rsidRDefault="00964026" w:rsidP="00964026">
      <w:pPr>
        <w:rPr>
          <w:sz w:val="28"/>
          <w:szCs w:val="28"/>
        </w:rPr>
      </w:pPr>
      <w:r>
        <w:rPr>
          <w:sz w:val="28"/>
          <w:szCs w:val="28"/>
        </w:rPr>
        <w:t>Администрации Курской области</w:t>
      </w:r>
    </w:p>
    <w:p w:rsidR="00964026" w:rsidRDefault="00964026" w:rsidP="00964026">
      <w:pPr>
        <w:rPr>
          <w:sz w:val="28"/>
          <w:szCs w:val="28"/>
        </w:rPr>
      </w:pPr>
      <w:r>
        <w:rPr>
          <w:sz w:val="28"/>
          <w:szCs w:val="28"/>
        </w:rPr>
        <w:t xml:space="preserve">по профилактике </w:t>
      </w:r>
      <w:proofErr w:type="gramStart"/>
      <w:r>
        <w:rPr>
          <w:sz w:val="28"/>
          <w:szCs w:val="28"/>
        </w:rPr>
        <w:t>коррупционных</w:t>
      </w:r>
      <w:proofErr w:type="gramEnd"/>
      <w:r>
        <w:rPr>
          <w:sz w:val="28"/>
          <w:szCs w:val="28"/>
        </w:rPr>
        <w:t xml:space="preserve"> </w:t>
      </w:r>
    </w:p>
    <w:p w:rsidR="00964026" w:rsidRDefault="00964026" w:rsidP="00964026">
      <w:pPr>
        <w:rPr>
          <w:sz w:val="28"/>
          <w:szCs w:val="28"/>
        </w:rPr>
      </w:pPr>
      <w:r>
        <w:rPr>
          <w:sz w:val="28"/>
          <w:szCs w:val="28"/>
        </w:rPr>
        <w:t>и иных правонарушений</w:t>
      </w:r>
      <w:r>
        <w:rPr>
          <w:sz w:val="28"/>
          <w:szCs w:val="28"/>
        </w:rPr>
        <w:tab/>
        <w:t xml:space="preserve">                           </w:t>
      </w:r>
      <w:r w:rsidR="000D10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Н.Ф.Крюков</w:t>
      </w:r>
      <w:proofErr w:type="spellEnd"/>
    </w:p>
    <w:p w:rsidR="00974536" w:rsidRDefault="003B79E3"/>
    <w:sectPr w:rsidR="00974536" w:rsidSect="000D10B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95"/>
    <w:rsid w:val="000333F9"/>
    <w:rsid w:val="000D10BB"/>
    <w:rsid w:val="003B79E3"/>
    <w:rsid w:val="004956E4"/>
    <w:rsid w:val="00565456"/>
    <w:rsid w:val="00964026"/>
    <w:rsid w:val="00E52534"/>
    <w:rsid w:val="00E8532C"/>
    <w:rsid w:val="00E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026"/>
    <w:pPr>
      <w:spacing w:before="100" w:beforeAutospacing="1" w:after="100" w:afterAutospacing="1"/>
    </w:pPr>
  </w:style>
  <w:style w:type="paragraph" w:customStyle="1" w:styleId="ConsPlusNormal">
    <w:name w:val="ConsPlusNormal"/>
    <w:rsid w:val="00964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64026"/>
  </w:style>
  <w:style w:type="character" w:styleId="a4">
    <w:name w:val="Strong"/>
    <w:basedOn w:val="a0"/>
    <w:qFormat/>
    <w:rsid w:val="00964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026"/>
    <w:pPr>
      <w:spacing w:before="100" w:beforeAutospacing="1" w:after="100" w:afterAutospacing="1"/>
    </w:pPr>
  </w:style>
  <w:style w:type="paragraph" w:customStyle="1" w:styleId="ConsPlusNormal">
    <w:name w:val="ConsPlusNormal"/>
    <w:rsid w:val="009640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64026"/>
  </w:style>
  <w:style w:type="character" w:styleId="a4">
    <w:name w:val="Strong"/>
    <w:basedOn w:val="a0"/>
    <w:qFormat/>
    <w:rsid w:val="00964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2017-07-03T08:28:00Z</cp:lastPrinted>
  <dcterms:created xsi:type="dcterms:W3CDTF">2017-06-29T07:24:00Z</dcterms:created>
  <dcterms:modified xsi:type="dcterms:W3CDTF">2017-07-03T08:29:00Z</dcterms:modified>
</cp:coreProperties>
</file>