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2" w:rsidRPr="00874DD2" w:rsidRDefault="00874DD2" w:rsidP="00874DD2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Пояснительная записка</w:t>
      </w:r>
    </w:p>
    <w:p w:rsidR="00874DD2" w:rsidRPr="00874DD2" w:rsidRDefault="00874DD2" w:rsidP="00874DD2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к проекту постановлени</w:t>
      </w:r>
      <w:r w:rsidR="00BB68A5">
        <w:rPr>
          <w:b/>
        </w:rPr>
        <w:t>я</w:t>
      </w:r>
      <w:r w:rsidRPr="00874DD2">
        <w:rPr>
          <w:b/>
        </w:rPr>
        <w:t xml:space="preserve"> Администрации Курской области «</w:t>
      </w:r>
      <w:r w:rsidR="00C36646" w:rsidRPr="00C36646">
        <w:rPr>
          <w:b/>
        </w:rPr>
        <w:t>О внесении изменений в постановление Администрации Курской области от 31.10.2019 № 1054-па «Об утверждении Порядка определения объема и условий предоставления из областного бюджета субсидий на иные цели бюджетному учреждению, в отношении которого комитет региональной безопасности Курской области осуществляет функции и полномочия учредителя»</w:t>
      </w:r>
    </w:p>
    <w:p w:rsidR="00874DD2" w:rsidRPr="00874DD2" w:rsidRDefault="00874DD2" w:rsidP="00874DD2">
      <w:pPr>
        <w:tabs>
          <w:tab w:val="left" w:pos="9355"/>
        </w:tabs>
        <w:ind w:right="-1"/>
        <w:jc w:val="both"/>
        <w:rPr>
          <w:b/>
        </w:rPr>
      </w:pPr>
    </w:p>
    <w:p w:rsidR="00C36646" w:rsidRDefault="00C36646" w:rsidP="00C36646">
      <w:pPr>
        <w:tabs>
          <w:tab w:val="left" w:pos="9355"/>
        </w:tabs>
        <w:ind w:right="-1" w:firstLine="709"/>
        <w:jc w:val="both"/>
      </w:pPr>
      <w:proofErr w:type="gramStart"/>
      <w:r>
        <w:t xml:space="preserve">В целях исполнения требований по обеспечению безопасности автоматизированной системы «Скиф-бюджетный процесс» (АИС «Скиф-БП»), программного комплекса «Бюджет-СМАРТ» и необходимостью проведения аттестации рабочих мест </w:t>
      </w:r>
      <w:r w:rsidR="00816CBB">
        <w:t>подготов</w:t>
      </w:r>
      <w:r>
        <w:t xml:space="preserve">лен </w:t>
      </w:r>
      <w:bookmarkStart w:id="0" w:name="_GoBack"/>
      <w:bookmarkEnd w:id="0"/>
      <w:r w:rsidR="00816CBB" w:rsidRPr="00816CBB">
        <w:t>проект постановления Администрации Курской области «</w:t>
      </w:r>
      <w:r w:rsidRPr="00C36646">
        <w:t>О внесении изменений в постановление Администрации Курской области от 31.10.2019 № 1054-па «Об утверждении Порядка определения объема и условий предоставления из областного бюджета субсидий на иные цели бюджетному учреждению, в отношении которого комитет</w:t>
      </w:r>
      <w:proofErr w:type="gramEnd"/>
      <w:r w:rsidRPr="00C36646">
        <w:t xml:space="preserve"> региональной безопасности Курской области осуществляет функции и полномочия учредителя»</w:t>
      </w:r>
      <w:r>
        <w:t>.</w:t>
      </w:r>
    </w:p>
    <w:p w:rsidR="00BB68A5" w:rsidRDefault="00BB68A5" w:rsidP="00BB68A5">
      <w:pPr>
        <w:tabs>
          <w:tab w:val="left" w:pos="9355"/>
        </w:tabs>
        <w:ind w:right="-1" w:firstLine="709"/>
        <w:jc w:val="both"/>
      </w:pPr>
      <w:r>
        <w:t xml:space="preserve">Принятие настоящего проекта </w:t>
      </w:r>
      <w:r w:rsidRPr="00BB68A5">
        <w:t xml:space="preserve">постановления Администрации Курской области </w:t>
      </w:r>
      <w:r>
        <w:t xml:space="preserve">не потребует  дополнительных затрат из областного бюджета.  </w:t>
      </w:r>
    </w:p>
    <w:p w:rsidR="00BB68A5" w:rsidRDefault="00BB68A5" w:rsidP="00BB68A5">
      <w:pPr>
        <w:tabs>
          <w:tab w:val="left" w:pos="9355"/>
        </w:tabs>
        <w:ind w:right="-1" w:firstLine="709"/>
        <w:jc w:val="both"/>
      </w:pPr>
      <w:r>
        <w:t>В связи с принятием данного постановления прогнозируются нейтральные социально-экономические и общественно значимые последствия.</w:t>
      </w:r>
    </w:p>
    <w:p w:rsidR="00FB164E" w:rsidRPr="004D5A9E" w:rsidRDefault="00FB164E" w:rsidP="004D5A9E">
      <w:pPr>
        <w:tabs>
          <w:tab w:val="left" w:pos="9355"/>
        </w:tabs>
        <w:ind w:right="-1"/>
        <w:jc w:val="both"/>
        <w:rPr>
          <w:b/>
        </w:rPr>
      </w:pPr>
    </w:p>
    <w:p w:rsidR="00874DD2" w:rsidRDefault="00874DD2" w:rsidP="00FB164E">
      <w:pPr>
        <w:jc w:val="left"/>
        <w:rPr>
          <w:b/>
          <w:szCs w:val="28"/>
        </w:rPr>
      </w:pPr>
    </w:p>
    <w:p w:rsidR="00874DD2" w:rsidRDefault="00C36646" w:rsidP="00874DD2">
      <w:pPr>
        <w:jc w:val="both"/>
        <w:rPr>
          <w:szCs w:val="28"/>
        </w:rPr>
      </w:pPr>
      <w:r>
        <w:rPr>
          <w:szCs w:val="28"/>
        </w:rPr>
        <w:t>П</w:t>
      </w:r>
      <w:r w:rsidR="00874DD2">
        <w:rPr>
          <w:szCs w:val="28"/>
        </w:rPr>
        <w:t>редседател</w:t>
      </w:r>
      <w:r>
        <w:rPr>
          <w:szCs w:val="28"/>
        </w:rPr>
        <w:t>ь</w:t>
      </w:r>
      <w:r w:rsidR="00874DD2">
        <w:rPr>
          <w:szCs w:val="28"/>
        </w:rPr>
        <w:t xml:space="preserve"> комитета </w:t>
      </w:r>
      <w:proofErr w:type="gramStart"/>
      <w:r w:rsidR="00874DD2">
        <w:rPr>
          <w:szCs w:val="28"/>
        </w:rPr>
        <w:t>региональной</w:t>
      </w:r>
      <w:proofErr w:type="gramEnd"/>
      <w:r w:rsidR="00874DD2">
        <w:rPr>
          <w:szCs w:val="28"/>
        </w:rPr>
        <w:t xml:space="preserve"> </w:t>
      </w:r>
    </w:p>
    <w:p w:rsidR="0045777E" w:rsidRPr="00445AC2" w:rsidRDefault="00874DD2" w:rsidP="00445AC2">
      <w:pPr>
        <w:jc w:val="both"/>
        <w:rPr>
          <w:szCs w:val="28"/>
        </w:rPr>
      </w:pPr>
      <w:r>
        <w:rPr>
          <w:szCs w:val="28"/>
        </w:rPr>
        <w:t xml:space="preserve">безопасности Курской области                         </w:t>
      </w:r>
      <w:r w:rsidR="00445AC2">
        <w:rPr>
          <w:szCs w:val="28"/>
        </w:rPr>
        <w:t xml:space="preserve">                           </w:t>
      </w:r>
      <w:r w:rsidR="00C36646">
        <w:rPr>
          <w:szCs w:val="28"/>
        </w:rPr>
        <w:t>М.Н. Горбунов</w:t>
      </w:r>
    </w:p>
    <w:sectPr w:rsidR="0045777E" w:rsidRPr="0044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22"/>
    <w:rsid w:val="0017747E"/>
    <w:rsid w:val="00312B78"/>
    <w:rsid w:val="00445AC2"/>
    <w:rsid w:val="0045777E"/>
    <w:rsid w:val="004D5A9E"/>
    <w:rsid w:val="006A6D45"/>
    <w:rsid w:val="00745322"/>
    <w:rsid w:val="00816CBB"/>
    <w:rsid w:val="00874DD2"/>
    <w:rsid w:val="00A0524E"/>
    <w:rsid w:val="00BB68A5"/>
    <w:rsid w:val="00C36646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 ЧС Курской области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Филипповская Елена Давидовна</cp:lastModifiedBy>
  <cp:revision>15</cp:revision>
  <cp:lastPrinted>2019-12-11T09:17:00Z</cp:lastPrinted>
  <dcterms:created xsi:type="dcterms:W3CDTF">2012-11-07T14:37:00Z</dcterms:created>
  <dcterms:modified xsi:type="dcterms:W3CDTF">2019-12-11T09:17:00Z</dcterms:modified>
</cp:coreProperties>
</file>