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85" w:rsidRDefault="003D7385" w:rsidP="003D7385">
      <w:pPr>
        <w:pStyle w:val="a4"/>
        <w:rPr>
          <w:rFonts w:ascii="Times New Roman" w:hAnsi="Times New Roman"/>
          <w:sz w:val="28"/>
          <w:szCs w:val="28"/>
        </w:rPr>
      </w:pPr>
    </w:p>
    <w:p w:rsidR="003D7385" w:rsidRDefault="003D7385" w:rsidP="003D7385">
      <w:pPr>
        <w:pStyle w:val="a4"/>
        <w:rPr>
          <w:rFonts w:ascii="Times New Roman" w:hAnsi="Times New Roman"/>
          <w:sz w:val="28"/>
          <w:szCs w:val="28"/>
        </w:rPr>
      </w:pPr>
    </w:p>
    <w:p w:rsidR="003D7385" w:rsidRDefault="003D7385" w:rsidP="003D7385">
      <w:pPr>
        <w:pStyle w:val="a4"/>
        <w:rPr>
          <w:rFonts w:ascii="Times New Roman" w:hAnsi="Times New Roman"/>
          <w:sz w:val="28"/>
          <w:szCs w:val="28"/>
        </w:rPr>
      </w:pPr>
      <w:r w:rsidRPr="00C46A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9221C">
        <w:rPr>
          <w:rFonts w:ascii="Times New Roman" w:hAnsi="Times New Roman"/>
          <w:sz w:val="28"/>
          <w:szCs w:val="28"/>
        </w:rPr>
        <w:t xml:space="preserve">         </w:t>
      </w:r>
    </w:p>
    <w:p w:rsidR="003D7385" w:rsidRPr="00C46ABD" w:rsidRDefault="003D7385" w:rsidP="003D738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Утверждено</w:t>
      </w:r>
    </w:p>
    <w:p w:rsidR="003D7385" w:rsidRPr="00C46ABD" w:rsidRDefault="003D7385" w:rsidP="003D7385">
      <w:pPr>
        <w:pStyle w:val="a4"/>
        <w:rPr>
          <w:rFonts w:ascii="Times New Roman" w:hAnsi="Times New Roman"/>
          <w:sz w:val="28"/>
          <w:szCs w:val="28"/>
        </w:rPr>
      </w:pPr>
      <w:r w:rsidRPr="00C46A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приказом комитета по культуре</w:t>
      </w:r>
    </w:p>
    <w:p w:rsidR="003D7385" w:rsidRPr="00C46ABD" w:rsidRDefault="003D7385" w:rsidP="003D7385">
      <w:pPr>
        <w:pStyle w:val="a4"/>
        <w:rPr>
          <w:rFonts w:ascii="Times New Roman" w:hAnsi="Times New Roman"/>
          <w:sz w:val="28"/>
          <w:szCs w:val="28"/>
        </w:rPr>
      </w:pPr>
      <w:r w:rsidRPr="00C46A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Курской области</w:t>
      </w:r>
    </w:p>
    <w:p w:rsidR="003D7385" w:rsidRPr="00C46ABD" w:rsidRDefault="003D7385" w:rsidP="003D7385">
      <w:pPr>
        <w:pStyle w:val="a4"/>
        <w:rPr>
          <w:rFonts w:ascii="Times New Roman" w:hAnsi="Times New Roman"/>
          <w:sz w:val="28"/>
          <w:szCs w:val="28"/>
        </w:rPr>
      </w:pPr>
      <w:r w:rsidRPr="00C46A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 от ________________</w:t>
      </w:r>
    </w:p>
    <w:p w:rsidR="003D7385" w:rsidRPr="00C46ABD" w:rsidRDefault="003D7385" w:rsidP="003D7385">
      <w:pPr>
        <w:pStyle w:val="a4"/>
        <w:rPr>
          <w:rFonts w:ascii="Times New Roman" w:hAnsi="Times New Roman"/>
          <w:sz w:val="28"/>
          <w:szCs w:val="28"/>
        </w:rPr>
      </w:pPr>
    </w:p>
    <w:p w:rsidR="003D7385" w:rsidRDefault="003D7385" w:rsidP="003D7385"/>
    <w:p w:rsidR="003D7385" w:rsidRDefault="003D7385" w:rsidP="003D73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Руководство </w:t>
      </w:r>
      <w:r w:rsidRPr="00175135">
        <w:rPr>
          <w:rFonts w:ascii="Times New Roman" w:hAnsi="Times New Roman" w:cs="Times New Roman"/>
          <w:bCs/>
          <w:sz w:val="28"/>
          <w:szCs w:val="28"/>
        </w:rPr>
        <w:t xml:space="preserve">по соблюдению обязательных требований при осуществлении государственного контроля за состоянием государственной части Музейного фонда Российской Федерации </w:t>
      </w:r>
    </w:p>
    <w:p w:rsidR="003D7385" w:rsidRDefault="003D7385" w:rsidP="003D7385">
      <w:pPr>
        <w:pStyle w:val="ConsPlusTitle"/>
        <w:jc w:val="both"/>
      </w:pP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руководство по соблюдению обязательных требований при осуществлении </w:t>
      </w:r>
      <w:r w:rsidRPr="006A5F3C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за состоянием государственной части Музейного фонда Российской Федерации (далее – руководство по соблюдению обязательных требований)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комитетом по культуре Курской области (далее – Комитет) разработано в соответствии со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74508" w:rsidRPr="00374508">
        <w:t xml:space="preserve"> </w:t>
      </w:r>
      <w:r w:rsidR="00374508" w:rsidRPr="00374508">
        <w:rPr>
          <w:rFonts w:ascii="Times New Roman" w:hAnsi="Times New Roman" w:cs="Times New Roman"/>
          <w:b w:val="0"/>
          <w:sz w:val="28"/>
          <w:szCs w:val="28"/>
        </w:rPr>
        <w:t>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 w:rsidR="00374508">
        <w:rPr>
          <w:rFonts w:ascii="Times New Roman" w:hAnsi="Times New Roman" w:cs="Times New Roman"/>
          <w:b w:val="0"/>
          <w:sz w:val="28"/>
          <w:szCs w:val="28"/>
        </w:rPr>
        <w:t>униципальными правовыми актами»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направлено на обеспечение соблюдения лицами, в отношении которых осуществляется государственных контроль, требований, установленных законодательством Российской Федерации, в части сохранности и условий хранения музейных предметов и музейных коллекций, включенных в состав государственной части Музейного фонда Российской Федерации.</w:t>
      </w:r>
    </w:p>
    <w:p w:rsidR="003D7385" w:rsidRDefault="003D7385" w:rsidP="003D73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7385" w:rsidRDefault="003D7385" w:rsidP="003D7385">
      <w:pPr>
        <w:pStyle w:val="ConsPlusTitle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Нормативно-правовое регулирование в сфере государственного контроля за состоянием государственной части</w:t>
      </w:r>
    </w:p>
    <w:p w:rsidR="003D7385" w:rsidRDefault="003D7385" w:rsidP="003D7385">
      <w:pPr>
        <w:pStyle w:val="ConsPlusTitle"/>
        <w:ind w:left="75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Музейного фонда Российской Федерации</w:t>
      </w:r>
    </w:p>
    <w:p w:rsidR="003D7385" w:rsidRDefault="003D7385" w:rsidP="003D73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 Перечень нормативных правовых актов, регламентирующих соблюдение требований, определяющих порядок и условия осуществления регионального государственного контроля за состоянием государственной части Музейного фонда Российской Федерации:</w:t>
      </w:r>
    </w:p>
    <w:p w:rsidR="003D7385" w:rsidRPr="0069221C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9221C">
        <w:rPr>
          <w:rFonts w:ascii="Times New Roman" w:hAnsi="Times New Roman" w:cs="Times New Roman"/>
          <w:b w:val="0"/>
          <w:sz w:val="28"/>
          <w:szCs w:val="28"/>
        </w:rPr>
        <w:t>1) </w:t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Федеральный закон от 26.05.1996 № 54-ФЗ «О музейном фонде Российской Федерации и музеях в Российской Федерации»;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2) Указ Президента Российской Федерации от 07.09.2010 № 1099 «О мерах по совершенствованию государственной наградной системы Российской Федерации»;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lastRenderedPageBreak/>
        <w:tab/>
        <w:t>3) Постановление Правительства Российской Федерации от 10.08.2017 № 960 «Об утверждении Положения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организациям»;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4) Приказ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Федерациии федерального статистического наблюдения за деятельностью музеев»;</w:t>
      </w:r>
    </w:p>
    <w:p w:rsidR="003D7385" w:rsidRDefault="003D7385" w:rsidP="003D7385">
      <w:pPr>
        <w:pStyle w:val="ConsPlusTitle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5) Приказ Министерства культуры Российской Федерации от 15.01.2019 № 17 «Об утверждении Положения о Музейном фонде Российской Федерации»;</w:t>
      </w:r>
    </w:p>
    <w:p w:rsidR="0069221C" w:rsidRDefault="0069221C" w:rsidP="003D7385">
      <w:pPr>
        <w:pStyle w:val="ConsPlusTitle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         6)</w:t>
      </w:r>
      <w:r w:rsidRPr="0069221C">
        <w:t xml:space="preserve"> </w:t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Приказ Министерства культуры Российской Федерации от 05.05.2009 № 226 «Об утверждении формы договора о передаче в безвозмездное бессрочное пользование или пользование на определенный срок музейных предметов и музейных коллекций, входящих в состав государственной части Музейного фонда Российской Федерации и находящихся в федеральной собственности»;</w:t>
      </w:r>
    </w:p>
    <w:p w:rsidR="0069221C" w:rsidRPr="0069221C" w:rsidRDefault="0069221C" w:rsidP="0069221C">
      <w:pPr>
        <w:pStyle w:val="ConsPlusTitle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        7)</w:t>
      </w:r>
      <w:r w:rsidRPr="0069221C">
        <w:t xml:space="preserve"> </w:t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Приказ Минкультуры СССР от 17.07.1985 № 290 «Об утверждении Инструкции по учёту и хранению музейных ценностей, находящихся в государственных музеях СССР»;</w:t>
      </w:r>
    </w:p>
    <w:p w:rsidR="0069221C" w:rsidRPr="0069221C" w:rsidRDefault="0069221C" w:rsidP="0069221C">
      <w:pPr>
        <w:pStyle w:val="ConsPlusTitle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        8</w:t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) Приказ Минкультуры СССР от 15.12.1987 № 513 «Об инструкции по учету и хранению музейных ценностей из драгоценных металлов и драгоценных камней, находящихся в государственных музеях СССР»;</w:t>
      </w:r>
    </w:p>
    <w:p w:rsidR="0069221C" w:rsidRDefault="0069221C" w:rsidP="0069221C">
      <w:pPr>
        <w:pStyle w:val="ConsPlusTitle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        9</w:t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) Приказ Минкультуры России от 15.01.2019 № 17 «Об утверждении Положения о Музейном фонде Российской Федерации»;</w:t>
      </w:r>
    </w:p>
    <w:p w:rsidR="00206540" w:rsidRDefault="00206540" w:rsidP="0069221C">
      <w:pPr>
        <w:pStyle w:val="ConsPlusTitle"/>
        <w:jc w:val="both"/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       10)</w:t>
      </w:r>
      <w:r w:rsidRPr="00206540"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Приказ Минкультуры России от 01.12.2019 № 2012</w:t>
      </w:r>
      <w:r w:rsidR="0004624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«Об утверждении Положения о Государственном каталоге Музейного фонда Российской Федерации».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</w:r>
    </w:p>
    <w:p w:rsidR="003D7385" w:rsidRDefault="003D7385" w:rsidP="003D7385">
      <w:pPr>
        <w:pStyle w:val="ConsPlusTitle"/>
        <w:jc w:val="both"/>
        <w:rPr>
          <w:b w:val="0"/>
        </w:rPr>
      </w:pPr>
    </w:p>
    <w:p w:rsidR="003D7385" w:rsidRPr="0069221C" w:rsidRDefault="003D7385" w:rsidP="003D7385">
      <w:pPr>
        <w:pStyle w:val="ConsPlusTitle"/>
        <w:jc w:val="center"/>
      </w:pPr>
      <w:r w:rsidRPr="0069221C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2. Круг лиц, в отношении которых </w:t>
      </w:r>
    </w:p>
    <w:p w:rsidR="003D7385" w:rsidRPr="0069221C" w:rsidRDefault="003D7385" w:rsidP="003D7385">
      <w:pPr>
        <w:pStyle w:val="ConsPlusTitle"/>
        <w:jc w:val="center"/>
      </w:pPr>
      <w:r w:rsidRPr="0069221C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>устанавливаются обязательные требования</w:t>
      </w:r>
    </w:p>
    <w:p w:rsidR="003D7385" w:rsidRPr="0069221C" w:rsidRDefault="003D7385" w:rsidP="003D7385">
      <w:pPr>
        <w:pStyle w:val="ConsPlusTitle"/>
        <w:jc w:val="center"/>
        <w:rPr>
          <w:b w:val="0"/>
        </w:rPr>
      </w:pP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2.1. Лица, попадающие под обязательные требования, оценка соблюдения которых является предметом государственного контроля за состоянием государственной части Музейного фонда Российской Федерации –  государственные и муниципальные музеи,</w:t>
      </w:r>
      <w:r w:rsidRPr="0069221C">
        <w:t xml:space="preserve"> </w:t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в которых хранятся музейные предметы и музейные коллекции, включенные в состав государственной части Музейного фонда Российской Федерации.</w:t>
      </w:r>
    </w:p>
    <w:p w:rsidR="003D7385" w:rsidRDefault="003D7385" w:rsidP="003D7385">
      <w:pPr>
        <w:pStyle w:val="ConsPlusTitle"/>
        <w:jc w:val="both"/>
        <w:rPr>
          <w:b w:val="0"/>
        </w:rPr>
      </w:pPr>
    </w:p>
    <w:p w:rsidR="00206540" w:rsidRDefault="00206540" w:rsidP="003D7385">
      <w:pPr>
        <w:pStyle w:val="ConsPlusTitle"/>
        <w:jc w:val="center"/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</w:pPr>
    </w:p>
    <w:p w:rsidR="003D7385" w:rsidRPr="0069221C" w:rsidRDefault="003D7385" w:rsidP="003D7385">
      <w:pPr>
        <w:pStyle w:val="ConsPlusTitle"/>
        <w:jc w:val="center"/>
      </w:pPr>
      <w:r w:rsidRPr="0069221C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3. Обязательные требования, определяюшие порядок и условия </w:t>
      </w:r>
    </w:p>
    <w:p w:rsidR="003D7385" w:rsidRPr="0069221C" w:rsidRDefault="003D7385" w:rsidP="003D7385">
      <w:pPr>
        <w:pStyle w:val="ConsPlusTitle"/>
        <w:jc w:val="center"/>
      </w:pPr>
      <w:r w:rsidRPr="0069221C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осуществления государственного контроля </w:t>
      </w:r>
    </w:p>
    <w:p w:rsidR="003D7385" w:rsidRPr="0069221C" w:rsidRDefault="003D7385" w:rsidP="003D7385">
      <w:pPr>
        <w:pStyle w:val="ConsPlusTitle"/>
        <w:jc w:val="center"/>
      </w:pPr>
      <w:r w:rsidRPr="0069221C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 xml:space="preserve">за состоянием государственной части </w:t>
      </w:r>
    </w:p>
    <w:p w:rsidR="003D7385" w:rsidRPr="0069221C" w:rsidRDefault="003D7385" w:rsidP="003D7385">
      <w:pPr>
        <w:pStyle w:val="ConsPlusTitle"/>
        <w:jc w:val="center"/>
      </w:pPr>
      <w:r w:rsidRPr="0069221C">
        <w:rPr>
          <w:rStyle w:val="a3"/>
          <w:rFonts w:ascii="Times New Roman" w:hAnsi="Times New Roman" w:cs="Times New Roman"/>
          <w:bCs/>
          <w:color w:val="000000"/>
          <w:sz w:val="28"/>
          <w:szCs w:val="28"/>
          <w:u w:val="none"/>
        </w:rPr>
        <w:t>Музейного фонда Российской Федерации</w:t>
      </w:r>
    </w:p>
    <w:p w:rsidR="00206540" w:rsidRDefault="00206540" w:rsidP="003D7385">
      <w:pPr>
        <w:pStyle w:val="ConsPlusTitle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</w:p>
    <w:p w:rsidR="003D7385" w:rsidRPr="00206540" w:rsidRDefault="003D7385" w:rsidP="003D7385">
      <w:pPr>
        <w:pStyle w:val="ConsPlusTitle"/>
        <w:jc w:val="both"/>
        <w:rPr>
          <w:b w:val="0"/>
        </w:rPr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lastRenderedPageBreak/>
        <w:tab/>
      </w:r>
      <w:r w:rsidR="00206540" w:rsidRPr="0020654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  <w:u w:val="none"/>
        </w:rPr>
        <w:t>3.1</w:t>
      </w:r>
      <w:r w:rsidRPr="0020654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  <w:u w:val="none"/>
        </w:rPr>
        <w:t>. Соблюдение требований по организации учета и хранению музейных предметов и музейных коллекций, включенных в состав государственной части Музейного фонда Российской Федерации.</w:t>
      </w:r>
    </w:p>
    <w:p w:rsidR="003D7385" w:rsidRPr="0069221C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Статьей 5 Федерального закона № 54-ФЗ от 26.05.1996 «О Музейном фонде Российской Федерации и музеях в Российской Федерации» обозначены требования по обеспечению: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физической сохранности музейных предметов и музейных коллекций, а также проведению реставрационных работ лицами, прошедшими в федеральном органе исполнительнос власти в сфере культуры аттестации на право их проведения в отношении музейных предметов и музейных коллекций;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безопасность музейных предметов и музейных коллекций, включая наличие присвоенных им учетных обозначения и охранной маркировки музейных предметов и музейных коллекций;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В целях соблюдения требований по учету и хранению музейных предметов и музейных коллекций, включенных в состав Музейного фонда Российской Федерации необходимо обеспечить первичный государственный учет музейных предметов и централизованный государственный учет.</w:t>
      </w:r>
    </w:p>
    <w:p w:rsidR="003D7385" w:rsidRPr="0069221C" w:rsidRDefault="003D7385" w:rsidP="003D7385">
      <w:pPr>
        <w:pStyle w:val="ConsPlusTitle"/>
        <w:jc w:val="both"/>
        <w:rPr>
          <w:b w:val="0"/>
        </w:rPr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</w:r>
      <w:r w:rsidRPr="0069221C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  <w:u w:val="none"/>
        </w:rPr>
        <w:t>Первичный государственный учет включает в с</w:t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ебя:</w:t>
      </w:r>
    </w:p>
    <w:p w:rsidR="003D7385" w:rsidRPr="0069221C" w:rsidRDefault="003D7385" w:rsidP="003D7385">
      <w:pPr>
        <w:pStyle w:val="ConsPlusTitle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1) экспертизу культурных ценностей в целях отнесения их к музейным предметам и музейным коллекциям.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В соответствии с Приказом Министерства культуры Российско</w:t>
      </w:r>
      <w:r w:rsidR="003745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й Федерации от 15.01.2019 № 17 «</w:t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Об утверждении Положения о Музе</w:t>
      </w:r>
      <w:r w:rsidR="003745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йном фонде Российской Федерации»</w:t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экспертиза культурных ценностей и экспертиза музейных предметов, включенных в состав Музейного фонда проводится в целях установления: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историко-культурной, художественной, научной и иной ценности культурных ценностей для их включения в состав Музейного фонда;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отсутствия историко-культурной, художественно, научной и иной ценности музейных предметов, включенных в состав Музейного фонда, для их исключения из состава Музейного фонда;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фактов разрушения и невозможности реставрации музейных предметов для их исключения из состава Музейного фонда.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Для проведения экспертизы в целях установления историко-культурной, художественной, научной и иной ценности культурных ценностей для их включения в состав Музейного фонда, а также отсутствия историко-культурной, художественно, научной и иной ценности музейных предметов, включенных в состав Музейного фонда, для их исключения из состава Музейного фонда, в государственных и муниципальных музеях, иных государственных и муниципальных организациях решением руководителя музея или организации создается экспертная фондово-закупочная комиссия.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 xml:space="preserve">В соответствии с Приказом Министерства культуры Российской Федерации от 15.01.2019 г. № 17 «Об утверждении Положения о Музейном фонде Российской Федерации» для проведения экспертизы культурных </w:t>
      </w: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lastRenderedPageBreak/>
        <w:t>ценностей необходимо: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1) исследование объекта экпертизы;</w:t>
      </w:r>
    </w:p>
    <w:p w:rsidR="003D7385" w:rsidRPr="0069221C" w:rsidRDefault="003D7385" w:rsidP="003D7385">
      <w:pPr>
        <w:pStyle w:val="ConsPlusTitle"/>
        <w:jc w:val="both"/>
      </w:pPr>
      <w:r w:rsidRPr="0069221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2) проведение измерений параметров объекта экспертизы (длина, ширина, высота, диаметр объекта экспертизы и фрагментов (при наличии); масса (для предметов минералогии, палентологии, метеритов, драгоценных металлов и камней);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3) изучение специализированной литературы, а также открытых источников информации в информационно-коммуникационной сети «Интернет»;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4) фотофиксация культурных ценностей (общий вид объекта экспертизы (при необходимости лицевая и оборотная стороны) и отдельные его фрагменты, если он состоит из составных чатей; особые отметки, имеющиеся на объекте экспертиы (марки, клейма, метки, записи, ярлыки, штампы, печати и другие).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Результат экспертизы оформляется протоколом, содержащим следующие сведения: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1) дата проведения экспертизы;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2) сведения о лицах, проводивших экспертизу (фамилия, имя отчетсство, телефон, адрес электронны почты, специальность, стаж работы по специальности, должность, ученое звание и ученая степень (при наличии).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3) описание объекта экспертизы на дату начала исследования;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4) вопросы, поставленные в отношении объекта экспертизы;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5) описание хода и результаов проведенных исследований с указанием примененных методов, приборов и оборудования, использованных для сравнения эталонов и аналогов, и их происхождения;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6) выводы о наличии историко-культурно, художественной, научной и иной ценности объекта экспертизы и отнесении его к музейным предметам.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2) первичную регистрацию музейных предметов и музейных коллекций, подлежащих включению в состав Музейного фонда Российской Федерации.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 xml:space="preserve">Для осуществления первичной регистрации сведения о музейных предметах и музейных коллекциях вносятся в книгу поступлений основного фонда музея (главную инвентарную книгу музея), порядковый номер записи 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br/>
        <w:t>в которой является неотъемлемым учетным обозначением музейного предмета и музейной коллекции.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Первичная регистрация проводится музеями на основании приказа руководителя музея в собственности или во владении которого находятся музейные предметы и музейные коллекции, в том числе подлежащие включению в состав Музейного фонда Российской Федерации, в срок не более 30 календарных дней со дня утверждения результатов экспертизы культурных ценностей.</w:t>
      </w:r>
    </w:p>
    <w:p w:rsidR="003D7385" w:rsidRPr="00206540" w:rsidRDefault="003D7385" w:rsidP="003D7385">
      <w:pPr>
        <w:pStyle w:val="ConsPlusTitle"/>
        <w:jc w:val="both"/>
        <w:rPr>
          <w:b w:val="0"/>
        </w:rPr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</w:r>
      <w:r w:rsidRPr="0020654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  <w:u w:val="none"/>
        </w:rPr>
        <w:t>Централизованный государственный учет включает в себя: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1) внесение сведений о музейных предметах и музейных коллекциях, подлежащие включению в состав Музейного фонда Российской Федерации, в Государственный каталог;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2) присвоение каждому музейному предмету и каждой музейной коллекции уникального идентификационного номера.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 xml:space="preserve">Основаниями для исключения музейных предмтеов и музейных 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lastRenderedPageBreak/>
        <w:t>коллекций возможно при наличии следующих условий: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1) утрата или разрушение;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2) отсутствие историко-культурной, художественной, научной и иной их ценности, установленной экспертизой;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3) наличие судебного решения, вступившего в законную силу.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3.3. Соблюдение порядка исключения музейных предметов из состава Муейного фонда.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В соответствии со статьей 5.1. раздела 5 Приказа Министерства культуры Российско</w:t>
      </w:r>
      <w:r w:rsidR="003745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й Федерации от 15.01.2019 № 17 «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Об утверждении Положения о Музе</w:t>
      </w:r>
      <w:r w:rsidR="003745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йном фонде Российской Федерации»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</w:t>
      </w:r>
      <w:proofErr w:type="gramStart"/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музейные предметы, включенные в состав Музейного фонда Российской Федерации подлежат</w:t>
      </w:r>
      <w:proofErr w:type="gramEnd"/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исключению из состава Музейного фонда в случаях: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утраты;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разрушения;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отстутствия историко-культурной, художественной, научной и иной ценности;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наличия судебного решения, вступившего в законную силу.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Исключение музейных предметов из состава Музейного фонда осуществляется Министерством культуры Российской Федерации на основании обращения государственного или муниципального музея, иной государственной или муниципально  организации во владении или в пользованиии, которого находятся музейные предметы, включенные в состав Музейного фонда, или заявления собственника музейных предметов с указанием оснований исключения.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К обращению государственного или муниципального музея, иной государственной или муниципальной организации, прилагаются: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перечень музейных предметов, подлежащих исключению из состава Музейного фонда;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протокол комиссии, в котором содержится решение об исключении музейных предметов из состава Музейного фонда;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согласие федерального органа власти исполнительной власти, органа исполнительной власти субъекта Российской Федерации или органа местного самоуправления, осуществляющего полномочия учредителя государственного или муниципального музея, иной государственной или муниципальной организации.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В случае утраты музейных предметов к обращению (заявлению) и документам прилагается: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акт об утрате музейных предметов, составленный комиссиией, созданной по решению руководителя музея или организации, в целях установления факта утраты;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документ уполномоченного государственного органа или организации, подтверждающий наступление обстоятельств, послуживших причиной утраты музейных предметов (пожар, наводнение, вявление радиационного, ртутного заражения, взрывоопасных веществ и другие);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фотографии музейных предметов (при наличии).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В случае разрушения прилагается: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lastRenderedPageBreak/>
        <w:tab/>
        <w:t>заключение экспертизы о невозможности реставрации музейных предметов;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протокол коллегиального органа музея или организации, осуществляющего рассмотрение реставрационных вопросов, подтверждающий факт разрешения музейных предметов;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фотограции музейных предметов, позволяющие идентифицировать характер и стпень разрушения музейных предметов.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В случает отсутствия историко-культурной, художественной, научной и иной ценности: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заключение экспертизы (протокол комиссии), содержащее выводы об отсутствии историко-культурной, художественной, научной и иной ценности музейных предметов.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фотографии музейных предметов.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Согласно статье 5.6 Приказа Министерства культуры Российской Федерации от 15.01.2019 № 17</w:t>
      </w:r>
      <w:r w:rsidR="003745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«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Об утверждении Положения о Музе</w:t>
      </w:r>
      <w:r w:rsidR="003745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йном фонде Российской Федерации»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обращение государственного или муниципального музейя, иной государственной или муниципальной органиацзии, заявление собственника музейных предметов и прилагаемые к ним документы представляются на бумажно носителе (лично или по почте) или в форме электронного документа, подпис</w:t>
      </w:r>
      <w:r w:rsidR="003745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анного с УЭП, посредством сети «Интернет»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, в том числе с  использование единой системы идентификации и аутентификации.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При подаче обращения (заявления) на бумажном носителе фотографии представляются на бумажном носителе и на электронном носителе в формате jpg.</w:t>
      </w:r>
    </w:p>
    <w:p w:rsidR="003D7385" w:rsidRDefault="003D7385" w:rsidP="003D7385">
      <w:pPr>
        <w:pStyle w:val="ConsPlusTitle"/>
        <w:ind w:firstLine="709"/>
        <w:jc w:val="both"/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3D7385" w:rsidRPr="00206540" w:rsidRDefault="00206540" w:rsidP="003D7385">
      <w:pPr>
        <w:pStyle w:val="ConsPlusTitle"/>
        <w:ind w:firstLine="709"/>
        <w:jc w:val="both"/>
        <w:rPr>
          <w:b w:val="0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  <w:u w:val="none"/>
        </w:rPr>
        <w:t>3.2</w:t>
      </w:r>
      <w:r w:rsidR="003D7385" w:rsidRPr="00206540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  <w:u w:val="none"/>
        </w:rPr>
        <w:t>. Соблюдение требований по оранизации безопасности и сохранности музейных предметов и музейных коллекций, включенных в состав государственной части Музейного фонда Российской Федерации.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Согласно Федеральному закону от 26.05.1996 № 54-ФЗ «О Музейном фонде Российской Федерации и музеях в Российской Федерации», музеи, во владении или в пользованиии которых находятся, музейные предметы и музейные коллекции, в ключенные в состав Музейного фонда Российской Федерации обязаны обеспечивать безопасность музейных предметов и музейных коллекций, включая наличие присвоенных им учетных обозначений и охранной маркировки.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Музей должен иметь охранную сигнализацию, гарантирующую непрерывную охрану музейных предметов и музейных коллекций, а также помещений в течении суток.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 xml:space="preserve">Витрины для </w:t>
      </w:r>
      <w:r w:rsidR="004B3B2D"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экспонирования музейных предметов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, содержащих драгоценные металлы и </w:t>
      </w:r>
      <w:r w:rsidR="004B3B2D"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драгоценные 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камни должны </w:t>
      </w:r>
      <w:r w:rsidR="004B3B2D"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быть 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оборудованы сигнализацией.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</w:r>
      <w:r w:rsidR="004B3B2D"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Г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осударственные и муниципальные музеи должны быть размещены в зданиях (помещениях) соответствующим:</w:t>
      </w:r>
    </w:p>
    <w:p w:rsidR="003D7385" w:rsidRPr="00206540" w:rsidRDefault="003D7385" w:rsidP="003D7385">
      <w:pPr>
        <w:spacing w:after="0" w:line="240" w:lineRule="auto"/>
        <w:jc w:val="both"/>
      </w:pPr>
      <w:r w:rsidRPr="0020654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ab/>
        <w:t>1) требованиям к обеспечению сохранности и безопасности фондов музея;</w:t>
      </w:r>
    </w:p>
    <w:p w:rsidR="003D7385" w:rsidRPr="00206540" w:rsidRDefault="003D7385" w:rsidP="003D7385">
      <w:pPr>
        <w:spacing w:after="0" w:line="240" w:lineRule="auto"/>
        <w:jc w:val="both"/>
      </w:pPr>
      <w:r w:rsidRPr="0020654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ab/>
        <w:t>2) условиям хранения музейных предметов и музейных коллекций;</w:t>
      </w:r>
    </w:p>
    <w:p w:rsidR="003D7385" w:rsidRPr="00206540" w:rsidRDefault="003D7385" w:rsidP="003D7385">
      <w:pPr>
        <w:spacing w:after="0" w:line="240" w:lineRule="auto"/>
        <w:jc w:val="both"/>
      </w:pPr>
      <w:r w:rsidRPr="00206540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ab/>
        <w:t>3) охране труда персонала музеев;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4) обеспечению доступа посетителей к музейным предметам.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Необходимо обеспечивать создание материальных и юридических условий, при которых обеспечивается сохранность музейных предметов и музейных коллекций, а также условий их хранения.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 xml:space="preserve">Проведение реставрационных работ в отношении музейных предметов 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br/>
        <w:t>и музейных коллекций, включенных в состав Музейного фонда Российской Федерации, осуществляются лицами, прошедшими аттестацию на право их проведения в федеральном органе исполнительной власти в сфере культуры.</w:t>
      </w:r>
    </w:p>
    <w:p w:rsidR="003D7385" w:rsidRPr="00206540" w:rsidRDefault="003D7385" w:rsidP="003D7385">
      <w:pPr>
        <w:pStyle w:val="ConsPlusTitle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r w:rsidRPr="00206540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u w:val="none"/>
        </w:rPr>
        <w:tab/>
        <w:t>Список аттестованных реставраторов размещен на сайте Министерства культу</w:t>
      </w:r>
      <w:r w:rsidR="00374508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u w:val="none"/>
        </w:rPr>
        <w:t>ры Российской Федерации в сети «Интернет»</w:t>
      </w:r>
      <w:bookmarkStart w:id="0" w:name="_GoBack"/>
      <w:bookmarkEnd w:id="0"/>
      <w:r w:rsidRPr="00206540">
        <w:rPr>
          <w:rStyle w:val="a3"/>
          <w:rFonts w:ascii="Times New Roman" w:eastAsia="Calibri" w:hAnsi="Times New Roman" w:cs="Times New Roman"/>
          <w:b w:val="0"/>
          <w:color w:val="000000"/>
          <w:sz w:val="28"/>
          <w:szCs w:val="28"/>
          <w:u w:val="none"/>
        </w:rPr>
        <w:t xml:space="preserve"> по адресу: https://www.mkrf.ru.</w:t>
      </w:r>
    </w:p>
    <w:p w:rsidR="003D7385" w:rsidRPr="00206540" w:rsidRDefault="003D7385" w:rsidP="003D7385">
      <w:pPr>
        <w:pStyle w:val="ConsPlusTitle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</w:r>
    </w:p>
    <w:p w:rsidR="003D7385" w:rsidRPr="00206540" w:rsidRDefault="0004624B" w:rsidP="003D7385">
      <w:pPr>
        <w:pStyle w:val="ConsPlusTitle"/>
        <w:jc w:val="both"/>
        <w:rPr>
          <w:b w:val="0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         </w:t>
      </w:r>
      <w:r w:rsid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3.3</w:t>
      </w:r>
      <w:r w:rsidR="003D7385"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.</w:t>
      </w:r>
      <w:r w:rsidRPr="002065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385" w:rsidRPr="00206540">
        <w:rPr>
          <w:rFonts w:ascii="Times New Roman" w:hAnsi="Times New Roman" w:cs="Times New Roman"/>
          <w:b w:val="0"/>
          <w:sz w:val="28"/>
          <w:szCs w:val="28"/>
        </w:rPr>
        <w:t>Соблюдение требований по передаче музейных предметов и музейных коллекций в безвозмездном пользовании государственным и муниципальным музеям.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постановлением Правительства Российской Федерации от 10.08.2017 № 960 «Об утверждении Положения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организациям» музейные предметы и музейные коллекции, включенные в состав государственной части Музейного фонда Российской Федерации и находящиеся в государственной собственности, могут передаваться в безвозмездное пользование государственным и муниципальным музеям с разрешения федерального органа исполнительной власти в сфере культуры на основании соответствующих договоров в порядке, установленном Правительством Российской Федерации.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При отсутствии соответствующего договора музею необходимо направить в Министерство культуры Российской Федерации следующий комплект документов: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1) обращение, в котором указываются цель использования музейных предметов и музейных коллекций и информация о площадях, занимаемых музеем или другой организацией, в том числе фондохранилищ;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2) ходатайство учредителя музея или ходатайство другой организации, подписанное лицами, обладающими полномочиями на их подписание в соответствии с законодательством Российской Федерации;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3) копия устава музея или другой организации, заверенная в установленном порядке;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4) два экземпляра, подписанного музеем или другой организацией проекта договора о передаче в безвозмездное пользование музейных предметов и музейных коллекций с приложением перечня передаваемых музейных предметов и музейных коллекций и (или) выписки (описи) из книги поступлений основного фонда музея или другой организации (главной инвентарной книги музея);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5) заключение уполномоченного коллегиального органа музея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(экспертной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фондово-закупочной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музея) об историко-культурной и художественной значимости передаваемых музейных предметов и музейных коллекций;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6) документ территориального органа Федеральной службы войск национальной гвардии Российской Федерации по месту расположения музея или другой организации о наличии или об отсутствии охраны музея или другой организации, об оснащении помещений охранной сигнализацией;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7) документ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расположения музея или другой организации об оснащении помещений музея или другой организации пожарной сигнализацией;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8) документ, подтверждающий наличие в штатном расписании музея или другой организации должностей, обеспечивающих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учетно-хранительскую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деятельность музея или другой организации.</w:t>
      </w:r>
    </w:p>
    <w:p w:rsidR="003D7385" w:rsidRPr="00206540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Сведения о передаче музейных предметов и музейных коллекций в безвозмездное пользование музеям и другим организациям подлежат внесению в Государственный каталог Музейного фонда Российской Федерации.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</w:r>
    </w:p>
    <w:p w:rsidR="003D7385" w:rsidRDefault="003D7385" w:rsidP="003D738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3D7385" w:rsidRPr="00206540" w:rsidRDefault="0004624B" w:rsidP="003D7385">
      <w:pPr>
        <w:pStyle w:val="ConsPlusTitle"/>
        <w:jc w:val="both"/>
        <w:rPr>
          <w:b w:val="0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</w:t>
      </w:r>
      <w:r w:rsidR="0020654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3.4</w:t>
      </w:r>
      <w:r w:rsidR="003D7385" w:rsidRPr="00206540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 Соблюдение требований по передаче государственных наград в государственные и муниципальные музеи.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В соответствии с Указом Президента Российской Федерации от 20.06.2017 года № 273 «О внесении изменений в Положение о государственных наградах Российской Федерации, утвержденное Указом Президента Российской Федерации от 07.09.2019 № 1099» по решению Комиссии при Президенте Российской Федерации по государственным наградам, лица награжденные государственными наградами, могут передавать их на постоянное хранение и для экспонирования в государственные и муниципальные музеи при наличии ходатайства музея, поддержанного органом исполнительной власти субъекта Российской Федерации, в ведении которого находятся вопросы сохранения культурного наследия, или по ходатайству федерального органа исполнительной власти, в ведении которого находится музей. 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Передача государственных наград на постоянное хранение и для экспонирования в государственные и муниципальные музеи осуществляется на основании договора дарения/пожертвования.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При приеме государственных наград на постоянное хранение необходимо соблюдение следующего порядка оформления документов: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1) Награжденное лицо, член семьи, или иной близкий родственник, которому были переданы (вручены) для хранения государственные награды и документы к ним, подает на имя директора музея письменное заявление с просьбой о приеме в постоянное пользование в музей государственных наград и документов к ним своего родственника (одного из супругов, отца, матери, сына, дочери, брата, сестры, дедушки, бабушки, одного из внуков), при этом передаваемый материал перечисляется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попредметно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указанием номеров государственных наград и исходных данных (номер, дата) наградных документов к ним. 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ab/>
        <w:t>В заявлении должна содержаться информация о награжденном: фамилия, имя, отчество (полностью), даты жизни и смерти, краткие биографические данные.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При приеме государственных наград трудового коллектива необходимо представить выписку из протокола собрания трудового коллектива, что приняло решение о передаче наград в музей.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При приеме государственных наград республик, краев или областей в Комиссию должно быть представлено Постановление правительства региона о передаче данных наград в музей.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2) Заявление награжденного лица, члена семьи или иного близкого родственника в установленном порядке рассматривается экспертной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фондово-закупочной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комиссией музея, решение о приеме предлагаемых наград и документов к ним оформляется протоколом, в котором дается аргументированное обоснование целесообразности приема (музейное, историко-культурное, мемориальное и др. значение наград), составляется список наград и документов к ним.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3) Протокол ЭФЗК вместе со списком наград и документов к ним, а также с заверенной в установленном порядке копией заявления награжденного лица или лица, которому были переданы (вручены ) для хранения государственные награды и документов к ним, соответствующим письмом представляется на согласование в вышестоящий орган по подчинению (региональные музеи и муниципальные музеи — в соответствующие органы исполнительной власти субъектов Российской Федерации в сфере культуры, федеральные музеи — в Министерство культуры Российской Федерации), после чего направляется последними в Комиссию при Президенте Российской Федерации по государственным наградам для решения вопроса о передаче наград и документов к ним в постоянное пользование музея.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Список направляется на бумажном и электронном носителе (в формате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CD-диске), утверждается печатью и подписью директора музея.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В представлении в Комиссию при Президенте Российской Федерации по государственным наградам обязательно следует указать информацию об условиях охраны и сохранности государственных наград и документов к ним.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Если государственные награды, принимаемые в музей, содержат драгоценные металлы, необходимо указать, что музей зарегистрирован в государственной инспекции пробирного надзора (указать регистрационный номер).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4) После получения разрешения Комиссии при Президенте Российской Федерации по государственным наградам на передачу наград и документов к ним музей составляет договор дарения/пожертвования, в установленном порядке оформляет акт приема предметов в постоянное пользование и направляет экземпляр акта приема в Управление Президента Российской Федерации по государственным наградам.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В случае отказа Комиссией при Президенте Российской Федерации музеям принять в постоянное пользование награды, данные государственные награды пересылаются в Управление с сопроводительным письмом по описи с указанием наименования, номеров государственных наград и документов к ним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и причин возврата в соответствии с пунктом 38 Инструкции о порядке учета и хранения орденов, медалей отличия, нагрудных знаков к почетным званиям Российской Федерации</w:t>
      </w:r>
      <w:r w:rsidR="0020654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бланков и документов к ним 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Распоряжение Президента РФ от 14.10.1997 № 417-рп (ред. От 12.01.2010).</w:t>
      </w:r>
    </w:p>
    <w:p w:rsidR="003D7385" w:rsidRDefault="003D7385" w:rsidP="003D7385">
      <w:pPr>
        <w:pStyle w:val="ConsPlu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Возврат переданных музеям на постоянное хранение и для экспонирования государственных наград не допускается.</w:t>
      </w:r>
    </w:p>
    <w:p w:rsidR="00206540" w:rsidRDefault="00206540" w:rsidP="003D7385">
      <w:pPr>
        <w:pStyle w:val="ConsPlusTitle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7385" w:rsidRPr="00206540" w:rsidRDefault="0004624B" w:rsidP="003D7385">
      <w:pPr>
        <w:pStyle w:val="ConsPlusTitle"/>
        <w:jc w:val="both"/>
        <w:rPr>
          <w:b w:val="0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         </w:t>
      </w:r>
      <w:r w:rsid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3.5</w:t>
      </w:r>
      <w:r w:rsidR="003D7385"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. Соблюдение сроков предоставления ежегодной статистической информации о деятельности музеев.</w:t>
      </w:r>
    </w:p>
    <w:p w:rsidR="003D7385" w:rsidRPr="00206540" w:rsidRDefault="003D7385" w:rsidP="003D7385">
      <w:pPr>
        <w:pStyle w:val="ConsPlusTitle"/>
        <w:jc w:val="both"/>
        <w:rPr>
          <w:highlight w:val="yellow"/>
        </w:rPr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В соответвтстии с приказом Федеральной службы государственной статистики от 26.09.2018 № 584 «Об утверждениии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музеев», музеи,  иные организации, зарегистрированные в реестре музеев Государственного каталога Музейного фонда Российской Федерации, подведомственные органу местного самоуправления, осуществляющему управление в сфере культуры, а также органу исполнительной власти субъекта Российской Федерации, осуществляющему управление в сфере культуры предоставляют сведения о деятельности музеев за отчетный год.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 xml:space="preserve"> 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Органы местного самоуправления, осуществляющие управление в сфере культуры, направляют статистическую информацию о деятельности музеев - органу исполнительной власти субъекта Российской Федерации, осуществляющему управление в сфере культуры.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>Информация о деятельности музеев загружается ответственным сотрудниками музеев на портал Главного информационно-вычислительного центра Министерства культуры Российской Федерации на сайте: https://stat.mkrf.ru.</w:t>
      </w:r>
    </w:p>
    <w:p w:rsidR="003D7385" w:rsidRPr="00206540" w:rsidRDefault="003D7385" w:rsidP="003D7385">
      <w:pPr>
        <w:pStyle w:val="ConsPlusTitle"/>
        <w:jc w:val="both"/>
      </w:pP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ab/>
        <w:t xml:space="preserve">Нарушение порядка предоставления первичных статистических данных,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статьей 13.19 Кодекса Российской Федерации </w:t>
      </w:r>
      <w:r w:rsidRPr="0020654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br/>
        <w:t>об административных правонарушениях от 30.12.2001 № 195-ФЗ, а также статьей 3 Закона Российской Федерации от 13.05.1992 № 2761 «Об ответственности за нарушение порядка предоставления государственной статистической информации».</w:t>
      </w:r>
    </w:p>
    <w:p w:rsidR="003D7385" w:rsidRDefault="003D7385" w:rsidP="003D7385">
      <w:pPr>
        <w:jc w:val="both"/>
      </w:pPr>
    </w:p>
    <w:p w:rsidR="004B3441" w:rsidRDefault="004B3441"/>
    <w:sectPr w:rsidR="004B3441" w:rsidSect="000702D9">
      <w:pgSz w:w="11906" w:h="16838"/>
      <w:pgMar w:top="1134" w:right="851" w:bottom="851" w:left="1418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82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1BA9"/>
    <w:rsid w:val="0004624B"/>
    <w:rsid w:val="000702D9"/>
    <w:rsid w:val="00171A98"/>
    <w:rsid w:val="00206540"/>
    <w:rsid w:val="00374508"/>
    <w:rsid w:val="003D7385"/>
    <w:rsid w:val="004B3441"/>
    <w:rsid w:val="004B3B2D"/>
    <w:rsid w:val="0069221C"/>
    <w:rsid w:val="006F2DA6"/>
    <w:rsid w:val="008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85"/>
    <w:pPr>
      <w:suppressAutoHyphens/>
      <w:spacing w:after="160" w:line="252" w:lineRule="auto"/>
    </w:pPr>
    <w:rPr>
      <w:rFonts w:ascii="Calibri" w:eastAsia="Calibri" w:hAnsi="Calibri" w:cs="font282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385"/>
    <w:rPr>
      <w:color w:val="000080"/>
      <w:u w:val="single"/>
    </w:rPr>
  </w:style>
  <w:style w:type="paragraph" w:customStyle="1" w:styleId="ConsPlusTitle">
    <w:name w:val="ConsPlusTitle"/>
    <w:rsid w:val="003D7385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a4">
    <w:name w:val="No Spacing"/>
    <w:uiPriority w:val="1"/>
    <w:qFormat/>
    <w:rsid w:val="003D73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D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385"/>
    <w:rPr>
      <w:rFonts w:ascii="Tahoma" w:eastAsia="Calibri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</dc:creator>
  <cp:keywords/>
  <dc:description/>
  <cp:lastModifiedBy>Yakovleva</cp:lastModifiedBy>
  <cp:revision>2</cp:revision>
  <dcterms:created xsi:type="dcterms:W3CDTF">2019-12-30T10:07:00Z</dcterms:created>
  <dcterms:modified xsi:type="dcterms:W3CDTF">2019-12-30T10:07:00Z</dcterms:modified>
</cp:coreProperties>
</file>