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E1" w:rsidRDefault="00BC3FE1" w:rsidP="00BC3FE1">
      <w:pPr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УТВЕРЖДЕНЫ</w:t>
      </w:r>
    </w:p>
    <w:p w:rsidR="00BC3FE1" w:rsidRDefault="00BC3FE1" w:rsidP="00BC3FE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постановлением Администрации</w:t>
      </w:r>
    </w:p>
    <w:p w:rsidR="00BC3FE1" w:rsidRDefault="00BC3FE1" w:rsidP="00BC3FE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Курской области</w:t>
      </w:r>
    </w:p>
    <w:p w:rsidR="00BC3FE1" w:rsidRDefault="00BC3FE1" w:rsidP="00BC3FE1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от _________________  № _____</w:t>
      </w:r>
    </w:p>
    <w:p w:rsidR="006B1696" w:rsidRDefault="006B1696" w:rsidP="006B1696">
      <w:pPr>
        <w:spacing w:after="0"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</w:t>
      </w:r>
    </w:p>
    <w:p w:rsidR="006B1696" w:rsidRDefault="006B1696" w:rsidP="006B1696">
      <w:pPr>
        <w:spacing w:after="0" w:line="240" w:lineRule="auto"/>
        <w:ind w:firstLine="709"/>
        <w:rPr>
          <w:szCs w:val="28"/>
          <w:lang w:eastAsia="ru-RU"/>
        </w:rPr>
      </w:pPr>
    </w:p>
    <w:p w:rsidR="006B1696" w:rsidRPr="006B1696" w:rsidRDefault="006B1696" w:rsidP="006B1696">
      <w:pPr>
        <w:spacing w:after="0" w:line="240" w:lineRule="auto"/>
        <w:ind w:firstLine="709"/>
        <w:jc w:val="center"/>
        <w:rPr>
          <w:rFonts w:eastAsia="Times New Roman"/>
          <w:b/>
          <w:szCs w:val="28"/>
          <w:lang w:eastAsia="ru-RU"/>
        </w:rPr>
      </w:pPr>
      <w:r w:rsidRPr="006B1696">
        <w:rPr>
          <w:rFonts w:eastAsia="Times New Roman"/>
          <w:b/>
          <w:szCs w:val="28"/>
          <w:lang w:eastAsia="ru-RU"/>
        </w:rPr>
        <w:t>ИЗМЕНЕНИЯ,</w:t>
      </w:r>
    </w:p>
    <w:p w:rsidR="00BC3FE1" w:rsidRPr="006B1696" w:rsidRDefault="006B1696" w:rsidP="00AE4179">
      <w:pPr>
        <w:spacing w:after="0" w:line="240" w:lineRule="auto"/>
        <w:ind w:firstLine="709"/>
        <w:jc w:val="center"/>
        <w:rPr>
          <w:b/>
          <w:szCs w:val="28"/>
        </w:rPr>
      </w:pPr>
      <w:r w:rsidRPr="006B1696">
        <w:rPr>
          <w:rFonts w:eastAsia="Times New Roman"/>
          <w:b/>
          <w:szCs w:val="28"/>
          <w:lang w:eastAsia="ru-RU"/>
        </w:rPr>
        <w:t>которые вносятся в Правил</w:t>
      </w:r>
      <w:r w:rsidR="00AE4179">
        <w:rPr>
          <w:rFonts w:eastAsia="Times New Roman"/>
          <w:b/>
          <w:szCs w:val="28"/>
          <w:lang w:eastAsia="ru-RU"/>
        </w:rPr>
        <w:t>а</w:t>
      </w:r>
      <w:r>
        <w:rPr>
          <w:rFonts w:eastAsia="Times New Roman"/>
          <w:b/>
          <w:szCs w:val="28"/>
          <w:lang w:eastAsia="ru-RU"/>
        </w:rPr>
        <w:t xml:space="preserve"> </w:t>
      </w:r>
      <w:r w:rsidR="00BC3FE1" w:rsidRPr="006B1696">
        <w:rPr>
          <w:b/>
          <w:bCs/>
          <w:szCs w:val="28"/>
        </w:rPr>
        <w:t xml:space="preserve">предоставления из областного бюджета субсидий </w:t>
      </w:r>
      <w:r w:rsidR="00BC3FE1" w:rsidRPr="006B1696">
        <w:rPr>
          <w:b/>
          <w:szCs w:val="28"/>
        </w:rPr>
        <w:t>на возмещение части затрат на закладку и (или) уход за многолетними плодовыми</w:t>
      </w:r>
      <w:r w:rsidR="00AE4179">
        <w:rPr>
          <w:b/>
          <w:szCs w:val="28"/>
        </w:rPr>
        <w:t xml:space="preserve"> и ягодными насаждениями, в том </w:t>
      </w:r>
      <w:r w:rsidR="00BC3FE1" w:rsidRPr="006B1696">
        <w:rPr>
          <w:b/>
          <w:szCs w:val="28"/>
        </w:rPr>
        <w:t>числе на раскорчевку</w:t>
      </w:r>
      <w:r w:rsidR="00AE4179">
        <w:rPr>
          <w:b/>
          <w:szCs w:val="28"/>
        </w:rPr>
        <w:t xml:space="preserve"> </w:t>
      </w:r>
      <w:r w:rsidR="00BC3FE1" w:rsidRPr="006B1696">
        <w:rPr>
          <w:b/>
          <w:szCs w:val="28"/>
        </w:rPr>
        <w:t>выбывших из эксплуатации многолетних насаждений</w:t>
      </w:r>
    </w:p>
    <w:p w:rsidR="00BC3FE1" w:rsidRPr="009C6ED4" w:rsidRDefault="00BC3FE1" w:rsidP="006B1696">
      <w:pPr>
        <w:pStyle w:val="ConsPlusTitle"/>
        <w:jc w:val="center"/>
        <w:rPr>
          <w:szCs w:val="28"/>
        </w:rPr>
      </w:pPr>
    </w:p>
    <w:p w:rsidR="006B1696" w:rsidRDefault="00AE4179" w:rsidP="006B16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</w:t>
      </w:r>
      <w:r w:rsidR="006B1696">
        <w:rPr>
          <w:szCs w:val="28"/>
        </w:rPr>
        <w:t>ункт 1 изложить в следующей редакции:</w:t>
      </w:r>
    </w:p>
    <w:p w:rsidR="00BC3FE1" w:rsidRPr="006B1696" w:rsidRDefault="006B1696" w:rsidP="006B1696">
      <w:pPr>
        <w:spacing w:after="0" w:line="24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6B1696">
        <w:rPr>
          <w:szCs w:val="28"/>
        </w:rPr>
        <w:t xml:space="preserve">Настоящие Правила устанавливают порядок, цели и условия предоставления из областного бюджета субсидий на возмещение части затрат на закладку и (или) уход за многолетними </w:t>
      </w:r>
      <w:r>
        <w:rPr>
          <w:szCs w:val="28"/>
        </w:rPr>
        <w:t>насаждениями</w:t>
      </w:r>
      <w:r w:rsidRPr="006B1696">
        <w:rPr>
          <w:szCs w:val="28"/>
        </w:rPr>
        <w:t>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</w:r>
      <w:r>
        <w:rPr>
          <w:szCs w:val="28"/>
        </w:rPr>
        <w:t xml:space="preserve"> </w:t>
      </w:r>
      <w:r w:rsidR="00BC3FE1" w:rsidRPr="006B1696">
        <w:rPr>
          <w:szCs w:val="28"/>
        </w:rPr>
        <w:t xml:space="preserve">в рамках государственной </w:t>
      </w:r>
      <w:hyperlink r:id="rId7" w:history="1">
        <w:r w:rsidR="00BC3FE1" w:rsidRPr="006B1696">
          <w:rPr>
            <w:szCs w:val="28"/>
          </w:rPr>
          <w:t>программы</w:t>
        </w:r>
      </w:hyperlink>
      <w:r w:rsidR="00BC3FE1" w:rsidRPr="006B1696">
        <w:rPr>
          <w:szCs w:val="28"/>
        </w:rPr>
        <w:t xml:space="preserve"> Курской области «Развитие сельского хозяйства и регулирование рынков</w:t>
      </w:r>
      <w:proofErr w:type="gramEnd"/>
      <w:r w:rsidR="00BC3FE1" w:rsidRPr="006B1696">
        <w:rPr>
          <w:szCs w:val="28"/>
        </w:rPr>
        <w:t xml:space="preserve"> сельскохозяйственной продукции, сырья и продовольствия в Курской        области», утвержденной постановлением Администрации Курской области от 18.10.2013 № 744-па»</w:t>
      </w:r>
      <w:r w:rsidR="00AE4179">
        <w:rPr>
          <w:szCs w:val="28"/>
        </w:rPr>
        <w:t>.</w:t>
      </w:r>
    </w:p>
    <w:p w:rsidR="00BC3FE1" w:rsidRPr="006B1696" w:rsidRDefault="00AE4179" w:rsidP="006B16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6B1696">
        <w:rPr>
          <w:szCs w:val="28"/>
        </w:rPr>
        <w:t>)</w:t>
      </w:r>
      <w:r w:rsidR="00BC3FE1" w:rsidRPr="006B1696">
        <w:rPr>
          <w:szCs w:val="28"/>
        </w:rPr>
        <w:t xml:space="preserve"> </w:t>
      </w:r>
      <w:r>
        <w:rPr>
          <w:szCs w:val="28"/>
        </w:rPr>
        <w:t>В</w:t>
      </w:r>
      <w:r w:rsidR="00BC3FE1" w:rsidRPr="006B1696">
        <w:rPr>
          <w:szCs w:val="28"/>
        </w:rPr>
        <w:t xml:space="preserve"> пункте 2 слова «на содействие достижению целевых показателей региональных программ развития агропромышленного комплекса» заменить словами «на стимулирование развития приоритетных </w:t>
      </w:r>
      <w:proofErr w:type="spellStart"/>
      <w:r w:rsidR="00BC3FE1" w:rsidRPr="006B1696">
        <w:rPr>
          <w:szCs w:val="28"/>
        </w:rPr>
        <w:t>подотраслей</w:t>
      </w:r>
      <w:proofErr w:type="spellEnd"/>
      <w:r w:rsidR="00BC3FE1" w:rsidRPr="006B1696">
        <w:rPr>
          <w:szCs w:val="28"/>
        </w:rPr>
        <w:t xml:space="preserve"> агропромышленного комплекса и развитие малых форм хозяйствования»</w:t>
      </w:r>
      <w:r>
        <w:rPr>
          <w:szCs w:val="28"/>
        </w:rPr>
        <w:t>.</w:t>
      </w:r>
    </w:p>
    <w:p w:rsidR="00BC3FE1" w:rsidRPr="006B1696" w:rsidRDefault="00AE4179" w:rsidP="006B16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B1696">
        <w:rPr>
          <w:szCs w:val="28"/>
        </w:rPr>
        <w:t>)</w:t>
      </w:r>
      <w:r w:rsidR="00BC3FE1" w:rsidRPr="006B1696">
        <w:rPr>
          <w:szCs w:val="28"/>
        </w:rPr>
        <w:t xml:space="preserve"> </w:t>
      </w:r>
      <w:r>
        <w:rPr>
          <w:szCs w:val="28"/>
        </w:rPr>
        <w:t>П</w:t>
      </w:r>
      <w:r w:rsidR="00BC3FE1" w:rsidRPr="006B1696">
        <w:rPr>
          <w:szCs w:val="28"/>
        </w:rPr>
        <w:t>ункт 3 изложить в следующей редакции:</w:t>
      </w:r>
    </w:p>
    <w:p w:rsidR="00032B0A" w:rsidRPr="006B1696" w:rsidRDefault="00BC3FE1" w:rsidP="006B1696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B1696">
        <w:rPr>
          <w:szCs w:val="28"/>
        </w:rPr>
        <w:t>«Субсидии предоставляются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(далее - сельскохозяйственные товаропроизводители), на возмещение части затрат (без учета налога на добавленную стоимость) на закладку и (или) уход за многолетними насаждениями</w:t>
      </w:r>
      <w:r w:rsidR="00032B0A" w:rsidRPr="006B1696">
        <w:rPr>
          <w:szCs w:val="28"/>
        </w:rPr>
        <w:t xml:space="preserve">, включая питомники, в том числе на </w:t>
      </w:r>
      <w:r w:rsidR="002F0F3B" w:rsidRPr="006B1696">
        <w:rPr>
          <w:szCs w:val="28"/>
        </w:rPr>
        <w:t>установку</w:t>
      </w:r>
      <w:proofErr w:type="gramEnd"/>
      <w:r w:rsidR="002F0F3B" w:rsidRPr="006B1696">
        <w:rPr>
          <w:szCs w:val="28"/>
        </w:rPr>
        <w:t xml:space="preserve"> </w:t>
      </w:r>
      <w:proofErr w:type="gramStart"/>
      <w:r w:rsidR="002F0F3B" w:rsidRPr="006B1696">
        <w:rPr>
          <w:szCs w:val="28"/>
        </w:rPr>
        <w:t xml:space="preserve">шпалеры, и (или) противоградовой сетки, и (или) систем орошения, и (или) </w:t>
      </w:r>
      <w:r w:rsidR="00032B0A" w:rsidRPr="006B1696">
        <w:rPr>
          <w:szCs w:val="28"/>
        </w:rPr>
        <w:t>раскорчевку выбывших из эксплуатации многолетних насаждений (в возрасте 20 лет и более начиная от года закладки при условии наличия у сельскохозяйственных товаропроизводителей проекта на закладку нового сада на раскорчеванной площади),</w:t>
      </w:r>
      <w:r w:rsidRPr="006B1696">
        <w:rPr>
          <w:szCs w:val="28"/>
        </w:rPr>
        <w:t xml:space="preserve"> </w:t>
      </w:r>
      <w:r w:rsidR="00032B0A" w:rsidRPr="006B1696">
        <w:rPr>
          <w:szCs w:val="28"/>
        </w:rPr>
        <w:t xml:space="preserve"> понесенных сельскохозяйственными товаропроизводителями в </w:t>
      </w:r>
      <w:r w:rsidR="00032B0A" w:rsidRPr="006B1696">
        <w:rPr>
          <w:szCs w:val="28"/>
        </w:rPr>
        <w:lastRenderedPageBreak/>
        <w:t xml:space="preserve">текущем финансовом году, а также в предшествующем финансовом году в случае </w:t>
      </w:r>
      <w:proofErr w:type="spellStart"/>
      <w:r w:rsidR="00032B0A" w:rsidRPr="006B1696">
        <w:rPr>
          <w:szCs w:val="28"/>
        </w:rPr>
        <w:t>непредоставления</w:t>
      </w:r>
      <w:proofErr w:type="spellEnd"/>
      <w:r w:rsidR="00032B0A" w:rsidRPr="006B1696">
        <w:rPr>
          <w:szCs w:val="28"/>
        </w:rPr>
        <w:t xml:space="preserve"> соответствующей субсидии в</w:t>
      </w:r>
      <w:proofErr w:type="gramEnd"/>
      <w:r w:rsidR="00032B0A" w:rsidRPr="006B1696">
        <w:rPr>
          <w:szCs w:val="28"/>
        </w:rPr>
        <w:t xml:space="preserve"> </w:t>
      </w:r>
      <w:proofErr w:type="gramStart"/>
      <w:r w:rsidR="00032B0A" w:rsidRPr="006B1696">
        <w:rPr>
          <w:szCs w:val="28"/>
        </w:rPr>
        <w:t>предшествующем финансовом году на возмещение указанных затрат, понесенных в предшествующем финансовом году, при условии наличия у сельскохозяйственных товаропроизводителей проекта на закладку многолетних насаждений.</w:t>
      </w:r>
      <w:proofErr w:type="gramEnd"/>
    </w:p>
    <w:p w:rsidR="00032B0A" w:rsidRPr="006B1696" w:rsidRDefault="00032B0A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>Для сельскохозяйственных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</w:t>
      </w:r>
      <w:proofErr w:type="gramStart"/>
      <w:r w:rsidRPr="006B1696">
        <w:rPr>
          <w:szCs w:val="28"/>
        </w:rPr>
        <w:t>.»</w:t>
      </w:r>
      <w:r w:rsidR="00AE4179">
        <w:rPr>
          <w:szCs w:val="28"/>
        </w:rPr>
        <w:t>.</w:t>
      </w:r>
      <w:proofErr w:type="gramEnd"/>
    </w:p>
    <w:p w:rsidR="002F0F3B" w:rsidRPr="006B1696" w:rsidRDefault="00AE4179" w:rsidP="006B169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6B1696">
        <w:rPr>
          <w:szCs w:val="28"/>
        </w:rPr>
        <w:t>)</w:t>
      </w:r>
      <w:r w:rsidR="005379B4" w:rsidRPr="006B1696">
        <w:rPr>
          <w:szCs w:val="28"/>
        </w:rPr>
        <w:t xml:space="preserve"> </w:t>
      </w:r>
      <w:r w:rsidR="00B206C3">
        <w:rPr>
          <w:szCs w:val="28"/>
        </w:rPr>
        <w:t>аб</w:t>
      </w:r>
      <w:r w:rsidR="00B206C3" w:rsidRPr="006B1696">
        <w:rPr>
          <w:szCs w:val="28"/>
        </w:rPr>
        <w:t xml:space="preserve">зацы второй, третий пункта </w:t>
      </w:r>
      <w:r w:rsidR="002F0F3B" w:rsidRPr="006B1696">
        <w:rPr>
          <w:szCs w:val="28"/>
        </w:rPr>
        <w:t>изложить в следующей редакции:</w:t>
      </w:r>
    </w:p>
    <w:p w:rsidR="00FB281C" w:rsidRPr="006B1696" w:rsidRDefault="008B69BE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>«</w:t>
      </w:r>
      <w:r w:rsidR="002F0F3B" w:rsidRPr="006B1696">
        <w:rPr>
          <w:szCs w:val="28"/>
        </w:rPr>
        <w:t xml:space="preserve">Возмещение части затрат на закладку и (или) уход за многолетними плодовыми насаждениями осуществляется до начала периода их товарного плодоношения, </w:t>
      </w:r>
      <w:r w:rsidR="00FB281C" w:rsidRPr="006B1696">
        <w:rPr>
          <w:szCs w:val="28"/>
        </w:rPr>
        <w:t xml:space="preserve">но не более 3 </w:t>
      </w:r>
      <w:r w:rsidR="00AE4179">
        <w:rPr>
          <w:szCs w:val="28"/>
        </w:rPr>
        <w:t>лет для садов интенсивного типа, включая питомники.</w:t>
      </w:r>
    </w:p>
    <w:p w:rsidR="00E019C3" w:rsidRPr="006B1696" w:rsidRDefault="00032B0A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 xml:space="preserve">При расчете ставок на 1 гектар площади закладки садов интенсивного типа (семечковые, косточковые с соблюдением </w:t>
      </w:r>
      <w:proofErr w:type="spellStart"/>
      <w:r w:rsidRPr="006B1696">
        <w:rPr>
          <w:szCs w:val="28"/>
        </w:rPr>
        <w:t>сорто</w:t>
      </w:r>
      <w:proofErr w:type="spellEnd"/>
      <w:r w:rsidRPr="006B1696">
        <w:rPr>
          <w:szCs w:val="28"/>
        </w:rPr>
        <w:t>-подвойных комбинаций) применяются повышающие коэффициенты</w:t>
      </w:r>
      <w:r w:rsidR="00E019C3" w:rsidRPr="006B1696">
        <w:rPr>
          <w:szCs w:val="28"/>
        </w:rPr>
        <w:t>, определяемые Комитетом,</w:t>
      </w:r>
      <w:r w:rsidRPr="006B1696">
        <w:rPr>
          <w:szCs w:val="28"/>
        </w:rPr>
        <w:t xml:space="preserve"> для садов с плотностью посадки</w:t>
      </w:r>
      <w:r w:rsidR="00E019C3" w:rsidRPr="006B1696">
        <w:rPr>
          <w:szCs w:val="28"/>
        </w:rPr>
        <w:t>:</w:t>
      </w:r>
    </w:p>
    <w:p w:rsidR="00E019C3" w:rsidRPr="006B1696" w:rsidRDefault="00032B0A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>свыше 1250 растений на 1 гектар - не менее 1,4</w:t>
      </w:r>
      <w:r w:rsidR="00E019C3" w:rsidRPr="006B1696">
        <w:rPr>
          <w:szCs w:val="28"/>
        </w:rPr>
        <w:t>;</w:t>
      </w:r>
    </w:p>
    <w:p w:rsidR="00E019C3" w:rsidRPr="006B1696" w:rsidRDefault="00032B0A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>свыше 2500 растений на 1 гектар - не менее 1,7</w:t>
      </w:r>
      <w:r w:rsidR="00E019C3" w:rsidRPr="006B1696">
        <w:rPr>
          <w:szCs w:val="28"/>
        </w:rPr>
        <w:t>;</w:t>
      </w:r>
    </w:p>
    <w:p w:rsidR="00032B0A" w:rsidRPr="006B1696" w:rsidRDefault="00032B0A" w:rsidP="006B1696">
      <w:pPr>
        <w:spacing w:after="0" w:line="240" w:lineRule="auto"/>
        <w:ind w:firstLine="709"/>
        <w:jc w:val="both"/>
        <w:rPr>
          <w:szCs w:val="28"/>
        </w:rPr>
      </w:pPr>
      <w:r w:rsidRPr="006B1696">
        <w:rPr>
          <w:szCs w:val="28"/>
        </w:rPr>
        <w:t>свыше 3500 растений на 1 гектар - не менее 3</w:t>
      </w:r>
      <w:r w:rsidR="00E019C3" w:rsidRPr="006B1696">
        <w:rPr>
          <w:szCs w:val="28"/>
        </w:rPr>
        <w:t>.</w:t>
      </w:r>
      <w:r w:rsidR="008B69BE" w:rsidRPr="006B1696">
        <w:rPr>
          <w:szCs w:val="28"/>
        </w:rPr>
        <w:t>»</w:t>
      </w:r>
      <w:r w:rsidR="005379B4" w:rsidRPr="006B1696">
        <w:rPr>
          <w:szCs w:val="28"/>
        </w:rPr>
        <w:t>;</w:t>
      </w:r>
    </w:p>
    <w:p w:rsidR="008B69BE" w:rsidRDefault="00B206C3" w:rsidP="00032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5</w:t>
      </w:r>
      <w:r w:rsidR="006B1696">
        <w:rPr>
          <w:rFonts w:eastAsiaTheme="minorHAnsi"/>
          <w:szCs w:val="28"/>
        </w:rPr>
        <w:t>)</w:t>
      </w:r>
      <w:r w:rsidR="00AC0AB6">
        <w:rPr>
          <w:rFonts w:eastAsiaTheme="minorHAnsi"/>
          <w:szCs w:val="28"/>
        </w:rPr>
        <w:t xml:space="preserve"> </w:t>
      </w:r>
      <w:r w:rsidR="006B1696">
        <w:rPr>
          <w:rFonts w:eastAsiaTheme="minorHAnsi"/>
          <w:szCs w:val="28"/>
        </w:rPr>
        <w:t>в</w:t>
      </w:r>
      <w:r w:rsidR="00AC0AB6">
        <w:rPr>
          <w:rFonts w:eastAsiaTheme="minorHAnsi"/>
          <w:szCs w:val="28"/>
        </w:rPr>
        <w:t xml:space="preserve"> пункте 5:</w:t>
      </w:r>
    </w:p>
    <w:p w:rsidR="00AC0AB6" w:rsidRDefault="006B1696" w:rsidP="00032B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</w:t>
      </w:r>
      <w:r w:rsidR="00AC0AB6">
        <w:rPr>
          <w:rFonts w:eastAsiaTheme="minorHAnsi"/>
          <w:szCs w:val="28"/>
        </w:rPr>
        <w:t>) абзац шестой подпункта «а» исключить;</w:t>
      </w:r>
    </w:p>
    <w:p w:rsidR="00AC0AB6" w:rsidRDefault="006B1696" w:rsidP="00AC0AB6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Theme="minorHAnsi"/>
          <w:szCs w:val="28"/>
        </w:rPr>
        <w:t>б</w:t>
      </w:r>
      <w:r w:rsidR="00AC0AB6">
        <w:rPr>
          <w:rFonts w:eastAsiaTheme="minorHAnsi"/>
          <w:szCs w:val="28"/>
        </w:rPr>
        <w:t xml:space="preserve">) </w:t>
      </w:r>
      <w:r w:rsidR="00AC0AB6" w:rsidRPr="00AC0AB6">
        <w:rPr>
          <w:rFonts w:eastAsiaTheme="minorHAnsi"/>
          <w:szCs w:val="28"/>
        </w:rPr>
        <w:t>в абзаце шестом подпункта «в» слова «</w:t>
      </w:r>
      <w:r w:rsidR="00AC0AB6" w:rsidRPr="00AC0AB6">
        <w:rPr>
          <w:rFonts w:eastAsia="Times New Roman"/>
          <w:szCs w:val="28"/>
          <w:lang w:eastAsia="ru-RU"/>
        </w:rPr>
        <w:t>(без учета налога на добавленную стоимость)» исключить</w:t>
      </w:r>
      <w:r w:rsidR="00AC0AB6">
        <w:rPr>
          <w:rFonts w:eastAsia="Times New Roman"/>
          <w:szCs w:val="28"/>
          <w:lang w:eastAsia="ru-RU"/>
        </w:rPr>
        <w:t>;</w:t>
      </w:r>
    </w:p>
    <w:p w:rsidR="00AC0AB6" w:rsidRDefault="00B206C3" w:rsidP="00AC0AB6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6B1696">
        <w:rPr>
          <w:rFonts w:eastAsia="Times New Roman"/>
          <w:szCs w:val="28"/>
          <w:lang w:eastAsia="ru-RU"/>
        </w:rPr>
        <w:t>)</w:t>
      </w:r>
      <w:r w:rsidR="00AC0AB6">
        <w:rPr>
          <w:rFonts w:eastAsia="Times New Roman"/>
          <w:szCs w:val="28"/>
          <w:lang w:eastAsia="ru-RU"/>
        </w:rPr>
        <w:t xml:space="preserve"> </w:t>
      </w:r>
      <w:r w:rsidR="006B1696">
        <w:rPr>
          <w:rFonts w:eastAsia="Times New Roman"/>
          <w:szCs w:val="28"/>
          <w:lang w:eastAsia="ru-RU"/>
        </w:rPr>
        <w:t>в</w:t>
      </w:r>
      <w:r w:rsidR="00AC0AB6">
        <w:rPr>
          <w:rFonts w:eastAsia="Times New Roman"/>
          <w:szCs w:val="28"/>
          <w:lang w:eastAsia="ru-RU"/>
        </w:rPr>
        <w:t xml:space="preserve"> пункте 6:</w:t>
      </w:r>
    </w:p>
    <w:p w:rsidR="00AC0AB6" w:rsidRDefault="006B1696" w:rsidP="00AC0AB6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</w:t>
      </w:r>
      <w:r w:rsidR="00AC0AB6">
        <w:rPr>
          <w:rFonts w:eastAsia="Times New Roman"/>
          <w:szCs w:val="28"/>
          <w:lang w:eastAsia="ru-RU"/>
        </w:rPr>
        <w:t>) дополнить подпункт</w:t>
      </w:r>
      <w:r w:rsidR="005379B4">
        <w:rPr>
          <w:rFonts w:eastAsia="Times New Roman"/>
          <w:szCs w:val="28"/>
          <w:lang w:eastAsia="ru-RU"/>
        </w:rPr>
        <w:t>а</w:t>
      </w:r>
      <w:r w:rsidR="00AC0AB6">
        <w:rPr>
          <w:rFonts w:eastAsia="Times New Roman"/>
          <w:szCs w:val="28"/>
          <w:lang w:eastAsia="ru-RU"/>
        </w:rPr>
        <w:t>м</w:t>
      </w:r>
      <w:r w:rsidR="005379B4">
        <w:rPr>
          <w:rFonts w:eastAsia="Times New Roman"/>
          <w:szCs w:val="28"/>
          <w:lang w:eastAsia="ru-RU"/>
        </w:rPr>
        <w:t>и</w:t>
      </w:r>
      <w:r w:rsidR="00AC0AB6">
        <w:rPr>
          <w:rFonts w:eastAsia="Times New Roman"/>
          <w:szCs w:val="28"/>
          <w:lang w:eastAsia="ru-RU"/>
        </w:rPr>
        <w:t xml:space="preserve"> «з»</w:t>
      </w:r>
      <w:r w:rsidR="005379B4">
        <w:rPr>
          <w:rFonts w:eastAsia="Times New Roman"/>
          <w:szCs w:val="28"/>
          <w:lang w:eastAsia="ru-RU"/>
        </w:rPr>
        <w:t>, «и»</w:t>
      </w:r>
      <w:r w:rsidR="00AC0AB6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5379B4" w:rsidRPr="005379B4" w:rsidRDefault="00AC0AB6" w:rsidP="00AC0AB6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="Times New Roman"/>
          <w:szCs w:val="28"/>
          <w:lang w:eastAsia="ru-RU"/>
        </w:rPr>
        <w:t xml:space="preserve">«з) использование посадочного материла многолетних насаждений, сорта которых внесены в Государственный реестр селекционных достижений, допущенных к использованию по пятому </w:t>
      </w:r>
      <w:r w:rsidRPr="005379B4">
        <w:rPr>
          <w:rFonts w:eastAsiaTheme="minorHAnsi"/>
          <w:szCs w:val="28"/>
        </w:rPr>
        <w:t xml:space="preserve">региону допуска, при условии, что сортовые и посевные качества  таких семян и посадочного материала </w:t>
      </w:r>
      <w:r w:rsidR="005379B4" w:rsidRPr="005379B4">
        <w:rPr>
          <w:rFonts w:eastAsiaTheme="minorHAnsi"/>
          <w:szCs w:val="28"/>
        </w:rPr>
        <w:t xml:space="preserve">соответствуют ГОСТ </w:t>
      </w:r>
      <w:proofErr w:type="gramStart"/>
      <w:r w:rsidR="005379B4" w:rsidRPr="005379B4">
        <w:rPr>
          <w:rFonts w:eastAsiaTheme="minorHAnsi"/>
          <w:szCs w:val="28"/>
        </w:rPr>
        <w:t>Р</w:t>
      </w:r>
      <w:proofErr w:type="gramEnd"/>
      <w:r w:rsidR="005379B4" w:rsidRPr="005379B4">
        <w:rPr>
          <w:rFonts w:eastAsiaTheme="minorHAnsi"/>
          <w:szCs w:val="28"/>
        </w:rPr>
        <w:t xml:space="preserve"> 53135-2008;</w:t>
      </w:r>
    </w:p>
    <w:p w:rsidR="00AC0AB6" w:rsidRDefault="005379B4" w:rsidP="005379B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5379B4">
        <w:rPr>
          <w:rFonts w:eastAsiaTheme="minorHAnsi"/>
          <w:szCs w:val="28"/>
        </w:rPr>
        <w:t xml:space="preserve"> и) </w:t>
      </w:r>
      <w:r>
        <w:rPr>
          <w:rFonts w:eastAsiaTheme="minorHAnsi"/>
          <w:szCs w:val="28"/>
        </w:rPr>
        <w:t>достижение в отчетном финансовом году результатов использования сре</w:t>
      </w:r>
      <w:proofErr w:type="gramStart"/>
      <w:r>
        <w:rPr>
          <w:rFonts w:eastAsiaTheme="minorHAnsi"/>
          <w:szCs w:val="28"/>
        </w:rPr>
        <w:t>дств в с</w:t>
      </w:r>
      <w:proofErr w:type="gramEnd"/>
      <w:r>
        <w:rPr>
          <w:rFonts w:eastAsiaTheme="minorHAnsi"/>
          <w:szCs w:val="28"/>
        </w:rPr>
        <w:t>оответствии с заключенным между Комитетом и сельскохозяйственным товаропроизводителем соглашением начиная с 2021 года</w:t>
      </w:r>
      <w:r w:rsidR="00AC0AB6" w:rsidRPr="005379B4">
        <w:rPr>
          <w:rFonts w:eastAsiaTheme="minorHAnsi"/>
          <w:szCs w:val="28"/>
        </w:rPr>
        <w:t>;</w:t>
      </w:r>
    </w:p>
    <w:p w:rsidR="00AC0AB6" w:rsidRDefault="006B1696" w:rsidP="005379B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б</w:t>
      </w:r>
      <w:r w:rsidR="00E447B6">
        <w:rPr>
          <w:rFonts w:eastAsiaTheme="minorHAnsi"/>
          <w:szCs w:val="28"/>
        </w:rPr>
        <w:t xml:space="preserve">) </w:t>
      </w:r>
      <w:r w:rsidR="00A86D23">
        <w:rPr>
          <w:rFonts w:eastAsiaTheme="minorHAnsi"/>
          <w:szCs w:val="28"/>
        </w:rPr>
        <w:t>абзацы десятый – четырнадцатый из</w:t>
      </w:r>
      <w:r w:rsidR="00E447B6">
        <w:rPr>
          <w:rFonts w:eastAsiaTheme="minorHAnsi"/>
          <w:szCs w:val="28"/>
        </w:rPr>
        <w:t>ложить в следующей редакции:</w:t>
      </w:r>
    </w:p>
    <w:p w:rsidR="002F4103" w:rsidRPr="002F4103" w:rsidRDefault="00E447B6" w:rsidP="005379B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«</w:t>
      </w:r>
      <w:r w:rsidR="002F4103" w:rsidRPr="002F4103">
        <w:rPr>
          <w:rFonts w:eastAsiaTheme="minorHAnsi"/>
          <w:szCs w:val="28"/>
        </w:rPr>
        <w:t xml:space="preserve">результаты предоставления субсидии, предусмотренные пунктом </w:t>
      </w:r>
      <w:r w:rsidR="00B206C3">
        <w:rPr>
          <w:rFonts w:eastAsiaTheme="minorHAnsi"/>
          <w:szCs w:val="28"/>
        </w:rPr>
        <w:t>7</w:t>
      </w:r>
      <w:r w:rsidR="002F4103" w:rsidRPr="002F4103">
        <w:rPr>
          <w:rFonts w:eastAsiaTheme="minorHAnsi"/>
          <w:szCs w:val="28"/>
        </w:rPr>
        <w:t xml:space="preserve">   настоящих Правил;</w:t>
      </w:r>
    </w:p>
    <w:p w:rsidR="002F4103" w:rsidRPr="002F4103" w:rsidRDefault="002F4103" w:rsidP="002F4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2F4103">
        <w:rPr>
          <w:rFonts w:eastAsiaTheme="minorHAnsi"/>
          <w:szCs w:val="28"/>
        </w:rPr>
        <w:t>сроки и формы предоставления отчета о достижении результата предоставления субсидии;</w:t>
      </w:r>
    </w:p>
    <w:p w:rsidR="002F4103" w:rsidRPr="002F4103" w:rsidRDefault="002F4103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2F4103">
        <w:rPr>
          <w:rFonts w:eastAsiaTheme="minorHAnsi"/>
          <w:szCs w:val="28"/>
        </w:rPr>
        <w:lastRenderedPageBreak/>
        <w:t xml:space="preserve">порядок возврата субсидии за нарушение условий, целей и порядка предоставления субсидий, а также за </w:t>
      </w:r>
      <w:proofErr w:type="spellStart"/>
      <w:r w:rsidRPr="002F4103">
        <w:rPr>
          <w:rFonts w:eastAsiaTheme="minorHAnsi"/>
          <w:szCs w:val="28"/>
        </w:rPr>
        <w:t>недостижение</w:t>
      </w:r>
      <w:proofErr w:type="spellEnd"/>
      <w:r w:rsidRPr="002F4103">
        <w:rPr>
          <w:rFonts w:eastAsiaTheme="minorHAnsi"/>
          <w:szCs w:val="28"/>
        </w:rPr>
        <w:t xml:space="preserve"> результата                        предоставления субсидии.</w:t>
      </w:r>
    </w:p>
    <w:p w:rsidR="002F4103" w:rsidRPr="002F4103" w:rsidRDefault="002F4103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2F4103">
        <w:rPr>
          <w:rFonts w:eastAsiaTheme="minorHAnsi"/>
          <w:szCs w:val="28"/>
        </w:rPr>
        <w:t>Проект Соглашения о предоставлении субсидии Комитет размещает на официальном сайте Комитета в сети «Интернет» в разделе «Документы»</w:t>
      </w:r>
      <w:proofErr w:type="gramStart"/>
      <w:r w:rsidRPr="002F4103">
        <w:rPr>
          <w:rFonts w:eastAsiaTheme="minorHAnsi"/>
          <w:szCs w:val="28"/>
        </w:rPr>
        <w:t>.»</w:t>
      </w:r>
      <w:proofErr w:type="gramEnd"/>
      <w:r w:rsidR="00B907BF">
        <w:rPr>
          <w:rFonts w:eastAsiaTheme="minorHAnsi"/>
          <w:szCs w:val="28"/>
        </w:rPr>
        <w:t>;</w:t>
      </w:r>
    </w:p>
    <w:p w:rsidR="002F4103" w:rsidRPr="003F7864" w:rsidRDefault="00B206C3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7</w:t>
      </w:r>
      <w:r w:rsidR="006B1696">
        <w:rPr>
          <w:rFonts w:eastAsiaTheme="minorHAnsi"/>
          <w:szCs w:val="28"/>
        </w:rPr>
        <w:t>)</w:t>
      </w:r>
      <w:r w:rsidR="002F4103" w:rsidRPr="003F7864">
        <w:rPr>
          <w:rFonts w:eastAsiaTheme="minorHAnsi"/>
          <w:szCs w:val="28"/>
        </w:rPr>
        <w:t xml:space="preserve"> </w:t>
      </w:r>
      <w:r w:rsidR="00B907BF">
        <w:rPr>
          <w:rFonts w:eastAsiaTheme="minorHAnsi"/>
          <w:szCs w:val="28"/>
        </w:rPr>
        <w:t>в</w:t>
      </w:r>
      <w:r w:rsidR="00CE0477" w:rsidRPr="003F7864">
        <w:rPr>
          <w:rFonts w:eastAsiaTheme="minorHAnsi"/>
          <w:szCs w:val="28"/>
        </w:rPr>
        <w:t xml:space="preserve"> пункте 7:</w:t>
      </w:r>
    </w:p>
    <w:p w:rsidR="00CE0477" w:rsidRPr="003F7864" w:rsidRDefault="006B1696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</w:t>
      </w:r>
      <w:r w:rsidR="00CE0477" w:rsidRPr="003F7864">
        <w:rPr>
          <w:rFonts w:eastAsiaTheme="minorHAnsi"/>
          <w:szCs w:val="28"/>
        </w:rPr>
        <w:t>) абзац первый изложить в следующей редакции:</w:t>
      </w:r>
    </w:p>
    <w:p w:rsidR="00CE0477" w:rsidRPr="003F7864" w:rsidRDefault="00CE0477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3F7864">
        <w:rPr>
          <w:rFonts w:eastAsiaTheme="minorHAnsi"/>
          <w:szCs w:val="28"/>
        </w:rPr>
        <w:t>«Результатом предоставления субсидии является площадь закладки многолетних насаждений (тыс. га). Его значение устанавливается в размере площади многолетних насаждений, представляемой на возмещение части затрат на закладку многолетних насаждений</w:t>
      </w:r>
      <w:proofErr w:type="gramStart"/>
      <w:r w:rsidRPr="003F7864">
        <w:rPr>
          <w:rFonts w:eastAsiaTheme="minorHAnsi"/>
          <w:szCs w:val="28"/>
        </w:rPr>
        <w:t>.»;</w:t>
      </w:r>
      <w:proofErr w:type="gramEnd"/>
    </w:p>
    <w:p w:rsidR="00CE0477" w:rsidRPr="003F7864" w:rsidRDefault="006B1696" w:rsidP="00CE0477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б</w:t>
      </w:r>
      <w:r w:rsidR="00CE0477" w:rsidRPr="003F7864">
        <w:rPr>
          <w:rFonts w:eastAsiaTheme="minorHAnsi"/>
          <w:szCs w:val="28"/>
        </w:rPr>
        <w:t>) в абзаце втором слова «показателя результативности» заменить словом «результата»</w:t>
      </w:r>
      <w:r w:rsidR="00B907BF">
        <w:rPr>
          <w:rFonts w:eastAsiaTheme="minorHAnsi"/>
          <w:szCs w:val="28"/>
        </w:rPr>
        <w:t>;</w:t>
      </w:r>
    </w:p>
    <w:p w:rsidR="00C3793F" w:rsidRDefault="00B206C3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8</w:t>
      </w:r>
      <w:r w:rsidR="006B1696">
        <w:rPr>
          <w:rFonts w:eastAsiaTheme="minorHAnsi"/>
          <w:szCs w:val="28"/>
        </w:rPr>
        <w:t>)</w:t>
      </w:r>
      <w:r w:rsidR="00C3793F">
        <w:rPr>
          <w:rFonts w:eastAsiaTheme="minorHAnsi"/>
          <w:szCs w:val="28"/>
        </w:rPr>
        <w:t xml:space="preserve"> в пункте 8:</w:t>
      </w:r>
      <w:r w:rsidR="00CE0477" w:rsidRPr="003F7864">
        <w:rPr>
          <w:rFonts w:eastAsiaTheme="minorHAnsi"/>
          <w:szCs w:val="28"/>
        </w:rPr>
        <w:t xml:space="preserve"> </w:t>
      </w:r>
    </w:p>
    <w:p w:rsidR="00CE0477" w:rsidRPr="003F7864" w:rsidRDefault="00C3793F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а) </w:t>
      </w:r>
      <w:r w:rsidR="00B907BF">
        <w:rPr>
          <w:rFonts w:eastAsiaTheme="minorHAnsi"/>
          <w:szCs w:val="28"/>
        </w:rPr>
        <w:t>а</w:t>
      </w:r>
      <w:r w:rsidR="00CE0477" w:rsidRPr="003F7864">
        <w:rPr>
          <w:rFonts w:eastAsiaTheme="minorHAnsi"/>
          <w:szCs w:val="28"/>
        </w:rPr>
        <w:t>бзац второй изложить в следующей редакции:</w:t>
      </w:r>
    </w:p>
    <w:p w:rsidR="00CE0477" w:rsidRDefault="00CE0477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3F7864">
        <w:rPr>
          <w:rFonts w:eastAsiaTheme="minorHAnsi"/>
          <w:szCs w:val="28"/>
        </w:rPr>
        <w:t>«юридические лица не должны находиться в процессе реорганизации, ликвидации, в отношении их не введена процедура банкротства, деятельность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proofErr w:type="gramStart"/>
      <w:r w:rsidR="003F7864" w:rsidRPr="003F7864">
        <w:rPr>
          <w:rFonts w:eastAsiaTheme="minorHAnsi"/>
          <w:szCs w:val="28"/>
        </w:rPr>
        <w:t>;»</w:t>
      </w:r>
      <w:proofErr w:type="gramEnd"/>
      <w:r w:rsidR="00B907BF">
        <w:rPr>
          <w:rFonts w:eastAsiaTheme="minorHAnsi"/>
          <w:szCs w:val="28"/>
        </w:rPr>
        <w:t>;</w:t>
      </w:r>
    </w:p>
    <w:p w:rsidR="003F7864" w:rsidRPr="003F7864" w:rsidRDefault="00B907BF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10)</w:t>
      </w:r>
      <w:r w:rsidR="003F7864" w:rsidRPr="003F7864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в</w:t>
      </w:r>
      <w:r w:rsidR="003F7864" w:rsidRPr="003F7864">
        <w:rPr>
          <w:rFonts w:eastAsiaTheme="minorHAnsi"/>
          <w:szCs w:val="28"/>
        </w:rPr>
        <w:t xml:space="preserve"> пункте 13:</w:t>
      </w:r>
    </w:p>
    <w:p w:rsidR="003F7864" w:rsidRPr="003F7864" w:rsidRDefault="00B907BF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>а</w:t>
      </w:r>
      <w:r w:rsidR="003F7864" w:rsidRPr="003F7864">
        <w:rPr>
          <w:rFonts w:eastAsiaTheme="minorHAnsi"/>
          <w:szCs w:val="28"/>
        </w:rPr>
        <w:t>) абзацы второй, третий, четвертый изложить в следующей редакции:</w:t>
      </w:r>
    </w:p>
    <w:p w:rsidR="003F7864" w:rsidRPr="003F7864" w:rsidRDefault="003F7864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>«</w:t>
      </w:r>
      <w:r w:rsidRPr="00AE2C8B">
        <w:rPr>
          <w:szCs w:val="28"/>
        </w:rPr>
        <w:t>При установлении Комитетом или органами, осуществляющими государственный финансовый контроль, нарушения получателем субсидии порядка, целей и условий при предоставлении</w:t>
      </w:r>
      <w:r>
        <w:t xml:space="preserve"> субсидии, Комитет в течение 10 рабочих дней со дня установления нарушений или факта </w:t>
      </w:r>
      <w:proofErr w:type="spellStart"/>
      <w:r w:rsidRPr="003F7864">
        <w:rPr>
          <w:rFonts w:eastAsiaTheme="minorHAnsi"/>
          <w:szCs w:val="28"/>
        </w:rPr>
        <w:t>недостижения</w:t>
      </w:r>
      <w:proofErr w:type="spellEnd"/>
      <w:r w:rsidRPr="003F7864">
        <w:rPr>
          <w:rFonts w:eastAsiaTheme="minorHAnsi"/>
          <w:szCs w:val="28"/>
        </w:rPr>
        <w:t xml:space="preserve"> результата предоставления субсидии направляет получателю субсидии требование по форме, утвержденной Комитетом:</w:t>
      </w:r>
    </w:p>
    <w:p w:rsidR="003F7864" w:rsidRPr="003F7864" w:rsidRDefault="003F7864" w:rsidP="003F7864">
      <w:pPr>
        <w:spacing w:after="0" w:line="240" w:lineRule="auto"/>
        <w:ind w:firstLine="540"/>
        <w:jc w:val="both"/>
        <w:rPr>
          <w:rFonts w:eastAsiaTheme="minorHAnsi"/>
          <w:szCs w:val="28"/>
        </w:rPr>
      </w:pPr>
      <w:r w:rsidRPr="003F7864">
        <w:rPr>
          <w:rFonts w:eastAsiaTheme="minorHAnsi"/>
          <w:szCs w:val="28"/>
        </w:rPr>
        <w:t xml:space="preserve">о возврате средств субсидии в полном размере на лицевой счет Комитета в течение 10 рабочих дней со дня получения указанного требования в случае нарушения условий, целей и порядка предоставления субсидии, за исключением </w:t>
      </w:r>
      <w:proofErr w:type="spellStart"/>
      <w:r w:rsidRPr="003F7864">
        <w:rPr>
          <w:rFonts w:eastAsiaTheme="minorHAnsi"/>
          <w:szCs w:val="28"/>
        </w:rPr>
        <w:t>недостижения</w:t>
      </w:r>
      <w:proofErr w:type="spellEnd"/>
      <w:r w:rsidRPr="003F7864">
        <w:rPr>
          <w:rFonts w:eastAsiaTheme="minorHAnsi"/>
          <w:szCs w:val="28"/>
        </w:rPr>
        <w:t xml:space="preserve"> результата предоставления субсидии;</w:t>
      </w:r>
    </w:p>
    <w:p w:rsidR="003F7864" w:rsidRDefault="003F7864" w:rsidP="003F7864">
      <w:pPr>
        <w:spacing w:after="0" w:line="240" w:lineRule="auto"/>
        <w:ind w:firstLine="540"/>
        <w:jc w:val="both"/>
      </w:pPr>
      <w:r w:rsidRPr="003F7864">
        <w:rPr>
          <w:rFonts w:eastAsiaTheme="minorHAnsi"/>
          <w:szCs w:val="28"/>
        </w:rPr>
        <w:t xml:space="preserve">о возврате средств субсидии на лицевой счет Комитета в течение 10 рабочих дней со дня получения указанного требования в случае нарушения условий, целей и порядка в части </w:t>
      </w:r>
      <w:proofErr w:type="spellStart"/>
      <w:r w:rsidRPr="003F7864">
        <w:rPr>
          <w:rFonts w:eastAsiaTheme="minorHAnsi"/>
          <w:szCs w:val="28"/>
        </w:rPr>
        <w:t>недостижения</w:t>
      </w:r>
      <w:proofErr w:type="spellEnd"/>
      <w:r w:rsidRPr="003F7864">
        <w:rPr>
          <w:rFonts w:eastAsiaTheme="minorHAnsi"/>
          <w:szCs w:val="28"/>
        </w:rPr>
        <w:t xml:space="preserve"> результата предоставления субсидии, установленного</w:t>
      </w:r>
      <w:r>
        <w:t xml:space="preserve"> при предоставлении отчета о достижении результата предоставления субсидии, исходя из расчета:</w:t>
      </w:r>
    </w:p>
    <w:p w:rsidR="003F7864" w:rsidRDefault="003F7864" w:rsidP="003F7864">
      <w:pPr>
        <w:spacing w:after="0" w:line="240" w:lineRule="auto"/>
        <w:ind w:firstLine="709"/>
        <w:jc w:val="both"/>
      </w:pPr>
    </w:p>
    <w:p w:rsidR="003F7864" w:rsidRDefault="003F7864" w:rsidP="003F7864">
      <w:pPr>
        <w:spacing w:after="0" w:line="240" w:lineRule="auto"/>
        <w:ind w:firstLine="709"/>
        <w:jc w:val="center"/>
      </w:pPr>
      <w:proofErr w:type="gramStart"/>
      <w:r>
        <w:t xml:space="preserve">В </w:t>
      </w:r>
      <w:r>
        <w:rPr>
          <w:vertAlign w:val="subscript"/>
        </w:rPr>
        <w:t xml:space="preserve">субсидии </w:t>
      </w:r>
      <w:r>
        <w:t>=((100 %- (</w:t>
      </w:r>
      <w:proofErr w:type="spellStart"/>
      <w:r>
        <w:t>Р</w:t>
      </w:r>
      <w:r>
        <w:rPr>
          <w:vertAlign w:val="subscript"/>
        </w:rPr>
        <w:t>д</w:t>
      </w:r>
      <w:proofErr w:type="spellEnd"/>
      <w:r>
        <w:t>/</w:t>
      </w:r>
      <w:proofErr w:type="spellStart"/>
      <w:r>
        <w:t>Р</w:t>
      </w:r>
      <w:r>
        <w:rPr>
          <w:vertAlign w:val="subscript"/>
        </w:rPr>
        <w:t>п</w:t>
      </w:r>
      <w:proofErr w:type="spellEnd"/>
      <w:r>
        <w:t xml:space="preserve">*100%))* </w:t>
      </w:r>
      <w:proofErr w:type="spellStart"/>
      <w:r>
        <w:t>Р</w:t>
      </w:r>
      <w:r>
        <w:rPr>
          <w:vertAlign w:val="subscript"/>
        </w:rPr>
        <w:t>субсидии</w:t>
      </w:r>
      <w:proofErr w:type="spellEnd"/>
      <w:proofErr w:type="gramEnd"/>
    </w:p>
    <w:p w:rsidR="003F7864" w:rsidRDefault="003F7864" w:rsidP="003F7864">
      <w:pPr>
        <w:spacing w:after="0" w:line="240" w:lineRule="auto"/>
        <w:ind w:firstLine="709"/>
        <w:jc w:val="center"/>
      </w:pPr>
    </w:p>
    <w:p w:rsidR="003F7864" w:rsidRDefault="003F7864" w:rsidP="003F7864">
      <w:pPr>
        <w:spacing w:after="0" w:line="240" w:lineRule="auto"/>
        <w:ind w:firstLine="709"/>
        <w:jc w:val="both"/>
      </w:pPr>
      <w:r>
        <w:t>где,</w:t>
      </w:r>
    </w:p>
    <w:p w:rsidR="003F7864" w:rsidRDefault="003F7864" w:rsidP="003F7864">
      <w:pPr>
        <w:spacing w:after="0" w:line="240" w:lineRule="auto"/>
        <w:ind w:firstLine="709"/>
        <w:jc w:val="both"/>
      </w:pPr>
      <w:proofErr w:type="spellStart"/>
      <w:r>
        <w:t>В</w:t>
      </w:r>
      <w:r>
        <w:rPr>
          <w:vertAlign w:val="subscript"/>
        </w:rPr>
        <w:t>субсидии</w:t>
      </w:r>
      <w:proofErr w:type="spellEnd"/>
      <w:r>
        <w:rPr>
          <w:vertAlign w:val="subscript"/>
        </w:rPr>
        <w:t xml:space="preserve"> </w:t>
      </w:r>
      <w:r>
        <w:t>– размер возврата субсидии;</w:t>
      </w:r>
    </w:p>
    <w:p w:rsidR="003F7864" w:rsidRDefault="003F7864" w:rsidP="003F7864">
      <w:pPr>
        <w:spacing w:after="0" w:line="240" w:lineRule="auto"/>
        <w:ind w:firstLine="709"/>
        <w:jc w:val="both"/>
      </w:pPr>
      <w:proofErr w:type="spellStart"/>
      <w:r>
        <w:lastRenderedPageBreak/>
        <w:t>Р</w:t>
      </w:r>
      <w:proofErr w:type="gramStart"/>
      <w:r>
        <w:rPr>
          <w:vertAlign w:val="subscript"/>
        </w:rPr>
        <w:t>д</w:t>
      </w:r>
      <w:proofErr w:type="spellEnd"/>
      <w:r>
        <w:rPr>
          <w:vertAlign w:val="subscript"/>
        </w:rPr>
        <w:t>-</w:t>
      </w:r>
      <w:proofErr w:type="gramEnd"/>
      <w:r>
        <w:rPr>
          <w:vertAlign w:val="subscript"/>
        </w:rPr>
        <w:t xml:space="preserve"> </w:t>
      </w:r>
      <w:r>
        <w:t>достигнутое значение результата предоставления субсидии;</w:t>
      </w:r>
    </w:p>
    <w:p w:rsidR="003F7864" w:rsidRDefault="003F7864" w:rsidP="003F7864">
      <w:pPr>
        <w:spacing w:after="0" w:line="240" w:lineRule="auto"/>
        <w:ind w:firstLine="709"/>
        <w:jc w:val="both"/>
      </w:pPr>
      <w:proofErr w:type="spellStart"/>
      <w:r>
        <w:t>Р</w:t>
      </w:r>
      <w:r>
        <w:rPr>
          <w:vertAlign w:val="subscript"/>
        </w:rPr>
        <w:t>п</w:t>
      </w:r>
      <w:proofErr w:type="spellEnd"/>
      <w:r>
        <w:rPr>
          <w:vertAlign w:val="subscript"/>
        </w:rPr>
        <w:t xml:space="preserve"> </w:t>
      </w:r>
      <w:r>
        <w:t>– плановое значение результата предоставления субсидии;</w:t>
      </w:r>
    </w:p>
    <w:p w:rsidR="003F7864" w:rsidRDefault="003F7864" w:rsidP="003F7864">
      <w:pPr>
        <w:spacing w:after="0" w:line="240" w:lineRule="auto"/>
        <w:ind w:firstLine="709"/>
        <w:jc w:val="both"/>
      </w:pPr>
      <w:proofErr w:type="spellStart"/>
      <w:r>
        <w:t>Р</w:t>
      </w:r>
      <w:r>
        <w:rPr>
          <w:vertAlign w:val="subscript"/>
        </w:rPr>
        <w:t>субсидии</w:t>
      </w:r>
      <w:proofErr w:type="spellEnd"/>
      <w:r>
        <w:rPr>
          <w:vertAlign w:val="subscript"/>
        </w:rPr>
        <w:t xml:space="preserve"> </w:t>
      </w:r>
      <w:r>
        <w:t>– размер полученной субсидии, тысяч рублей</w:t>
      </w:r>
      <w:proofErr w:type="gramStart"/>
      <w:r>
        <w:t>.»;</w:t>
      </w:r>
      <w:proofErr w:type="gramEnd"/>
    </w:p>
    <w:p w:rsidR="003F7864" w:rsidRDefault="003F7864" w:rsidP="003F7864">
      <w:pPr>
        <w:spacing w:after="0" w:line="240" w:lineRule="auto"/>
        <w:ind w:firstLine="709"/>
        <w:jc w:val="both"/>
      </w:pPr>
    </w:p>
    <w:p w:rsidR="003F7864" w:rsidRPr="003F7864" w:rsidRDefault="00B907BF" w:rsidP="003F7864">
      <w:pPr>
        <w:ind w:firstLine="540"/>
        <w:jc w:val="both"/>
        <w:rPr>
          <w:rFonts w:ascii="Verdana" w:eastAsia="Times New Roman" w:hAnsi="Verdana"/>
          <w:szCs w:val="28"/>
          <w:lang w:eastAsia="ru-RU"/>
        </w:rPr>
      </w:pPr>
      <w:r>
        <w:t>б</w:t>
      </w:r>
      <w:r w:rsidR="003F7864">
        <w:t xml:space="preserve">) в </w:t>
      </w:r>
      <w:r w:rsidR="003F7864" w:rsidRPr="003F7864">
        <w:rPr>
          <w:szCs w:val="28"/>
        </w:rPr>
        <w:t>абзаце пятом слова «</w:t>
      </w:r>
      <w:r w:rsidR="003F7864" w:rsidRPr="003F7864">
        <w:rPr>
          <w:rFonts w:eastAsia="Times New Roman"/>
          <w:szCs w:val="28"/>
          <w:lang w:eastAsia="ru-RU"/>
        </w:rPr>
        <w:t>, а также штрафных санкций» исключить.</w:t>
      </w:r>
    </w:p>
    <w:p w:rsidR="003F7864" w:rsidRDefault="003F7864" w:rsidP="003F7864">
      <w:pPr>
        <w:spacing w:after="0" w:line="240" w:lineRule="auto"/>
        <w:ind w:firstLine="709"/>
        <w:jc w:val="both"/>
      </w:pPr>
    </w:p>
    <w:p w:rsidR="003F7864" w:rsidRPr="00CE0477" w:rsidRDefault="003F7864" w:rsidP="00CE0477">
      <w:pPr>
        <w:pStyle w:val="ConsPlusNormal"/>
        <w:ind w:firstLine="709"/>
        <w:jc w:val="both"/>
        <w:rPr>
          <w:szCs w:val="28"/>
        </w:rPr>
      </w:pPr>
    </w:p>
    <w:p w:rsidR="00CE0477" w:rsidRDefault="00CE0477" w:rsidP="00CE0477">
      <w:pPr>
        <w:spacing w:after="0" w:line="240" w:lineRule="auto"/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</w:t>
      </w:r>
    </w:p>
    <w:p w:rsidR="00CE0477" w:rsidRPr="00CE0477" w:rsidRDefault="00CE0477" w:rsidP="00CE04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/>
          <w:szCs w:val="28"/>
          <w:lang w:eastAsia="ru-RU"/>
        </w:rPr>
      </w:pPr>
    </w:p>
    <w:p w:rsidR="00CE0477" w:rsidRPr="00CE0477" w:rsidRDefault="00CE0477" w:rsidP="002F4103">
      <w:pPr>
        <w:pStyle w:val="ConsPlusNormal"/>
        <w:ind w:firstLine="709"/>
        <w:jc w:val="both"/>
        <w:rPr>
          <w:szCs w:val="28"/>
        </w:rPr>
      </w:pPr>
    </w:p>
    <w:p w:rsidR="00E447B6" w:rsidRPr="00AC0AB6" w:rsidRDefault="00E447B6" w:rsidP="002F4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Cs w:val="28"/>
        </w:rPr>
      </w:pPr>
    </w:p>
    <w:sectPr w:rsidR="00E447B6" w:rsidRPr="00AC0AB6" w:rsidSect="00AE4179">
      <w:headerReference w:type="default" r:id="rId8"/>
      <w:footerReference w:type="default" r:id="rId9"/>
      <w:pgSz w:w="11906" w:h="16838"/>
      <w:pgMar w:top="1134" w:right="1134" w:bottom="1134" w:left="1701" w:header="567" w:footer="5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C3" w:rsidRDefault="00B206C3">
      <w:pPr>
        <w:spacing w:after="0" w:line="240" w:lineRule="auto"/>
      </w:pPr>
      <w:r>
        <w:separator/>
      </w:r>
    </w:p>
  </w:endnote>
  <w:endnote w:type="continuationSeparator" w:id="0">
    <w:p w:rsidR="00B206C3" w:rsidRDefault="00B2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C3" w:rsidRDefault="00B206C3">
    <w:pPr>
      <w:pStyle w:val="a5"/>
      <w:jc w:val="center"/>
    </w:pPr>
  </w:p>
  <w:p w:rsidR="00B206C3" w:rsidRDefault="00B206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C3" w:rsidRDefault="00B206C3">
      <w:pPr>
        <w:spacing w:after="0" w:line="240" w:lineRule="auto"/>
      </w:pPr>
      <w:r>
        <w:separator/>
      </w:r>
    </w:p>
  </w:footnote>
  <w:footnote w:type="continuationSeparator" w:id="0">
    <w:p w:rsidR="00B206C3" w:rsidRDefault="00B20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C3" w:rsidRDefault="00B206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66E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E1"/>
    <w:rsid w:val="00032B0A"/>
    <w:rsid w:val="000E3A86"/>
    <w:rsid w:val="001515D5"/>
    <w:rsid w:val="002F0F3B"/>
    <w:rsid w:val="002F4103"/>
    <w:rsid w:val="00327E60"/>
    <w:rsid w:val="003F7864"/>
    <w:rsid w:val="005366ED"/>
    <w:rsid w:val="005379B4"/>
    <w:rsid w:val="006B1696"/>
    <w:rsid w:val="00736872"/>
    <w:rsid w:val="00781701"/>
    <w:rsid w:val="00852598"/>
    <w:rsid w:val="00890BE2"/>
    <w:rsid w:val="008B69BE"/>
    <w:rsid w:val="00A86D23"/>
    <w:rsid w:val="00AC0AB6"/>
    <w:rsid w:val="00AE4179"/>
    <w:rsid w:val="00B140AC"/>
    <w:rsid w:val="00B206C3"/>
    <w:rsid w:val="00B907BF"/>
    <w:rsid w:val="00BC3FE1"/>
    <w:rsid w:val="00C3793F"/>
    <w:rsid w:val="00CE0477"/>
    <w:rsid w:val="00D27450"/>
    <w:rsid w:val="00E019C3"/>
    <w:rsid w:val="00E242FF"/>
    <w:rsid w:val="00E447B6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FE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C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FE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4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E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C3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F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FE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BC3F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FE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4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0624DB84EFF64939D34EF6CA266FAC6&amp;req=doc&amp;base=RLAW417&amp;n=81528&amp;dst=116934&amp;fld=134&amp;REFFIELD=134&amp;REFDST=100142&amp;REFDOC=82404&amp;REFBASE=RLAW417&amp;stat=refcode%3D16876%3Bdstident%3D116934%3Bindex%3D42&amp;date=12.02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Yurist-1</dc:creator>
  <cp:lastModifiedBy>Тутов</cp:lastModifiedBy>
  <cp:revision>2</cp:revision>
  <cp:lastPrinted>2020-02-17T07:10:00Z</cp:lastPrinted>
  <dcterms:created xsi:type="dcterms:W3CDTF">2020-02-18T06:20:00Z</dcterms:created>
  <dcterms:modified xsi:type="dcterms:W3CDTF">2020-02-18T06:20:00Z</dcterms:modified>
</cp:coreProperties>
</file>