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3"/>
      </w:tblGrid>
      <w:tr w:rsidR="00470268" w:rsidTr="00470268">
        <w:tc>
          <w:tcPr>
            <w:tcW w:w="5211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7800"/>
              </w:tabs>
              <w:spacing w:before="0" w:line="240" w:lineRule="auto"/>
              <w:ind w:right="200"/>
              <w:jc w:val="left"/>
            </w:pPr>
          </w:p>
        </w:tc>
        <w:tc>
          <w:tcPr>
            <w:tcW w:w="4353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7800"/>
              </w:tabs>
              <w:spacing w:before="0" w:line="240" w:lineRule="auto"/>
              <w:jc w:val="center"/>
            </w:pPr>
            <w:bookmarkStart w:id="0" w:name="_GoBack"/>
            <w:bookmarkEnd w:id="0"/>
            <w:r>
              <w:t>УТВЕРЖДЕНЫ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7800"/>
              </w:tabs>
              <w:spacing w:before="0" w:line="240" w:lineRule="auto"/>
              <w:jc w:val="center"/>
            </w:pPr>
            <w:r>
              <w:t xml:space="preserve">распоряжением Губернатора 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7800"/>
              </w:tabs>
              <w:spacing w:before="0" w:line="240" w:lineRule="auto"/>
              <w:jc w:val="center"/>
            </w:pPr>
            <w:r>
              <w:t xml:space="preserve">Курской области 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7800"/>
              </w:tabs>
              <w:spacing w:before="0" w:line="240" w:lineRule="auto"/>
              <w:jc w:val="center"/>
            </w:pPr>
            <w:r>
              <w:t>от</w:t>
            </w:r>
            <w:r>
              <w:t xml:space="preserve"> ___________ № _______ </w:t>
            </w:r>
          </w:p>
        </w:tc>
      </w:tr>
    </w:tbl>
    <w:p w:rsidR="00470268" w:rsidRDefault="00470268" w:rsidP="00470268">
      <w:pPr>
        <w:pStyle w:val="22"/>
        <w:shd w:val="clear" w:color="auto" w:fill="auto"/>
        <w:tabs>
          <w:tab w:val="left" w:pos="7800"/>
        </w:tabs>
        <w:spacing w:before="0" w:line="240" w:lineRule="auto"/>
        <w:ind w:right="200"/>
        <w:jc w:val="left"/>
      </w:pPr>
    </w:p>
    <w:p w:rsidR="00470268" w:rsidRDefault="00470268" w:rsidP="00470268">
      <w:pPr>
        <w:pStyle w:val="22"/>
        <w:shd w:val="clear" w:color="auto" w:fill="auto"/>
        <w:tabs>
          <w:tab w:val="left" w:pos="7800"/>
        </w:tabs>
        <w:spacing w:before="0" w:line="240" w:lineRule="auto"/>
        <w:ind w:right="200"/>
        <w:jc w:val="left"/>
      </w:pPr>
    </w:p>
    <w:p w:rsidR="00A41EB7" w:rsidRPr="00E56A59" w:rsidRDefault="00911BA2" w:rsidP="00470268">
      <w:pPr>
        <w:pStyle w:val="22"/>
        <w:shd w:val="clear" w:color="auto" w:fill="auto"/>
        <w:spacing w:before="0" w:line="240" w:lineRule="auto"/>
        <w:ind w:right="200"/>
        <w:jc w:val="center"/>
        <w:rPr>
          <w:b/>
        </w:rPr>
      </w:pPr>
      <w:r w:rsidRPr="00E56A59">
        <w:rPr>
          <w:b/>
        </w:rPr>
        <w:t>Изменения,</w:t>
      </w:r>
    </w:p>
    <w:p w:rsidR="00A41EB7" w:rsidRPr="00E56A59" w:rsidRDefault="00911BA2" w:rsidP="00470268">
      <w:pPr>
        <w:pStyle w:val="22"/>
        <w:shd w:val="clear" w:color="auto" w:fill="auto"/>
        <w:spacing w:before="0" w:line="240" w:lineRule="auto"/>
        <w:ind w:right="200"/>
        <w:jc w:val="center"/>
        <w:rPr>
          <w:b/>
        </w:rPr>
      </w:pPr>
      <w:r w:rsidRPr="00E56A59">
        <w:rPr>
          <w:b/>
        </w:rPr>
        <w:t>которые вносятся в План мероприятий по обеспечению роста реальных доходов</w:t>
      </w:r>
      <w:r w:rsidR="00470268" w:rsidRPr="00E56A59">
        <w:rPr>
          <w:b/>
        </w:rPr>
        <w:t xml:space="preserve"> </w:t>
      </w:r>
      <w:r w:rsidRPr="00E56A59">
        <w:rPr>
          <w:b/>
        </w:rPr>
        <w:t>граждан и снижению уровня бедности в Курской области в 2019-2024 годах</w:t>
      </w:r>
    </w:p>
    <w:p w:rsidR="00470268" w:rsidRDefault="00470268" w:rsidP="00470268">
      <w:pPr>
        <w:pStyle w:val="22"/>
        <w:shd w:val="clear" w:color="auto" w:fill="auto"/>
        <w:spacing w:before="0" w:line="240" w:lineRule="auto"/>
        <w:ind w:right="200"/>
        <w:jc w:val="center"/>
      </w:pPr>
    </w:p>
    <w:p w:rsidR="00A41EB7" w:rsidRDefault="00470268" w:rsidP="00470268">
      <w:pPr>
        <w:pStyle w:val="22"/>
        <w:shd w:val="clear" w:color="auto" w:fill="auto"/>
        <w:tabs>
          <w:tab w:val="left" w:pos="1818"/>
        </w:tabs>
        <w:spacing w:before="0" w:line="240" w:lineRule="auto"/>
        <w:ind w:firstLine="709"/>
      </w:pPr>
      <w:r>
        <w:t xml:space="preserve">1. </w:t>
      </w:r>
      <w:r w:rsidR="00911BA2">
        <w:t>Строки 4-8 Плана изложить в следующей редакции:</w:t>
      </w:r>
    </w:p>
    <w:p w:rsidR="00470268" w:rsidRDefault="00470268" w:rsidP="00470268">
      <w:pPr>
        <w:pStyle w:val="22"/>
        <w:shd w:val="clear" w:color="auto" w:fill="auto"/>
        <w:tabs>
          <w:tab w:val="left" w:pos="1818"/>
        </w:tabs>
        <w:spacing w:before="0" w:line="240" w:lineRule="auto"/>
        <w:ind w:firstLine="709"/>
        <w:jc w:val="left"/>
      </w:pPr>
      <w:r>
        <w:t>«</w:t>
      </w:r>
    </w:p>
    <w:tbl>
      <w:tblPr>
        <w:tblStyle w:val="a7"/>
        <w:tblW w:w="10462" w:type="dxa"/>
        <w:tblInd w:w="-459" w:type="dxa"/>
        <w:tblLook w:val="04A0" w:firstRow="1" w:lastRow="0" w:firstColumn="1" w:lastColumn="0" w:noHBand="0" w:noVBand="1"/>
      </w:tblPr>
      <w:tblGrid>
        <w:gridCol w:w="793"/>
        <w:gridCol w:w="2609"/>
        <w:gridCol w:w="1911"/>
        <w:gridCol w:w="2756"/>
        <w:gridCol w:w="2393"/>
      </w:tblGrid>
      <w:tr w:rsidR="00FF6D85" w:rsidTr="00FF6D85">
        <w:tc>
          <w:tcPr>
            <w:tcW w:w="793" w:type="dxa"/>
          </w:tcPr>
          <w:p w:rsidR="00470268" w:rsidRPr="00470268" w:rsidRDefault="00470268" w:rsidP="00470268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t>№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proofErr w:type="gramStart"/>
            <w:r w:rsidRPr="00470268">
              <w:rPr>
                <w:rStyle w:val="2115pt0"/>
                <w:b w:val="0"/>
                <w:sz w:val="26"/>
                <w:szCs w:val="26"/>
              </w:rPr>
              <w:t>п</w:t>
            </w:r>
            <w:proofErr w:type="gramEnd"/>
            <w:r w:rsidRPr="00470268">
              <w:rPr>
                <w:rStyle w:val="2115pt0"/>
                <w:b w:val="0"/>
                <w:sz w:val="26"/>
                <w:szCs w:val="26"/>
              </w:rPr>
              <w:t>/п</w:t>
            </w:r>
          </w:p>
        </w:tc>
        <w:tc>
          <w:tcPr>
            <w:tcW w:w="2609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0"/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911" w:type="dxa"/>
          </w:tcPr>
          <w:p w:rsidR="00470268" w:rsidRPr="00470268" w:rsidRDefault="00470268" w:rsidP="00470268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470268">
              <w:rPr>
                <w:rStyle w:val="2115pt0"/>
                <w:b w:val="0"/>
                <w:sz w:val="26"/>
                <w:szCs w:val="26"/>
              </w:rPr>
              <w:t>Срок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0"/>
                <w:b w:val="0"/>
                <w:sz w:val="26"/>
                <w:szCs w:val="26"/>
              </w:rPr>
              <w:t>реализации</w:t>
            </w:r>
          </w:p>
        </w:tc>
        <w:tc>
          <w:tcPr>
            <w:tcW w:w="2756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0"/>
                <w:b w:val="0"/>
                <w:sz w:val="26"/>
                <w:szCs w:val="26"/>
              </w:rPr>
              <w:t>Целевые значения/ ожидаемый результат</w:t>
            </w:r>
          </w:p>
        </w:tc>
        <w:tc>
          <w:tcPr>
            <w:tcW w:w="2393" w:type="dxa"/>
          </w:tcPr>
          <w:p w:rsidR="00470268" w:rsidRPr="00470268" w:rsidRDefault="00470268" w:rsidP="00470268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470268">
              <w:rPr>
                <w:rStyle w:val="2115pt0"/>
                <w:b w:val="0"/>
                <w:sz w:val="26"/>
                <w:szCs w:val="26"/>
              </w:rPr>
              <w:t>Ответственный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0"/>
                <w:b w:val="0"/>
                <w:sz w:val="26"/>
                <w:szCs w:val="26"/>
              </w:rPr>
              <w:t>исполнитель</w:t>
            </w:r>
          </w:p>
        </w:tc>
      </w:tr>
      <w:tr w:rsidR="00FF6D85" w:rsidTr="00FF6D85">
        <w:tc>
          <w:tcPr>
            <w:tcW w:w="793" w:type="dxa"/>
          </w:tcPr>
          <w:p w:rsid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"/>
                <w:sz w:val="26"/>
                <w:szCs w:val="26"/>
              </w:rPr>
              <w:t>4.</w:t>
            </w:r>
          </w:p>
        </w:tc>
        <w:tc>
          <w:tcPr>
            <w:tcW w:w="2609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Подготовка предложений по приобретению программного продукта для формирования реестра граждан с доходами ниже величины прожиточного минимума в разрезе муниципальных образований</w:t>
            </w:r>
            <w:r>
              <w:rPr>
                <w:rStyle w:val="2115pt"/>
                <w:sz w:val="26"/>
                <w:szCs w:val="26"/>
              </w:rPr>
              <w:t xml:space="preserve"> </w:t>
            </w:r>
            <w:r w:rsidRPr="00470268">
              <w:rPr>
                <w:rStyle w:val="2115pt"/>
                <w:sz w:val="26"/>
                <w:szCs w:val="26"/>
              </w:rPr>
              <w:t>Курской области</w:t>
            </w:r>
          </w:p>
        </w:tc>
        <w:tc>
          <w:tcPr>
            <w:tcW w:w="1911" w:type="dxa"/>
          </w:tcPr>
          <w:p w:rsid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"/>
                <w:sz w:val="26"/>
                <w:szCs w:val="26"/>
              </w:rPr>
              <w:t>2020 год</w:t>
            </w:r>
          </w:p>
        </w:tc>
        <w:tc>
          <w:tcPr>
            <w:tcW w:w="2756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Ведение реестра граждан с доходами ниже величины прожиточного минимума в разрезе муниципальных образований Курской области</w:t>
            </w:r>
          </w:p>
        </w:tc>
        <w:tc>
          <w:tcPr>
            <w:tcW w:w="2393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Комитет социального обеспечения, материнства и детства Курской области</w:t>
            </w:r>
          </w:p>
        </w:tc>
      </w:tr>
      <w:tr w:rsidR="00FF6D85" w:rsidTr="00FF6D85">
        <w:tc>
          <w:tcPr>
            <w:tcW w:w="793" w:type="dxa"/>
          </w:tcPr>
          <w:p w:rsid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"/>
                <w:sz w:val="26"/>
                <w:szCs w:val="26"/>
              </w:rPr>
              <w:t>5.</w:t>
            </w:r>
          </w:p>
        </w:tc>
        <w:tc>
          <w:tcPr>
            <w:tcW w:w="2609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Выявление факторов, способствующих включению семьи в реестр малоимущих граждан</w:t>
            </w:r>
          </w:p>
        </w:tc>
        <w:tc>
          <w:tcPr>
            <w:tcW w:w="1911" w:type="dxa"/>
          </w:tcPr>
          <w:p w:rsid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"/>
                <w:sz w:val="26"/>
                <w:szCs w:val="26"/>
              </w:rPr>
              <w:t>Ежеквартально</w:t>
            </w:r>
          </w:p>
        </w:tc>
        <w:tc>
          <w:tcPr>
            <w:tcW w:w="2756" w:type="dxa"/>
          </w:tcPr>
          <w:p w:rsidR="00470268" w:rsidRPr="00470268" w:rsidRDefault="00470268" w:rsidP="00470268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t xml:space="preserve">Определение </w:t>
            </w:r>
            <w:proofErr w:type="gramStart"/>
            <w:r w:rsidRPr="00470268">
              <w:rPr>
                <w:rStyle w:val="2115pt"/>
                <w:sz w:val="26"/>
                <w:szCs w:val="26"/>
              </w:rPr>
              <w:t>целевой</w:t>
            </w:r>
            <w:proofErr w:type="gramEnd"/>
          </w:p>
          <w:p w:rsidR="00470268" w:rsidRPr="00470268" w:rsidRDefault="00470268" w:rsidP="00470268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t>персонифицированной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аудитории</w:t>
            </w:r>
          </w:p>
        </w:tc>
        <w:tc>
          <w:tcPr>
            <w:tcW w:w="2393" w:type="dxa"/>
          </w:tcPr>
          <w:p w:rsidR="00512160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rStyle w:val="2115pt"/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t xml:space="preserve">Комитет социального обеспечения, материнства и детства Курской области; </w:t>
            </w:r>
          </w:p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органы местного самоуправления Курской области (по</w:t>
            </w:r>
            <w:r w:rsidRPr="00470268">
              <w:rPr>
                <w:rStyle w:val="2115pt"/>
                <w:sz w:val="26"/>
                <w:szCs w:val="26"/>
              </w:rPr>
              <w:t xml:space="preserve"> </w:t>
            </w:r>
            <w:r w:rsidRPr="00470268">
              <w:rPr>
                <w:rStyle w:val="2115pt"/>
                <w:sz w:val="26"/>
                <w:szCs w:val="26"/>
              </w:rPr>
              <w:t>согласованию)</w:t>
            </w:r>
          </w:p>
        </w:tc>
      </w:tr>
      <w:tr w:rsidR="00FF6D85" w:rsidTr="00FF6D85">
        <w:tc>
          <w:tcPr>
            <w:tcW w:w="793" w:type="dxa"/>
          </w:tcPr>
          <w:p w:rsid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"/>
                <w:sz w:val="26"/>
                <w:szCs w:val="26"/>
              </w:rPr>
              <w:t>6.</w:t>
            </w:r>
          </w:p>
        </w:tc>
        <w:tc>
          <w:tcPr>
            <w:tcW w:w="2609" w:type="dxa"/>
          </w:tcPr>
          <w:p w:rsidR="00470268" w:rsidRP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t xml:space="preserve">Мониторинг действующих региональных мер социальной поддержки с целью выявления наиболее эффективных механизмов </w:t>
            </w:r>
            <w:proofErr w:type="gramStart"/>
            <w:r w:rsidRPr="00470268">
              <w:rPr>
                <w:rStyle w:val="2115pt"/>
                <w:sz w:val="26"/>
                <w:szCs w:val="26"/>
              </w:rPr>
              <w:lastRenderedPageBreak/>
              <w:t>профилактики снижения уровня доходов населения</w:t>
            </w:r>
            <w:proofErr w:type="gramEnd"/>
            <w:r w:rsidRPr="00470268">
              <w:rPr>
                <w:rStyle w:val="2115pt"/>
                <w:sz w:val="26"/>
                <w:szCs w:val="26"/>
              </w:rPr>
              <w:t xml:space="preserve"> в</w:t>
            </w:r>
            <w:r w:rsidRPr="00470268">
              <w:rPr>
                <w:rStyle w:val="2115pt"/>
                <w:sz w:val="26"/>
                <w:szCs w:val="26"/>
              </w:rPr>
              <w:t xml:space="preserve"> </w:t>
            </w:r>
            <w:r w:rsidRPr="00470268">
              <w:rPr>
                <w:rStyle w:val="2115pt"/>
                <w:sz w:val="26"/>
                <w:szCs w:val="26"/>
              </w:rPr>
              <w:t>связи с рождением</w:t>
            </w:r>
            <w:r w:rsidRPr="00470268">
              <w:rPr>
                <w:rStyle w:val="2115pt"/>
                <w:sz w:val="26"/>
                <w:szCs w:val="26"/>
              </w:rPr>
              <w:t xml:space="preserve"> </w:t>
            </w:r>
            <w:r w:rsidRPr="00470268">
              <w:rPr>
                <w:rStyle w:val="2115pt"/>
                <w:sz w:val="26"/>
                <w:szCs w:val="26"/>
              </w:rPr>
              <w:t>ребенка в семье</w:t>
            </w:r>
          </w:p>
        </w:tc>
        <w:tc>
          <w:tcPr>
            <w:tcW w:w="1911" w:type="dxa"/>
          </w:tcPr>
          <w:p w:rsid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</w:pPr>
            <w:r w:rsidRPr="00470268">
              <w:rPr>
                <w:rStyle w:val="2115pt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756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Выявление наиболее эффективных инструментов социальной поддержки, способствующих скорейшему выходу семей из бедности</w:t>
            </w:r>
          </w:p>
        </w:tc>
        <w:tc>
          <w:tcPr>
            <w:tcW w:w="2393" w:type="dxa"/>
          </w:tcPr>
          <w:p w:rsidR="00470268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</w:pPr>
            <w:r w:rsidRPr="00470268">
              <w:rPr>
                <w:rStyle w:val="2115pt"/>
                <w:sz w:val="26"/>
                <w:szCs w:val="26"/>
              </w:rPr>
              <w:t>Комитет социального обеспечения, материнства и детства Курской области</w:t>
            </w:r>
          </w:p>
        </w:tc>
      </w:tr>
      <w:tr w:rsidR="00FF6D85" w:rsidRPr="00470268" w:rsidTr="00FF6D85">
        <w:tc>
          <w:tcPr>
            <w:tcW w:w="793" w:type="dxa"/>
          </w:tcPr>
          <w:p w:rsidR="00470268" w:rsidRPr="00470268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09" w:type="dxa"/>
          </w:tcPr>
          <w:p w:rsidR="00470268" w:rsidRPr="00470268" w:rsidRDefault="00470268" w:rsidP="00470268">
            <w:pPr>
              <w:pStyle w:val="22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r w:rsidRPr="00470268">
              <w:rPr>
                <w:rStyle w:val="2115pt"/>
                <w:sz w:val="26"/>
                <w:szCs w:val="26"/>
              </w:rPr>
              <w:t>Совершенствование региональной нормативно - правовой базы в сфере социальной защиты населения в целях оказания адресной</w:t>
            </w:r>
            <w:r w:rsidRPr="00470268">
              <w:rPr>
                <w:rStyle w:val="2115pt"/>
                <w:sz w:val="26"/>
                <w:szCs w:val="26"/>
              </w:rPr>
              <w:t xml:space="preserve"> </w:t>
            </w:r>
            <w:r w:rsidRPr="00470268">
              <w:rPr>
                <w:rStyle w:val="2115pt"/>
                <w:sz w:val="26"/>
                <w:szCs w:val="26"/>
              </w:rPr>
              <w:t>социальной помощи семьям с детьми</w:t>
            </w:r>
          </w:p>
        </w:tc>
        <w:tc>
          <w:tcPr>
            <w:tcW w:w="1911" w:type="dxa"/>
          </w:tcPr>
          <w:p w:rsidR="00470268" w:rsidRPr="00512160" w:rsidRDefault="00470268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Ежегодно</w:t>
            </w:r>
          </w:p>
        </w:tc>
        <w:tc>
          <w:tcPr>
            <w:tcW w:w="2756" w:type="dxa"/>
          </w:tcPr>
          <w:p w:rsidR="00470268" w:rsidRPr="00512160" w:rsidRDefault="00FF6D85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Обеспечение наличия, совершенствования нормативной правовой базы Курской области для предоставления мер социальной поддержки нуждающимся</w:t>
            </w:r>
            <w:r w:rsidRPr="00512160">
              <w:rPr>
                <w:rStyle w:val="2115pt"/>
                <w:sz w:val="26"/>
                <w:szCs w:val="26"/>
              </w:rPr>
              <w:t xml:space="preserve"> </w:t>
            </w:r>
            <w:r w:rsidRPr="00512160">
              <w:rPr>
                <w:rStyle w:val="2115pt"/>
                <w:sz w:val="26"/>
                <w:szCs w:val="26"/>
              </w:rPr>
              <w:t>категориям граждан</w:t>
            </w:r>
          </w:p>
        </w:tc>
        <w:tc>
          <w:tcPr>
            <w:tcW w:w="2393" w:type="dxa"/>
          </w:tcPr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 xml:space="preserve">Комитет </w:t>
            </w:r>
            <w:proofErr w:type="gramStart"/>
            <w:r w:rsidRPr="00512160">
              <w:rPr>
                <w:rStyle w:val="2115pt"/>
                <w:sz w:val="26"/>
                <w:szCs w:val="26"/>
              </w:rPr>
              <w:t>социального</w:t>
            </w:r>
            <w:proofErr w:type="gramEnd"/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обеспечения,</w:t>
            </w:r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материнства и детства</w:t>
            </w:r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512160">
              <w:rPr>
                <w:rStyle w:val="2115pt"/>
                <w:sz w:val="26"/>
                <w:szCs w:val="26"/>
              </w:rPr>
              <w:t>Курской области (по</w:t>
            </w:r>
            <w:proofErr w:type="gramEnd"/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соответствующим</w:t>
            </w:r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направлениям);</w:t>
            </w:r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органы местного</w:t>
            </w:r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самоуправления</w:t>
            </w:r>
          </w:p>
          <w:p w:rsidR="00FF6D85" w:rsidRPr="00512160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Курской области (по</w:t>
            </w:r>
            <w:r w:rsidRPr="00512160">
              <w:rPr>
                <w:rStyle w:val="2115pt"/>
                <w:sz w:val="26"/>
                <w:szCs w:val="26"/>
              </w:rPr>
              <w:t xml:space="preserve"> </w:t>
            </w:r>
            <w:r w:rsidRPr="00512160">
              <w:rPr>
                <w:rStyle w:val="2115pt"/>
                <w:sz w:val="26"/>
                <w:szCs w:val="26"/>
              </w:rPr>
              <w:t>согласованию)</w:t>
            </w:r>
          </w:p>
          <w:p w:rsidR="00470268" w:rsidRPr="00512160" w:rsidRDefault="00470268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FF6D85" w:rsidRPr="00512160" w:rsidTr="00FF6D85">
        <w:tc>
          <w:tcPr>
            <w:tcW w:w="793" w:type="dxa"/>
          </w:tcPr>
          <w:p w:rsidR="00470268" w:rsidRPr="00512160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8.</w:t>
            </w:r>
          </w:p>
        </w:tc>
        <w:tc>
          <w:tcPr>
            <w:tcW w:w="2609" w:type="dxa"/>
          </w:tcPr>
          <w:p w:rsidR="00470268" w:rsidRPr="00512160" w:rsidRDefault="00FF6D85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Обеспечение повышения доходов и качества жизни нуждающихся семей за счет применения</w:t>
            </w:r>
            <w:r w:rsidRPr="00512160">
              <w:rPr>
                <w:rStyle w:val="2115pt"/>
                <w:sz w:val="26"/>
                <w:szCs w:val="26"/>
              </w:rPr>
              <w:t xml:space="preserve"> </w:t>
            </w:r>
            <w:r w:rsidRPr="00512160">
              <w:rPr>
                <w:rStyle w:val="2115pt"/>
                <w:sz w:val="26"/>
                <w:szCs w:val="26"/>
              </w:rPr>
              <w:t>механизма «Социального контракта»</w:t>
            </w:r>
          </w:p>
        </w:tc>
        <w:tc>
          <w:tcPr>
            <w:tcW w:w="1911" w:type="dxa"/>
          </w:tcPr>
          <w:p w:rsidR="00470268" w:rsidRPr="00512160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2020-2021 гг.</w:t>
            </w:r>
          </w:p>
        </w:tc>
        <w:tc>
          <w:tcPr>
            <w:tcW w:w="2756" w:type="dxa"/>
          </w:tcPr>
          <w:p w:rsidR="00470268" w:rsidRPr="00512160" w:rsidRDefault="00FF6D85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Улучшение материального положения семей, имеющих детей</w:t>
            </w:r>
          </w:p>
        </w:tc>
        <w:tc>
          <w:tcPr>
            <w:tcW w:w="2393" w:type="dxa"/>
          </w:tcPr>
          <w:p w:rsidR="00470268" w:rsidRPr="00512160" w:rsidRDefault="00FF6D85" w:rsidP="00470268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512160">
              <w:rPr>
                <w:rStyle w:val="2115pt"/>
                <w:sz w:val="26"/>
                <w:szCs w:val="26"/>
              </w:rPr>
              <w:t>Комитет социального обеспечения, материнства и детства Курской области</w:t>
            </w:r>
          </w:p>
        </w:tc>
      </w:tr>
    </w:tbl>
    <w:p w:rsidR="00A41EB7" w:rsidRPr="00470268" w:rsidRDefault="00911BA2" w:rsidP="0047026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470268">
        <w:rPr>
          <w:rFonts w:ascii="Times New Roman" w:hAnsi="Times New Roman" w:cs="Times New Roman"/>
          <w:sz w:val="28"/>
          <w:szCs w:val="28"/>
        </w:rPr>
        <w:t>».</w:t>
      </w:r>
    </w:p>
    <w:p w:rsidR="00A41EB7" w:rsidRPr="00470268" w:rsidRDefault="00FF6D85" w:rsidP="00FF6D85">
      <w:pPr>
        <w:pStyle w:val="22"/>
        <w:shd w:val="clear" w:color="auto" w:fill="auto"/>
        <w:tabs>
          <w:tab w:val="left" w:pos="1818"/>
        </w:tabs>
        <w:spacing w:before="0" w:line="240" w:lineRule="auto"/>
        <w:ind w:firstLine="709"/>
      </w:pPr>
      <w:r>
        <w:t xml:space="preserve">2. </w:t>
      </w:r>
      <w:r w:rsidR="00911BA2" w:rsidRPr="00470268">
        <w:t>Строки 9-12 Плана исключить.</w:t>
      </w:r>
    </w:p>
    <w:p w:rsidR="00A41EB7" w:rsidRPr="00470268" w:rsidRDefault="00FF6D85" w:rsidP="00FF6D85">
      <w:pPr>
        <w:pStyle w:val="22"/>
        <w:shd w:val="clear" w:color="auto" w:fill="auto"/>
        <w:tabs>
          <w:tab w:val="left" w:pos="1822"/>
        </w:tabs>
        <w:spacing w:before="0" w:line="240" w:lineRule="auto"/>
        <w:ind w:firstLine="709"/>
      </w:pPr>
      <w:r>
        <w:t xml:space="preserve">3. </w:t>
      </w:r>
      <w:r w:rsidR="00911BA2" w:rsidRPr="00470268">
        <w:t>Строки 13-36 Плана считать строками 9-32 соответственно.</w:t>
      </w:r>
    </w:p>
    <w:p w:rsidR="00A41EB7" w:rsidRDefault="00FF6D85" w:rsidP="00FF6D85">
      <w:pPr>
        <w:pStyle w:val="22"/>
        <w:shd w:val="clear" w:color="auto" w:fill="auto"/>
        <w:tabs>
          <w:tab w:val="left" w:pos="1822"/>
        </w:tabs>
        <w:spacing w:before="0" w:line="240" w:lineRule="auto"/>
        <w:ind w:firstLine="709"/>
      </w:pPr>
      <w:r>
        <w:t xml:space="preserve">4. </w:t>
      </w:r>
      <w:r w:rsidR="00911BA2" w:rsidRPr="00470268">
        <w:t>Дополнить План строками 33-35 следующего содержания:</w:t>
      </w:r>
    </w:p>
    <w:p w:rsidR="00FF6D85" w:rsidRDefault="00FF6D85" w:rsidP="00FF6D85">
      <w:pPr>
        <w:pStyle w:val="22"/>
        <w:shd w:val="clear" w:color="auto" w:fill="auto"/>
        <w:tabs>
          <w:tab w:val="left" w:pos="1822"/>
        </w:tabs>
        <w:spacing w:before="0" w:line="240" w:lineRule="auto"/>
        <w:ind w:firstLine="709"/>
      </w:pPr>
      <w:r>
        <w:t>«</w:t>
      </w:r>
    </w:p>
    <w:tbl>
      <w:tblPr>
        <w:tblStyle w:val="a7"/>
        <w:tblW w:w="10462" w:type="dxa"/>
        <w:tblInd w:w="-459" w:type="dxa"/>
        <w:tblLook w:val="04A0" w:firstRow="1" w:lastRow="0" w:firstColumn="1" w:lastColumn="0" w:noHBand="0" w:noVBand="1"/>
      </w:tblPr>
      <w:tblGrid>
        <w:gridCol w:w="743"/>
        <w:gridCol w:w="2545"/>
        <w:gridCol w:w="1870"/>
        <w:gridCol w:w="2660"/>
        <w:gridCol w:w="2644"/>
      </w:tblGrid>
      <w:tr w:rsidR="00FF6D85" w:rsidRPr="00FF6D85" w:rsidTr="00220D81">
        <w:tc>
          <w:tcPr>
            <w:tcW w:w="793" w:type="dxa"/>
          </w:tcPr>
          <w:p w:rsidR="00FF6D85" w:rsidRPr="00FF6D85" w:rsidRDefault="00FF6D85" w:rsidP="00220D8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№</w:t>
            </w:r>
          </w:p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FF6D85">
              <w:rPr>
                <w:rStyle w:val="2115pt0"/>
                <w:b w:val="0"/>
                <w:sz w:val="26"/>
                <w:szCs w:val="26"/>
              </w:rPr>
              <w:t>п</w:t>
            </w:r>
            <w:proofErr w:type="gramEnd"/>
            <w:r w:rsidRPr="00FF6D85">
              <w:rPr>
                <w:rStyle w:val="2115pt0"/>
                <w:b w:val="0"/>
                <w:sz w:val="26"/>
                <w:szCs w:val="26"/>
              </w:rPr>
              <w:t>/п</w:t>
            </w:r>
          </w:p>
        </w:tc>
        <w:tc>
          <w:tcPr>
            <w:tcW w:w="2609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0"/>
                <w:b w:val="0"/>
                <w:sz w:val="26"/>
                <w:szCs w:val="26"/>
              </w:rPr>
              <w:t>Мероприятие</w:t>
            </w:r>
          </w:p>
        </w:tc>
        <w:tc>
          <w:tcPr>
            <w:tcW w:w="1911" w:type="dxa"/>
          </w:tcPr>
          <w:p w:rsidR="00FF6D85" w:rsidRPr="00FF6D85" w:rsidRDefault="00FF6D85" w:rsidP="00220D8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0"/>
                <w:b w:val="0"/>
                <w:sz w:val="26"/>
                <w:szCs w:val="26"/>
              </w:rPr>
              <w:t>Срок</w:t>
            </w:r>
          </w:p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0"/>
                <w:b w:val="0"/>
                <w:sz w:val="26"/>
                <w:szCs w:val="26"/>
              </w:rPr>
              <w:t>реализации</w:t>
            </w:r>
          </w:p>
        </w:tc>
        <w:tc>
          <w:tcPr>
            <w:tcW w:w="2756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0"/>
                <w:b w:val="0"/>
                <w:sz w:val="26"/>
                <w:szCs w:val="26"/>
              </w:rPr>
              <w:t>Целевые значения/ ожидаемый результат</w:t>
            </w:r>
          </w:p>
        </w:tc>
        <w:tc>
          <w:tcPr>
            <w:tcW w:w="2393" w:type="dxa"/>
          </w:tcPr>
          <w:p w:rsidR="00FF6D85" w:rsidRPr="00FF6D85" w:rsidRDefault="00FF6D85" w:rsidP="00220D8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0"/>
                <w:b w:val="0"/>
                <w:sz w:val="26"/>
                <w:szCs w:val="26"/>
              </w:rPr>
              <w:t>Ответственный</w:t>
            </w:r>
          </w:p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0"/>
                <w:b w:val="0"/>
                <w:sz w:val="26"/>
                <w:szCs w:val="26"/>
              </w:rPr>
              <w:t>исполнитель</w:t>
            </w:r>
          </w:p>
        </w:tc>
      </w:tr>
      <w:tr w:rsidR="00FF6D85" w:rsidRPr="00FF6D85" w:rsidTr="00220D81">
        <w:tc>
          <w:tcPr>
            <w:tcW w:w="793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33.</w:t>
            </w:r>
          </w:p>
        </w:tc>
        <w:tc>
          <w:tcPr>
            <w:tcW w:w="2609" w:type="dxa"/>
          </w:tcPr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Оценка и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прогнозирование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уровня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среднемесячной начисленной заработной платы в экономике Курской области</w:t>
            </w:r>
          </w:p>
        </w:tc>
        <w:tc>
          <w:tcPr>
            <w:tcW w:w="1911" w:type="dxa"/>
          </w:tcPr>
          <w:p w:rsidR="00FF6D85" w:rsidRPr="00FF6D85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Ежегодно (до 1 августа) и далее с учетом сложившейся ситуации в экономике в целом по региону</w:t>
            </w:r>
          </w:p>
        </w:tc>
        <w:tc>
          <w:tcPr>
            <w:tcW w:w="2756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Повышение уровня среднемесячной номинальной начисленной заработной платы</w:t>
            </w:r>
          </w:p>
        </w:tc>
        <w:tc>
          <w:tcPr>
            <w:tcW w:w="2393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Комитет по экономике и развитию Курской области</w:t>
            </w:r>
          </w:p>
        </w:tc>
      </w:tr>
      <w:tr w:rsidR="00FF6D85" w:rsidRPr="00FF6D85" w:rsidTr="00220D81">
        <w:tc>
          <w:tcPr>
            <w:tcW w:w="793" w:type="dxa"/>
          </w:tcPr>
          <w:p w:rsidR="00FF6D85" w:rsidRPr="00FF6D85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34.</w:t>
            </w:r>
          </w:p>
        </w:tc>
        <w:tc>
          <w:tcPr>
            <w:tcW w:w="2609" w:type="dxa"/>
          </w:tcPr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Оценка и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прогнозирование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уровня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 xml:space="preserve">среднемесячной номинальной заработной платы </w:t>
            </w:r>
            <w:proofErr w:type="gramStart"/>
            <w:r w:rsidRPr="00FF6D85">
              <w:rPr>
                <w:rStyle w:val="2115pt"/>
                <w:sz w:val="26"/>
                <w:szCs w:val="26"/>
              </w:rPr>
              <w:lastRenderedPageBreak/>
              <w:t>наемных</w:t>
            </w:r>
            <w:proofErr w:type="gramEnd"/>
          </w:p>
          <w:p w:rsidR="00FF6D85" w:rsidRPr="00FF6D85" w:rsidRDefault="00FF6D85" w:rsidP="00FF6D85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работников в организациях, у индивидуальных предпринимателей и физических лиц (среднемесячный</w:t>
            </w:r>
            <w:r w:rsidRPr="00FF6D85">
              <w:rPr>
                <w:rStyle w:val="2115pt"/>
                <w:sz w:val="26"/>
                <w:szCs w:val="26"/>
              </w:rPr>
              <w:t xml:space="preserve"> </w:t>
            </w:r>
            <w:r w:rsidRPr="00FF6D85">
              <w:rPr>
                <w:rStyle w:val="2115pt"/>
                <w:sz w:val="26"/>
                <w:szCs w:val="26"/>
              </w:rPr>
              <w:t>доход от трудовой</w:t>
            </w:r>
            <w:r w:rsidRPr="00FF6D85">
              <w:rPr>
                <w:rStyle w:val="2115pt"/>
                <w:sz w:val="26"/>
                <w:szCs w:val="26"/>
              </w:rPr>
              <w:t xml:space="preserve"> </w:t>
            </w:r>
            <w:r w:rsidRPr="00FF6D85">
              <w:rPr>
                <w:rStyle w:val="2115pt"/>
                <w:sz w:val="26"/>
                <w:szCs w:val="26"/>
              </w:rPr>
              <w:t>деятельности)</w:t>
            </w:r>
          </w:p>
        </w:tc>
        <w:tc>
          <w:tcPr>
            <w:tcW w:w="1911" w:type="dxa"/>
          </w:tcPr>
          <w:p w:rsidR="00FF6D85" w:rsidRPr="00FF6D85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lastRenderedPageBreak/>
              <w:t>Ежегодно (до 1 августа)</w:t>
            </w:r>
            <w:r w:rsidR="00512160">
              <w:rPr>
                <w:rStyle w:val="2115pt"/>
                <w:sz w:val="26"/>
                <w:szCs w:val="26"/>
              </w:rPr>
              <w:t xml:space="preserve"> </w:t>
            </w:r>
            <w:r w:rsidRPr="00FF6D85">
              <w:rPr>
                <w:rStyle w:val="2115pt"/>
                <w:sz w:val="26"/>
                <w:szCs w:val="26"/>
              </w:rPr>
              <w:t xml:space="preserve">и далее с учетом сложившейся ситуации в экономике в </w:t>
            </w:r>
            <w:r w:rsidRPr="00FF6D85">
              <w:rPr>
                <w:rStyle w:val="2115pt"/>
                <w:sz w:val="26"/>
                <w:szCs w:val="26"/>
              </w:rPr>
              <w:lastRenderedPageBreak/>
              <w:t>целом по региону</w:t>
            </w:r>
          </w:p>
        </w:tc>
        <w:tc>
          <w:tcPr>
            <w:tcW w:w="2756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lastRenderedPageBreak/>
              <w:t xml:space="preserve">Повышение уровня среднемесячной номинальной начисленной заработной платы наемных работников </w:t>
            </w:r>
            <w:r w:rsidRPr="00FF6D85">
              <w:rPr>
                <w:rStyle w:val="2115pt"/>
                <w:sz w:val="26"/>
                <w:szCs w:val="26"/>
              </w:rPr>
              <w:lastRenderedPageBreak/>
              <w:t>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393" w:type="dxa"/>
          </w:tcPr>
          <w:p w:rsidR="00FF6D85" w:rsidRPr="00FF6D85" w:rsidRDefault="00FF6D85" w:rsidP="00220D81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lastRenderedPageBreak/>
              <w:t>Комитет по экономике и развитию Курской области</w:t>
            </w:r>
          </w:p>
        </w:tc>
      </w:tr>
      <w:tr w:rsidR="00FF6D85" w:rsidRPr="00FF6D85" w:rsidTr="00220D81">
        <w:tc>
          <w:tcPr>
            <w:tcW w:w="793" w:type="dxa"/>
          </w:tcPr>
          <w:p w:rsidR="00FF6D85" w:rsidRPr="00FF6D85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lastRenderedPageBreak/>
              <w:t>35.</w:t>
            </w:r>
          </w:p>
        </w:tc>
        <w:tc>
          <w:tcPr>
            <w:tcW w:w="2609" w:type="dxa"/>
          </w:tcPr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Взаимодействие на постоянной основе с руководителями предприятий промышленного комплекса по вопросу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увеличения оплаты труда работников и</w:t>
            </w:r>
            <w:r w:rsidRPr="00FF6D85">
              <w:rPr>
                <w:rStyle w:val="2115pt"/>
                <w:sz w:val="26"/>
                <w:szCs w:val="26"/>
              </w:rPr>
              <w:t xml:space="preserve"> </w:t>
            </w:r>
            <w:r w:rsidRPr="00FF6D85">
              <w:rPr>
                <w:rStyle w:val="2115pt"/>
                <w:sz w:val="26"/>
                <w:szCs w:val="26"/>
              </w:rPr>
              <w:t>доведения ее величины до установленных целевых значений</w:t>
            </w:r>
          </w:p>
        </w:tc>
        <w:tc>
          <w:tcPr>
            <w:tcW w:w="1911" w:type="dxa"/>
          </w:tcPr>
          <w:p w:rsidR="00FF6D85" w:rsidRPr="00FF6D85" w:rsidRDefault="00FF6D85" w:rsidP="00512160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Ежемесячно</w:t>
            </w:r>
          </w:p>
        </w:tc>
        <w:tc>
          <w:tcPr>
            <w:tcW w:w="2756" w:type="dxa"/>
          </w:tcPr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Увеличение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среднемесячной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заработной платы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работников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предприятий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промышленного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комплекса</w:t>
            </w:r>
          </w:p>
        </w:tc>
        <w:tc>
          <w:tcPr>
            <w:tcW w:w="2393" w:type="dxa"/>
          </w:tcPr>
          <w:p w:rsidR="00FF6D85" w:rsidRPr="00FF6D85" w:rsidRDefault="00FF6D85" w:rsidP="00FF6D85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Комитет</w:t>
            </w:r>
          </w:p>
          <w:p w:rsidR="00FF6D85" w:rsidRPr="00FF6D85" w:rsidRDefault="00FF6D85" w:rsidP="00FF6D85">
            <w:pPr>
              <w:pStyle w:val="22"/>
              <w:shd w:val="clear" w:color="auto" w:fill="auto"/>
              <w:tabs>
                <w:tab w:val="left" w:pos="1818"/>
              </w:tabs>
              <w:spacing w:before="0" w:line="240" w:lineRule="auto"/>
              <w:jc w:val="left"/>
              <w:rPr>
                <w:sz w:val="26"/>
                <w:szCs w:val="26"/>
              </w:rPr>
            </w:pPr>
            <w:r w:rsidRPr="00FF6D85">
              <w:rPr>
                <w:rStyle w:val="2115pt"/>
                <w:sz w:val="26"/>
                <w:szCs w:val="26"/>
              </w:rPr>
              <w:t>промышленности, торговли и предпринимательства Курской области</w:t>
            </w:r>
          </w:p>
        </w:tc>
      </w:tr>
    </w:tbl>
    <w:p w:rsidR="00A41EB7" w:rsidRPr="00470268" w:rsidRDefault="00911BA2" w:rsidP="00470268">
      <w:pPr>
        <w:pStyle w:val="50"/>
        <w:shd w:val="clear" w:color="auto" w:fill="auto"/>
        <w:spacing w:before="0" w:line="24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470268">
        <w:rPr>
          <w:rFonts w:ascii="Times New Roman" w:hAnsi="Times New Roman" w:cs="Times New Roman"/>
          <w:sz w:val="28"/>
          <w:szCs w:val="28"/>
        </w:rPr>
        <w:t>».</w:t>
      </w:r>
    </w:p>
    <w:sectPr w:rsidR="00A41EB7" w:rsidRPr="00470268" w:rsidSect="00470268">
      <w:headerReference w:type="default" r:id="rId9"/>
      <w:pgSz w:w="11900" w:h="16840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16" w:rsidRDefault="00560816">
      <w:r>
        <w:separator/>
      </w:r>
    </w:p>
  </w:endnote>
  <w:endnote w:type="continuationSeparator" w:id="0">
    <w:p w:rsidR="00560816" w:rsidRDefault="0056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16" w:rsidRDefault="00560816"/>
  </w:footnote>
  <w:footnote w:type="continuationSeparator" w:id="0">
    <w:p w:rsidR="00560816" w:rsidRDefault="005608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B7" w:rsidRDefault="00911BA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10FF135" wp14:editId="3BA55BD7">
              <wp:simplePos x="0" y="0"/>
              <wp:positionH relativeFrom="page">
                <wp:posOffset>3837940</wp:posOffset>
              </wp:positionH>
              <wp:positionV relativeFrom="page">
                <wp:posOffset>409575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EB7" w:rsidRDefault="00A41EB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32.2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M8jRuHcAAAACQEAAA8AAABk&#10;cnMvZG93bnJldi54bWxMj8FOwzAMhu9IvEPkSdxYOtSVUppOaBIXbgyExC1rvKZa4lRN1rVvjznB&#10;7bf86ffnejd7JyYcYx9IwWadgUBqg+mpU/D58XpfgohJk9EuECpYMMKuub2pdWXCld5xOqROcAnF&#10;SiuwKQ2VlLG16HVchwGJd6cwep14HDtpRn3lcu/kQ5YV0uue+ILVA+4ttufDxSt4nL8CDhH3+H2a&#10;2tH2S+neFqXuVvPLM4iEc/qD4Vef1aFhp2O4kInCKSiyPGeUQ74FwUCx2XI4KiifSpBNLf9/0PwA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zyNG4dwAAAAJAQAADwAAAAAAAAAAAAAA&#10;AAAABQAAZHJzL2Rvd25yZXYueG1sUEsFBgAAAAAEAAQA8wAAAAkGAAAAAA==&#10;" filled="f" stroked="f">
              <v:textbox style="mso-fit-shape-to-text:t" inset="0,0,0,0">
                <w:txbxContent>
                  <w:p w:rsidR="00A41EB7" w:rsidRDefault="00A41EB7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B9F"/>
    <w:multiLevelType w:val="multilevel"/>
    <w:tmpl w:val="A4BEB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B7"/>
    <w:rsid w:val="00374210"/>
    <w:rsid w:val="00470268"/>
    <w:rsid w:val="00512160"/>
    <w:rsid w:val="00560816"/>
    <w:rsid w:val="00607240"/>
    <w:rsid w:val="00911BA2"/>
    <w:rsid w:val="00A41EB7"/>
    <w:rsid w:val="00A53582"/>
    <w:rsid w:val="00E56A59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Cambria" w:eastAsia="Cambria" w:hAnsi="Cambria" w:cs="Cambria"/>
      <w:sz w:val="22"/>
      <w:szCs w:val="22"/>
    </w:rPr>
  </w:style>
  <w:style w:type="table" w:styleId="a7">
    <w:name w:val="Table Grid"/>
    <w:basedOn w:val="a1"/>
    <w:uiPriority w:val="59"/>
    <w:rsid w:val="0047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2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160"/>
    <w:rPr>
      <w:color w:val="000000"/>
    </w:rPr>
  </w:style>
  <w:style w:type="paragraph" w:styleId="aa">
    <w:name w:val="footer"/>
    <w:basedOn w:val="a"/>
    <w:link w:val="ab"/>
    <w:uiPriority w:val="99"/>
    <w:unhideWhenUsed/>
    <w:rsid w:val="00512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16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outlineLvl w:val="0"/>
    </w:pPr>
    <w:rPr>
      <w:rFonts w:ascii="Century Gothic" w:eastAsia="Century Gothic" w:hAnsi="Century Gothic" w:cs="Century Gothic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righ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Cambria" w:eastAsia="Cambria" w:hAnsi="Cambria" w:cs="Cambria"/>
      <w:sz w:val="22"/>
      <w:szCs w:val="22"/>
    </w:rPr>
  </w:style>
  <w:style w:type="table" w:styleId="a7">
    <w:name w:val="Table Grid"/>
    <w:basedOn w:val="a1"/>
    <w:uiPriority w:val="59"/>
    <w:rsid w:val="00470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21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2160"/>
    <w:rPr>
      <w:color w:val="000000"/>
    </w:rPr>
  </w:style>
  <w:style w:type="paragraph" w:styleId="aa">
    <w:name w:val="footer"/>
    <w:basedOn w:val="a"/>
    <w:link w:val="ab"/>
    <w:uiPriority w:val="99"/>
    <w:unhideWhenUsed/>
    <w:rsid w:val="005121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216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29BC-9991-410B-B4C3-1FFB9333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safanasyev</dc:creator>
  <cp:lastModifiedBy>Андрей Филатов</cp:lastModifiedBy>
  <cp:revision>5</cp:revision>
  <dcterms:created xsi:type="dcterms:W3CDTF">2020-03-02T08:26:00Z</dcterms:created>
  <dcterms:modified xsi:type="dcterms:W3CDTF">2020-03-02T09:42:00Z</dcterms:modified>
</cp:coreProperties>
</file>