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2" w:rsidRPr="00DE5279" w:rsidRDefault="00C87182" w:rsidP="00C87182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82" w:rsidRPr="006A6DED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C87182" w:rsidRPr="006A6DED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  прилагаемые       изменения,    которые      вносятся  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от  25.03.2019 № 241-па,              от 29.04.2019 № 374-па, от 28.11.2019 № 1166-па, от </w:t>
      </w:r>
      <w:r w:rsidRPr="003341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16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 № 119-па, от 03.03.2020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187-па)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2" w:rsidRPr="004325AF" w:rsidRDefault="00C87182" w:rsidP="00C871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87182" w:rsidRPr="004325AF" w:rsidRDefault="00C87182" w:rsidP="00C871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C87182" w:rsidRPr="004325AF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2" w:rsidRDefault="00C87182" w:rsidP="00C87182"/>
    <w:p w:rsidR="00C87182" w:rsidRDefault="00C87182" w:rsidP="00C87182"/>
    <w:p w:rsidR="000741EA" w:rsidRDefault="000741EA">
      <w:pPr>
        <w:rPr>
          <w:lang w:val="en-US"/>
        </w:rPr>
      </w:pPr>
    </w:p>
    <w:p w:rsidR="00C87182" w:rsidRDefault="00C87182">
      <w:pPr>
        <w:rPr>
          <w:lang w:val="en-US"/>
        </w:rPr>
      </w:pPr>
    </w:p>
    <w:p w:rsidR="00C87182" w:rsidRDefault="00C87182">
      <w:pPr>
        <w:rPr>
          <w:lang w:val="en-US"/>
        </w:rPr>
      </w:pPr>
    </w:p>
    <w:p w:rsidR="00C87182" w:rsidRDefault="00C87182">
      <w:pPr>
        <w:rPr>
          <w:lang w:val="en-US"/>
        </w:rPr>
        <w:sectPr w:rsidR="00C87182" w:rsidSect="00C87182">
          <w:pgSz w:w="11906" w:h="16838"/>
          <w:pgMar w:top="4536" w:right="1134" w:bottom="1134" w:left="1701" w:header="709" w:footer="709" w:gutter="0"/>
          <w:cols w:space="708"/>
          <w:docGrid w:linePitch="360"/>
        </w:sectPr>
      </w:pPr>
    </w:p>
    <w:p w:rsidR="00C87182" w:rsidRDefault="00C87182" w:rsidP="00C87182">
      <w:pPr>
        <w:pStyle w:val="ConsPlusNormal"/>
        <w:ind w:left="10206"/>
        <w:jc w:val="center"/>
      </w:pPr>
      <w:r>
        <w:lastRenderedPageBreak/>
        <w:t>УТВЕРЖДЕНЫ</w:t>
      </w:r>
    </w:p>
    <w:p w:rsidR="00C87182" w:rsidRDefault="00C87182" w:rsidP="00C87182">
      <w:pPr>
        <w:pStyle w:val="ConsPlusNormal"/>
        <w:ind w:left="10206"/>
        <w:jc w:val="center"/>
      </w:pPr>
      <w:r>
        <w:t>постановлением Администрации</w:t>
      </w:r>
    </w:p>
    <w:p w:rsidR="00C87182" w:rsidRDefault="00C87182" w:rsidP="00C87182">
      <w:pPr>
        <w:pStyle w:val="ConsPlusNormal"/>
        <w:ind w:left="10206"/>
        <w:jc w:val="center"/>
      </w:pPr>
      <w:r>
        <w:t>Курской области</w:t>
      </w:r>
    </w:p>
    <w:p w:rsidR="00C87182" w:rsidRDefault="00C87182" w:rsidP="00C87182">
      <w:pPr>
        <w:pStyle w:val="ConsPlusNormal"/>
        <w:ind w:left="10206"/>
        <w:jc w:val="center"/>
      </w:pPr>
      <w:r>
        <w:t>от_____________ № _________</w:t>
      </w:r>
    </w:p>
    <w:p w:rsidR="00C87182" w:rsidRPr="00C87182" w:rsidRDefault="00C87182" w:rsidP="00C87182">
      <w:pPr>
        <w:pStyle w:val="ConsPlusNonformat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82" w:rsidRPr="00C87182" w:rsidRDefault="00C87182" w:rsidP="00C87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82" w:rsidRPr="00C87182" w:rsidRDefault="00C87182" w:rsidP="00C87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82" w:rsidRDefault="00C87182" w:rsidP="00C87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87182" w:rsidRDefault="00C87182" w:rsidP="00C87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C87182" w:rsidRDefault="00C87182" w:rsidP="00C87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2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82" w:rsidRPr="00EA0AD7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D7">
        <w:rPr>
          <w:rFonts w:ascii="Times New Roman" w:hAnsi="Times New Roman" w:cs="Times New Roman"/>
          <w:sz w:val="28"/>
          <w:szCs w:val="28"/>
        </w:rPr>
        <w:t xml:space="preserve">Дополнить подраздел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«Государственные работы» раздела 4 </w:t>
      </w:r>
      <w:r w:rsidRPr="00EA0AD7">
        <w:rPr>
          <w:rFonts w:ascii="Times New Roman" w:hAnsi="Times New Roman" w:cs="Times New Roman"/>
          <w:sz w:val="28"/>
          <w:szCs w:val="28"/>
        </w:rPr>
        <w:t>«Предоставление государственных (муниципальных) услуг (работ) субъектам малого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строкой 2.1.3 следующего содержания:</w:t>
      </w:r>
    </w:p>
    <w:p w:rsidR="00C87182" w:rsidRPr="00EA0AD7" w:rsidRDefault="00C87182" w:rsidP="00C87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C87182" w:rsidTr="00B45CFE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7182" w:rsidRDefault="00C87182" w:rsidP="00B45CFE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97603C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82" w:rsidRDefault="00C87182" w:rsidP="00B45CFE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C87182" w:rsidTr="00B45CFE">
        <w:trPr>
          <w:trHeight w:val="212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7182" w:rsidRDefault="00C87182" w:rsidP="00B45CF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Default="00C87182" w:rsidP="00B45C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(эк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плуатации) имущества, 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гося в государственной (мун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ципальной) собственн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81.10.10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Содержание (эксплуат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ция)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дящегося в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ной)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венности. Обеспечение эксплуат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ционно-техническ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lastRenderedPageBreak/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щений, а также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указанных объектов и помещений,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прил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гающей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в надлежащем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качества: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эффекти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объектов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процент;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бойное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-, энергообе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печение, процент;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объекта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 надлежащем санитарном состоянии, процент;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безавари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работа инженерных систем и оборудов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процент.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работ, условная единица;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здания, тысяча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ратных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</w:p>
          <w:p w:rsidR="00C87182" w:rsidRDefault="00C87182" w:rsidP="00B45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руемая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гающей территории, тысяча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ратных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82" w:rsidRPr="00E525E2" w:rsidRDefault="00C87182" w:rsidP="00B45CF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Курской области от 27.12.2019 № 1370-па «Об осуществлении бюджетных инвестиций в приобретение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в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ственную собс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венность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</w:pPr>
          </w:p>
          <w:p w:rsidR="00C87182" w:rsidRDefault="00C87182" w:rsidP="00B45CFE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C87182" w:rsidRPr="00C87182" w:rsidRDefault="00C87182">
      <w:pPr>
        <w:rPr>
          <w:lang w:val="en-US"/>
        </w:rPr>
      </w:pPr>
    </w:p>
    <w:sectPr w:rsidR="00C87182" w:rsidRPr="00C87182" w:rsidSect="00F74E3F">
      <w:headerReference w:type="default" r:id="rId4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76A8" w:rsidRPr="00205AD5" w:rsidRDefault="00C87182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D576A8" w:rsidRDefault="00C871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82"/>
    <w:rsid w:val="000741EA"/>
    <w:rsid w:val="00091F41"/>
    <w:rsid w:val="00206CF9"/>
    <w:rsid w:val="00BD19E0"/>
    <w:rsid w:val="00C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7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8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С. Бондарев</dc:creator>
  <cp:keywords/>
  <dc:description/>
  <cp:lastModifiedBy>Валерий С. Бондарев</cp:lastModifiedBy>
  <cp:revision>2</cp:revision>
  <dcterms:created xsi:type="dcterms:W3CDTF">2020-03-24T06:29:00Z</dcterms:created>
  <dcterms:modified xsi:type="dcterms:W3CDTF">2020-03-24T06:32:00Z</dcterms:modified>
</cp:coreProperties>
</file>