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E3" w:rsidRDefault="009950F4" w:rsidP="00DC1B1C">
      <w:pPr>
        <w:spacing w:after="0" w:line="240" w:lineRule="auto"/>
        <w:jc w:val="center"/>
        <w:rPr>
          <w:rFonts w:ascii="Times New Roman" w:hAnsi="Times New Roman" w:cs="Times New Roman"/>
          <w:b/>
          <w:sz w:val="28"/>
          <w:szCs w:val="28"/>
        </w:rPr>
      </w:pPr>
      <w:r w:rsidRPr="009950F4">
        <w:rPr>
          <w:rFonts w:ascii="Times New Roman" w:hAnsi="Times New Roman" w:cs="Times New Roman"/>
          <w:b/>
          <w:sz w:val="28"/>
          <w:szCs w:val="28"/>
        </w:rPr>
        <w:t xml:space="preserve">О внесении изменений в постановление Правительства Курской области от 02.12.2009 № 165 «О введении новой системы оплаты труда работников областных государственных учреждений, </w:t>
      </w:r>
      <w:r w:rsidRPr="00E03462">
        <w:rPr>
          <w:rFonts w:ascii="Times New Roman" w:hAnsi="Times New Roman" w:cs="Times New Roman"/>
          <w:b/>
          <w:sz w:val="28"/>
          <w:szCs w:val="28"/>
        </w:rPr>
        <w:t>подведомственных</w:t>
      </w:r>
      <w:r w:rsidRPr="009950F4">
        <w:rPr>
          <w:rFonts w:ascii="Times New Roman" w:hAnsi="Times New Roman" w:cs="Times New Roman"/>
          <w:b/>
          <w:sz w:val="28"/>
          <w:szCs w:val="28"/>
        </w:rPr>
        <w:t xml:space="preserve"> комитету образования и науки Курской области»</w:t>
      </w:r>
    </w:p>
    <w:p w:rsidR="009950F4" w:rsidRDefault="009950F4" w:rsidP="00DC1B1C">
      <w:pPr>
        <w:spacing w:after="0" w:line="240" w:lineRule="auto"/>
        <w:jc w:val="center"/>
        <w:rPr>
          <w:rFonts w:ascii="Times New Roman" w:hAnsi="Times New Roman" w:cs="Times New Roman"/>
          <w:b/>
          <w:sz w:val="28"/>
          <w:szCs w:val="28"/>
        </w:rPr>
      </w:pPr>
    </w:p>
    <w:p w:rsidR="000A2767" w:rsidRDefault="000A2767" w:rsidP="00DC1B1C">
      <w:pPr>
        <w:spacing w:after="0" w:line="240" w:lineRule="auto"/>
        <w:jc w:val="center"/>
        <w:rPr>
          <w:rFonts w:ascii="Times New Roman" w:hAnsi="Times New Roman" w:cs="Times New Roman"/>
          <w:b/>
          <w:sz w:val="28"/>
          <w:szCs w:val="28"/>
        </w:rPr>
      </w:pPr>
    </w:p>
    <w:p w:rsidR="00EB64CB" w:rsidRDefault="00EB64CB" w:rsidP="00EB64CB">
      <w:pPr>
        <w:spacing w:after="0" w:line="240" w:lineRule="auto"/>
        <w:ind w:firstLine="709"/>
        <w:jc w:val="both"/>
        <w:rPr>
          <w:rFonts w:ascii="Times New Roman" w:hAnsi="Times New Roman" w:cs="Times New Roman"/>
          <w:sz w:val="28"/>
          <w:szCs w:val="28"/>
        </w:rPr>
      </w:pPr>
      <w:r w:rsidRPr="009950F4">
        <w:rPr>
          <w:rFonts w:ascii="Times New Roman" w:hAnsi="Times New Roman" w:cs="Times New Roman"/>
          <w:sz w:val="28"/>
          <w:szCs w:val="28"/>
        </w:rPr>
        <w:t>Администрация Курской области ПОСТАНОВЛЯЕТ:</w:t>
      </w:r>
    </w:p>
    <w:p w:rsidR="00757649" w:rsidRDefault="00EB64CB" w:rsidP="00315123">
      <w:pPr>
        <w:pStyle w:val="a3"/>
        <w:numPr>
          <w:ilvl w:val="0"/>
          <w:numId w:val="10"/>
        </w:numPr>
        <w:tabs>
          <w:tab w:val="left" w:pos="1276"/>
        </w:tabs>
        <w:spacing w:after="0" w:line="240" w:lineRule="auto"/>
        <w:ind w:left="0" w:firstLine="709"/>
        <w:jc w:val="both"/>
        <w:rPr>
          <w:rFonts w:ascii="Times New Roman" w:hAnsi="Times New Roman" w:cs="Times New Roman"/>
          <w:sz w:val="28"/>
          <w:szCs w:val="28"/>
        </w:rPr>
      </w:pPr>
      <w:proofErr w:type="gramStart"/>
      <w:r w:rsidRPr="00364C2F">
        <w:rPr>
          <w:rFonts w:ascii="Times New Roman" w:hAnsi="Times New Roman" w:cs="Times New Roman"/>
          <w:sz w:val="28"/>
          <w:szCs w:val="28"/>
        </w:rPr>
        <w:t xml:space="preserve">Утвердить прилагаемые изменения, которые вносятся в постановление Правительства Курской области от 02.12.2009 № 165 «О введении новой системы оплаты труда работников областных государственных учреждений, подведомственных комитету образования и науки Курской области» (в редакции постановления Правительства Курской области от 21.07.2011 </w:t>
      </w:r>
      <w:r>
        <w:rPr>
          <w:rFonts w:ascii="Times New Roman" w:hAnsi="Times New Roman" w:cs="Times New Roman"/>
          <w:sz w:val="28"/>
          <w:szCs w:val="28"/>
        </w:rPr>
        <w:t>№</w:t>
      </w:r>
      <w:r w:rsidRPr="00364C2F">
        <w:rPr>
          <w:rFonts w:ascii="Times New Roman" w:hAnsi="Times New Roman" w:cs="Times New Roman"/>
          <w:sz w:val="28"/>
          <w:szCs w:val="28"/>
        </w:rPr>
        <w:t xml:space="preserve"> 112-пп, постановлений Администрации Курской области от 25.05.2012 </w:t>
      </w:r>
      <w:r>
        <w:rPr>
          <w:rFonts w:ascii="Times New Roman" w:hAnsi="Times New Roman" w:cs="Times New Roman"/>
          <w:sz w:val="28"/>
          <w:szCs w:val="28"/>
        </w:rPr>
        <w:t>№</w:t>
      </w:r>
      <w:r w:rsidRPr="00364C2F">
        <w:rPr>
          <w:rFonts w:ascii="Times New Roman" w:hAnsi="Times New Roman" w:cs="Times New Roman"/>
          <w:sz w:val="28"/>
          <w:szCs w:val="28"/>
        </w:rPr>
        <w:t xml:space="preserve"> 479-па, от17.07.2013 </w:t>
      </w:r>
      <w:r>
        <w:rPr>
          <w:rFonts w:ascii="Times New Roman" w:hAnsi="Times New Roman" w:cs="Times New Roman"/>
          <w:sz w:val="28"/>
          <w:szCs w:val="28"/>
        </w:rPr>
        <w:t>№</w:t>
      </w:r>
      <w:r w:rsidRPr="00364C2F">
        <w:rPr>
          <w:rFonts w:ascii="Times New Roman" w:hAnsi="Times New Roman" w:cs="Times New Roman"/>
          <w:sz w:val="28"/>
          <w:szCs w:val="28"/>
        </w:rPr>
        <w:t xml:space="preserve"> 450-па, </w:t>
      </w:r>
      <w:r w:rsidR="00315123">
        <w:rPr>
          <w:rFonts w:ascii="Times New Roman" w:hAnsi="Times New Roman" w:cs="Times New Roman"/>
          <w:sz w:val="28"/>
          <w:szCs w:val="28"/>
        </w:rPr>
        <w:br/>
      </w:r>
      <w:r w:rsidRPr="00364C2F">
        <w:rPr>
          <w:rFonts w:ascii="Times New Roman" w:hAnsi="Times New Roman" w:cs="Times New Roman"/>
          <w:sz w:val="28"/>
          <w:szCs w:val="28"/>
        </w:rPr>
        <w:t xml:space="preserve">от 01.09.2014 </w:t>
      </w:r>
      <w:r>
        <w:rPr>
          <w:rFonts w:ascii="Times New Roman" w:hAnsi="Times New Roman" w:cs="Times New Roman"/>
          <w:sz w:val="28"/>
          <w:szCs w:val="28"/>
        </w:rPr>
        <w:t>№</w:t>
      </w:r>
      <w:r w:rsidRPr="00364C2F">
        <w:rPr>
          <w:rFonts w:ascii="Times New Roman" w:hAnsi="Times New Roman" w:cs="Times New Roman"/>
          <w:sz w:val="28"/>
          <w:szCs w:val="28"/>
        </w:rPr>
        <w:t xml:space="preserve">559-па, от 11.02.2015 </w:t>
      </w:r>
      <w:r>
        <w:rPr>
          <w:rFonts w:ascii="Times New Roman" w:hAnsi="Times New Roman" w:cs="Times New Roman"/>
          <w:sz w:val="28"/>
          <w:szCs w:val="28"/>
        </w:rPr>
        <w:t>№</w:t>
      </w:r>
      <w:r w:rsidR="00315123">
        <w:rPr>
          <w:rFonts w:ascii="Times New Roman" w:hAnsi="Times New Roman" w:cs="Times New Roman"/>
          <w:sz w:val="28"/>
          <w:szCs w:val="28"/>
        </w:rPr>
        <w:t xml:space="preserve"> 56-па, от</w:t>
      </w:r>
      <w:r w:rsidRPr="00364C2F">
        <w:rPr>
          <w:rFonts w:ascii="Times New Roman" w:hAnsi="Times New Roman" w:cs="Times New Roman"/>
          <w:sz w:val="28"/>
          <w:szCs w:val="28"/>
        </w:rPr>
        <w:t xml:space="preserve">09.08.2016 </w:t>
      </w:r>
      <w:r>
        <w:rPr>
          <w:rFonts w:ascii="Times New Roman" w:hAnsi="Times New Roman" w:cs="Times New Roman"/>
          <w:sz w:val="28"/>
          <w:szCs w:val="28"/>
        </w:rPr>
        <w:t>№</w:t>
      </w:r>
      <w:r w:rsidRPr="00364C2F">
        <w:rPr>
          <w:rFonts w:ascii="Times New Roman" w:hAnsi="Times New Roman" w:cs="Times New Roman"/>
          <w:sz w:val="28"/>
          <w:szCs w:val="28"/>
        </w:rPr>
        <w:t xml:space="preserve"> 581-па</w:t>
      </w:r>
      <w:r w:rsidR="00315123">
        <w:rPr>
          <w:rFonts w:ascii="Times New Roman" w:hAnsi="Times New Roman" w:cs="Times New Roman"/>
          <w:sz w:val="28"/>
          <w:szCs w:val="28"/>
        </w:rPr>
        <w:t>,</w:t>
      </w:r>
      <w:proofErr w:type="gramEnd"/>
      <w:r w:rsidR="00315123">
        <w:rPr>
          <w:rFonts w:ascii="Times New Roman" w:hAnsi="Times New Roman" w:cs="Times New Roman"/>
          <w:sz w:val="28"/>
          <w:szCs w:val="28"/>
        </w:rPr>
        <w:br/>
      </w:r>
      <w:r w:rsidR="00CB3380" w:rsidRPr="00CB3380">
        <w:rPr>
          <w:rFonts w:ascii="Times New Roman" w:hAnsi="Times New Roman" w:cs="Times New Roman"/>
          <w:sz w:val="28"/>
          <w:szCs w:val="28"/>
        </w:rPr>
        <w:t xml:space="preserve">от 08.02.2018 </w:t>
      </w:r>
      <w:r w:rsidR="00CB3380">
        <w:rPr>
          <w:rFonts w:ascii="Times New Roman" w:hAnsi="Times New Roman" w:cs="Times New Roman"/>
          <w:sz w:val="28"/>
          <w:szCs w:val="28"/>
        </w:rPr>
        <w:t>№</w:t>
      </w:r>
      <w:r w:rsidR="00CB3380" w:rsidRPr="00CB3380">
        <w:rPr>
          <w:rFonts w:ascii="Times New Roman" w:hAnsi="Times New Roman" w:cs="Times New Roman"/>
          <w:sz w:val="28"/>
          <w:szCs w:val="28"/>
        </w:rPr>
        <w:t>84-па</w:t>
      </w:r>
      <w:r w:rsidR="00FD51BF">
        <w:rPr>
          <w:rFonts w:ascii="Times New Roman" w:hAnsi="Times New Roman" w:cs="Times New Roman"/>
          <w:sz w:val="28"/>
          <w:szCs w:val="28"/>
        </w:rPr>
        <w:t xml:space="preserve">, от </w:t>
      </w:r>
      <w:r w:rsidR="00171493">
        <w:rPr>
          <w:rFonts w:ascii="Times New Roman" w:hAnsi="Times New Roman" w:cs="Times New Roman"/>
          <w:sz w:val="28"/>
          <w:szCs w:val="28"/>
        </w:rPr>
        <w:t>29.06.2018 №</w:t>
      </w:r>
      <w:r w:rsidR="00FD51BF" w:rsidRPr="00FD51BF">
        <w:rPr>
          <w:rFonts w:ascii="Times New Roman" w:hAnsi="Times New Roman" w:cs="Times New Roman"/>
          <w:sz w:val="28"/>
          <w:szCs w:val="28"/>
        </w:rPr>
        <w:t xml:space="preserve"> 531-па</w:t>
      </w:r>
      <w:r w:rsidR="00315123">
        <w:rPr>
          <w:rFonts w:ascii="Times New Roman" w:hAnsi="Times New Roman" w:cs="Times New Roman"/>
          <w:sz w:val="28"/>
          <w:szCs w:val="28"/>
        </w:rPr>
        <w:t xml:space="preserve">, </w:t>
      </w:r>
      <w:r w:rsidR="00315123" w:rsidRPr="00315123">
        <w:rPr>
          <w:rFonts w:ascii="Times New Roman" w:hAnsi="Times New Roman" w:cs="Times New Roman"/>
          <w:sz w:val="28"/>
          <w:szCs w:val="28"/>
        </w:rPr>
        <w:t xml:space="preserve">от 14.05.2019 </w:t>
      </w:r>
      <w:r w:rsidR="00315123">
        <w:rPr>
          <w:rFonts w:ascii="Times New Roman" w:hAnsi="Times New Roman" w:cs="Times New Roman"/>
          <w:sz w:val="28"/>
          <w:szCs w:val="28"/>
        </w:rPr>
        <w:t>№</w:t>
      </w:r>
      <w:r w:rsidR="00315123" w:rsidRPr="00315123">
        <w:rPr>
          <w:rFonts w:ascii="Times New Roman" w:hAnsi="Times New Roman" w:cs="Times New Roman"/>
          <w:sz w:val="28"/>
          <w:szCs w:val="28"/>
        </w:rPr>
        <w:t xml:space="preserve"> 413-па</w:t>
      </w:r>
      <w:r w:rsidR="00FD51BF">
        <w:rPr>
          <w:rFonts w:ascii="Times New Roman" w:hAnsi="Times New Roman" w:cs="Times New Roman"/>
          <w:sz w:val="28"/>
          <w:szCs w:val="28"/>
        </w:rPr>
        <w:t>).</w:t>
      </w:r>
    </w:p>
    <w:p w:rsidR="00315123" w:rsidRPr="00F737F5" w:rsidRDefault="00315123" w:rsidP="00F737F5">
      <w:pPr>
        <w:pStyle w:val="a3"/>
        <w:numPr>
          <w:ilvl w:val="0"/>
          <w:numId w:val="10"/>
        </w:numPr>
        <w:tabs>
          <w:tab w:val="left" w:pos="1276"/>
        </w:tabs>
        <w:spacing w:after="0" w:line="240" w:lineRule="auto"/>
        <w:ind w:left="0" w:firstLine="709"/>
        <w:jc w:val="both"/>
        <w:rPr>
          <w:rFonts w:ascii="Times New Roman" w:hAnsi="Times New Roman" w:cs="Times New Roman"/>
          <w:sz w:val="28"/>
          <w:szCs w:val="28"/>
        </w:rPr>
      </w:pPr>
      <w:r w:rsidRPr="00F737F5">
        <w:rPr>
          <w:rFonts w:ascii="Times New Roman" w:hAnsi="Times New Roman" w:cs="Times New Roman"/>
          <w:sz w:val="28"/>
          <w:szCs w:val="28"/>
        </w:rPr>
        <w:t xml:space="preserve">Постановление вступает в силу со дня его официального опубликования и распространяется на правоотношения, </w:t>
      </w:r>
      <w:r w:rsidR="00F737F5" w:rsidRPr="00F737F5">
        <w:rPr>
          <w:rFonts w:ascii="Times New Roman" w:hAnsi="Times New Roman" w:cs="Times New Roman"/>
          <w:sz w:val="28"/>
          <w:szCs w:val="28"/>
        </w:rPr>
        <w:t>в</w:t>
      </w:r>
      <w:r w:rsidRPr="00F737F5">
        <w:rPr>
          <w:rFonts w:ascii="Times New Roman" w:hAnsi="Times New Roman" w:cs="Times New Roman"/>
          <w:sz w:val="28"/>
          <w:szCs w:val="28"/>
        </w:rPr>
        <w:t xml:space="preserve">озникшие с </w:t>
      </w:r>
      <w:r w:rsidR="00F737F5" w:rsidRPr="00F737F5">
        <w:rPr>
          <w:rFonts w:ascii="Times New Roman" w:hAnsi="Times New Roman" w:cs="Times New Roman"/>
          <w:sz w:val="28"/>
          <w:szCs w:val="28"/>
        </w:rPr>
        <w:br/>
        <w:t xml:space="preserve">1 января 2020 года, за исключением пункта 3 изменений, который вступает в силу со дня его официального опубликования и распространяется на правоотношения, возникшие с </w:t>
      </w:r>
      <w:r w:rsidR="00F737F5">
        <w:rPr>
          <w:rFonts w:ascii="Times New Roman" w:hAnsi="Times New Roman" w:cs="Times New Roman"/>
          <w:sz w:val="28"/>
          <w:szCs w:val="28"/>
        </w:rPr>
        <w:t>22</w:t>
      </w:r>
      <w:r w:rsidR="00F737F5" w:rsidRPr="00F737F5">
        <w:rPr>
          <w:rFonts w:ascii="Times New Roman" w:hAnsi="Times New Roman" w:cs="Times New Roman"/>
          <w:sz w:val="28"/>
          <w:szCs w:val="28"/>
        </w:rPr>
        <w:t xml:space="preserve"> января 2020 года.</w:t>
      </w:r>
    </w:p>
    <w:p w:rsidR="00315123" w:rsidRPr="00315123" w:rsidRDefault="00315123" w:rsidP="00F737F5">
      <w:pPr>
        <w:spacing w:after="0" w:line="240" w:lineRule="auto"/>
        <w:ind w:firstLine="709"/>
        <w:jc w:val="both"/>
        <w:rPr>
          <w:rFonts w:ascii="Times New Roman" w:hAnsi="Times New Roman" w:cs="Times New Roman"/>
          <w:sz w:val="28"/>
          <w:szCs w:val="28"/>
        </w:rPr>
      </w:pPr>
    </w:p>
    <w:p w:rsidR="00315123" w:rsidRPr="00315123" w:rsidRDefault="00315123" w:rsidP="00F737F5">
      <w:pPr>
        <w:spacing w:after="0" w:line="240" w:lineRule="auto"/>
        <w:ind w:firstLine="709"/>
        <w:jc w:val="both"/>
        <w:rPr>
          <w:rFonts w:ascii="Times New Roman" w:hAnsi="Times New Roman" w:cs="Times New Roman"/>
          <w:sz w:val="28"/>
          <w:szCs w:val="28"/>
        </w:rPr>
      </w:pPr>
    </w:p>
    <w:p w:rsidR="00315123" w:rsidRPr="00315123" w:rsidRDefault="00315123" w:rsidP="00315123">
      <w:pPr>
        <w:spacing w:after="0" w:line="240" w:lineRule="auto"/>
        <w:jc w:val="both"/>
        <w:rPr>
          <w:rFonts w:ascii="Times New Roman" w:hAnsi="Times New Roman" w:cs="Times New Roman"/>
          <w:sz w:val="28"/>
          <w:szCs w:val="28"/>
        </w:rPr>
      </w:pPr>
    </w:p>
    <w:p w:rsidR="00315123" w:rsidRPr="00315123" w:rsidRDefault="00315123" w:rsidP="00315123">
      <w:pPr>
        <w:spacing w:after="0" w:line="240" w:lineRule="auto"/>
        <w:jc w:val="both"/>
        <w:rPr>
          <w:rFonts w:ascii="Times New Roman" w:hAnsi="Times New Roman" w:cs="Times New Roman"/>
          <w:sz w:val="28"/>
          <w:szCs w:val="28"/>
        </w:rPr>
      </w:pPr>
      <w:r w:rsidRPr="00315123">
        <w:rPr>
          <w:rFonts w:ascii="Times New Roman" w:hAnsi="Times New Roman" w:cs="Times New Roman"/>
          <w:sz w:val="28"/>
          <w:szCs w:val="28"/>
        </w:rPr>
        <w:t>Губернатор</w:t>
      </w:r>
    </w:p>
    <w:p w:rsidR="006A53A3" w:rsidRDefault="00315123" w:rsidP="00315123">
      <w:pPr>
        <w:spacing w:after="0" w:line="240" w:lineRule="auto"/>
        <w:jc w:val="both"/>
        <w:rPr>
          <w:rFonts w:ascii="Times New Roman" w:hAnsi="Times New Roman" w:cs="Times New Roman"/>
          <w:sz w:val="28"/>
          <w:szCs w:val="28"/>
        </w:rPr>
      </w:pPr>
      <w:r w:rsidRPr="00315123">
        <w:rPr>
          <w:rFonts w:ascii="Times New Roman" w:hAnsi="Times New Roman" w:cs="Times New Roman"/>
          <w:sz w:val="28"/>
          <w:szCs w:val="28"/>
        </w:rPr>
        <w:t>Курской области                                                                          Р.В. Старовойт</w:t>
      </w:r>
    </w:p>
    <w:p w:rsidR="006A53A3" w:rsidRDefault="006A53A3" w:rsidP="006A53A3">
      <w:pPr>
        <w:spacing w:after="0" w:line="240" w:lineRule="auto"/>
        <w:jc w:val="both"/>
        <w:rPr>
          <w:rFonts w:ascii="Times New Roman" w:hAnsi="Times New Roman" w:cs="Times New Roman"/>
          <w:sz w:val="28"/>
          <w:szCs w:val="28"/>
        </w:rPr>
        <w:sectPr w:rsidR="006A53A3" w:rsidSect="00315123">
          <w:headerReference w:type="default" r:id="rId9"/>
          <w:pgSz w:w="11906" w:h="16838"/>
          <w:pgMar w:top="4536" w:right="1134" w:bottom="1134" w:left="1701" w:header="709" w:footer="709" w:gutter="0"/>
          <w:cols w:space="708"/>
          <w:titlePg/>
          <w:docGrid w:linePitch="360"/>
        </w:sectPr>
      </w:pPr>
    </w:p>
    <w:p w:rsidR="00DC1B1C" w:rsidRPr="00DC1B1C" w:rsidRDefault="00DC1B1C" w:rsidP="00171493">
      <w:pPr>
        <w:spacing w:after="0" w:line="240" w:lineRule="auto"/>
        <w:ind w:left="5664"/>
        <w:jc w:val="both"/>
        <w:rPr>
          <w:rFonts w:ascii="Times New Roman" w:hAnsi="Times New Roman" w:cs="Times New Roman"/>
          <w:sz w:val="28"/>
          <w:szCs w:val="28"/>
        </w:rPr>
      </w:pPr>
      <w:r w:rsidRPr="00DC1B1C">
        <w:rPr>
          <w:rFonts w:ascii="Times New Roman" w:hAnsi="Times New Roman" w:cs="Times New Roman"/>
          <w:sz w:val="28"/>
          <w:szCs w:val="28"/>
        </w:rPr>
        <w:lastRenderedPageBreak/>
        <w:t>У</w:t>
      </w:r>
      <w:r w:rsidR="00305E96">
        <w:rPr>
          <w:rFonts w:ascii="Times New Roman" w:hAnsi="Times New Roman" w:cs="Times New Roman"/>
          <w:sz w:val="28"/>
          <w:szCs w:val="28"/>
        </w:rPr>
        <w:t>ТВЕРЖДЕНЫ</w:t>
      </w:r>
    </w:p>
    <w:p w:rsidR="00DC1B1C" w:rsidRPr="00DC1B1C" w:rsidRDefault="00DC1B1C" w:rsidP="00860797">
      <w:pPr>
        <w:spacing w:after="0" w:line="240" w:lineRule="auto"/>
        <w:ind w:left="4956"/>
        <w:jc w:val="both"/>
        <w:rPr>
          <w:rFonts w:ascii="Times New Roman" w:hAnsi="Times New Roman" w:cs="Times New Roman"/>
          <w:sz w:val="28"/>
          <w:szCs w:val="28"/>
        </w:rPr>
      </w:pPr>
      <w:r w:rsidRPr="00DC1B1C">
        <w:rPr>
          <w:rFonts w:ascii="Times New Roman" w:hAnsi="Times New Roman" w:cs="Times New Roman"/>
          <w:sz w:val="28"/>
          <w:szCs w:val="28"/>
        </w:rPr>
        <w:t>постановлением Администрации</w:t>
      </w:r>
    </w:p>
    <w:p w:rsidR="00DC1B1C" w:rsidRPr="00DC1B1C" w:rsidRDefault="00DC1B1C" w:rsidP="00171493">
      <w:pPr>
        <w:spacing w:after="0" w:line="240" w:lineRule="auto"/>
        <w:ind w:left="4956" w:firstLine="708"/>
        <w:jc w:val="both"/>
        <w:rPr>
          <w:rFonts w:ascii="Times New Roman" w:hAnsi="Times New Roman" w:cs="Times New Roman"/>
          <w:sz w:val="28"/>
          <w:szCs w:val="28"/>
        </w:rPr>
      </w:pPr>
      <w:r w:rsidRPr="00DC1B1C">
        <w:rPr>
          <w:rFonts w:ascii="Times New Roman" w:hAnsi="Times New Roman" w:cs="Times New Roman"/>
          <w:sz w:val="28"/>
          <w:szCs w:val="28"/>
        </w:rPr>
        <w:t>Курской области</w:t>
      </w:r>
    </w:p>
    <w:p w:rsidR="00DC1B1C" w:rsidRPr="00DC1B1C" w:rsidRDefault="00305E96" w:rsidP="00860797">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от </w:t>
      </w:r>
      <w:r w:rsidR="00F9091C">
        <w:rPr>
          <w:rFonts w:ascii="Times New Roman" w:hAnsi="Times New Roman" w:cs="Times New Roman"/>
          <w:sz w:val="28"/>
          <w:szCs w:val="28"/>
        </w:rPr>
        <w:t>________</w:t>
      </w:r>
      <w:r>
        <w:rPr>
          <w:rFonts w:ascii="Times New Roman" w:hAnsi="Times New Roman" w:cs="Times New Roman"/>
          <w:sz w:val="28"/>
          <w:szCs w:val="28"/>
        </w:rPr>
        <w:t>_________</w:t>
      </w:r>
      <w:r w:rsidR="00DC1B1C" w:rsidRPr="00DC1B1C">
        <w:rPr>
          <w:rFonts w:ascii="Times New Roman" w:hAnsi="Times New Roman" w:cs="Times New Roman"/>
          <w:sz w:val="28"/>
          <w:szCs w:val="28"/>
        </w:rPr>
        <w:t xml:space="preserve"> №___</w:t>
      </w:r>
      <w:r w:rsidR="00F9091C">
        <w:rPr>
          <w:rFonts w:ascii="Times New Roman" w:hAnsi="Times New Roman" w:cs="Times New Roman"/>
          <w:sz w:val="28"/>
          <w:szCs w:val="28"/>
        </w:rPr>
        <w:t>__</w:t>
      </w:r>
      <w:r>
        <w:rPr>
          <w:rFonts w:ascii="Times New Roman" w:hAnsi="Times New Roman" w:cs="Times New Roman"/>
          <w:sz w:val="28"/>
          <w:szCs w:val="28"/>
        </w:rPr>
        <w:t>__</w:t>
      </w:r>
    </w:p>
    <w:p w:rsidR="00305E96" w:rsidRDefault="00305E96" w:rsidP="006A53A3">
      <w:pPr>
        <w:spacing w:after="0" w:line="240" w:lineRule="auto"/>
        <w:jc w:val="both"/>
        <w:rPr>
          <w:rFonts w:ascii="Times New Roman" w:hAnsi="Times New Roman" w:cs="Times New Roman"/>
          <w:sz w:val="28"/>
          <w:szCs w:val="28"/>
        </w:rPr>
      </w:pPr>
    </w:p>
    <w:p w:rsidR="00D86649" w:rsidRDefault="00D86649" w:rsidP="006A53A3">
      <w:pPr>
        <w:spacing w:after="0" w:line="240" w:lineRule="auto"/>
        <w:jc w:val="both"/>
        <w:rPr>
          <w:rFonts w:ascii="Times New Roman" w:hAnsi="Times New Roman" w:cs="Times New Roman"/>
          <w:sz w:val="28"/>
          <w:szCs w:val="28"/>
        </w:rPr>
      </w:pPr>
    </w:p>
    <w:p w:rsidR="00D86649" w:rsidRDefault="00D86649" w:rsidP="006A53A3">
      <w:pPr>
        <w:spacing w:after="0" w:line="240" w:lineRule="auto"/>
        <w:jc w:val="both"/>
        <w:rPr>
          <w:rFonts w:ascii="Times New Roman" w:hAnsi="Times New Roman" w:cs="Times New Roman"/>
          <w:sz w:val="28"/>
          <w:szCs w:val="28"/>
        </w:rPr>
      </w:pPr>
    </w:p>
    <w:p w:rsidR="006A53A3" w:rsidRPr="006A53A3" w:rsidRDefault="006A53A3" w:rsidP="006A53A3">
      <w:pPr>
        <w:spacing w:after="0" w:line="240" w:lineRule="auto"/>
        <w:jc w:val="center"/>
        <w:rPr>
          <w:rFonts w:ascii="Times New Roman" w:hAnsi="Times New Roman" w:cs="Times New Roman"/>
          <w:b/>
          <w:sz w:val="28"/>
          <w:szCs w:val="28"/>
        </w:rPr>
      </w:pPr>
      <w:r w:rsidRPr="006A53A3">
        <w:rPr>
          <w:rFonts w:ascii="Times New Roman" w:hAnsi="Times New Roman" w:cs="Times New Roman"/>
          <w:b/>
          <w:sz w:val="28"/>
          <w:szCs w:val="28"/>
        </w:rPr>
        <w:t>И</w:t>
      </w:r>
      <w:r w:rsidR="00305E96">
        <w:rPr>
          <w:rFonts w:ascii="Times New Roman" w:hAnsi="Times New Roman" w:cs="Times New Roman"/>
          <w:b/>
          <w:sz w:val="28"/>
          <w:szCs w:val="28"/>
        </w:rPr>
        <w:t>ЗМЕНЕНИЯ</w:t>
      </w:r>
      <w:r w:rsidRPr="006A53A3">
        <w:rPr>
          <w:rFonts w:ascii="Times New Roman" w:hAnsi="Times New Roman" w:cs="Times New Roman"/>
          <w:b/>
          <w:sz w:val="28"/>
          <w:szCs w:val="28"/>
        </w:rPr>
        <w:t>,</w:t>
      </w:r>
    </w:p>
    <w:p w:rsidR="006A53A3" w:rsidRDefault="006A53A3" w:rsidP="006A53A3">
      <w:pPr>
        <w:spacing w:after="0" w:line="240" w:lineRule="auto"/>
        <w:jc w:val="center"/>
        <w:rPr>
          <w:rFonts w:ascii="Times New Roman" w:hAnsi="Times New Roman" w:cs="Times New Roman"/>
          <w:b/>
          <w:sz w:val="28"/>
          <w:szCs w:val="28"/>
        </w:rPr>
      </w:pPr>
      <w:r w:rsidRPr="006A53A3">
        <w:rPr>
          <w:rFonts w:ascii="Times New Roman" w:hAnsi="Times New Roman" w:cs="Times New Roman"/>
          <w:b/>
          <w:sz w:val="28"/>
          <w:szCs w:val="28"/>
        </w:rPr>
        <w:t>которые вносятся в постановление Правительства Курской области от 02.12.2009 № 165 «О введении новой системы оплаты труда работников областных государственных учреждений, подведомственных комитету образования и науки Курской области»</w:t>
      </w:r>
    </w:p>
    <w:p w:rsidR="006A53A3" w:rsidRDefault="006A53A3" w:rsidP="006A53A3">
      <w:pPr>
        <w:spacing w:after="0" w:line="240" w:lineRule="auto"/>
        <w:jc w:val="center"/>
        <w:rPr>
          <w:rFonts w:ascii="Times New Roman" w:hAnsi="Times New Roman" w:cs="Times New Roman"/>
          <w:b/>
          <w:sz w:val="24"/>
          <w:szCs w:val="28"/>
        </w:rPr>
      </w:pPr>
    </w:p>
    <w:p w:rsidR="006A4405" w:rsidRPr="0027230A" w:rsidRDefault="006A4405" w:rsidP="00315123">
      <w:pPr>
        <w:spacing w:after="0" w:line="240" w:lineRule="auto"/>
        <w:ind w:firstLine="709"/>
        <w:jc w:val="center"/>
        <w:rPr>
          <w:rFonts w:ascii="Times New Roman" w:hAnsi="Times New Roman" w:cs="Times New Roman"/>
          <w:b/>
          <w:sz w:val="24"/>
          <w:szCs w:val="28"/>
        </w:rPr>
      </w:pPr>
    </w:p>
    <w:p w:rsidR="00C01582" w:rsidRDefault="00C01582" w:rsidP="00315123">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1:</w:t>
      </w:r>
    </w:p>
    <w:p w:rsidR="00C36FF3" w:rsidRDefault="00C01582" w:rsidP="00B515BD">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315123">
        <w:rPr>
          <w:rFonts w:ascii="Times New Roman" w:hAnsi="Times New Roman" w:cs="Times New Roman"/>
          <w:sz w:val="28"/>
          <w:szCs w:val="28"/>
        </w:rPr>
        <w:t xml:space="preserve">бзац шестой </w:t>
      </w:r>
      <w:r w:rsidR="00B515BD">
        <w:rPr>
          <w:rFonts w:ascii="Times New Roman" w:hAnsi="Times New Roman" w:cs="Times New Roman"/>
          <w:sz w:val="28"/>
          <w:szCs w:val="28"/>
        </w:rPr>
        <w:t>исключить;</w:t>
      </w:r>
    </w:p>
    <w:p w:rsidR="00C01582" w:rsidRPr="00C36FF3" w:rsidRDefault="00B515BD" w:rsidP="00B515BD">
      <w:pPr>
        <w:pStyle w:val="a3"/>
        <w:numPr>
          <w:ilvl w:val="0"/>
          <w:numId w:val="1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дополнить</w:t>
      </w:r>
      <w:r w:rsidR="00C01582">
        <w:rPr>
          <w:rFonts w:ascii="Times New Roman" w:hAnsi="Times New Roman" w:cs="Times New Roman"/>
          <w:sz w:val="28"/>
          <w:szCs w:val="28"/>
        </w:rPr>
        <w:t xml:space="preserve"> абзацем следующего содержания:</w:t>
      </w:r>
    </w:p>
    <w:p w:rsidR="00C36FF3" w:rsidRDefault="00C36FF3" w:rsidP="00315123">
      <w:pPr>
        <w:tabs>
          <w:tab w:val="left" w:pos="1134"/>
        </w:tabs>
        <w:spacing w:after="0" w:line="240" w:lineRule="auto"/>
        <w:ind w:firstLine="709"/>
        <w:jc w:val="both"/>
        <w:rPr>
          <w:rFonts w:ascii="Times New Roman" w:hAnsi="Times New Roman" w:cs="Times New Roman"/>
          <w:sz w:val="28"/>
          <w:szCs w:val="28"/>
        </w:rPr>
      </w:pPr>
      <w:r w:rsidRPr="00C36FF3">
        <w:rPr>
          <w:rFonts w:ascii="Times New Roman" w:hAnsi="Times New Roman" w:cs="Times New Roman"/>
          <w:sz w:val="28"/>
          <w:szCs w:val="28"/>
        </w:rPr>
        <w:t xml:space="preserve">«Примерное положение об оплате труда работников </w:t>
      </w:r>
      <w:r w:rsidR="00315123" w:rsidRPr="00315123">
        <w:rPr>
          <w:rFonts w:ascii="Times New Roman" w:hAnsi="Times New Roman" w:cs="Times New Roman"/>
          <w:sz w:val="28"/>
          <w:szCs w:val="28"/>
        </w:rPr>
        <w:t xml:space="preserve">областных </w:t>
      </w:r>
      <w:r w:rsidR="00315123">
        <w:rPr>
          <w:rFonts w:ascii="Times New Roman" w:hAnsi="Times New Roman" w:cs="Times New Roman"/>
          <w:sz w:val="28"/>
          <w:szCs w:val="28"/>
        </w:rPr>
        <w:t>автономных</w:t>
      </w:r>
      <w:r w:rsidR="00315123" w:rsidRPr="00315123">
        <w:rPr>
          <w:rFonts w:ascii="Times New Roman" w:hAnsi="Times New Roman" w:cs="Times New Roman"/>
          <w:sz w:val="28"/>
          <w:szCs w:val="28"/>
        </w:rPr>
        <w:t xml:space="preserve"> учреждений, подведомственных комитету образования и науки Курской области, по виду экономической деятельности </w:t>
      </w:r>
      <w:r w:rsidR="00315123">
        <w:rPr>
          <w:rFonts w:ascii="Times New Roman" w:hAnsi="Times New Roman" w:cs="Times New Roman"/>
          <w:sz w:val="28"/>
          <w:szCs w:val="28"/>
        </w:rPr>
        <w:t>«</w:t>
      </w:r>
      <w:r w:rsidR="00315123" w:rsidRPr="00315123">
        <w:rPr>
          <w:rFonts w:ascii="Times New Roman" w:hAnsi="Times New Roman" w:cs="Times New Roman"/>
          <w:sz w:val="28"/>
          <w:szCs w:val="28"/>
        </w:rPr>
        <w:t>Образование</w:t>
      </w:r>
      <w:r w:rsidR="00315123">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0B42A6" w:rsidRDefault="000B42A6" w:rsidP="00B515BD">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 xml:space="preserve">В </w:t>
      </w:r>
      <w:r w:rsidR="004D7963" w:rsidRPr="000B42A6">
        <w:rPr>
          <w:rFonts w:ascii="Times New Roman" w:hAnsi="Times New Roman" w:cs="Times New Roman"/>
          <w:sz w:val="28"/>
        </w:rPr>
        <w:t>Примерно</w:t>
      </w:r>
      <w:r w:rsidR="00706DBE">
        <w:rPr>
          <w:rFonts w:ascii="Times New Roman" w:hAnsi="Times New Roman" w:cs="Times New Roman"/>
          <w:sz w:val="28"/>
        </w:rPr>
        <w:t>м</w:t>
      </w:r>
      <w:r w:rsidRPr="000B42A6">
        <w:rPr>
          <w:rFonts w:ascii="Times New Roman" w:hAnsi="Times New Roman" w:cs="Times New Roman"/>
          <w:sz w:val="28"/>
        </w:rPr>
        <w:t xml:space="preserve"> </w:t>
      </w:r>
      <w:hyperlink w:anchor="Par46" w:tooltip="ПРИМЕРНОЕ ПОЛОЖЕНИЕ" w:history="1">
        <w:r w:rsidR="004D7963" w:rsidRPr="000B42A6">
          <w:rPr>
            <w:rFonts w:ascii="Times New Roman" w:hAnsi="Times New Roman" w:cs="Times New Roman"/>
            <w:sz w:val="28"/>
          </w:rPr>
          <w:t>положени</w:t>
        </w:r>
        <w:r w:rsidR="00706DBE">
          <w:rPr>
            <w:rFonts w:ascii="Times New Roman" w:hAnsi="Times New Roman" w:cs="Times New Roman"/>
            <w:sz w:val="28"/>
          </w:rPr>
          <w:t>и</w:t>
        </w:r>
      </w:hyperlink>
      <w:r w:rsidR="004D7963" w:rsidRPr="000B42A6">
        <w:rPr>
          <w:rFonts w:ascii="Times New Roman" w:hAnsi="Times New Roman" w:cs="Times New Roman"/>
          <w:sz w:val="28"/>
        </w:rPr>
        <w:t xml:space="preserve"> об оплате труда работников областных бюджетных учреждений, подведомственных комитету образования и науки Курской области, по виду экономической деятельности </w:t>
      </w:r>
      <w:r>
        <w:rPr>
          <w:rFonts w:ascii="Times New Roman" w:hAnsi="Times New Roman" w:cs="Times New Roman"/>
          <w:sz w:val="28"/>
        </w:rPr>
        <w:t>«</w:t>
      </w:r>
      <w:r w:rsidR="004D7963" w:rsidRPr="000B42A6">
        <w:rPr>
          <w:rFonts w:ascii="Times New Roman" w:hAnsi="Times New Roman" w:cs="Times New Roman"/>
          <w:sz w:val="28"/>
        </w:rPr>
        <w:t>Образование</w:t>
      </w:r>
      <w:r>
        <w:rPr>
          <w:rFonts w:ascii="Times New Roman" w:hAnsi="Times New Roman" w:cs="Times New Roman"/>
          <w:sz w:val="28"/>
        </w:rPr>
        <w:t>»</w:t>
      </w:r>
      <w:r w:rsidR="00B94471">
        <w:rPr>
          <w:rFonts w:ascii="Times New Roman" w:hAnsi="Times New Roman" w:cs="Times New Roman"/>
          <w:sz w:val="28"/>
        </w:rPr>
        <w:t xml:space="preserve"> и </w:t>
      </w:r>
      <w:r w:rsidR="00B94471" w:rsidRPr="00B94471">
        <w:rPr>
          <w:rFonts w:ascii="Times New Roman" w:hAnsi="Times New Roman" w:cs="Times New Roman"/>
          <w:sz w:val="28"/>
        </w:rPr>
        <w:t>Положени</w:t>
      </w:r>
      <w:r w:rsidR="00B94471">
        <w:rPr>
          <w:rFonts w:ascii="Times New Roman" w:hAnsi="Times New Roman" w:cs="Times New Roman"/>
          <w:sz w:val="28"/>
        </w:rPr>
        <w:t>я</w:t>
      </w:r>
      <w:r w:rsidR="00B94471" w:rsidRPr="00B94471">
        <w:rPr>
          <w:rFonts w:ascii="Times New Roman" w:hAnsi="Times New Roman" w:cs="Times New Roman"/>
          <w:sz w:val="28"/>
        </w:rPr>
        <w:t xml:space="preserve"> об оплате труда работников областных казенных учреждений, подведомственных комитету образования и науки Курской области, по виду экономической деятельности </w:t>
      </w:r>
      <w:r w:rsidR="00B94471">
        <w:rPr>
          <w:rFonts w:ascii="Times New Roman" w:hAnsi="Times New Roman" w:cs="Times New Roman"/>
          <w:sz w:val="28"/>
        </w:rPr>
        <w:t>«</w:t>
      </w:r>
      <w:r w:rsidR="00B94471" w:rsidRPr="00B94471">
        <w:rPr>
          <w:rFonts w:ascii="Times New Roman" w:hAnsi="Times New Roman" w:cs="Times New Roman"/>
          <w:sz w:val="28"/>
        </w:rPr>
        <w:t>Образование</w:t>
      </w:r>
      <w:r w:rsidR="00B94471">
        <w:rPr>
          <w:rFonts w:ascii="Times New Roman" w:hAnsi="Times New Roman" w:cs="Times New Roman"/>
          <w:sz w:val="28"/>
        </w:rPr>
        <w:t>»</w:t>
      </w:r>
      <w:r>
        <w:rPr>
          <w:rFonts w:ascii="Times New Roman" w:hAnsi="Times New Roman" w:cs="Times New Roman"/>
          <w:sz w:val="28"/>
        </w:rPr>
        <w:t xml:space="preserve">, </w:t>
      </w:r>
      <w:r w:rsidRPr="003D5A7F">
        <w:rPr>
          <w:rFonts w:ascii="Times New Roman" w:hAnsi="Times New Roman" w:cs="Times New Roman"/>
          <w:sz w:val="28"/>
          <w:szCs w:val="28"/>
        </w:rPr>
        <w:t>утвержденн</w:t>
      </w:r>
      <w:r w:rsidR="00B94471">
        <w:rPr>
          <w:rFonts w:ascii="Times New Roman" w:hAnsi="Times New Roman" w:cs="Times New Roman"/>
          <w:sz w:val="28"/>
          <w:szCs w:val="28"/>
        </w:rPr>
        <w:t>ых</w:t>
      </w:r>
      <w:r>
        <w:rPr>
          <w:rFonts w:ascii="Times New Roman" w:hAnsi="Times New Roman" w:cs="Times New Roman"/>
          <w:sz w:val="28"/>
          <w:szCs w:val="28"/>
        </w:rPr>
        <w:t xml:space="preserve"> указанным постановлением:</w:t>
      </w:r>
    </w:p>
    <w:p w:rsidR="00706DBE" w:rsidRPr="00706DBE" w:rsidRDefault="00706DBE" w:rsidP="00706DBE">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 xml:space="preserve">в </w:t>
      </w:r>
      <w:r w:rsidRPr="00706DBE">
        <w:rPr>
          <w:rFonts w:ascii="Times New Roman" w:hAnsi="Times New Roman" w:cs="Times New Roman"/>
          <w:sz w:val="28"/>
        </w:rPr>
        <w:t>разделе V</w:t>
      </w:r>
      <w:r>
        <w:rPr>
          <w:rFonts w:ascii="Times New Roman" w:hAnsi="Times New Roman" w:cs="Times New Roman"/>
          <w:sz w:val="28"/>
        </w:rPr>
        <w:t>:</w:t>
      </w:r>
    </w:p>
    <w:p w:rsidR="004D7963" w:rsidRPr="00C13DD4" w:rsidRDefault="00C13DD4" w:rsidP="00706DBE">
      <w:pPr>
        <w:pStyle w:val="a3"/>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rPr>
        <w:t>строку 3 в таблице пункта 6 изложить в следующей редакции:</w:t>
      </w:r>
    </w:p>
    <w:p w:rsidR="00C13DD4" w:rsidRDefault="00C13DD4" w:rsidP="00706DBE">
      <w:pPr>
        <w:pStyle w:val="a3"/>
        <w:tabs>
          <w:tab w:val="left" w:pos="1134"/>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798"/>
        <w:gridCol w:w="1531"/>
        <w:gridCol w:w="1417"/>
        <w:gridCol w:w="1474"/>
      </w:tblGrid>
      <w:tr w:rsidR="00C13DD4" w:rsidRPr="006850BC" w:rsidTr="00780518">
        <w:trPr>
          <w:jc w:val="center"/>
        </w:trPr>
        <w:tc>
          <w:tcPr>
            <w:tcW w:w="454" w:type="dxa"/>
            <w:tcBorders>
              <w:top w:val="single" w:sz="4" w:space="0" w:color="auto"/>
              <w:left w:val="single" w:sz="4" w:space="0" w:color="auto"/>
              <w:bottom w:val="single" w:sz="4" w:space="0" w:color="auto"/>
              <w:right w:val="single" w:sz="4" w:space="0" w:color="auto"/>
            </w:tcBorders>
          </w:tcPr>
          <w:p w:rsidR="00C13DD4" w:rsidRPr="006850BC" w:rsidRDefault="00C13DD4" w:rsidP="00E242E6">
            <w:pPr>
              <w:pStyle w:val="ConsPlusNormal0"/>
              <w:jc w:val="center"/>
              <w:rPr>
                <w:sz w:val="28"/>
              </w:rPr>
            </w:pPr>
            <w:r w:rsidRPr="006850BC">
              <w:rPr>
                <w:sz w:val="28"/>
              </w:rPr>
              <w:t>3.</w:t>
            </w:r>
          </w:p>
        </w:tc>
        <w:tc>
          <w:tcPr>
            <w:tcW w:w="3798" w:type="dxa"/>
            <w:tcBorders>
              <w:top w:val="single" w:sz="4" w:space="0" w:color="auto"/>
              <w:left w:val="single" w:sz="4" w:space="0" w:color="auto"/>
              <w:bottom w:val="single" w:sz="4" w:space="0" w:color="auto"/>
              <w:right w:val="single" w:sz="4" w:space="0" w:color="auto"/>
            </w:tcBorders>
          </w:tcPr>
          <w:p w:rsidR="00C13DD4" w:rsidRPr="006850BC" w:rsidRDefault="00C13DD4" w:rsidP="00C13DD4">
            <w:pPr>
              <w:pStyle w:val="ConsPlusNormal0"/>
              <w:rPr>
                <w:sz w:val="28"/>
              </w:rPr>
            </w:pPr>
            <w:r w:rsidRPr="006850BC">
              <w:rPr>
                <w:sz w:val="28"/>
              </w:rPr>
              <w:t>Аспиранты и слушатели</w:t>
            </w:r>
            <w:r w:rsidR="00780518" w:rsidRPr="006850BC">
              <w:rPr>
                <w:sz w:val="28"/>
              </w:rPr>
              <w:t xml:space="preserve"> организаций, реализующих </w:t>
            </w:r>
            <w:r w:rsidR="00780518" w:rsidRPr="006850BC">
              <w:rPr>
                <w:rStyle w:val="1"/>
                <w:rFonts w:eastAsia="Courier New" w:cs="Courier New"/>
                <w:sz w:val="28"/>
                <w:szCs w:val="27"/>
              </w:rPr>
              <w:t xml:space="preserve">дополнительные профессиональные программы повышения  квалификации и </w:t>
            </w:r>
            <w:r w:rsidR="00A90185" w:rsidRPr="006850BC">
              <w:rPr>
                <w:rStyle w:val="1"/>
                <w:rFonts w:eastAsia="Courier New" w:cs="Courier New"/>
                <w:sz w:val="28"/>
                <w:szCs w:val="27"/>
              </w:rPr>
              <w:t xml:space="preserve">дополнительные профессиональные программы </w:t>
            </w:r>
            <w:r w:rsidR="00780518" w:rsidRPr="006850BC">
              <w:rPr>
                <w:rStyle w:val="1"/>
                <w:rFonts w:eastAsia="Courier New" w:cs="Courier New"/>
                <w:sz w:val="28"/>
                <w:szCs w:val="27"/>
              </w:rPr>
              <w:t>профессиональной переподготовки</w:t>
            </w:r>
            <w:r w:rsidR="009347CC" w:rsidRPr="006850BC">
              <w:rPr>
                <w:rStyle w:val="1"/>
                <w:rFonts w:eastAsia="Courier New" w:cs="Courier New"/>
                <w:sz w:val="28"/>
                <w:szCs w:val="27"/>
              </w:rPr>
              <w:t xml:space="preserve"> </w:t>
            </w:r>
          </w:p>
        </w:tc>
        <w:tc>
          <w:tcPr>
            <w:tcW w:w="1531" w:type="dxa"/>
            <w:tcBorders>
              <w:top w:val="single" w:sz="4" w:space="0" w:color="auto"/>
              <w:left w:val="single" w:sz="4" w:space="0" w:color="auto"/>
              <w:bottom w:val="single" w:sz="4" w:space="0" w:color="auto"/>
              <w:right w:val="single" w:sz="4" w:space="0" w:color="auto"/>
            </w:tcBorders>
          </w:tcPr>
          <w:p w:rsidR="00C13DD4" w:rsidRPr="006850BC" w:rsidRDefault="00C13DD4" w:rsidP="00E242E6">
            <w:pPr>
              <w:pStyle w:val="ConsPlusNormal0"/>
              <w:jc w:val="center"/>
              <w:rPr>
                <w:sz w:val="28"/>
              </w:rPr>
            </w:pPr>
            <w:r w:rsidRPr="006850BC">
              <w:rPr>
                <w:sz w:val="28"/>
              </w:rPr>
              <w:t>0,30</w:t>
            </w:r>
          </w:p>
        </w:tc>
        <w:tc>
          <w:tcPr>
            <w:tcW w:w="1417" w:type="dxa"/>
            <w:tcBorders>
              <w:top w:val="single" w:sz="4" w:space="0" w:color="auto"/>
              <w:left w:val="single" w:sz="4" w:space="0" w:color="auto"/>
              <w:bottom w:val="single" w:sz="4" w:space="0" w:color="auto"/>
              <w:right w:val="single" w:sz="4" w:space="0" w:color="auto"/>
            </w:tcBorders>
          </w:tcPr>
          <w:p w:rsidR="00C13DD4" w:rsidRPr="006850BC" w:rsidRDefault="00C13DD4" w:rsidP="00E242E6">
            <w:pPr>
              <w:pStyle w:val="ConsPlusNormal0"/>
              <w:jc w:val="center"/>
              <w:rPr>
                <w:sz w:val="28"/>
              </w:rPr>
            </w:pPr>
            <w:r w:rsidRPr="006850BC">
              <w:rPr>
                <w:sz w:val="28"/>
              </w:rPr>
              <w:t>0,25</w:t>
            </w:r>
          </w:p>
        </w:tc>
        <w:tc>
          <w:tcPr>
            <w:tcW w:w="1474" w:type="dxa"/>
            <w:tcBorders>
              <w:top w:val="single" w:sz="4" w:space="0" w:color="auto"/>
              <w:left w:val="single" w:sz="4" w:space="0" w:color="auto"/>
              <w:bottom w:val="single" w:sz="4" w:space="0" w:color="auto"/>
              <w:right w:val="single" w:sz="4" w:space="0" w:color="auto"/>
            </w:tcBorders>
          </w:tcPr>
          <w:p w:rsidR="00C13DD4" w:rsidRPr="006850BC" w:rsidRDefault="00C13DD4" w:rsidP="00E242E6">
            <w:pPr>
              <w:pStyle w:val="ConsPlusNormal0"/>
              <w:jc w:val="center"/>
              <w:rPr>
                <w:sz w:val="28"/>
              </w:rPr>
            </w:pPr>
            <w:r w:rsidRPr="006850BC">
              <w:rPr>
                <w:sz w:val="28"/>
              </w:rPr>
              <w:t>0,15</w:t>
            </w:r>
          </w:p>
        </w:tc>
      </w:tr>
    </w:tbl>
    <w:p w:rsidR="00C13DD4" w:rsidRDefault="00C13DD4" w:rsidP="00C13DD4">
      <w:pPr>
        <w:pStyle w:val="a3"/>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A86EE0" w:rsidRPr="00D90FEB" w:rsidRDefault="003161F2" w:rsidP="00706DBE">
      <w:pPr>
        <w:pStyle w:val="a3"/>
        <w:tabs>
          <w:tab w:val="left" w:pos="1134"/>
        </w:tabs>
        <w:spacing w:after="0" w:line="240" w:lineRule="auto"/>
        <w:ind w:left="709"/>
        <w:jc w:val="both"/>
        <w:rPr>
          <w:rFonts w:ascii="Times New Roman" w:hAnsi="Times New Roman" w:cs="Times New Roman"/>
          <w:sz w:val="28"/>
          <w:szCs w:val="28"/>
        </w:rPr>
      </w:pPr>
      <w:r w:rsidRPr="00D90FEB">
        <w:rPr>
          <w:rFonts w:ascii="Times New Roman" w:hAnsi="Times New Roman" w:cs="Times New Roman"/>
          <w:sz w:val="28"/>
          <w:szCs w:val="28"/>
        </w:rPr>
        <w:t>дополнить пунктом 7 следующего содержания:</w:t>
      </w:r>
      <w:r w:rsidR="00D51905" w:rsidRPr="00D90FEB">
        <w:rPr>
          <w:rFonts w:ascii="Times New Roman" w:hAnsi="Times New Roman" w:cs="Times New Roman"/>
          <w:sz w:val="28"/>
          <w:szCs w:val="28"/>
        </w:rPr>
        <w:t xml:space="preserve"> </w:t>
      </w:r>
    </w:p>
    <w:p w:rsidR="003161F2" w:rsidRDefault="003161F2" w:rsidP="00A86EE0">
      <w:pPr>
        <w:pStyle w:val="a3"/>
        <w:tabs>
          <w:tab w:val="left" w:pos="1134"/>
        </w:tabs>
        <w:spacing w:after="0" w:line="240" w:lineRule="auto"/>
        <w:ind w:left="0" w:firstLine="709"/>
        <w:jc w:val="both"/>
        <w:rPr>
          <w:rFonts w:ascii="Times New Roman" w:hAnsi="Times New Roman" w:cs="Times New Roman"/>
          <w:sz w:val="28"/>
          <w:szCs w:val="28"/>
        </w:rPr>
      </w:pPr>
      <w:r w:rsidRPr="00D90FEB">
        <w:rPr>
          <w:rFonts w:ascii="Times New Roman" w:hAnsi="Times New Roman" w:cs="Times New Roman"/>
          <w:sz w:val="28"/>
          <w:szCs w:val="28"/>
        </w:rPr>
        <w:lastRenderedPageBreak/>
        <w:t>«7.</w:t>
      </w:r>
      <w:r w:rsidRPr="00D90FEB">
        <w:rPr>
          <w:rFonts w:ascii="Times New Roman" w:hAnsi="Times New Roman" w:cs="Times New Roman"/>
          <w:sz w:val="28"/>
          <w:szCs w:val="28"/>
        </w:rPr>
        <w:tab/>
        <w:t xml:space="preserve">Особенности работы по совместительству </w:t>
      </w:r>
      <w:r w:rsidR="00A90185" w:rsidRPr="00D90FEB">
        <w:rPr>
          <w:rFonts w:ascii="Times New Roman" w:hAnsi="Times New Roman" w:cs="Times New Roman"/>
          <w:sz w:val="28"/>
          <w:szCs w:val="28"/>
        </w:rPr>
        <w:t>педагогических, медицинских работников и работников культуры, а также п</w:t>
      </w:r>
      <w:r w:rsidRPr="00D90FEB">
        <w:rPr>
          <w:rFonts w:ascii="Times New Roman" w:hAnsi="Times New Roman" w:cs="Times New Roman"/>
          <w:sz w:val="28"/>
          <w:szCs w:val="28"/>
        </w:rPr>
        <w:t>род</w:t>
      </w:r>
      <w:r w:rsidR="00A90185" w:rsidRPr="00D90FEB">
        <w:rPr>
          <w:rFonts w:ascii="Times New Roman" w:hAnsi="Times New Roman" w:cs="Times New Roman"/>
          <w:sz w:val="28"/>
          <w:szCs w:val="28"/>
        </w:rPr>
        <w:t xml:space="preserve">олжительность рабочего времени по совместительству указанных категорий работников </w:t>
      </w:r>
      <w:r w:rsidRPr="00D90FEB">
        <w:rPr>
          <w:rFonts w:ascii="Times New Roman" w:hAnsi="Times New Roman" w:cs="Times New Roman"/>
          <w:sz w:val="28"/>
          <w:szCs w:val="28"/>
        </w:rPr>
        <w:t xml:space="preserve">определяются в соответствии с </w:t>
      </w:r>
      <w:r w:rsidR="00A90185" w:rsidRPr="00D90FEB">
        <w:rPr>
          <w:rFonts w:ascii="Times New Roman" w:hAnsi="Times New Roman" w:cs="Times New Roman"/>
          <w:sz w:val="28"/>
          <w:szCs w:val="28"/>
        </w:rPr>
        <w:t xml:space="preserve">постановлением Министерства труда и социального развития Российской Федерации от </w:t>
      </w:r>
      <w:r w:rsidR="00A86EE0" w:rsidRPr="00D90FEB">
        <w:rPr>
          <w:rFonts w:ascii="Times New Roman" w:hAnsi="Times New Roman" w:cs="Times New Roman"/>
          <w:sz w:val="28"/>
          <w:szCs w:val="28"/>
        </w:rPr>
        <w:br/>
      </w:r>
      <w:r w:rsidR="00A90185" w:rsidRPr="00D90FEB">
        <w:rPr>
          <w:rFonts w:ascii="Times New Roman" w:hAnsi="Times New Roman" w:cs="Times New Roman"/>
          <w:sz w:val="28"/>
          <w:szCs w:val="28"/>
        </w:rPr>
        <w:t>30 июня 2003 г. № 41 «Об особенностях работы по совместительству педагогических, медицинских, фармацевтических работников и работников культуры».</w:t>
      </w:r>
    </w:p>
    <w:p w:rsidR="00706DBE" w:rsidRPr="00706DBE" w:rsidRDefault="00706DBE" w:rsidP="00706DBE">
      <w:pPr>
        <w:pStyle w:val="a3"/>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706DBE">
        <w:rPr>
          <w:rFonts w:ascii="Times New Roman" w:hAnsi="Times New Roman" w:cs="Times New Roman"/>
          <w:sz w:val="28"/>
          <w:szCs w:val="28"/>
        </w:rPr>
        <w:t xml:space="preserve">ункт 5 раздела </w:t>
      </w:r>
      <w:r w:rsidRPr="00706DBE">
        <w:rPr>
          <w:rFonts w:ascii="Times New Roman" w:hAnsi="Times New Roman" w:cs="Times New Roman"/>
          <w:sz w:val="28"/>
          <w:szCs w:val="28"/>
          <w:lang w:val="en-US"/>
        </w:rPr>
        <w:t>VI</w:t>
      </w:r>
      <w:r w:rsidRPr="00706DBE">
        <w:rPr>
          <w:rFonts w:ascii="Times New Roman" w:hAnsi="Times New Roman" w:cs="Times New Roman"/>
          <w:sz w:val="28"/>
          <w:szCs w:val="28"/>
        </w:rPr>
        <w:t xml:space="preserve"> дополнить абзацем следующего содержания:</w:t>
      </w:r>
    </w:p>
    <w:p w:rsidR="00706DBE" w:rsidRPr="00A86EE0" w:rsidRDefault="00706DBE" w:rsidP="00706DBE">
      <w:pPr>
        <w:pStyle w:val="a3"/>
        <w:tabs>
          <w:tab w:val="left" w:pos="1134"/>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«Педагогическим р</w:t>
      </w:r>
      <w:r w:rsidRPr="004E0BD1">
        <w:rPr>
          <w:rFonts w:ascii="Times New Roman" w:hAnsi="Times New Roman" w:cs="Times New Roman"/>
          <w:sz w:val="28"/>
          <w:szCs w:val="28"/>
        </w:rPr>
        <w:t>аботникам</w:t>
      </w:r>
      <w:r>
        <w:rPr>
          <w:rFonts w:ascii="Times New Roman" w:hAnsi="Times New Roman" w:cs="Times New Roman"/>
          <w:sz w:val="28"/>
          <w:szCs w:val="28"/>
        </w:rPr>
        <w:t xml:space="preserve"> учреждений, </w:t>
      </w:r>
      <w:r w:rsidRPr="004E0BD1">
        <w:rPr>
          <w:rFonts w:ascii="Times New Roman" w:hAnsi="Times New Roman" w:cs="Times New Roman"/>
          <w:sz w:val="28"/>
          <w:szCs w:val="28"/>
        </w:rPr>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Pr>
          <w:rFonts w:ascii="Times New Roman" w:hAnsi="Times New Roman" w:cs="Times New Roman"/>
          <w:sz w:val="28"/>
          <w:szCs w:val="28"/>
        </w:rPr>
        <w:t>,</w:t>
      </w:r>
      <w:r w:rsidRPr="004E0BD1">
        <w:rPr>
          <w:rFonts w:ascii="Times New Roman" w:hAnsi="Times New Roman" w:cs="Times New Roman"/>
          <w:sz w:val="28"/>
          <w:szCs w:val="28"/>
        </w:rPr>
        <w:t xml:space="preserve"> в порядке, предусмотренном постановлением Администрации Курской области от </w:t>
      </w:r>
      <w:r w:rsidR="00D90FEB">
        <w:rPr>
          <w:rFonts w:ascii="Times New Roman" w:hAnsi="Times New Roman" w:cs="Times New Roman"/>
          <w:sz w:val="28"/>
          <w:szCs w:val="28"/>
        </w:rPr>
        <w:t>14.05.2020</w:t>
      </w:r>
      <w:r w:rsidRPr="004E0BD1">
        <w:rPr>
          <w:rFonts w:ascii="Times New Roman" w:hAnsi="Times New Roman" w:cs="Times New Roman"/>
          <w:sz w:val="28"/>
          <w:szCs w:val="28"/>
        </w:rPr>
        <w:t xml:space="preserve"> </w:t>
      </w:r>
      <w:r>
        <w:rPr>
          <w:rFonts w:ascii="Times New Roman" w:hAnsi="Times New Roman" w:cs="Times New Roman"/>
          <w:sz w:val="28"/>
          <w:szCs w:val="28"/>
        </w:rPr>
        <w:t xml:space="preserve">№ </w:t>
      </w:r>
      <w:r w:rsidR="00D90FEB">
        <w:rPr>
          <w:rFonts w:ascii="Times New Roman" w:hAnsi="Times New Roman" w:cs="Times New Roman"/>
          <w:sz w:val="28"/>
          <w:szCs w:val="28"/>
        </w:rPr>
        <w:t>486-па</w:t>
      </w:r>
      <w:r w:rsidRPr="004E0BD1">
        <w:rPr>
          <w:rFonts w:ascii="Times New Roman" w:hAnsi="Times New Roman" w:cs="Times New Roman"/>
          <w:sz w:val="28"/>
          <w:szCs w:val="28"/>
        </w:rPr>
        <w:t xml:space="preserve"> </w:t>
      </w:r>
      <w:r>
        <w:rPr>
          <w:rFonts w:ascii="Times New Roman" w:hAnsi="Times New Roman" w:cs="Times New Roman"/>
          <w:sz w:val="28"/>
          <w:szCs w:val="28"/>
        </w:rPr>
        <w:t>«</w:t>
      </w:r>
      <w:r w:rsidRPr="003C5E10">
        <w:rPr>
          <w:rFonts w:ascii="Times New Roman" w:hAnsi="Times New Roman" w:cs="Times New Roman"/>
          <w:sz w:val="28"/>
          <w:szCs w:val="28"/>
        </w:rPr>
        <w:t>О ежемесячном денежном вознаграждении за классное руководство педагогическим работникам областных государственных образовательных организаций и муниципальных образовательных организаций Курской области, реализующих образовательные программы начального общего, основного общего и среднего общего</w:t>
      </w:r>
      <w:proofErr w:type="gramEnd"/>
      <w:r w:rsidRPr="003C5E10">
        <w:rPr>
          <w:rFonts w:ascii="Times New Roman" w:hAnsi="Times New Roman" w:cs="Times New Roman"/>
          <w:sz w:val="28"/>
          <w:szCs w:val="28"/>
        </w:rPr>
        <w:t xml:space="preserve"> образован</w:t>
      </w:r>
      <w:r>
        <w:rPr>
          <w:rFonts w:ascii="Times New Roman" w:hAnsi="Times New Roman" w:cs="Times New Roman"/>
          <w:sz w:val="28"/>
          <w:szCs w:val="28"/>
        </w:rPr>
        <w:t xml:space="preserve">ия, в том числе адаптированные </w:t>
      </w:r>
      <w:r w:rsidRPr="003C5E10">
        <w:rPr>
          <w:rFonts w:ascii="Times New Roman" w:hAnsi="Times New Roman" w:cs="Times New Roman"/>
          <w:sz w:val="28"/>
          <w:szCs w:val="28"/>
        </w:rPr>
        <w:t>основные общеобразовательные программы</w:t>
      </w:r>
      <w:r>
        <w:rPr>
          <w:rFonts w:ascii="Times New Roman" w:hAnsi="Times New Roman" w:cs="Times New Roman"/>
          <w:sz w:val="28"/>
          <w:szCs w:val="28"/>
        </w:rPr>
        <w:t>»</w:t>
      </w:r>
      <w:r w:rsidRPr="004E0BD1">
        <w:rPr>
          <w:rFonts w:ascii="Times New Roman" w:hAnsi="Times New Roman" w:cs="Times New Roman"/>
          <w:sz w:val="28"/>
          <w:szCs w:val="28"/>
        </w:rPr>
        <w:t xml:space="preserve">, осуществляется выплата </w:t>
      </w:r>
      <w:r w:rsidRPr="003C5E10">
        <w:rPr>
          <w:rFonts w:ascii="Times New Roman" w:hAnsi="Times New Roman" w:cs="Times New Roman"/>
          <w:sz w:val="28"/>
          <w:szCs w:val="28"/>
        </w:rPr>
        <w:t>ежемесячно</w:t>
      </w:r>
      <w:r>
        <w:rPr>
          <w:rFonts w:ascii="Times New Roman" w:hAnsi="Times New Roman" w:cs="Times New Roman"/>
          <w:sz w:val="28"/>
          <w:szCs w:val="28"/>
        </w:rPr>
        <w:t>го</w:t>
      </w:r>
      <w:r w:rsidRPr="003C5E10">
        <w:rPr>
          <w:rFonts w:ascii="Times New Roman" w:hAnsi="Times New Roman" w:cs="Times New Roman"/>
          <w:sz w:val="28"/>
          <w:szCs w:val="28"/>
        </w:rPr>
        <w:t xml:space="preserve"> денежно</w:t>
      </w:r>
      <w:r>
        <w:rPr>
          <w:rFonts w:ascii="Times New Roman" w:hAnsi="Times New Roman" w:cs="Times New Roman"/>
          <w:sz w:val="28"/>
          <w:szCs w:val="28"/>
        </w:rPr>
        <w:t>го</w:t>
      </w:r>
      <w:r w:rsidRPr="003C5E10">
        <w:rPr>
          <w:rFonts w:ascii="Times New Roman" w:hAnsi="Times New Roman" w:cs="Times New Roman"/>
          <w:sz w:val="28"/>
          <w:szCs w:val="28"/>
        </w:rPr>
        <w:t xml:space="preserve"> </w:t>
      </w:r>
      <w:r>
        <w:rPr>
          <w:rFonts w:ascii="Times New Roman" w:hAnsi="Times New Roman" w:cs="Times New Roman"/>
          <w:sz w:val="28"/>
          <w:szCs w:val="28"/>
        </w:rPr>
        <w:t>вознаграждения за</w:t>
      </w:r>
      <w:r w:rsidRPr="003C5E10">
        <w:rPr>
          <w:rFonts w:ascii="Times New Roman" w:hAnsi="Times New Roman" w:cs="Times New Roman"/>
          <w:sz w:val="28"/>
          <w:szCs w:val="28"/>
        </w:rPr>
        <w:t xml:space="preserve"> классное руководство</w:t>
      </w:r>
      <w:r>
        <w:rPr>
          <w:rFonts w:ascii="Times New Roman" w:hAnsi="Times New Roman" w:cs="Times New Roman"/>
          <w:sz w:val="28"/>
          <w:szCs w:val="28"/>
        </w:rPr>
        <w:t>».</w:t>
      </w:r>
    </w:p>
    <w:p w:rsidR="0010445F" w:rsidRPr="00706DBE" w:rsidRDefault="0010445F" w:rsidP="00706DBE">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706DBE">
        <w:rPr>
          <w:rFonts w:ascii="Times New Roman" w:hAnsi="Times New Roman" w:cs="Times New Roman"/>
          <w:sz w:val="28"/>
          <w:szCs w:val="28"/>
        </w:rPr>
        <w:t>Абзац третий пункта 2 раздела I</w:t>
      </w:r>
      <w:r w:rsidR="004F0C00" w:rsidRPr="00706DBE">
        <w:rPr>
          <w:rFonts w:ascii="Times New Roman" w:hAnsi="Times New Roman" w:cs="Times New Roman"/>
          <w:sz w:val="28"/>
          <w:szCs w:val="28"/>
        </w:rPr>
        <w:t xml:space="preserve"> </w:t>
      </w:r>
      <w:r w:rsidRPr="00706DBE">
        <w:rPr>
          <w:rFonts w:ascii="Times New Roman" w:hAnsi="Times New Roman" w:cs="Times New Roman"/>
          <w:sz w:val="28"/>
          <w:szCs w:val="28"/>
        </w:rPr>
        <w:t>Положения об оплате труда работников областных казенных учреждений, подведомственных комитету образования и науки Курской области, по виду экономической деятельности «Операции с недвижимым имуществом, аренда и предоставление услуг», утвержд</w:t>
      </w:r>
      <w:r w:rsidR="00A86EE0" w:rsidRPr="00706DBE">
        <w:rPr>
          <w:rFonts w:ascii="Times New Roman" w:hAnsi="Times New Roman" w:cs="Times New Roman"/>
          <w:sz w:val="28"/>
          <w:szCs w:val="28"/>
        </w:rPr>
        <w:t xml:space="preserve">енного указанным постановлением, </w:t>
      </w:r>
      <w:r w:rsidRPr="00706DBE">
        <w:rPr>
          <w:rFonts w:ascii="Times New Roman" w:hAnsi="Times New Roman" w:cs="Times New Roman"/>
          <w:sz w:val="28"/>
          <w:szCs w:val="28"/>
        </w:rPr>
        <w:t>изложить в следующей редакции:</w:t>
      </w:r>
    </w:p>
    <w:p w:rsidR="0010445F" w:rsidRDefault="0010445F" w:rsidP="0010445F">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4734E">
        <w:rPr>
          <w:rFonts w:ascii="Times New Roman" w:hAnsi="Times New Roman" w:cs="Times New Roman"/>
          <w:sz w:val="28"/>
          <w:szCs w:val="28"/>
        </w:rPr>
        <w:t>- о</w:t>
      </w:r>
      <w:r w:rsidR="0044734E" w:rsidRPr="0044734E">
        <w:rPr>
          <w:rFonts w:ascii="Times New Roman" w:hAnsi="Times New Roman" w:cs="Times New Roman"/>
          <w:sz w:val="28"/>
          <w:szCs w:val="28"/>
        </w:rPr>
        <w:t>бластно</w:t>
      </w:r>
      <w:r w:rsidR="0044734E">
        <w:rPr>
          <w:rFonts w:ascii="Times New Roman" w:hAnsi="Times New Roman" w:cs="Times New Roman"/>
          <w:sz w:val="28"/>
          <w:szCs w:val="28"/>
        </w:rPr>
        <w:t>го</w:t>
      </w:r>
      <w:r w:rsidR="0044734E" w:rsidRPr="0044734E">
        <w:rPr>
          <w:rFonts w:ascii="Times New Roman" w:hAnsi="Times New Roman" w:cs="Times New Roman"/>
          <w:sz w:val="28"/>
          <w:szCs w:val="28"/>
        </w:rPr>
        <w:t xml:space="preserve"> казенно</w:t>
      </w:r>
      <w:r w:rsidR="0044734E">
        <w:rPr>
          <w:rFonts w:ascii="Times New Roman" w:hAnsi="Times New Roman" w:cs="Times New Roman"/>
          <w:sz w:val="28"/>
          <w:szCs w:val="28"/>
        </w:rPr>
        <w:t>го</w:t>
      </w:r>
      <w:r w:rsidR="0044734E" w:rsidRPr="0044734E">
        <w:rPr>
          <w:rFonts w:ascii="Times New Roman" w:hAnsi="Times New Roman" w:cs="Times New Roman"/>
          <w:sz w:val="28"/>
          <w:szCs w:val="28"/>
        </w:rPr>
        <w:t xml:space="preserve"> учреждени</w:t>
      </w:r>
      <w:r w:rsidR="0044734E">
        <w:rPr>
          <w:rFonts w:ascii="Times New Roman" w:hAnsi="Times New Roman" w:cs="Times New Roman"/>
          <w:sz w:val="28"/>
          <w:szCs w:val="28"/>
        </w:rPr>
        <w:t>я</w:t>
      </w:r>
      <w:r w:rsidR="0044734E" w:rsidRPr="0044734E">
        <w:rPr>
          <w:rFonts w:ascii="Times New Roman" w:hAnsi="Times New Roman" w:cs="Times New Roman"/>
          <w:sz w:val="28"/>
          <w:szCs w:val="28"/>
        </w:rPr>
        <w:t xml:space="preserve"> «Управление хозяйственной деятельности и безопасной эксплуатации зданий (сооружений) образовательных организаций Курской </w:t>
      </w:r>
      <w:r w:rsidR="0044734E">
        <w:rPr>
          <w:rFonts w:ascii="Times New Roman" w:hAnsi="Times New Roman" w:cs="Times New Roman"/>
          <w:sz w:val="28"/>
          <w:szCs w:val="28"/>
        </w:rPr>
        <w:t>о</w:t>
      </w:r>
      <w:r w:rsidR="0044734E" w:rsidRPr="0044734E">
        <w:rPr>
          <w:rFonts w:ascii="Times New Roman" w:hAnsi="Times New Roman" w:cs="Times New Roman"/>
          <w:sz w:val="28"/>
          <w:szCs w:val="28"/>
        </w:rPr>
        <w:t>бласти»</w:t>
      </w:r>
      <w:proofErr w:type="gramStart"/>
      <w:r w:rsidR="0044734E">
        <w:rPr>
          <w:rFonts w:ascii="Times New Roman" w:hAnsi="Times New Roman" w:cs="Times New Roman"/>
          <w:sz w:val="28"/>
          <w:szCs w:val="28"/>
        </w:rPr>
        <w:t>;</w:t>
      </w:r>
      <w:r>
        <w:rPr>
          <w:rFonts w:ascii="Times New Roman" w:hAnsi="Times New Roman" w:cs="Times New Roman"/>
          <w:sz w:val="28"/>
          <w:szCs w:val="28"/>
        </w:rPr>
        <w:t>»</w:t>
      </w:r>
      <w:proofErr w:type="gramEnd"/>
      <w:r w:rsidR="0044734E">
        <w:rPr>
          <w:rFonts w:ascii="Times New Roman" w:hAnsi="Times New Roman" w:cs="Times New Roman"/>
          <w:sz w:val="28"/>
          <w:szCs w:val="28"/>
        </w:rPr>
        <w:t>.</w:t>
      </w:r>
    </w:p>
    <w:p w:rsidR="00A86EE0" w:rsidRPr="00D90FEB" w:rsidRDefault="00A86EE0" w:rsidP="00706DBE">
      <w:pPr>
        <w:pStyle w:val="a3"/>
        <w:numPr>
          <w:ilvl w:val="0"/>
          <w:numId w:val="1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Раздел</w:t>
      </w:r>
      <w:r w:rsidRPr="00A86EE0">
        <w:rPr>
          <w:rFonts w:ascii="Times New Roman" w:hAnsi="Times New Roman" w:cs="Times New Roman"/>
          <w:sz w:val="28"/>
          <w:szCs w:val="28"/>
        </w:rPr>
        <w:t xml:space="preserve"> V Положени</w:t>
      </w:r>
      <w:r>
        <w:rPr>
          <w:rFonts w:ascii="Times New Roman" w:hAnsi="Times New Roman" w:cs="Times New Roman"/>
          <w:sz w:val="28"/>
          <w:szCs w:val="28"/>
        </w:rPr>
        <w:t>я</w:t>
      </w:r>
      <w:r w:rsidRPr="00A86EE0">
        <w:rPr>
          <w:rFonts w:ascii="Times New Roman" w:hAnsi="Times New Roman" w:cs="Times New Roman"/>
          <w:sz w:val="28"/>
          <w:szCs w:val="28"/>
        </w:rPr>
        <w:t xml:space="preserve"> об оплате труда работников областных казенных учреждений, подведомственных комитету образования и науки курской области, по виду экономической деятельности </w:t>
      </w:r>
      <w:r>
        <w:rPr>
          <w:rFonts w:ascii="Times New Roman" w:hAnsi="Times New Roman" w:cs="Times New Roman"/>
          <w:sz w:val="28"/>
          <w:szCs w:val="28"/>
        </w:rPr>
        <w:t>«З</w:t>
      </w:r>
      <w:r w:rsidRPr="00A86EE0">
        <w:rPr>
          <w:rFonts w:ascii="Times New Roman" w:hAnsi="Times New Roman" w:cs="Times New Roman"/>
          <w:sz w:val="28"/>
          <w:szCs w:val="28"/>
        </w:rPr>
        <w:t>дравоохранение и предоставление социальных услуг</w:t>
      </w:r>
      <w:r>
        <w:rPr>
          <w:rFonts w:ascii="Times New Roman" w:hAnsi="Times New Roman" w:cs="Times New Roman"/>
          <w:sz w:val="28"/>
          <w:szCs w:val="28"/>
        </w:rPr>
        <w:t xml:space="preserve">», </w:t>
      </w:r>
      <w:r w:rsidRPr="0010445F">
        <w:rPr>
          <w:rFonts w:ascii="Times New Roman" w:hAnsi="Times New Roman" w:cs="Times New Roman"/>
          <w:sz w:val="28"/>
          <w:szCs w:val="28"/>
        </w:rPr>
        <w:t>утвержденного указанным постановлением</w:t>
      </w:r>
      <w:r>
        <w:rPr>
          <w:rFonts w:ascii="Times New Roman" w:hAnsi="Times New Roman" w:cs="Times New Roman"/>
          <w:sz w:val="28"/>
          <w:szCs w:val="28"/>
        </w:rPr>
        <w:t xml:space="preserve">, дополнить </w:t>
      </w:r>
      <w:r w:rsidRPr="00D90FEB">
        <w:rPr>
          <w:rFonts w:ascii="Times New Roman" w:hAnsi="Times New Roman" w:cs="Times New Roman"/>
          <w:sz w:val="28"/>
          <w:szCs w:val="28"/>
        </w:rPr>
        <w:t xml:space="preserve">пунктом 7 следующего содержания: </w:t>
      </w:r>
    </w:p>
    <w:p w:rsidR="00A86EE0" w:rsidRDefault="00A86EE0" w:rsidP="00A86EE0">
      <w:pPr>
        <w:pStyle w:val="a3"/>
        <w:tabs>
          <w:tab w:val="left" w:pos="1134"/>
        </w:tabs>
        <w:spacing w:after="0" w:line="240" w:lineRule="auto"/>
        <w:ind w:left="0" w:firstLine="709"/>
        <w:jc w:val="both"/>
        <w:rPr>
          <w:rFonts w:ascii="Times New Roman" w:hAnsi="Times New Roman" w:cs="Times New Roman"/>
          <w:sz w:val="28"/>
          <w:szCs w:val="28"/>
        </w:rPr>
      </w:pPr>
      <w:r w:rsidRPr="00D90FEB">
        <w:rPr>
          <w:rFonts w:ascii="Times New Roman" w:hAnsi="Times New Roman" w:cs="Times New Roman"/>
          <w:sz w:val="28"/>
          <w:szCs w:val="28"/>
        </w:rPr>
        <w:t>«7.</w:t>
      </w:r>
      <w:r w:rsidRPr="00D90FEB">
        <w:rPr>
          <w:rFonts w:ascii="Times New Roman" w:hAnsi="Times New Roman" w:cs="Times New Roman"/>
          <w:sz w:val="28"/>
          <w:szCs w:val="28"/>
        </w:rPr>
        <w:tab/>
        <w:t xml:space="preserve">Особенности работы по совместительству педагогических, медицинских работников и работников культуры, а также продолжительность рабочего времени по совместительству указанных категорий работников определяются в соответствии с постановлением Министерства труда и социального развития Российской Федерации от </w:t>
      </w:r>
      <w:r w:rsidRPr="00D90FEB">
        <w:rPr>
          <w:rFonts w:ascii="Times New Roman" w:hAnsi="Times New Roman" w:cs="Times New Roman"/>
          <w:sz w:val="28"/>
          <w:szCs w:val="28"/>
        </w:rPr>
        <w:br/>
        <w:t>30 июня 2003 г. № 41 «Об особенностях работы по совместительству педагогических, медицинских, фармацевтических работников и работников культуры».</w:t>
      </w:r>
    </w:p>
    <w:p w:rsidR="00C36FF3" w:rsidRDefault="009924D6" w:rsidP="00706DBE">
      <w:pPr>
        <w:pStyle w:val="a3"/>
        <w:numPr>
          <w:ilvl w:val="0"/>
          <w:numId w:val="11"/>
        </w:numPr>
        <w:tabs>
          <w:tab w:val="left" w:pos="851"/>
          <w:tab w:val="left" w:pos="1134"/>
        </w:tabs>
        <w:spacing w:after="0" w:line="240" w:lineRule="auto"/>
        <w:ind w:left="0" w:firstLine="709"/>
        <w:jc w:val="both"/>
        <w:rPr>
          <w:rFonts w:ascii="Times New Roman" w:hAnsi="Times New Roman" w:cs="Times New Roman"/>
          <w:sz w:val="28"/>
          <w:szCs w:val="28"/>
        </w:rPr>
      </w:pPr>
      <w:r w:rsidRPr="009924D6">
        <w:rPr>
          <w:rFonts w:ascii="Times New Roman" w:hAnsi="Times New Roman" w:cs="Times New Roman"/>
          <w:sz w:val="28"/>
          <w:szCs w:val="28"/>
        </w:rPr>
        <w:lastRenderedPageBreak/>
        <w:t>Примерн</w:t>
      </w:r>
      <w:r w:rsidR="0010445F">
        <w:rPr>
          <w:rFonts w:ascii="Times New Roman" w:hAnsi="Times New Roman" w:cs="Times New Roman"/>
          <w:sz w:val="28"/>
          <w:szCs w:val="28"/>
        </w:rPr>
        <w:t>ое</w:t>
      </w:r>
      <w:r w:rsidRPr="009924D6">
        <w:rPr>
          <w:rFonts w:ascii="Times New Roman" w:hAnsi="Times New Roman" w:cs="Times New Roman"/>
          <w:sz w:val="28"/>
          <w:szCs w:val="28"/>
        </w:rPr>
        <w:t xml:space="preserve"> положение об оплате труда работников </w:t>
      </w:r>
      <w:r w:rsidR="00820C3B" w:rsidRPr="00820C3B">
        <w:rPr>
          <w:rFonts w:ascii="Times New Roman" w:hAnsi="Times New Roman" w:cs="Times New Roman"/>
          <w:sz w:val="28"/>
          <w:szCs w:val="28"/>
        </w:rPr>
        <w:t>государственного образовательного автономного учреждения высшего образования, подведомственного комитету образования и науки Курской области, по виду экономической деятельности «Образование»</w:t>
      </w:r>
      <w:r w:rsidR="00A90185">
        <w:rPr>
          <w:rFonts w:ascii="Times New Roman" w:hAnsi="Times New Roman" w:cs="Times New Roman"/>
          <w:sz w:val="28"/>
          <w:szCs w:val="28"/>
        </w:rPr>
        <w:t xml:space="preserve"> </w:t>
      </w:r>
      <w:r w:rsidR="00B515BD">
        <w:rPr>
          <w:rFonts w:ascii="Times New Roman" w:hAnsi="Times New Roman" w:cs="Times New Roman"/>
          <w:sz w:val="28"/>
          <w:szCs w:val="28"/>
        </w:rPr>
        <w:t>исключить.</w:t>
      </w:r>
    </w:p>
    <w:p w:rsidR="0044734E" w:rsidRDefault="00B515BD" w:rsidP="00706DBE">
      <w:pPr>
        <w:pStyle w:val="a3"/>
        <w:numPr>
          <w:ilvl w:val="0"/>
          <w:numId w:val="11"/>
        </w:numPr>
        <w:tabs>
          <w:tab w:val="left" w:pos="1134"/>
          <w:tab w:val="left" w:pos="1276"/>
        </w:tabs>
        <w:spacing w:after="0" w:line="240" w:lineRule="auto"/>
        <w:ind w:left="0" w:firstLine="709"/>
        <w:jc w:val="both"/>
        <w:rPr>
          <w:rFonts w:ascii="Times New Roman" w:hAnsi="Times New Roman" w:cs="Times New Roman"/>
          <w:sz w:val="28"/>
          <w:szCs w:val="28"/>
        </w:rPr>
      </w:pPr>
      <w:r w:rsidRPr="009924D6">
        <w:rPr>
          <w:rFonts w:ascii="Times New Roman" w:hAnsi="Times New Roman" w:cs="Times New Roman"/>
          <w:sz w:val="28"/>
          <w:szCs w:val="28"/>
        </w:rPr>
        <w:t>Дополнить Примерн</w:t>
      </w:r>
      <w:r>
        <w:rPr>
          <w:rFonts w:ascii="Times New Roman" w:hAnsi="Times New Roman" w:cs="Times New Roman"/>
          <w:sz w:val="28"/>
          <w:szCs w:val="28"/>
        </w:rPr>
        <w:t>ым</w:t>
      </w:r>
      <w:r w:rsidRPr="009924D6">
        <w:rPr>
          <w:rFonts w:ascii="Times New Roman" w:hAnsi="Times New Roman" w:cs="Times New Roman"/>
          <w:sz w:val="28"/>
          <w:szCs w:val="28"/>
        </w:rPr>
        <w:t xml:space="preserve"> </w:t>
      </w:r>
      <w:r w:rsidR="00B22FF9">
        <w:rPr>
          <w:rFonts w:ascii="Times New Roman" w:hAnsi="Times New Roman" w:cs="Times New Roman"/>
          <w:sz w:val="28"/>
          <w:szCs w:val="28"/>
        </w:rPr>
        <w:t xml:space="preserve">положением </w:t>
      </w:r>
      <w:r w:rsidRPr="00B515BD">
        <w:rPr>
          <w:rFonts w:ascii="Times New Roman" w:hAnsi="Times New Roman" w:cs="Times New Roman"/>
          <w:sz w:val="28"/>
          <w:szCs w:val="28"/>
        </w:rPr>
        <w:t xml:space="preserve">об оплате труда работников областных автономных учреждений, подведомственных комитету образования и науки Курской области, по виду экономической деятельности «Образование» </w:t>
      </w:r>
      <w:r w:rsidRPr="009924D6">
        <w:rPr>
          <w:rFonts w:ascii="Times New Roman" w:hAnsi="Times New Roman" w:cs="Times New Roman"/>
          <w:sz w:val="28"/>
          <w:szCs w:val="28"/>
        </w:rPr>
        <w:t>следующего содержания:</w:t>
      </w:r>
    </w:p>
    <w:p w:rsidR="00796430" w:rsidRDefault="00796430" w:rsidP="00B22FF9">
      <w:pPr>
        <w:spacing w:after="0"/>
        <w:rPr>
          <w:rFonts w:ascii="Times New Roman" w:hAnsi="Times New Roman" w:cs="Times New Roman"/>
          <w:sz w:val="28"/>
          <w:szCs w:val="28"/>
        </w:rPr>
      </w:pPr>
    </w:p>
    <w:p w:rsidR="00B22FF9" w:rsidRDefault="00B22FF9" w:rsidP="00B22FF9">
      <w:pPr>
        <w:spacing w:after="0"/>
        <w:rPr>
          <w:rFonts w:ascii="Times New Roman" w:hAnsi="Times New Roman" w:cs="Times New Roman"/>
          <w:sz w:val="28"/>
          <w:szCs w:val="28"/>
        </w:rPr>
      </w:pPr>
    </w:p>
    <w:p w:rsidR="009924D6" w:rsidRPr="009924D6" w:rsidRDefault="009924D6" w:rsidP="009924D6">
      <w:pPr>
        <w:overflowPunct w:val="0"/>
        <w:autoSpaceDE w:val="0"/>
        <w:autoSpaceDN w:val="0"/>
        <w:adjustRightInd w:val="0"/>
        <w:spacing w:after="0" w:line="240" w:lineRule="auto"/>
        <w:ind w:left="5664" w:firstLine="708"/>
        <w:rPr>
          <w:rFonts w:ascii="Times New Roman" w:eastAsia="Times New Roman" w:hAnsi="Times New Roman" w:cs="Times New Roman"/>
          <w:sz w:val="28"/>
          <w:szCs w:val="28"/>
          <w:lang w:eastAsia="ru-RU"/>
        </w:rPr>
      </w:pPr>
      <w:r w:rsidRPr="009924D6">
        <w:rPr>
          <w:rFonts w:ascii="Times New Roman" w:eastAsia="Times New Roman" w:hAnsi="Times New Roman" w:cs="Times New Roman"/>
          <w:sz w:val="28"/>
          <w:szCs w:val="28"/>
          <w:lang w:eastAsia="ru-RU"/>
        </w:rPr>
        <w:t>«УТВЕРЖДЕНО</w:t>
      </w:r>
    </w:p>
    <w:p w:rsidR="009924D6" w:rsidRPr="009924D6" w:rsidRDefault="009924D6" w:rsidP="009924D6">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924D6">
        <w:rPr>
          <w:rFonts w:ascii="Times New Roman" w:eastAsia="Times New Roman" w:hAnsi="Times New Roman" w:cs="Times New Roman"/>
          <w:sz w:val="28"/>
          <w:szCs w:val="28"/>
          <w:lang w:eastAsia="ru-RU"/>
        </w:rPr>
        <w:t xml:space="preserve">постановлением </w:t>
      </w:r>
      <w:r w:rsidR="00A32C19">
        <w:rPr>
          <w:rFonts w:ascii="Times New Roman" w:eastAsia="Times New Roman" w:hAnsi="Times New Roman" w:cs="Times New Roman"/>
          <w:sz w:val="28"/>
          <w:szCs w:val="28"/>
          <w:lang w:eastAsia="ru-RU"/>
        </w:rPr>
        <w:t>Правительства</w:t>
      </w:r>
    </w:p>
    <w:p w:rsidR="00171493" w:rsidRDefault="00171493" w:rsidP="00E13B3D">
      <w:pPr>
        <w:overflowPunct w:val="0"/>
        <w:autoSpaceDE w:val="0"/>
        <w:autoSpaceDN w:val="0"/>
        <w:adjustRightInd w:val="0"/>
        <w:spacing w:after="0" w:line="240" w:lineRule="auto"/>
        <w:ind w:firstLine="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9924D6" w:rsidRPr="009924D6">
        <w:rPr>
          <w:rFonts w:ascii="Times New Roman" w:eastAsia="Times New Roman" w:hAnsi="Times New Roman" w:cs="Times New Roman"/>
          <w:sz w:val="28"/>
          <w:szCs w:val="28"/>
          <w:lang w:eastAsia="ru-RU"/>
        </w:rPr>
        <w:t>Курской области</w:t>
      </w:r>
    </w:p>
    <w:p w:rsidR="009924D6" w:rsidRPr="009924D6" w:rsidRDefault="00171493" w:rsidP="00E13B3D">
      <w:pPr>
        <w:overflowPunct w:val="0"/>
        <w:autoSpaceDE w:val="0"/>
        <w:autoSpaceDN w:val="0"/>
        <w:adjustRightInd w:val="0"/>
        <w:spacing w:after="0" w:line="240" w:lineRule="auto"/>
        <w:ind w:left="4248" w:firstLine="1281"/>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от  02.12.</w:t>
      </w:r>
      <w:r w:rsidR="009924D6" w:rsidRPr="009924D6">
        <w:rPr>
          <w:rFonts w:ascii="Times New Roman" w:eastAsia="Times New Roman" w:hAnsi="Times New Roman" w:cs="Times New Roman"/>
          <w:sz w:val="28"/>
          <w:szCs w:val="28"/>
          <w:lang w:eastAsia="ru-RU"/>
        </w:rPr>
        <w:t>20</w:t>
      </w:r>
      <w:r w:rsidR="00123638">
        <w:rPr>
          <w:rFonts w:ascii="Times New Roman" w:eastAsia="Times New Roman" w:hAnsi="Times New Roman" w:cs="Times New Roman"/>
          <w:sz w:val="28"/>
          <w:szCs w:val="28"/>
          <w:lang w:eastAsia="ru-RU"/>
        </w:rPr>
        <w:t>09</w:t>
      </w:r>
      <w:r w:rsidR="009924D6" w:rsidRPr="009924D6">
        <w:rPr>
          <w:rFonts w:ascii="Times New Roman" w:eastAsia="Times New Roman" w:hAnsi="Times New Roman" w:cs="Times New Roman"/>
          <w:sz w:val="28"/>
          <w:szCs w:val="28"/>
          <w:lang w:eastAsia="ru-RU"/>
        </w:rPr>
        <w:t xml:space="preserve"> №165</w:t>
      </w:r>
    </w:p>
    <w:p w:rsidR="00171493" w:rsidRDefault="009924D6" w:rsidP="009924D6">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9924D6">
        <w:rPr>
          <w:rFonts w:ascii="Times New Roman" w:eastAsia="Times New Roman" w:hAnsi="Times New Roman" w:cs="Times New Roman"/>
          <w:sz w:val="28"/>
          <w:szCs w:val="28"/>
          <w:lang w:eastAsia="ru-RU"/>
        </w:rPr>
        <w:t xml:space="preserve">(в редакции </w:t>
      </w:r>
      <w:r w:rsidR="00171493">
        <w:rPr>
          <w:rFonts w:ascii="Times New Roman" w:eastAsia="Times New Roman" w:hAnsi="Times New Roman" w:cs="Times New Roman"/>
          <w:sz w:val="28"/>
          <w:szCs w:val="28"/>
          <w:lang w:eastAsia="ru-RU"/>
        </w:rPr>
        <w:t>постановления</w:t>
      </w:r>
      <w:proofErr w:type="gramEnd"/>
    </w:p>
    <w:p w:rsidR="009924D6" w:rsidRPr="009924D6" w:rsidRDefault="009924D6" w:rsidP="00171493">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924D6">
        <w:rPr>
          <w:rFonts w:ascii="Times New Roman" w:eastAsia="Times New Roman" w:hAnsi="Times New Roman" w:cs="Times New Roman"/>
          <w:sz w:val="28"/>
          <w:szCs w:val="28"/>
          <w:lang w:eastAsia="ru-RU"/>
        </w:rPr>
        <w:t>АдминистрацииКурской области</w:t>
      </w:r>
    </w:p>
    <w:p w:rsidR="009924D6" w:rsidRPr="009924D6" w:rsidRDefault="009924D6" w:rsidP="00171493">
      <w:pPr>
        <w:overflowPunct w:val="0"/>
        <w:autoSpaceDE w:val="0"/>
        <w:autoSpaceDN w:val="0"/>
        <w:adjustRightInd w:val="0"/>
        <w:spacing w:after="0" w:line="240" w:lineRule="auto"/>
        <w:ind w:left="4956"/>
        <w:jc w:val="center"/>
        <w:rPr>
          <w:rFonts w:ascii="Times New Roman" w:eastAsia="Times New Roman" w:hAnsi="Times New Roman" w:cs="Times New Roman"/>
          <w:sz w:val="28"/>
          <w:szCs w:val="28"/>
          <w:lang w:eastAsia="ru-RU"/>
        </w:rPr>
      </w:pPr>
      <w:r w:rsidRPr="009924D6">
        <w:rPr>
          <w:rFonts w:ascii="Times New Roman" w:eastAsia="Times New Roman" w:hAnsi="Times New Roman" w:cs="Times New Roman"/>
          <w:sz w:val="28"/>
          <w:szCs w:val="28"/>
          <w:lang w:eastAsia="ru-RU"/>
        </w:rPr>
        <w:t xml:space="preserve">   от </w:t>
      </w:r>
      <w:r w:rsidR="00171493">
        <w:rPr>
          <w:rFonts w:ascii="Times New Roman" w:eastAsia="Times New Roman" w:hAnsi="Times New Roman" w:cs="Times New Roman"/>
          <w:sz w:val="28"/>
          <w:szCs w:val="28"/>
          <w:lang w:eastAsia="ru-RU"/>
        </w:rPr>
        <w:t>_______________</w:t>
      </w:r>
      <w:r w:rsidRPr="009924D6">
        <w:rPr>
          <w:rFonts w:ascii="Times New Roman" w:eastAsia="Times New Roman" w:hAnsi="Times New Roman" w:cs="Times New Roman"/>
          <w:sz w:val="28"/>
          <w:szCs w:val="28"/>
          <w:lang w:eastAsia="ru-RU"/>
        </w:rPr>
        <w:t>№ _______)</w:t>
      </w:r>
    </w:p>
    <w:p w:rsidR="009924D6" w:rsidRDefault="009924D6" w:rsidP="009924D6">
      <w:pPr>
        <w:overflowPunct w:val="0"/>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p>
    <w:p w:rsidR="00171493" w:rsidRDefault="00171493" w:rsidP="009924D6">
      <w:pPr>
        <w:overflowPunct w:val="0"/>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p>
    <w:p w:rsidR="0044734E" w:rsidRPr="009924D6" w:rsidRDefault="0044734E" w:rsidP="009924D6">
      <w:pPr>
        <w:overflowPunct w:val="0"/>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p>
    <w:p w:rsidR="00123638" w:rsidRDefault="00171493" w:rsidP="009924D6">
      <w:pPr>
        <w:widowControl w:val="0"/>
        <w:overflowPunct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ПРИМЕРНОЕ</w:t>
      </w:r>
      <w:r w:rsidR="00B22FF9">
        <w:rPr>
          <w:rFonts w:ascii="Times New Roman" w:hAnsi="Times New Roman" w:cs="Times New Roman"/>
          <w:b/>
          <w:sz w:val="28"/>
          <w:szCs w:val="28"/>
        </w:rPr>
        <w:t xml:space="preserve"> </w:t>
      </w:r>
      <w:r>
        <w:rPr>
          <w:rFonts w:ascii="Times New Roman" w:hAnsi="Times New Roman" w:cs="Times New Roman"/>
          <w:b/>
          <w:sz w:val="28"/>
          <w:szCs w:val="28"/>
        </w:rPr>
        <w:t>ПОЛОЖЕНИЕ</w:t>
      </w:r>
    </w:p>
    <w:p w:rsidR="009924D6" w:rsidRPr="009924D6" w:rsidRDefault="00E13B3D" w:rsidP="00820C3B">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3B3D">
        <w:rPr>
          <w:rFonts w:ascii="Times New Roman" w:hAnsi="Times New Roman" w:cs="Times New Roman"/>
          <w:b/>
          <w:sz w:val="28"/>
          <w:szCs w:val="28"/>
        </w:rPr>
        <w:t>об оплате труда работников областных автономных учреждений, подведомственных</w:t>
      </w:r>
      <w:r w:rsidR="00820C3B" w:rsidRPr="00820C3B">
        <w:rPr>
          <w:rFonts w:ascii="Times New Roman" w:hAnsi="Times New Roman" w:cs="Times New Roman"/>
          <w:b/>
          <w:sz w:val="28"/>
          <w:szCs w:val="28"/>
        </w:rPr>
        <w:t xml:space="preserve"> комитету образования и науки Курской области, по виду экономической деятельности «Образование»</w:t>
      </w:r>
    </w:p>
    <w:p w:rsidR="000F2078" w:rsidRDefault="000F2078" w:rsidP="00123638">
      <w:pPr>
        <w:autoSpaceDE w:val="0"/>
        <w:autoSpaceDN w:val="0"/>
        <w:adjustRightInd w:val="0"/>
        <w:spacing w:after="0" w:line="240" w:lineRule="auto"/>
        <w:jc w:val="both"/>
        <w:rPr>
          <w:rFonts w:ascii="Times New Roman" w:hAnsi="Times New Roman" w:cs="Times New Roman"/>
          <w:sz w:val="28"/>
          <w:szCs w:val="28"/>
        </w:rPr>
      </w:pPr>
    </w:p>
    <w:p w:rsidR="00BE2D9D" w:rsidRPr="00BE2D9D" w:rsidRDefault="00BE2D9D" w:rsidP="00BE2D9D">
      <w:pPr>
        <w:autoSpaceDE w:val="0"/>
        <w:autoSpaceDN w:val="0"/>
        <w:adjustRightInd w:val="0"/>
        <w:spacing w:after="0" w:line="240" w:lineRule="auto"/>
        <w:ind w:firstLine="709"/>
        <w:jc w:val="center"/>
        <w:rPr>
          <w:rFonts w:ascii="Times New Roman" w:hAnsi="Times New Roman" w:cs="Times New Roman"/>
          <w:sz w:val="28"/>
          <w:szCs w:val="28"/>
        </w:rPr>
      </w:pPr>
      <w:r w:rsidRPr="00BE2D9D">
        <w:rPr>
          <w:rFonts w:ascii="Times New Roman" w:hAnsi="Times New Roman" w:cs="Times New Roman"/>
          <w:sz w:val="28"/>
          <w:szCs w:val="28"/>
        </w:rPr>
        <w:t>I. Общие положения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1. </w:t>
      </w:r>
      <w:proofErr w:type="gramStart"/>
      <w:r w:rsidRPr="00BE2D9D">
        <w:rPr>
          <w:rFonts w:ascii="Times New Roman" w:hAnsi="Times New Roman" w:cs="Times New Roman"/>
          <w:sz w:val="28"/>
          <w:szCs w:val="28"/>
        </w:rPr>
        <w:t xml:space="preserve">Настоящее Примерное положение разработано на основе Положения об установлении систем оплаты труда работников областных бюджетных, автономных и казенных учреждений, утвержденного постановлением Губернатора Курской области от 29.12.2007 </w:t>
      </w:r>
      <w:r>
        <w:rPr>
          <w:rFonts w:ascii="Times New Roman" w:hAnsi="Times New Roman" w:cs="Times New Roman"/>
          <w:sz w:val="28"/>
          <w:szCs w:val="28"/>
        </w:rPr>
        <w:t>№</w:t>
      </w:r>
      <w:r w:rsidRPr="00BE2D9D">
        <w:rPr>
          <w:rFonts w:ascii="Times New Roman" w:hAnsi="Times New Roman" w:cs="Times New Roman"/>
          <w:sz w:val="28"/>
          <w:szCs w:val="28"/>
        </w:rPr>
        <w:t xml:space="preserve"> 596 </w:t>
      </w:r>
      <w:r>
        <w:rPr>
          <w:rFonts w:ascii="Times New Roman" w:hAnsi="Times New Roman" w:cs="Times New Roman"/>
          <w:sz w:val="28"/>
          <w:szCs w:val="28"/>
        </w:rPr>
        <w:br/>
        <w:t>«</w:t>
      </w:r>
      <w:r w:rsidRPr="00BE2D9D">
        <w:rPr>
          <w:rFonts w:ascii="Times New Roman" w:hAnsi="Times New Roman" w:cs="Times New Roman"/>
          <w:sz w:val="28"/>
          <w:szCs w:val="28"/>
        </w:rPr>
        <w:t>О введении новых систем оплаты труда работников областных бюджетных, автономных и казенных учреждений, органов исполнительной власти области и иных государственных органов, созданных в соответствии с Уставом Курской области, оплата труда которых в настоящее</w:t>
      </w:r>
      <w:proofErr w:type="gramEnd"/>
      <w:r w:rsidRPr="00BE2D9D">
        <w:rPr>
          <w:rFonts w:ascii="Times New Roman" w:hAnsi="Times New Roman" w:cs="Times New Roman"/>
          <w:sz w:val="28"/>
          <w:szCs w:val="28"/>
        </w:rPr>
        <w:t xml:space="preserve"> </w:t>
      </w:r>
      <w:proofErr w:type="gramStart"/>
      <w:r w:rsidRPr="00BE2D9D">
        <w:rPr>
          <w:rFonts w:ascii="Times New Roman" w:hAnsi="Times New Roman" w:cs="Times New Roman"/>
          <w:sz w:val="28"/>
          <w:szCs w:val="28"/>
        </w:rPr>
        <w:t>время осуществляется на основе Единой тарифной сетки по оплате труда работников облас</w:t>
      </w:r>
      <w:r>
        <w:rPr>
          <w:rFonts w:ascii="Times New Roman" w:hAnsi="Times New Roman" w:cs="Times New Roman"/>
          <w:sz w:val="28"/>
          <w:szCs w:val="28"/>
        </w:rPr>
        <w:t>тных государственных учреждений»</w:t>
      </w:r>
      <w:r w:rsidRPr="00BE2D9D">
        <w:rPr>
          <w:rFonts w:ascii="Times New Roman" w:hAnsi="Times New Roman" w:cs="Times New Roman"/>
          <w:sz w:val="28"/>
          <w:szCs w:val="28"/>
        </w:rPr>
        <w:t>, а также нормативных правовых актов Курской области, принятых в связи с введением новых систем оплаты труда, и включает в себя рекомендуемые минимальные размеры окладов (должностных окладов), ставок заработной платы (далее - минимальные оклады) по профессиональным квалификационным группам (далее - ПКГ), рекомендуемые размеры повышающих коэффициентов к окладам;</w:t>
      </w:r>
      <w:proofErr w:type="gramEnd"/>
      <w:r w:rsidRPr="00BE2D9D">
        <w:rPr>
          <w:rFonts w:ascii="Times New Roman" w:hAnsi="Times New Roman" w:cs="Times New Roman"/>
          <w:sz w:val="28"/>
          <w:szCs w:val="28"/>
        </w:rPr>
        <w:t xml:space="preserve"> условия и размеры выплат компенсационного и стимулирующего характера в соответствии с перечнями выплат, утвержденными Правительством Курской области, а </w:t>
      </w:r>
      <w:r w:rsidRPr="00BE2D9D">
        <w:rPr>
          <w:rFonts w:ascii="Times New Roman" w:hAnsi="Times New Roman" w:cs="Times New Roman"/>
          <w:sz w:val="28"/>
          <w:szCs w:val="28"/>
        </w:rPr>
        <w:lastRenderedPageBreak/>
        <w:t xml:space="preserve">также критерии их установления, условия оплаты труда руководителей учреждений, их заместителей, главных бухгалтеров по виду экономической деятельности </w:t>
      </w:r>
      <w:r>
        <w:rPr>
          <w:rFonts w:ascii="Times New Roman" w:hAnsi="Times New Roman" w:cs="Times New Roman"/>
          <w:sz w:val="28"/>
          <w:szCs w:val="28"/>
        </w:rPr>
        <w:t>«</w:t>
      </w:r>
      <w:r w:rsidRPr="00BE2D9D">
        <w:rPr>
          <w:rFonts w:ascii="Times New Roman" w:hAnsi="Times New Roman" w:cs="Times New Roman"/>
          <w:sz w:val="28"/>
          <w:szCs w:val="28"/>
        </w:rPr>
        <w:t>Образование</w:t>
      </w:r>
      <w:r>
        <w:rPr>
          <w:rFonts w:ascii="Times New Roman" w:hAnsi="Times New Roman" w:cs="Times New Roman"/>
          <w:sz w:val="28"/>
          <w:szCs w:val="28"/>
        </w:rPr>
        <w:t>»</w:t>
      </w:r>
      <w:r w:rsidRPr="00BE2D9D">
        <w:rPr>
          <w:rFonts w:ascii="Times New Roman" w:hAnsi="Times New Roman" w:cs="Times New Roman"/>
          <w:sz w:val="28"/>
          <w:szCs w:val="28"/>
        </w:rPr>
        <w:t xml:space="preserve"> (далее - Положение).</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2. Настоящее Положение регулирует порядок оплаты труда работников областных автономных учреждений, подведомственных комитету образования и науки Курской области (далее - учреждения).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Условия оплаты труда, включая размер оклада (должностного оклада), ставки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BE2D9D" w:rsidRPr="00BE2D9D" w:rsidRDefault="00C514C1"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2D9D" w:rsidRPr="00BE2D9D">
        <w:rPr>
          <w:rFonts w:ascii="Times New Roman" w:hAnsi="Times New Roman" w:cs="Times New Roman"/>
          <w:sz w:val="28"/>
          <w:szCs w:val="28"/>
        </w:rPr>
        <w:t>.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установленной на территории Курской области.</w:t>
      </w:r>
    </w:p>
    <w:p w:rsidR="00BE2D9D" w:rsidRPr="00BE2D9D" w:rsidRDefault="00C514C1"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E2D9D" w:rsidRPr="00BE2D9D">
        <w:rPr>
          <w:rFonts w:ascii="Times New Roman" w:hAnsi="Times New Roman" w:cs="Times New Roman"/>
          <w:sz w:val="28"/>
          <w:szCs w:val="28"/>
        </w:rPr>
        <w:t>. Введение в учреждениях новых систем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BE2D9D" w:rsidRPr="00BE2D9D" w:rsidRDefault="00C514C1"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E2D9D" w:rsidRPr="00BE2D9D">
        <w:rPr>
          <w:rFonts w:ascii="Times New Roman" w:hAnsi="Times New Roman" w:cs="Times New Roman"/>
          <w:sz w:val="28"/>
          <w:szCs w:val="28"/>
        </w:rPr>
        <w:t>. Системы оплаты труда в учреждениях устанавливаются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Российской Федерации и Курской области, содержащими нормы трудового законодательства, и настоящим Положением.</w:t>
      </w:r>
    </w:p>
    <w:p w:rsidR="00BE2D9D" w:rsidRPr="00BE2D9D" w:rsidRDefault="00C514C1"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E2D9D" w:rsidRPr="00BE2D9D">
        <w:rPr>
          <w:rFonts w:ascii="Times New Roman" w:hAnsi="Times New Roman" w:cs="Times New Roman"/>
          <w:sz w:val="28"/>
          <w:szCs w:val="28"/>
        </w:rPr>
        <w:t>. 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Перечень должностей, относимых к административно-управленческому и вспомогательному персоналу учреждения, утверждается комитетом образования и науки Курской области.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E2D9D" w:rsidP="00C514C1">
      <w:pPr>
        <w:autoSpaceDE w:val="0"/>
        <w:autoSpaceDN w:val="0"/>
        <w:adjustRightInd w:val="0"/>
        <w:spacing w:after="0" w:line="240" w:lineRule="auto"/>
        <w:ind w:firstLine="709"/>
        <w:jc w:val="center"/>
        <w:rPr>
          <w:rFonts w:ascii="Times New Roman" w:hAnsi="Times New Roman" w:cs="Times New Roman"/>
          <w:sz w:val="28"/>
          <w:szCs w:val="28"/>
        </w:rPr>
      </w:pPr>
      <w:r w:rsidRPr="00BE2D9D">
        <w:rPr>
          <w:rFonts w:ascii="Times New Roman" w:hAnsi="Times New Roman" w:cs="Times New Roman"/>
          <w:sz w:val="28"/>
          <w:szCs w:val="28"/>
        </w:rPr>
        <w:t>II. Порядок и условия оплаты труда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E2D9D" w:rsidP="00C514C1">
      <w:pPr>
        <w:autoSpaceDE w:val="0"/>
        <w:autoSpaceDN w:val="0"/>
        <w:adjustRightInd w:val="0"/>
        <w:spacing w:after="0" w:line="240" w:lineRule="auto"/>
        <w:ind w:firstLine="709"/>
        <w:jc w:val="center"/>
        <w:rPr>
          <w:rFonts w:ascii="Times New Roman" w:hAnsi="Times New Roman" w:cs="Times New Roman"/>
          <w:sz w:val="28"/>
          <w:szCs w:val="28"/>
        </w:rPr>
      </w:pPr>
      <w:r w:rsidRPr="00BE2D9D">
        <w:rPr>
          <w:rFonts w:ascii="Times New Roman" w:hAnsi="Times New Roman" w:cs="Times New Roman"/>
          <w:sz w:val="28"/>
          <w:szCs w:val="28"/>
        </w:rPr>
        <w:t>1. Основные условия оплаты труда</w:t>
      </w:r>
    </w:p>
    <w:p w:rsidR="00BE2D9D" w:rsidRPr="00BE2D9D" w:rsidRDefault="00BE2D9D" w:rsidP="00C514C1">
      <w:pPr>
        <w:autoSpaceDE w:val="0"/>
        <w:autoSpaceDN w:val="0"/>
        <w:adjustRightInd w:val="0"/>
        <w:spacing w:after="0" w:line="240" w:lineRule="auto"/>
        <w:ind w:firstLine="709"/>
        <w:jc w:val="center"/>
        <w:rPr>
          <w:rFonts w:ascii="Times New Roman" w:hAnsi="Times New Roman" w:cs="Times New Roman"/>
          <w:sz w:val="28"/>
          <w:szCs w:val="28"/>
        </w:rPr>
      </w:pP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1.1. Системы оплаты труда работников учреждений включают в себя размеры окладов (должностных окладов), ставок заработной платы, повышающие коэффициенты, выплаты компенсационного и стимулирующего характера.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lastRenderedPageBreak/>
        <w:t>1.2. Системы оплаты труда работников учреждения устанавливаются с учетом:</w:t>
      </w:r>
    </w:p>
    <w:p w:rsidR="00C514C1" w:rsidRPr="00C514C1" w:rsidRDefault="00C514C1" w:rsidP="00C514C1">
      <w:pPr>
        <w:autoSpaceDE w:val="0"/>
        <w:autoSpaceDN w:val="0"/>
        <w:adjustRightInd w:val="0"/>
        <w:spacing w:after="0" w:line="240" w:lineRule="auto"/>
        <w:ind w:firstLine="709"/>
        <w:jc w:val="both"/>
        <w:rPr>
          <w:rFonts w:ascii="Times New Roman" w:hAnsi="Times New Roman" w:cs="Times New Roman"/>
          <w:sz w:val="28"/>
          <w:szCs w:val="28"/>
        </w:rPr>
      </w:pPr>
      <w:r w:rsidRPr="00C514C1">
        <w:rPr>
          <w:rFonts w:ascii="Times New Roman" w:hAnsi="Times New Roman" w:cs="Times New Roman"/>
          <w:sz w:val="28"/>
          <w:szCs w:val="28"/>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C514C1" w:rsidRPr="00C514C1" w:rsidRDefault="00C514C1" w:rsidP="00C514C1">
      <w:pPr>
        <w:autoSpaceDE w:val="0"/>
        <w:autoSpaceDN w:val="0"/>
        <w:adjustRightInd w:val="0"/>
        <w:spacing w:after="0" w:line="240" w:lineRule="auto"/>
        <w:ind w:firstLine="709"/>
        <w:jc w:val="both"/>
        <w:rPr>
          <w:rFonts w:ascii="Times New Roman" w:hAnsi="Times New Roman" w:cs="Times New Roman"/>
          <w:sz w:val="28"/>
          <w:szCs w:val="28"/>
        </w:rPr>
      </w:pPr>
      <w:r w:rsidRPr="00C514C1">
        <w:rPr>
          <w:rFonts w:ascii="Times New Roman" w:hAnsi="Times New Roman" w:cs="Times New Roman"/>
          <w:sz w:val="28"/>
          <w:szCs w:val="28"/>
        </w:rPr>
        <w:t>государственных гарантий по оплате труда;</w:t>
      </w:r>
    </w:p>
    <w:p w:rsidR="00C514C1" w:rsidRPr="00C514C1" w:rsidRDefault="00C514C1" w:rsidP="00C514C1">
      <w:pPr>
        <w:autoSpaceDE w:val="0"/>
        <w:autoSpaceDN w:val="0"/>
        <w:adjustRightInd w:val="0"/>
        <w:spacing w:after="0" w:line="240" w:lineRule="auto"/>
        <w:ind w:firstLine="709"/>
        <w:jc w:val="both"/>
        <w:rPr>
          <w:rFonts w:ascii="Times New Roman" w:hAnsi="Times New Roman" w:cs="Times New Roman"/>
          <w:sz w:val="28"/>
          <w:szCs w:val="28"/>
        </w:rPr>
      </w:pPr>
      <w:r w:rsidRPr="00C514C1">
        <w:rPr>
          <w:rFonts w:ascii="Times New Roman" w:hAnsi="Times New Roman" w:cs="Times New Roman"/>
          <w:sz w:val="28"/>
          <w:szCs w:val="28"/>
        </w:rPr>
        <w:t>перечня видов выплат компенсационного характера;</w:t>
      </w:r>
    </w:p>
    <w:p w:rsidR="00C514C1" w:rsidRPr="00C514C1" w:rsidRDefault="00C514C1" w:rsidP="00C514C1">
      <w:pPr>
        <w:autoSpaceDE w:val="0"/>
        <w:autoSpaceDN w:val="0"/>
        <w:adjustRightInd w:val="0"/>
        <w:spacing w:after="0" w:line="240" w:lineRule="auto"/>
        <w:ind w:firstLine="709"/>
        <w:jc w:val="both"/>
        <w:rPr>
          <w:rFonts w:ascii="Times New Roman" w:hAnsi="Times New Roman" w:cs="Times New Roman"/>
          <w:sz w:val="28"/>
          <w:szCs w:val="28"/>
        </w:rPr>
      </w:pPr>
      <w:r w:rsidRPr="00C514C1">
        <w:rPr>
          <w:rFonts w:ascii="Times New Roman" w:hAnsi="Times New Roman" w:cs="Times New Roman"/>
          <w:sz w:val="28"/>
          <w:szCs w:val="28"/>
        </w:rPr>
        <w:t>перечня видов выплат стимулирующего характера;</w:t>
      </w:r>
    </w:p>
    <w:p w:rsidR="00C514C1" w:rsidRPr="00C514C1" w:rsidRDefault="00C514C1" w:rsidP="00C514C1">
      <w:pPr>
        <w:autoSpaceDE w:val="0"/>
        <w:autoSpaceDN w:val="0"/>
        <w:adjustRightInd w:val="0"/>
        <w:spacing w:after="0" w:line="240" w:lineRule="auto"/>
        <w:ind w:firstLine="709"/>
        <w:jc w:val="both"/>
        <w:rPr>
          <w:rFonts w:ascii="Times New Roman" w:hAnsi="Times New Roman" w:cs="Times New Roman"/>
          <w:sz w:val="28"/>
          <w:szCs w:val="28"/>
        </w:rPr>
      </w:pPr>
      <w:r w:rsidRPr="00C514C1">
        <w:rPr>
          <w:rFonts w:ascii="Times New Roman" w:hAnsi="Times New Roman" w:cs="Times New Roman"/>
          <w:sz w:val="28"/>
          <w:szCs w:val="28"/>
        </w:rPr>
        <w:t>настоящего Положения;</w:t>
      </w:r>
    </w:p>
    <w:p w:rsidR="00C514C1" w:rsidRPr="00C514C1" w:rsidRDefault="00C514C1" w:rsidP="00C514C1">
      <w:pPr>
        <w:autoSpaceDE w:val="0"/>
        <w:autoSpaceDN w:val="0"/>
        <w:adjustRightInd w:val="0"/>
        <w:spacing w:after="0" w:line="240" w:lineRule="auto"/>
        <w:ind w:firstLine="709"/>
        <w:jc w:val="both"/>
        <w:rPr>
          <w:rFonts w:ascii="Times New Roman" w:hAnsi="Times New Roman" w:cs="Times New Roman"/>
          <w:sz w:val="28"/>
          <w:szCs w:val="28"/>
        </w:rPr>
      </w:pPr>
      <w:r w:rsidRPr="00C514C1">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C514C1" w:rsidRPr="00C514C1" w:rsidRDefault="00C514C1" w:rsidP="00C514C1">
      <w:pPr>
        <w:autoSpaceDE w:val="0"/>
        <w:autoSpaceDN w:val="0"/>
        <w:adjustRightInd w:val="0"/>
        <w:spacing w:after="0" w:line="240" w:lineRule="auto"/>
        <w:ind w:firstLine="709"/>
        <w:jc w:val="both"/>
        <w:rPr>
          <w:rFonts w:ascii="Times New Roman" w:hAnsi="Times New Roman" w:cs="Times New Roman"/>
          <w:sz w:val="28"/>
          <w:szCs w:val="28"/>
        </w:rPr>
      </w:pPr>
      <w:r w:rsidRPr="00C514C1">
        <w:rPr>
          <w:rFonts w:ascii="Times New Roman" w:hAnsi="Times New Roman" w:cs="Times New Roman"/>
          <w:sz w:val="28"/>
          <w:szCs w:val="28"/>
        </w:rPr>
        <w:t>соглашения между Администрацией Курской области, Союзом «Федерация организаций профсоюзов Курской области» и Ассоциацией - объединением работодателей «Союз промышленников и предпринимателей Курской области»;</w:t>
      </w:r>
    </w:p>
    <w:p w:rsidR="00C514C1" w:rsidRPr="00C514C1" w:rsidRDefault="00C514C1" w:rsidP="00C514C1">
      <w:pPr>
        <w:autoSpaceDE w:val="0"/>
        <w:autoSpaceDN w:val="0"/>
        <w:adjustRightInd w:val="0"/>
        <w:spacing w:after="0" w:line="240" w:lineRule="auto"/>
        <w:ind w:firstLine="709"/>
        <w:jc w:val="both"/>
        <w:rPr>
          <w:rFonts w:ascii="Times New Roman" w:hAnsi="Times New Roman" w:cs="Times New Roman"/>
          <w:sz w:val="28"/>
          <w:szCs w:val="28"/>
        </w:rPr>
      </w:pPr>
      <w:r w:rsidRPr="00C514C1">
        <w:rPr>
          <w:rFonts w:ascii="Times New Roman" w:hAnsi="Times New Roman" w:cs="Times New Roman"/>
          <w:sz w:val="28"/>
          <w:szCs w:val="28"/>
        </w:rPr>
        <w:t>отраслевого регионального соглашения по регулированию социально-трудовых отношений в системе образования Курской области;</w:t>
      </w:r>
    </w:p>
    <w:p w:rsidR="00C514C1" w:rsidRDefault="00C514C1" w:rsidP="00C514C1">
      <w:pPr>
        <w:autoSpaceDE w:val="0"/>
        <w:autoSpaceDN w:val="0"/>
        <w:adjustRightInd w:val="0"/>
        <w:spacing w:after="0" w:line="240" w:lineRule="auto"/>
        <w:ind w:firstLine="709"/>
        <w:jc w:val="both"/>
        <w:rPr>
          <w:rFonts w:ascii="Times New Roman" w:hAnsi="Times New Roman" w:cs="Times New Roman"/>
          <w:sz w:val="28"/>
          <w:szCs w:val="28"/>
        </w:rPr>
      </w:pPr>
      <w:r w:rsidRPr="00C514C1">
        <w:rPr>
          <w:rFonts w:ascii="Times New Roman" w:hAnsi="Times New Roman" w:cs="Times New Roman"/>
          <w:sz w:val="28"/>
          <w:szCs w:val="28"/>
        </w:rPr>
        <w:t>мнения первичной профсоюзной организац</w:t>
      </w:r>
      <w:proofErr w:type="gramStart"/>
      <w:r w:rsidRPr="00C514C1">
        <w:rPr>
          <w:rFonts w:ascii="Times New Roman" w:hAnsi="Times New Roman" w:cs="Times New Roman"/>
          <w:sz w:val="28"/>
          <w:szCs w:val="28"/>
        </w:rPr>
        <w:t xml:space="preserve">ии </w:t>
      </w:r>
      <w:r>
        <w:rPr>
          <w:rFonts w:ascii="Times New Roman" w:hAnsi="Times New Roman" w:cs="Times New Roman"/>
          <w:sz w:val="28"/>
          <w:szCs w:val="28"/>
        </w:rPr>
        <w:t xml:space="preserve"> </w:t>
      </w:r>
      <w:r w:rsidRPr="00C514C1">
        <w:rPr>
          <w:rFonts w:ascii="Times New Roman" w:hAnsi="Times New Roman" w:cs="Times New Roman"/>
          <w:sz w:val="28"/>
          <w:szCs w:val="28"/>
        </w:rPr>
        <w:t>и ее</w:t>
      </w:r>
      <w:proofErr w:type="gramEnd"/>
      <w:r w:rsidRPr="00C514C1">
        <w:rPr>
          <w:rFonts w:ascii="Times New Roman" w:hAnsi="Times New Roman" w:cs="Times New Roman"/>
          <w:sz w:val="28"/>
          <w:szCs w:val="28"/>
        </w:rPr>
        <w:t xml:space="preserve"> выборного органа или представительного органа работников.</w:t>
      </w:r>
    </w:p>
    <w:p w:rsidR="00BE2D9D" w:rsidRPr="00BE2D9D" w:rsidRDefault="00BE2D9D" w:rsidP="00C514C1">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1.3. Фонд оплаты труда работников областного </w:t>
      </w:r>
      <w:r w:rsidR="00C514C1">
        <w:rPr>
          <w:rFonts w:ascii="Times New Roman" w:hAnsi="Times New Roman" w:cs="Times New Roman"/>
          <w:sz w:val="28"/>
          <w:szCs w:val="28"/>
        </w:rPr>
        <w:t>автономного</w:t>
      </w:r>
      <w:r w:rsidRPr="00BE2D9D">
        <w:rPr>
          <w:rFonts w:ascii="Times New Roman" w:hAnsi="Times New Roman" w:cs="Times New Roman"/>
          <w:sz w:val="28"/>
          <w:szCs w:val="28"/>
        </w:rPr>
        <w:t xml:space="preserve"> учреждения формируется исходя из объема субсидий, поступающих в установленном порядке областному </w:t>
      </w:r>
      <w:r w:rsidR="00C514C1">
        <w:rPr>
          <w:rFonts w:ascii="Times New Roman" w:hAnsi="Times New Roman" w:cs="Times New Roman"/>
          <w:sz w:val="28"/>
          <w:szCs w:val="28"/>
        </w:rPr>
        <w:t>автономному</w:t>
      </w:r>
      <w:r w:rsidR="00C514C1" w:rsidRPr="00BE2D9D">
        <w:rPr>
          <w:rFonts w:ascii="Times New Roman" w:hAnsi="Times New Roman" w:cs="Times New Roman"/>
          <w:sz w:val="28"/>
          <w:szCs w:val="28"/>
        </w:rPr>
        <w:t xml:space="preserve"> </w:t>
      </w:r>
      <w:r w:rsidRPr="00BE2D9D">
        <w:rPr>
          <w:rFonts w:ascii="Times New Roman" w:hAnsi="Times New Roman" w:cs="Times New Roman"/>
          <w:sz w:val="28"/>
          <w:szCs w:val="28"/>
        </w:rPr>
        <w:t>учреждению из областного бюджета, и средств, поступающих от предпринимательской и иной приносящей доход деятельности. При этом объем средств, направляемый учреждением на оплату труда работников за счет средств, поступающих от предпринимательской и иной приносящей доход деятельности, составляет до 50 процентов общего объема субсидий, поступающих от предпринимательской и иной приносящей доход деятельности.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1.</w:t>
      </w:r>
      <w:r w:rsidR="00C514C1">
        <w:rPr>
          <w:rFonts w:ascii="Times New Roman" w:hAnsi="Times New Roman" w:cs="Times New Roman"/>
          <w:sz w:val="28"/>
          <w:szCs w:val="28"/>
        </w:rPr>
        <w:t>4</w:t>
      </w:r>
      <w:r w:rsidRPr="00BE2D9D">
        <w:rPr>
          <w:rFonts w:ascii="Times New Roman" w:hAnsi="Times New Roman" w:cs="Times New Roman"/>
          <w:sz w:val="28"/>
          <w:szCs w:val="28"/>
        </w:rPr>
        <w:t xml:space="preserve">. Учреждение в </w:t>
      </w:r>
      <w:proofErr w:type="gramStart"/>
      <w:r w:rsidRPr="00BE2D9D">
        <w:rPr>
          <w:rFonts w:ascii="Times New Roman" w:hAnsi="Times New Roman" w:cs="Times New Roman"/>
          <w:sz w:val="28"/>
          <w:szCs w:val="28"/>
        </w:rPr>
        <w:t>пределах</w:t>
      </w:r>
      <w:proofErr w:type="gramEnd"/>
      <w:r w:rsidRPr="00BE2D9D">
        <w:rPr>
          <w:rFonts w:ascii="Times New Roman" w:hAnsi="Times New Roman" w:cs="Times New Roman"/>
          <w:sz w:val="28"/>
          <w:szCs w:val="28"/>
        </w:rPr>
        <w:t xml:space="preserve">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1.</w:t>
      </w:r>
      <w:r w:rsidR="009F33E8">
        <w:rPr>
          <w:rFonts w:ascii="Times New Roman" w:hAnsi="Times New Roman" w:cs="Times New Roman"/>
          <w:sz w:val="28"/>
          <w:szCs w:val="28"/>
        </w:rPr>
        <w:t>5</w:t>
      </w:r>
      <w:r w:rsidRPr="00BE2D9D">
        <w:rPr>
          <w:rFonts w:ascii="Times New Roman" w:hAnsi="Times New Roman" w:cs="Times New Roman"/>
          <w:sz w:val="28"/>
          <w:szCs w:val="28"/>
        </w:rPr>
        <w:t>. Размеры окладов (должностных окладов), ставок заработной платы устанавливаются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1.</w:t>
      </w:r>
      <w:r w:rsidR="009F33E8">
        <w:rPr>
          <w:rFonts w:ascii="Times New Roman" w:hAnsi="Times New Roman" w:cs="Times New Roman"/>
          <w:sz w:val="28"/>
          <w:szCs w:val="28"/>
        </w:rPr>
        <w:t>6</w:t>
      </w:r>
      <w:r w:rsidRPr="00BE2D9D">
        <w:rPr>
          <w:rFonts w:ascii="Times New Roman" w:hAnsi="Times New Roman" w:cs="Times New Roman"/>
          <w:sz w:val="28"/>
          <w:szCs w:val="28"/>
        </w:rPr>
        <w:t xml:space="preserve">. 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минимальным </w:t>
      </w:r>
      <w:r w:rsidRPr="00BE2D9D">
        <w:rPr>
          <w:rFonts w:ascii="Times New Roman" w:hAnsi="Times New Roman" w:cs="Times New Roman"/>
          <w:sz w:val="28"/>
          <w:szCs w:val="28"/>
        </w:rPr>
        <w:lastRenderedPageBreak/>
        <w:t>окладам (ставкам) по ПКГ для соответствующих квалификационных уровней.</w:t>
      </w:r>
    </w:p>
    <w:p w:rsidR="009F33E8" w:rsidRDefault="00BE2D9D" w:rsidP="009F33E8">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1.</w:t>
      </w:r>
      <w:r w:rsidR="009F33E8">
        <w:rPr>
          <w:rFonts w:ascii="Times New Roman" w:hAnsi="Times New Roman" w:cs="Times New Roman"/>
          <w:sz w:val="28"/>
          <w:szCs w:val="28"/>
        </w:rPr>
        <w:t>7</w:t>
      </w:r>
      <w:r w:rsidRPr="00BE2D9D">
        <w:rPr>
          <w:rFonts w:ascii="Times New Roman" w:hAnsi="Times New Roman" w:cs="Times New Roman"/>
          <w:sz w:val="28"/>
          <w:szCs w:val="28"/>
        </w:rPr>
        <w:t xml:space="preserve">. </w:t>
      </w:r>
      <w:proofErr w:type="gramStart"/>
      <w:r w:rsidRPr="00BE2D9D">
        <w:rPr>
          <w:rFonts w:ascii="Times New Roman" w:hAnsi="Times New Roman" w:cs="Times New Roman"/>
          <w:sz w:val="28"/>
          <w:szCs w:val="28"/>
        </w:rPr>
        <w:t>Размеры повышающих коэффициентов к минимальным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учреждений по квалификационным уровням ПКГ.</w:t>
      </w:r>
      <w:proofErr w:type="gramEnd"/>
      <w:r w:rsidRPr="00BE2D9D">
        <w:rPr>
          <w:rFonts w:ascii="Times New Roman" w:hAnsi="Times New Roman" w:cs="Times New Roman"/>
          <w:sz w:val="28"/>
          <w:szCs w:val="28"/>
        </w:rPr>
        <w:t xml:space="preserve"> Указанные должности должны соответствовать уставным целям учреждений и содержаться в соответствии с разделами Единых тарифно-квалификационных справочников работ и профессий рабочих и Единого квалификационного справочника должностей руководителей, </w:t>
      </w:r>
      <w:r w:rsidR="009F33E8">
        <w:rPr>
          <w:rFonts w:ascii="Times New Roman" w:hAnsi="Times New Roman" w:cs="Times New Roman"/>
          <w:sz w:val="28"/>
          <w:szCs w:val="28"/>
        </w:rPr>
        <w:t>специалистов и служащих.</w:t>
      </w:r>
    </w:p>
    <w:p w:rsidR="00BE2D9D" w:rsidRPr="00BE2D9D" w:rsidRDefault="00BE2D9D" w:rsidP="009F33E8">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1.</w:t>
      </w:r>
      <w:r w:rsidR="009F33E8">
        <w:rPr>
          <w:rFonts w:ascii="Times New Roman" w:hAnsi="Times New Roman" w:cs="Times New Roman"/>
          <w:sz w:val="28"/>
          <w:szCs w:val="28"/>
        </w:rPr>
        <w:t>8</w:t>
      </w:r>
      <w:r w:rsidRPr="00BE2D9D">
        <w:rPr>
          <w:rFonts w:ascii="Times New Roman" w:hAnsi="Times New Roman" w:cs="Times New Roman"/>
          <w:sz w:val="28"/>
          <w:szCs w:val="28"/>
        </w:rPr>
        <w:t>.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1.10. </w:t>
      </w:r>
      <w:proofErr w:type="gramStart"/>
      <w:r w:rsidRPr="00BE2D9D">
        <w:rPr>
          <w:rFonts w:ascii="Times New Roman" w:hAnsi="Times New Roman" w:cs="Times New Roman"/>
          <w:sz w:val="28"/>
          <w:szCs w:val="28"/>
        </w:rPr>
        <w:t xml:space="preserve">В тех случаях, когда возможно определение </w:t>
      </w:r>
      <w:r w:rsidRPr="006850BC">
        <w:rPr>
          <w:rFonts w:ascii="Times New Roman" w:hAnsi="Times New Roman" w:cs="Times New Roman"/>
          <w:sz w:val="28"/>
          <w:szCs w:val="28"/>
        </w:rPr>
        <w:t>конкретного вида работы</w:t>
      </w:r>
      <w:r w:rsidRPr="00BE2D9D">
        <w:rPr>
          <w:rFonts w:ascii="Times New Roman" w:hAnsi="Times New Roman" w:cs="Times New Roman"/>
          <w:sz w:val="28"/>
          <w:szCs w:val="28"/>
        </w:rPr>
        <w:t xml:space="preserve"> (его качественное и количественное описание), выполняемого работниками для реализации уставных целей учреждения без привязки к конкретной должности, возможно установление повышающих коэффициентов к ставке заработной платы (должностному окладу) по перечню конкретных видов работ, указанных в </w:t>
      </w:r>
      <w:r w:rsidRPr="00B22FF9">
        <w:rPr>
          <w:rFonts w:ascii="Times New Roman" w:hAnsi="Times New Roman" w:cs="Times New Roman"/>
          <w:sz w:val="28"/>
          <w:szCs w:val="28"/>
        </w:rPr>
        <w:t xml:space="preserve">приложении </w:t>
      </w:r>
      <w:r w:rsidR="009F33E8" w:rsidRPr="00B22FF9">
        <w:rPr>
          <w:rFonts w:ascii="Times New Roman" w:hAnsi="Times New Roman" w:cs="Times New Roman"/>
          <w:sz w:val="28"/>
          <w:szCs w:val="28"/>
        </w:rPr>
        <w:t>№</w:t>
      </w:r>
      <w:r w:rsidRPr="00B22FF9">
        <w:rPr>
          <w:rFonts w:ascii="Times New Roman" w:hAnsi="Times New Roman" w:cs="Times New Roman"/>
          <w:sz w:val="28"/>
          <w:szCs w:val="28"/>
        </w:rPr>
        <w:t xml:space="preserve"> </w:t>
      </w:r>
      <w:r w:rsidR="00CD7A05" w:rsidRPr="00B22FF9">
        <w:rPr>
          <w:rFonts w:ascii="Times New Roman" w:hAnsi="Times New Roman" w:cs="Times New Roman"/>
          <w:sz w:val="28"/>
          <w:szCs w:val="28"/>
        </w:rPr>
        <w:t>7</w:t>
      </w:r>
      <w:r w:rsidRPr="00BE2D9D">
        <w:rPr>
          <w:rFonts w:ascii="Times New Roman" w:hAnsi="Times New Roman" w:cs="Times New Roman"/>
          <w:sz w:val="28"/>
          <w:szCs w:val="28"/>
        </w:rPr>
        <w:t xml:space="preserve"> к настоящему Положению, выплаты по которым относятся к выплатам компенсационного характера.</w:t>
      </w:r>
      <w:proofErr w:type="gramEnd"/>
      <w:r w:rsidRPr="00BE2D9D">
        <w:rPr>
          <w:rFonts w:ascii="Times New Roman" w:hAnsi="Times New Roman" w:cs="Times New Roman"/>
          <w:sz w:val="28"/>
          <w:szCs w:val="28"/>
        </w:rPr>
        <w:t xml:space="preserve"> При этом перечни видов работ должны первоначально быть распределены по соответствующим квалификационным уровням ПКГ.</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E2D9D" w:rsidP="009F33E8">
      <w:pPr>
        <w:autoSpaceDE w:val="0"/>
        <w:autoSpaceDN w:val="0"/>
        <w:adjustRightInd w:val="0"/>
        <w:spacing w:after="0" w:line="240" w:lineRule="auto"/>
        <w:ind w:firstLine="709"/>
        <w:jc w:val="center"/>
        <w:rPr>
          <w:rFonts w:ascii="Times New Roman" w:hAnsi="Times New Roman" w:cs="Times New Roman"/>
          <w:sz w:val="28"/>
          <w:szCs w:val="28"/>
        </w:rPr>
      </w:pPr>
      <w:r w:rsidRPr="00027C3A">
        <w:rPr>
          <w:rFonts w:ascii="Times New Roman" w:hAnsi="Times New Roman" w:cs="Times New Roman"/>
          <w:sz w:val="28"/>
          <w:szCs w:val="28"/>
        </w:rPr>
        <w:t>2. Порядок и условия оплаты труда работников</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E2D9D" w:rsidP="00027C3A">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2.1. </w:t>
      </w:r>
      <w:proofErr w:type="gramStart"/>
      <w:r w:rsidRPr="00BE2D9D">
        <w:rPr>
          <w:rFonts w:ascii="Times New Roman" w:hAnsi="Times New Roman" w:cs="Times New Roman"/>
          <w:sz w:val="28"/>
          <w:szCs w:val="28"/>
        </w:rPr>
        <w:t xml:space="preserve">Рекомендуемые минимальные размеры окладов (ставок) работников, устанавливаемые на основе отнесения занимаемых ими должностей к ПКГ в соответствии с приказами </w:t>
      </w:r>
      <w:proofErr w:type="spellStart"/>
      <w:r w:rsidRPr="00BE2D9D">
        <w:rPr>
          <w:rFonts w:ascii="Times New Roman" w:hAnsi="Times New Roman" w:cs="Times New Roman"/>
          <w:sz w:val="28"/>
          <w:szCs w:val="28"/>
        </w:rPr>
        <w:t>Минздравсоцразвития</w:t>
      </w:r>
      <w:proofErr w:type="spellEnd"/>
      <w:r w:rsidRPr="00BE2D9D">
        <w:rPr>
          <w:rFonts w:ascii="Times New Roman" w:hAnsi="Times New Roman" w:cs="Times New Roman"/>
          <w:sz w:val="28"/>
          <w:szCs w:val="28"/>
        </w:rPr>
        <w:t xml:space="preserve"> России от 31 августа 2007 г. </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570 </w:t>
      </w:r>
      <w:r w:rsidR="00027C3A">
        <w:rPr>
          <w:rFonts w:ascii="Times New Roman" w:hAnsi="Times New Roman" w:cs="Times New Roman"/>
          <w:sz w:val="28"/>
          <w:szCs w:val="28"/>
        </w:rPr>
        <w:t>«</w:t>
      </w:r>
      <w:r w:rsidRPr="00BE2D9D">
        <w:rPr>
          <w:rFonts w:ascii="Times New Roman" w:hAnsi="Times New Roman" w:cs="Times New Roman"/>
          <w:sz w:val="28"/>
          <w:szCs w:val="28"/>
        </w:rPr>
        <w:t>Об утверждении профессиональных квалификационных групп должностей работников культуры, искусства и кинематографии</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от 6 августа 2007 г. </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526 </w:t>
      </w:r>
      <w:r w:rsidR="00027C3A">
        <w:rPr>
          <w:rFonts w:ascii="Times New Roman" w:hAnsi="Times New Roman" w:cs="Times New Roman"/>
          <w:sz w:val="28"/>
          <w:szCs w:val="28"/>
        </w:rPr>
        <w:t>«</w:t>
      </w:r>
      <w:r w:rsidRPr="00BE2D9D">
        <w:rPr>
          <w:rFonts w:ascii="Times New Roman" w:hAnsi="Times New Roman" w:cs="Times New Roman"/>
          <w:sz w:val="28"/>
          <w:szCs w:val="28"/>
        </w:rPr>
        <w:t>Об утверждении профессиональных квалификационных групп должностей медицинских и фармацевтических работников</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от 5 мая 2008 г. </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216н</w:t>
      </w:r>
      <w:proofErr w:type="gramEnd"/>
      <w:r w:rsidRPr="00BE2D9D">
        <w:rPr>
          <w:rFonts w:ascii="Times New Roman" w:hAnsi="Times New Roman" w:cs="Times New Roman"/>
          <w:sz w:val="28"/>
          <w:szCs w:val="28"/>
        </w:rPr>
        <w:t xml:space="preserve"> </w:t>
      </w:r>
      <w:r w:rsidR="00027C3A">
        <w:rPr>
          <w:rFonts w:ascii="Times New Roman" w:hAnsi="Times New Roman" w:cs="Times New Roman"/>
          <w:sz w:val="28"/>
          <w:szCs w:val="28"/>
        </w:rPr>
        <w:t>«</w:t>
      </w:r>
      <w:proofErr w:type="gramStart"/>
      <w:r w:rsidRPr="00BE2D9D">
        <w:rPr>
          <w:rFonts w:ascii="Times New Roman" w:hAnsi="Times New Roman" w:cs="Times New Roman"/>
          <w:sz w:val="28"/>
          <w:szCs w:val="28"/>
        </w:rPr>
        <w:t>Об утверждении профессиональных квалификационных групп должностей</w:t>
      </w:r>
      <w:r w:rsidR="00027C3A">
        <w:rPr>
          <w:rFonts w:ascii="Times New Roman" w:hAnsi="Times New Roman" w:cs="Times New Roman"/>
          <w:sz w:val="28"/>
          <w:szCs w:val="28"/>
        </w:rPr>
        <w:t xml:space="preserve"> </w:t>
      </w:r>
      <w:r w:rsidRPr="00BE2D9D">
        <w:rPr>
          <w:rFonts w:ascii="Times New Roman" w:hAnsi="Times New Roman" w:cs="Times New Roman"/>
          <w:sz w:val="28"/>
          <w:szCs w:val="28"/>
        </w:rPr>
        <w:t xml:space="preserve"> работников образования</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w:t>
      </w:r>
      <w:r w:rsidR="00027C3A">
        <w:rPr>
          <w:rFonts w:ascii="Times New Roman" w:hAnsi="Times New Roman" w:cs="Times New Roman"/>
          <w:sz w:val="28"/>
          <w:szCs w:val="28"/>
        </w:rPr>
        <w:t xml:space="preserve"> </w:t>
      </w:r>
      <w:r w:rsidRPr="00BE2D9D">
        <w:rPr>
          <w:rFonts w:ascii="Times New Roman" w:hAnsi="Times New Roman" w:cs="Times New Roman"/>
          <w:sz w:val="28"/>
          <w:szCs w:val="28"/>
        </w:rPr>
        <w:t xml:space="preserve">от 29 мая 2008 г. </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247н </w:t>
      </w:r>
      <w:r w:rsidR="00027C3A">
        <w:rPr>
          <w:rFonts w:ascii="Times New Roman" w:hAnsi="Times New Roman" w:cs="Times New Roman"/>
          <w:sz w:val="28"/>
          <w:szCs w:val="28"/>
        </w:rPr>
        <w:t>«</w:t>
      </w:r>
      <w:r w:rsidRPr="00BE2D9D">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от 29 мая 2008 г. </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248н </w:t>
      </w:r>
      <w:r w:rsidR="00027C3A">
        <w:rPr>
          <w:rFonts w:ascii="Times New Roman" w:hAnsi="Times New Roman" w:cs="Times New Roman"/>
          <w:sz w:val="28"/>
          <w:szCs w:val="28"/>
        </w:rPr>
        <w:t>«</w:t>
      </w:r>
      <w:r w:rsidRPr="00BE2D9D">
        <w:rPr>
          <w:rFonts w:ascii="Times New Roman" w:hAnsi="Times New Roman" w:cs="Times New Roman"/>
          <w:sz w:val="28"/>
          <w:szCs w:val="28"/>
        </w:rPr>
        <w:t>Об утверждении профессиональных квалификационных групп общеотраслевых профессий рабочих</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от 17 мая 2012 г. </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559н </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Об утверждении Единого квалификационного справочника должностей руководителей, специалистов и служащих, раздел </w:t>
      </w:r>
      <w:r w:rsidR="00027C3A">
        <w:rPr>
          <w:rFonts w:ascii="Times New Roman" w:hAnsi="Times New Roman" w:cs="Times New Roman"/>
          <w:sz w:val="28"/>
          <w:szCs w:val="28"/>
        </w:rPr>
        <w:t>«</w:t>
      </w:r>
      <w:r w:rsidRPr="00BE2D9D">
        <w:rPr>
          <w:rFonts w:ascii="Times New Roman" w:hAnsi="Times New Roman" w:cs="Times New Roman"/>
          <w:sz w:val="28"/>
          <w:szCs w:val="28"/>
        </w:rPr>
        <w:t>Квалификационные характеристики должностей руководителей</w:t>
      </w:r>
      <w:proofErr w:type="gramEnd"/>
      <w:r w:rsidRPr="00BE2D9D">
        <w:rPr>
          <w:rFonts w:ascii="Times New Roman" w:hAnsi="Times New Roman" w:cs="Times New Roman"/>
          <w:sz w:val="28"/>
          <w:szCs w:val="28"/>
        </w:rPr>
        <w:t xml:space="preserve"> и специалистов, осуществляющих работы в области охраны труда</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и с приказами </w:t>
      </w:r>
      <w:r w:rsidRPr="00BE2D9D">
        <w:rPr>
          <w:rFonts w:ascii="Times New Roman" w:hAnsi="Times New Roman" w:cs="Times New Roman"/>
          <w:sz w:val="28"/>
          <w:szCs w:val="28"/>
        </w:rPr>
        <w:lastRenderedPageBreak/>
        <w:t xml:space="preserve">Минтруда России от 10 сентября 2015 года </w:t>
      </w:r>
      <w:r w:rsidR="00027C3A">
        <w:rPr>
          <w:rFonts w:ascii="Times New Roman" w:hAnsi="Times New Roman" w:cs="Times New Roman"/>
          <w:sz w:val="28"/>
          <w:szCs w:val="28"/>
        </w:rPr>
        <w:t xml:space="preserve">№ </w:t>
      </w:r>
      <w:r w:rsidRPr="00BE2D9D">
        <w:rPr>
          <w:rFonts w:ascii="Times New Roman" w:hAnsi="Times New Roman" w:cs="Times New Roman"/>
          <w:sz w:val="28"/>
          <w:szCs w:val="28"/>
        </w:rPr>
        <w:t xml:space="preserve">625н </w:t>
      </w:r>
      <w:r w:rsidR="00027C3A">
        <w:rPr>
          <w:rFonts w:ascii="Times New Roman" w:hAnsi="Times New Roman" w:cs="Times New Roman"/>
          <w:sz w:val="28"/>
          <w:szCs w:val="28"/>
        </w:rPr>
        <w:br/>
        <w:t>«</w:t>
      </w:r>
      <w:r w:rsidRPr="00BE2D9D">
        <w:rPr>
          <w:rFonts w:ascii="Times New Roman" w:hAnsi="Times New Roman" w:cs="Times New Roman"/>
          <w:sz w:val="28"/>
          <w:szCs w:val="28"/>
        </w:rPr>
        <w:t xml:space="preserve">Об утверждении профессионального стандарта </w:t>
      </w:r>
      <w:r w:rsidR="00027C3A">
        <w:rPr>
          <w:rFonts w:ascii="Times New Roman" w:hAnsi="Times New Roman" w:cs="Times New Roman"/>
          <w:sz w:val="28"/>
          <w:szCs w:val="28"/>
        </w:rPr>
        <w:t xml:space="preserve"> «</w:t>
      </w:r>
      <w:r w:rsidRPr="00BE2D9D">
        <w:rPr>
          <w:rFonts w:ascii="Times New Roman" w:hAnsi="Times New Roman" w:cs="Times New Roman"/>
          <w:sz w:val="28"/>
          <w:szCs w:val="28"/>
        </w:rPr>
        <w:t>Специали</w:t>
      </w:r>
      <w:proofErr w:type="gramStart"/>
      <w:r w:rsidRPr="00BE2D9D">
        <w:rPr>
          <w:rFonts w:ascii="Times New Roman" w:hAnsi="Times New Roman" w:cs="Times New Roman"/>
          <w:sz w:val="28"/>
          <w:szCs w:val="28"/>
        </w:rPr>
        <w:t>ст в сф</w:t>
      </w:r>
      <w:proofErr w:type="gramEnd"/>
      <w:r w:rsidRPr="00BE2D9D">
        <w:rPr>
          <w:rFonts w:ascii="Times New Roman" w:hAnsi="Times New Roman" w:cs="Times New Roman"/>
          <w:sz w:val="28"/>
          <w:szCs w:val="28"/>
        </w:rPr>
        <w:t>ере закупок</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от 5 октября 2015 года </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684н </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Об утверждении профессионального стандарта </w:t>
      </w:r>
      <w:r w:rsidR="00027C3A">
        <w:rPr>
          <w:rFonts w:ascii="Times New Roman" w:hAnsi="Times New Roman" w:cs="Times New Roman"/>
          <w:sz w:val="28"/>
          <w:szCs w:val="28"/>
        </w:rPr>
        <w:t>«</w:t>
      </w:r>
      <w:r w:rsidRPr="00BE2D9D">
        <w:rPr>
          <w:rFonts w:ascii="Times New Roman" w:hAnsi="Times New Roman" w:cs="Times New Roman"/>
          <w:sz w:val="28"/>
          <w:szCs w:val="28"/>
        </w:rPr>
        <w:t>Системный администратор информационно-коммуникационных систем</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указаны в приложениях </w:t>
      </w:r>
      <w:r w:rsidR="00027C3A">
        <w:rPr>
          <w:rFonts w:ascii="Times New Roman" w:hAnsi="Times New Roman" w:cs="Times New Roman"/>
          <w:sz w:val="28"/>
          <w:szCs w:val="28"/>
        </w:rPr>
        <w:br/>
        <w:t>№№</w:t>
      </w:r>
      <w:r w:rsidRPr="00BE2D9D">
        <w:rPr>
          <w:rFonts w:ascii="Times New Roman" w:hAnsi="Times New Roman" w:cs="Times New Roman"/>
          <w:sz w:val="28"/>
          <w:szCs w:val="28"/>
        </w:rPr>
        <w:t xml:space="preserve"> 1 - 6 к настоящему Положению. При увеличении (индексации) вышеуказанных минимальных размеров окладов (ставок) их размеры подлежат округлению до целого рубля в сторону увеличения.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2.2. </w:t>
      </w:r>
      <w:proofErr w:type="gramStart"/>
      <w:r w:rsidRPr="00BE2D9D">
        <w:rPr>
          <w:rFonts w:ascii="Times New Roman" w:hAnsi="Times New Roman" w:cs="Times New Roman"/>
          <w:sz w:val="28"/>
          <w:szCs w:val="28"/>
        </w:rPr>
        <w:t>К рекомендуемым минимальным окладам (ставкам) по соответствующим ПКГ на определенный период времени в течение соответствующего календарного года с учетом обеспечения финансовыми средствами могут быть установлены следующие повышающие коэффициенты:</w:t>
      </w:r>
      <w:proofErr w:type="gramEnd"/>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персональный повышающий коэффициент;</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повышающий коэффициент к окладу (ставке) за специфику работы;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повышающий коэффициент в размере 1,25 к окладу (ставке) с учетом объема установленной учебной нагрузки педагогическим работникам, работающим в образовательных организациях, расположенных в поселках городского типа;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повышающий коэффициент в размере 1,1 к окладу (ставке) выпускникам, окончившим с отличием образовательные организации высшего образования и (или) профессиональные образовательные организации, поступившим на работу в областные бюджетные и казенные учреждения, подведомственные комитету, в течение первых трех лет работы;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повышающий коэффициент в размере 1,3 к окладу (ставке) выпускникам профессиональных образовательных организаций и (или) образовательных организаций высшего образования, прибывшим на работу в областные бюджетные и казенные учреждения, подведомственные комитету, в течение первых трех лет работы.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2.3. </w:t>
      </w:r>
      <w:proofErr w:type="gramStart"/>
      <w:r w:rsidRPr="00BE2D9D">
        <w:rPr>
          <w:rFonts w:ascii="Times New Roman" w:hAnsi="Times New Roman" w:cs="Times New Roman"/>
          <w:sz w:val="28"/>
          <w:szCs w:val="28"/>
        </w:rPr>
        <w:t>Размер оплаты труда</w:t>
      </w:r>
      <w:proofErr w:type="gramEnd"/>
      <w:r w:rsidRPr="00BE2D9D">
        <w:rPr>
          <w:rFonts w:ascii="Times New Roman" w:hAnsi="Times New Roman" w:cs="Times New Roman"/>
          <w:sz w:val="28"/>
          <w:szCs w:val="28"/>
        </w:rPr>
        <w:t xml:space="preserve"> работника с учетом повышающих коэффициентов определяется путем умножения размера оклада работника на повышающие коэффициенты.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Повышающий коэффициент к окладу (ставке) за специфику работы и коэффициент выпускникам, окончившим с отличием образовательные организации высшего образования и (или) профессиональные образовательные организации, поступившим на работу в областные бюджетные учреждения, подведомственные комитету, в течение первых трех лет работы образуют новый оклад, который учитывается при начислении компенсационных и стимулирующих выплат.</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2.4.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lastRenderedPageBreak/>
        <w:t>Решение об установлении персонального повышающего коэффициента к окладу и его размерах принимается руководителем персонально в отношении конкретного работника.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2.5. Повышающий коэффициент к ставке заработной платы (должностному окладу) за специфику работы устанавливается работникам в соответствии с приложением </w:t>
      </w:r>
      <w:r w:rsidR="00027C3A">
        <w:rPr>
          <w:rFonts w:ascii="Times New Roman" w:hAnsi="Times New Roman" w:cs="Times New Roman"/>
          <w:sz w:val="28"/>
          <w:szCs w:val="28"/>
        </w:rPr>
        <w:t>№</w:t>
      </w:r>
      <w:r w:rsidRPr="00BE2D9D">
        <w:rPr>
          <w:rFonts w:ascii="Times New Roman" w:hAnsi="Times New Roman" w:cs="Times New Roman"/>
          <w:sz w:val="28"/>
          <w:szCs w:val="28"/>
        </w:rPr>
        <w:t xml:space="preserve"> 7 к настоящему Положению.</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2.6. С учетом условий труда работникам устанавливаются выплаты компенсационного характера, предусмотренные разделом III настоящего Положения.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2.7. Работникам устанавливаются стимулирующие выплаты, предусмотренные разделом IV настоящего Положения.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2.8.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796430">
        <w:rPr>
          <w:rFonts w:ascii="Times New Roman" w:hAnsi="Times New Roman" w:cs="Times New Roman"/>
          <w:sz w:val="28"/>
          <w:szCs w:val="28"/>
        </w:rPr>
        <w:t>Оплата труда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7C7CDF" w:rsidP="007C7CDF">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00BE2D9D" w:rsidRPr="00BE2D9D">
        <w:rPr>
          <w:rFonts w:ascii="Times New Roman" w:hAnsi="Times New Roman" w:cs="Times New Roman"/>
          <w:sz w:val="28"/>
          <w:szCs w:val="28"/>
        </w:rPr>
        <w:t>. Порядок и условия оплаты труда работников</w:t>
      </w:r>
    </w:p>
    <w:p w:rsidR="007C7CDF" w:rsidRPr="00BE2D9D" w:rsidRDefault="00BE2D9D" w:rsidP="007C7CDF">
      <w:pPr>
        <w:autoSpaceDE w:val="0"/>
        <w:autoSpaceDN w:val="0"/>
        <w:adjustRightInd w:val="0"/>
        <w:spacing w:after="0" w:line="240" w:lineRule="auto"/>
        <w:ind w:firstLine="709"/>
        <w:jc w:val="center"/>
        <w:rPr>
          <w:rFonts w:ascii="Times New Roman" w:hAnsi="Times New Roman" w:cs="Times New Roman"/>
          <w:sz w:val="28"/>
          <w:szCs w:val="28"/>
        </w:rPr>
      </w:pPr>
      <w:r w:rsidRPr="00BE2D9D">
        <w:rPr>
          <w:rFonts w:ascii="Times New Roman" w:hAnsi="Times New Roman" w:cs="Times New Roman"/>
          <w:sz w:val="28"/>
          <w:szCs w:val="28"/>
        </w:rPr>
        <w:t xml:space="preserve">образования </w:t>
      </w:r>
    </w:p>
    <w:p w:rsidR="00BE2D9D" w:rsidRPr="00BE2D9D" w:rsidRDefault="00BE2D9D" w:rsidP="007C7CDF">
      <w:pPr>
        <w:autoSpaceDE w:val="0"/>
        <w:autoSpaceDN w:val="0"/>
        <w:adjustRightInd w:val="0"/>
        <w:spacing w:after="0" w:line="240" w:lineRule="auto"/>
        <w:ind w:firstLine="709"/>
        <w:jc w:val="center"/>
        <w:rPr>
          <w:rFonts w:ascii="Times New Roman" w:hAnsi="Times New Roman" w:cs="Times New Roman"/>
          <w:sz w:val="28"/>
          <w:szCs w:val="28"/>
        </w:rPr>
      </w:pPr>
    </w:p>
    <w:p w:rsidR="007C7CDF" w:rsidRDefault="007C7CDF"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7C7CDF"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2D9D" w:rsidRPr="00BE2D9D">
        <w:rPr>
          <w:rFonts w:ascii="Times New Roman" w:hAnsi="Times New Roman" w:cs="Times New Roman"/>
          <w:sz w:val="28"/>
          <w:szCs w:val="28"/>
        </w:rPr>
        <w:t>.1. Рекомендуемые минимальные размеры окладов работников, занимающих должности руководителей структурных подразделений, устанавливаются на основе отнесения занимаемых ими должностей к ПКГ с учетом наличия квалификационной категории и отнесения учреждения к группе по оплате труда.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Рекомендуемый минимальный размер оклада работников, занимающих должности руководителей структурных подразделений, не включенные в ПКГ (заведующий библиотекой, шеф-повар (заведующий столовой), начальник штаба ГО и ЧС), - 7925 рублей. При увеличении (индексации) вышеуказанных минимальных размеров окладов (ставок) их размеры подлежат округлению до целого рубля в сторону увеличения.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Рекомендуемый минимальный размер оклада работников, занимающих должность специалиста, осуществляющего работы в области охраны труда, не включенные в ПКГ (специалист по охране труда), 1-й квалификационный уровень - 6241 рубль, 2-й квалификационный уровень - 6919 рублей, 3-й квалификационный уровень - 7605 рублей. При увеличении (индексации) вышеуказанных минимальных размеров окладов (ставок) их размеры подлежат округлению до целого рубля в сторону увеличения.</w:t>
      </w:r>
    </w:p>
    <w:p w:rsidR="00BE2D9D" w:rsidRPr="00BE2D9D" w:rsidRDefault="007C7CDF"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BE2D9D" w:rsidRPr="00BE2D9D">
        <w:rPr>
          <w:rFonts w:ascii="Times New Roman" w:hAnsi="Times New Roman" w:cs="Times New Roman"/>
          <w:sz w:val="28"/>
          <w:szCs w:val="28"/>
        </w:rPr>
        <w:t>.1.1. Рекомендуемый размер персонального повышающего коэффициента - до 5,0.</w:t>
      </w:r>
    </w:p>
    <w:p w:rsidR="00BE2D9D" w:rsidRPr="00BE2D9D" w:rsidRDefault="007C7CDF"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2D9D" w:rsidRPr="00BE2D9D">
        <w:rPr>
          <w:rFonts w:ascii="Times New Roman" w:hAnsi="Times New Roman" w:cs="Times New Roman"/>
          <w:sz w:val="28"/>
          <w:szCs w:val="28"/>
        </w:rPr>
        <w:t>.1.2. К рекомендуемому минимальному окладу по соответствующим ПКГ работникам могут устанавливаться указанные в пункте 2.2 настоящего Положения повышающие коэффициенты, выплаты компенсационного и стимулирующего характера (разделы III и IV настоящего Положения).</w:t>
      </w:r>
    </w:p>
    <w:p w:rsidR="00BE2D9D" w:rsidRPr="00BE2D9D" w:rsidRDefault="007C7CDF"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2D9D" w:rsidRPr="00BE2D9D">
        <w:rPr>
          <w:rFonts w:ascii="Times New Roman" w:hAnsi="Times New Roman" w:cs="Times New Roman"/>
          <w:sz w:val="28"/>
          <w:szCs w:val="28"/>
        </w:rPr>
        <w:t xml:space="preserve">.1.3. </w:t>
      </w:r>
      <w:proofErr w:type="gramStart"/>
      <w:r w:rsidR="00BE2D9D" w:rsidRPr="00BE2D9D">
        <w:rPr>
          <w:rFonts w:ascii="Times New Roman" w:hAnsi="Times New Roman" w:cs="Times New Roman"/>
          <w:sz w:val="28"/>
          <w:szCs w:val="28"/>
        </w:rPr>
        <w:t xml:space="preserve">Дополнительно по решению руководителя учреждения может выплачиваться ежемесячная стимулирующая надбавка руководителям структурных подразделений учреждения, имеющим ученую степень кандидата (доктора) наук по профилю образовательной организации или государственные награды Российской Федерации и почетные звания Российской Федерации и Курской области, а также почетные звания </w:t>
      </w:r>
      <w:r>
        <w:rPr>
          <w:rFonts w:ascii="Times New Roman" w:hAnsi="Times New Roman" w:cs="Times New Roman"/>
          <w:sz w:val="28"/>
          <w:szCs w:val="28"/>
        </w:rPr>
        <w:t>«</w:t>
      </w:r>
      <w:r w:rsidR="00BE2D9D" w:rsidRPr="00BE2D9D">
        <w:rPr>
          <w:rFonts w:ascii="Times New Roman" w:hAnsi="Times New Roman" w:cs="Times New Roman"/>
          <w:sz w:val="28"/>
          <w:szCs w:val="28"/>
        </w:rPr>
        <w:t>Народный учитель</w:t>
      </w:r>
      <w:r>
        <w:rPr>
          <w:rFonts w:ascii="Times New Roman" w:hAnsi="Times New Roman" w:cs="Times New Roman"/>
          <w:sz w:val="28"/>
          <w:szCs w:val="28"/>
        </w:rPr>
        <w:t>»</w:t>
      </w:r>
      <w:r w:rsidR="00BE2D9D" w:rsidRPr="00BE2D9D">
        <w:rPr>
          <w:rFonts w:ascii="Times New Roman" w:hAnsi="Times New Roman" w:cs="Times New Roman"/>
          <w:sz w:val="28"/>
          <w:szCs w:val="28"/>
        </w:rPr>
        <w:t xml:space="preserve">, </w:t>
      </w:r>
      <w:r>
        <w:rPr>
          <w:rFonts w:ascii="Times New Roman" w:hAnsi="Times New Roman" w:cs="Times New Roman"/>
          <w:sz w:val="28"/>
          <w:szCs w:val="28"/>
        </w:rPr>
        <w:t>«</w:t>
      </w:r>
      <w:r w:rsidR="00BE2D9D" w:rsidRPr="00BE2D9D">
        <w:rPr>
          <w:rFonts w:ascii="Times New Roman" w:hAnsi="Times New Roman" w:cs="Times New Roman"/>
          <w:sz w:val="28"/>
          <w:szCs w:val="28"/>
        </w:rPr>
        <w:t>Заслуженный учитель</w:t>
      </w:r>
      <w:r>
        <w:rPr>
          <w:rFonts w:ascii="Times New Roman" w:hAnsi="Times New Roman" w:cs="Times New Roman"/>
          <w:sz w:val="28"/>
          <w:szCs w:val="28"/>
        </w:rPr>
        <w:t>»</w:t>
      </w:r>
      <w:r w:rsidR="00BE2D9D" w:rsidRPr="00BE2D9D">
        <w:rPr>
          <w:rFonts w:ascii="Times New Roman" w:hAnsi="Times New Roman" w:cs="Times New Roman"/>
          <w:sz w:val="28"/>
          <w:szCs w:val="28"/>
        </w:rPr>
        <w:t xml:space="preserve"> и </w:t>
      </w:r>
      <w:r>
        <w:rPr>
          <w:rFonts w:ascii="Times New Roman" w:hAnsi="Times New Roman" w:cs="Times New Roman"/>
          <w:sz w:val="28"/>
          <w:szCs w:val="28"/>
        </w:rPr>
        <w:t>«</w:t>
      </w:r>
      <w:r w:rsidR="00BE2D9D" w:rsidRPr="00BE2D9D">
        <w:rPr>
          <w:rFonts w:ascii="Times New Roman" w:hAnsi="Times New Roman" w:cs="Times New Roman"/>
          <w:sz w:val="28"/>
          <w:szCs w:val="28"/>
        </w:rPr>
        <w:t>Заслуженный преподаватель</w:t>
      </w:r>
      <w:r>
        <w:rPr>
          <w:rFonts w:ascii="Times New Roman" w:hAnsi="Times New Roman" w:cs="Times New Roman"/>
          <w:sz w:val="28"/>
          <w:szCs w:val="28"/>
        </w:rPr>
        <w:t>»</w:t>
      </w:r>
      <w:r w:rsidR="00BE2D9D" w:rsidRPr="00BE2D9D">
        <w:rPr>
          <w:rFonts w:ascii="Times New Roman" w:hAnsi="Times New Roman" w:cs="Times New Roman"/>
          <w:sz w:val="28"/>
          <w:szCs w:val="28"/>
        </w:rPr>
        <w:t xml:space="preserve"> СССР и союзных республик, входивших в состав СССР, а также имеющим другие</w:t>
      </w:r>
      <w:proofErr w:type="gramEnd"/>
      <w:r w:rsidR="00BE2D9D" w:rsidRPr="00BE2D9D">
        <w:rPr>
          <w:rFonts w:ascii="Times New Roman" w:hAnsi="Times New Roman" w:cs="Times New Roman"/>
          <w:sz w:val="28"/>
          <w:szCs w:val="28"/>
        </w:rPr>
        <w:t xml:space="preserve"> почетные звания СССР и союзных республик, входивших в состав СССР: </w:t>
      </w:r>
      <w:proofErr w:type="gramStart"/>
      <w:r>
        <w:rPr>
          <w:rFonts w:ascii="Times New Roman" w:hAnsi="Times New Roman" w:cs="Times New Roman"/>
          <w:sz w:val="28"/>
          <w:szCs w:val="28"/>
        </w:rPr>
        <w:t>«</w:t>
      </w:r>
      <w:r w:rsidR="00BE2D9D" w:rsidRPr="00BE2D9D">
        <w:rPr>
          <w:rFonts w:ascii="Times New Roman" w:hAnsi="Times New Roman" w:cs="Times New Roman"/>
          <w:sz w:val="28"/>
          <w:szCs w:val="28"/>
        </w:rPr>
        <w:t xml:space="preserve">Заслуженный мастер </w:t>
      </w:r>
      <w:proofErr w:type="spellStart"/>
      <w:r w:rsidR="00BE2D9D" w:rsidRPr="00BE2D9D">
        <w:rPr>
          <w:rFonts w:ascii="Times New Roman" w:hAnsi="Times New Roman" w:cs="Times New Roman"/>
          <w:sz w:val="28"/>
          <w:szCs w:val="28"/>
        </w:rPr>
        <w:t>профтехобразования</w:t>
      </w:r>
      <w:proofErr w:type="spellEnd"/>
      <w:r>
        <w:rPr>
          <w:rFonts w:ascii="Times New Roman" w:hAnsi="Times New Roman" w:cs="Times New Roman"/>
          <w:sz w:val="28"/>
          <w:szCs w:val="28"/>
        </w:rPr>
        <w:t>»</w:t>
      </w:r>
      <w:r w:rsidR="00BE2D9D" w:rsidRPr="00BE2D9D">
        <w:rPr>
          <w:rFonts w:ascii="Times New Roman" w:hAnsi="Times New Roman" w:cs="Times New Roman"/>
          <w:sz w:val="28"/>
          <w:szCs w:val="28"/>
        </w:rPr>
        <w:t xml:space="preserve">,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Заслуженный работник физической культуры</w:t>
      </w:r>
      <w:r>
        <w:rPr>
          <w:rFonts w:ascii="Times New Roman" w:hAnsi="Times New Roman" w:cs="Times New Roman"/>
          <w:sz w:val="28"/>
          <w:szCs w:val="28"/>
        </w:rPr>
        <w:t>»</w:t>
      </w:r>
      <w:r w:rsidR="00BE2D9D" w:rsidRPr="00BE2D9D">
        <w:rPr>
          <w:rFonts w:ascii="Times New Roman" w:hAnsi="Times New Roman" w:cs="Times New Roman"/>
          <w:sz w:val="28"/>
          <w:szCs w:val="28"/>
        </w:rPr>
        <w:t xml:space="preserve">, </w:t>
      </w:r>
      <w:r>
        <w:rPr>
          <w:rFonts w:ascii="Times New Roman" w:hAnsi="Times New Roman" w:cs="Times New Roman"/>
          <w:sz w:val="28"/>
          <w:szCs w:val="28"/>
        </w:rPr>
        <w:t>«</w:t>
      </w:r>
      <w:r w:rsidR="00BE2D9D" w:rsidRPr="00BE2D9D">
        <w:rPr>
          <w:rFonts w:ascii="Times New Roman" w:hAnsi="Times New Roman" w:cs="Times New Roman"/>
          <w:sz w:val="28"/>
          <w:szCs w:val="28"/>
        </w:rPr>
        <w:t>Заслуженный работник культуры</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Заслуженный врач</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Заслуженный юрист</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 и другие почетные звания, установленные для работников различных отраслей, название которых начинается со слов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народный</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заслуженный</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при условии соответствия почетного звания профилю учреждения (далее - почетные звания), или ведомственные почетные звания (нагрудные знаки).</w:t>
      </w:r>
      <w:proofErr w:type="gramEnd"/>
      <w:r w:rsidR="00BE2D9D" w:rsidRPr="00BE2D9D">
        <w:rPr>
          <w:rFonts w:ascii="Times New Roman" w:hAnsi="Times New Roman" w:cs="Times New Roman"/>
          <w:sz w:val="28"/>
          <w:szCs w:val="28"/>
        </w:rPr>
        <w:t xml:space="preserve"> Рекомендуемый размер надбавки - до 20% должностного оклада (ставки).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Стимулирующая надбавка устанавливается работникам за наличие:</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ученой степени кандидата наук (доктора наук) - </w:t>
      </w:r>
      <w:proofErr w:type="gramStart"/>
      <w:r w:rsidRPr="00BE2D9D">
        <w:rPr>
          <w:rFonts w:ascii="Times New Roman" w:hAnsi="Times New Roman" w:cs="Times New Roman"/>
          <w:sz w:val="28"/>
          <w:szCs w:val="28"/>
        </w:rPr>
        <w:t>с даты принятия</w:t>
      </w:r>
      <w:proofErr w:type="gramEnd"/>
      <w:r w:rsidRPr="00BE2D9D">
        <w:rPr>
          <w:rFonts w:ascii="Times New Roman" w:hAnsi="Times New Roman" w:cs="Times New Roman"/>
          <w:sz w:val="28"/>
          <w:szCs w:val="28"/>
        </w:rPr>
        <w:t xml:space="preserve"> решения Высшим аттестационным комитетом Российской Федерации о выдаче диплома;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государственной награды Российской Федерации или почетного звания, или ведомственного почетного звания (нагрудного знака) - со дня награждения государственной наградой, присвоения почетного звания или награждения нагрудным знаком.</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наличии у работника двух и более государственных наград Российской Федерации, почетных званий и (или) нагрудных знаков стимулирующая надбавка устанавливается по одному из оснований.</w:t>
      </w:r>
    </w:p>
    <w:p w:rsidR="00BE2D9D" w:rsidRPr="00BE2D9D" w:rsidRDefault="007C7CDF"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2D9D" w:rsidRPr="00BE2D9D">
        <w:rPr>
          <w:rFonts w:ascii="Times New Roman" w:hAnsi="Times New Roman" w:cs="Times New Roman"/>
          <w:sz w:val="28"/>
          <w:szCs w:val="28"/>
        </w:rPr>
        <w:t>.2. Рекомендуемые минимальные размеры окладов (ставок) работников, занимающих должности педагогических работников, устанавливаются на основе отнесения занимаемых ими должностей к ПКГ с учетом наличия квалификационной категории.</w:t>
      </w:r>
    </w:p>
    <w:p w:rsidR="00BE2D9D" w:rsidRPr="00BE2D9D" w:rsidRDefault="007C7CDF"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2D9D" w:rsidRPr="00BE2D9D">
        <w:rPr>
          <w:rFonts w:ascii="Times New Roman" w:hAnsi="Times New Roman" w:cs="Times New Roman"/>
          <w:sz w:val="28"/>
          <w:szCs w:val="28"/>
        </w:rPr>
        <w:t>.2.1. Рекомендуемый размер персонального повышающего коэффициента - до 5,0.</w:t>
      </w:r>
    </w:p>
    <w:p w:rsidR="00BE2D9D" w:rsidRPr="00BE2D9D" w:rsidRDefault="007C7CDF"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2D9D" w:rsidRPr="00BE2D9D">
        <w:rPr>
          <w:rFonts w:ascii="Times New Roman" w:hAnsi="Times New Roman" w:cs="Times New Roman"/>
          <w:sz w:val="28"/>
          <w:szCs w:val="28"/>
        </w:rPr>
        <w:t xml:space="preserve">.2.2. К рекомендуемому минимальному окладу (ставке) по соответствующим ПКГ работникам могут устанавливаться указанные в пункте 2.2 настоящего Положения повышающие коэффициенты, выплаты </w:t>
      </w:r>
      <w:r w:rsidR="00BE2D9D" w:rsidRPr="00BE2D9D">
        <w:rPr>
          <w:rFonts w:ascii="Times New Roman" w:hAnsi="Times New Roman" w:cs="Times New Roman"/>
          <w:sz w:val="28"/>
          <w:szCs w:val="28"/>
        </w:rPr>
        <w:lastRenderedPageBreak/>
        <w:t>компенсационного и стимулирующего характера (разделы III и IV настоящего Положения).</w:t>
      </w:r>
    </w:p>
    <w:p w:rsidR="00BE2D9D" w:rsidRPr="00BE2D9D" w:rsidRDefault="007C7CDF"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2D9D" w:rsidRPr="00BE2D9D">
        <w:rPr>
          <w:rFonts w:ascii="Times New Roman" w:hAnsi="Times New Roman" w:cs="Times New Roman"/>
          <w:sz w:val="28"/>
          <w:szCs w:val="28"/>
        </w:rPr>
        <w:t xml:space="preserve">.2.3. </w:t>
      </w:r>
      <w:proofErr w:type="gramStart"/>
      <w:r w:rsidR="00BE2D9D" w:rsidRPr="00BE2D9D">
        <w:rPr>
          <w:rFonts w:ascii="Times New Roman" w:hAnsi="Times New Roman" w:cs="Times New Roman"/>
          <w:sz w:val="28"/>
          <w:szCs w:val="28"/>
        </w:rPr>
        <w:t xml:space="preserve">Дополнительно по решению руководителя учреждения может выплачиваться ежемесячная стимулирующая надбавка педагогическим работникам учреждения, имеющим ученую степень кандидата (доктора) наук по профилю образовательной организации или педагогической деятельности (преподаваемых дисциплин), или государственные награды Российской Федерации и почетные звания Российской Федерации и Курской области, а также почетные звания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Народный учитель</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Заслуженный учитель</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 и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Заслуженный преподаватель</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 СССР и союзных республик, входивших в состав СССР</w:t>
      </w:r>
      <w:proofErr w:type="gramEnd"/>
      <w:r w:rsidR="00BE2D9D" w:rsidRPr="00BE2D9D">
        <w:rPr>
          <w:rFonts w:ascii="Times New Roman" w:hAnsi="Times New Roman" w:cs="Times New Roman"/>
          <w:sz w:val="28"/>
          <w:szCs w:val="28"/>
        </w:rPr>
        <w:t xml:space="preserve">, а также имеющим другие почетные звания СССР и союзных республик, входивших в состав СССР: </w:t>
      </w:r>
      <w:proofErr w:type="gramStart"/>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Заслуженный мастер </w:t>
      </w:r>
      <w:proofErr w:type="spellStart"/>
      <w:r w:rsidR="00BE2D9D" w:rsidRPr="00BE2D9D">
        <w:rPr>
          <w:rFonts w:ascii="Times New Roman" w:hAnsi="Times New Roman" w:cs="Times New Roman"/>
          <w:sz w:val="28"/>
          <w:szCs w:val="28"/>
        </w:rPr>
        <w:t>профтехобразования</w:t>
      </w:r>
      <w:proofErr w:type="spellEnd"/>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Заслуженный работник физической культуры</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Заслуженный работник культуры</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Заслуженный врач</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Заслуженный юрист</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 и другие почетные звания, установленные для работников различных отраслей, название которых начинается со слов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народный</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xml:space="preserve">, </w:t>
      </w:r>
      <w:r w:rsidR="00B54D07">
        <w:rPr>
          <w:rFonts w:ascii="Times New Roman" w:hAnsi="Times New Roman" w:cs="Times New Roman"/>
          <w:sz w:val="28"/>
          <w:szCs w:val="28"/>
        </w:rPr>
        <w:t>«</w:t>
      </w:r>
      <w:r w:rsidR="00BE2D9D" w:rsidRPr="00BE2D9D">
        <w:rPr>
          <w:rFonts w:ascii="Times New Roman" w:hAnsi="Times New Roman" w:cs="Times New Roman"/>
          <w:sz w:val="28"/>
          <w:szCs w:val="28"/>
        </w:rPr>
        <w:t>заслуженный</w:t>
      </w:r>
      <w:r w:rsidR="00B54D07">
        <w:rPr>
          <w:rFonts w:ascii="Times New Roman" w:hAnsi="Times New Roman" w:cs="Times New Roman"/>
          <w:sz w:val="28"/>
          <w:szCs w:val="28"/>
        </w:rPr>
        <w:t>»</w:t>
      </w:r>
      <w:r w:rsidR="00BE2D9D" w:rsidRPr="00BE2D9D">
        <w:rPr>
          <w:rFonts w:ascii="Times New Roman" w:hAnsi="Times New Roman" w:cs="Times New Roman"/>
          <w:sz w:val="28"/>
          <w:szCs w:val="28"/>
        </w:rPr>
        <w:t>, при условии соответствия почетного звания профилю учреждения или педагогической деятельности (преподаваемых дисциплин) (далее - почетные звания), или ведомственные почетные звания (нагрудные знаки).</w:t>
      </w:r>
      <w:proofErr w:type="gramEnd"/>
      <w:r w:rsidR="00BE2D9D" w:rsidRPr="00BE2D9D">
        <w:rPr>
          <w:rFonts w:ascii="Times New Roman" w:hAnsi="Times New Roman" w:cs="Times New Roman"/>
          <w:sz w:val="28"/>
          <w:szCs w:val="28"/>
        </w:rPr>
        <w:t xml:space="preserve"> Рекомендуемый размер надбавки - до 20% должностного оклада (ставки).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Стимулирующая надбавка устанавливается работникам за наличие:</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ученой степени кандидата наук (доктора наук) - </w:t>
      </w:r>
      <w:proofErr w:type="gramStart"/>
      <w:r w:rsidRPr="00BE2D9D">
        <w:rPr>
          <w:rFonts w:ascii="Times New Roman" w:hAnsi="Times New Roman" w:cs="Times New Roman"/>
          <w:sz w:val="28"/>
          <w:szCs w:val="28"/>
        </w:rPr>
        <w:t>с даты принятия</w:t>
      </w:r>
      <w:proofErr w:type="gramEnd"/>
      <w:r w:rsidRPr="00BE2D9D">
        <w:rPr>
          <w:rFonts w:ascii="Times New Roman" w:hAnsi="Times New Roman" w:cs="Times New Roman"/>
          <w:sz w:val="28"/>
          <w:szCs w:val="28"/>
        </w:rPr>
        <w:t xml:space="preserve"> решения Высшим аттестационным комитетом Российской Федерации о выдаче диплома;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государственной награды Российской Федерации или почетного звания, или ведомственного почетного звания (нагрудного знака) - со дня награждения государственной наградой, присвоения почетного звания или награждения нагрудным знаком.</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наличии у работника двух и более государственных наград Российской Федерации, почетных званий и (или) нагрудных знаков стимулирующая надбавка устанавливается по одному из оснований.</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2D9D" w:rsidRPr="00BE2D9D">
        <w:rPr>
          <w:rFonts w:ascii="Times New Roman" w:hAnsi="Times New Roman" w:cs="Times New Roman"/>
          <w:sz w:val="28"/>
          <w:szCs w:val="28"/>
        </w:rPr>
        <w:t>.3. Рекомендуемые минимальные размеры окладов работников, занимающих должности учебно-вспомогательного персонала, устанавливаются на основе отнесения занимаемых ими должностей к ПКГ.</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2D9D" w:rsidRPr="00BE2D9D">
        <w:rPr>
          <w:rFonts w:ascii="Times New Roman" w:hAnsi="Times New Roman" w:cs="Times New Roman"/>
          <w:sz w:val="28"/>
          <w:szCs w:val="28"/>
        </w:rPr>
        <w:t>.3.1. Рекомендуемый размер персонального повышающего коэффициента - до 3,0.</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2D9D" w:rsidRPr="00BE2D9D">
        <w:rPr>
          <w:rFonts w:ascii="Times New Roman" w:hAnsi="Times New Roman" w:cs="Times New Roman"/>
          <w:sz w:val="28"/>
          <w:szCs w:val="28"/>
        </w:rPr>
        <w:t>.3.2. К рекомендуемому минимальному окладу по соответствующим ПКГ работникам могут устанавливаться указанные в пункте 2.2 настоящего Положения повышающие коэффициенты, выплаты компенсационного и стимулирующего характера (разделы III и IV настоящего Положения).</w:t>
      </w:r>
    </w:p>
    <w:p w:rsidR="00B22FF9" w:rsidRPr="00BE2D9D" w:rsidRDefault="00B22FF9"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54D07" w:rsidP="00B54D0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w:t>
      </w:r>
      <w:r w:rsidR="00BE2D9D" w:rsidRPr="00BE2D9D">
        <w:rPr>
          <w:rFonts w:ascii="Times New Roman" w:hAnsi="Times New Roman" w:cs="Times New Roman"/>
          <w:sz w:val="28"/>
          <w:szCs w:val="28"/>
        </w:rPr>
        <w:t>. Особенности порядка и условий оплаты труда работников</w:t>
      </w:r>
    </w:p>
    <w:p w:rsidR="00BE2D9D" w:rsidRPr="00BE2D9D" w:rsidRDefault="00BE2D9D" w:rsidP="00B54D07">
      <w:pPr>
        <w:autoSpaceDE w:val="0"/>
        <w:autoSpaceDN w:val="0"/>
        <w:adjustRightInd w:val="0"/>
        <w:spacing w:after="0" w:line="240" w:lineRule="auto"/>
        <w:ind w:firstLine="709"/>
        <w:jc w:val="center"/>
        <w:rPr>
          <w:rFonts w:ascii="Times New Roman" w:hAnsi="Times New Roman" w:cs="Times New Roman"/>
          <w:sz w:val="28"/>
          <w:szCs w:val="28"/>
        </w:rPr>
      </w:pPr>
      <w:r w:rsidRPr="00BE2D9D">
        <w:rPr>
          <w:rFonts w:ascii="Times New Roman" w:hAnsi="Times New Roman" w:cs="Times New Roman"/>
          <w:sz w:val="28"/>
          <w:szCs w:val="28"/>
        </w:rPr>
        <w:t xml:space="preserve">по профессиональной квалификационной группе </w:t>
      </w:r>
      <w:proofErr w:type="gramStart"/>
      <w:r w:rsidRPr="00BE2D9D">
        <w:rPr>
          <w:rFonts w:ascii="Times New Roman" w:hAnsi="Times New Roman" w:cs="Times New Roman"/>
          <w:sz w:val="28"/>
          <w:szCs w:val="28"/>
        </w:rPr>
        <w:t>общеотраслевых</w:t>
      </w:r>
      <w:proofErr w:type="gramEnd"/>
    </w:p>
    <w:p w:rsidR="00BE2D9D" w:rsidRPr="00BE2D9D" w:rsidRDefault="00BE2D9D" w:rsidP="00B54D07">
      <w:pPr>
        <w:autoSpaceDE w:val="0"/>
        <w:autoSpaceDN w:val="0"/>
        <w:adjustRightInd w:val="0"/>
        <w:spacing w:after="0" w:line="240" w:lineRule="auto"/>
        <w:ind w:firstLine="709"/>
        <w:jc w:val="center"/>
        <w:rPr>
          <w:rFonts w:ascii="Times New Roman" w:hAnsi="Times New Roman" w:cs="Times New Roman"/>
          <w:sz w:val="28"/>
          <w:szCs w:val="28"/>
        </w:rPr>
      </w:pPr>
      <w:r w:rsidRPr="00BE2D9D">
        <w:rPr>
          <w:rFonts w:ascii="Times New Roman" w:hAnsi="Times New Roman" w:cs="Times New Roman"/>
          <w:sz w:val="28"/>
          <w:szCs w:val="28"/>
        </w:rPr>
        <w:lastRenderedPageBreak/>
        <w:t>должностей руководителей, специалистов и служащих</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E2D9D" w:rsidRPr="00BE2D9D">
        <w:rPr>
          <w:rFonts w:ascii="Times New Roman" w:hAnsi="Times New Roman" w:cs="Times New Roman"/>
          <w:sz w:val="28"/>
          <w:szCs w:val="28"/>
        </w:rPr>
        <w:t>.1. Рекомендуемые минимальные размеры окладов работников, занимающих должности руководителей, специалистов и служащих, устанавливаются на основе отнесения занимаемых ими должностей к ПКГ.</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E2D9D" w:rsidRPr="00BE2D9D">
        <w:rPr>
          <w:rFonts w:ascii="Times New Roman" w:hAnsi="Times New Roman" w:cs="Times New Roman"/>
          <w:sz w:val="28"/>
          <w:szCs w:val="28"/>
        </w:rPr>
        <w:t>.2. Рекомендуемый размер персонального повышающего коэффициента - до 5,0.</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E2D9D" w:rsidRPr="00BE2D9D">
        <w:rPr>
          <w:rFonts w:ascii="Times New Roman" w:hAnsi="Times New Roman" w:cs="Times New Roman"/>
          <w:sz w:val="28"/>
          <w:szCs w:val="28"/>
        </w:rPr>
        <w:t>.3. К рекомендуемому минимальному окладу по соответствующим ПКГ работникам могут устанавливаться указанные в пункте 2.2 настоящего Положения повышающие коэффициенты, выплаты компенсационного и стимулирующего характера (разделы III и IV настоящего Положения).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54D07" w:rsidP="00B54D0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w:t>
      </w:r>
      <w:r w:rsidR="00BE2D9D" w:rsidRPr="00BE2D9D">
        <w:rPr>
          <w:rFonts w:ascii="Times New Roman" w:hAnsi="Times New Roman" w:cs="Times New Roman"/>
          <w:sz w:val="28"/>
          <w:szCs w:val="28"/>
        </w:rPr>
        <w:t>. Особенности порядка и условий оплаты труда работников,</w:t>
      </w:r>
    </w:p>
    <w:p w:rsidR="00BE2D9D" w:rsidRPr="00BE2D9D" w:rsidRDefault="00BE2D9D" w:rsidP="00B54D07">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BE2D9D">
        <w:rPr>
          <w:rFonts w:ascii="Times New Roman" w:hAnsi="Times New Roman" w:cs="Times New Roman"/>
          <w:sz w:val="28"/>
          <w:szCs w:val="28"/>
        </w:rPr>
        <w:t>осуществляющих</w:t>
      </w:r>
      <w:proofErr w:type="gramEnd"/>
      <w:r w:rsidRPr="00BE2D9D">
        <w:rPr>
          <w:rFonts w:ascii="Times New Roman" w:hAnsi="Times New Roman" w:cs="Times New Roman"/>
          <w:sz w:val="28"/>
          <w:szCs w:val="28"/>
        </w:rPr>
        <w:t xml:space="preserve"> профессиональную деятельность по профессиям</w:t>
      </w:r>
    </w:p>
    <w:p w:rsidR="00BE2D9D" w:rsidRPr="00BE2D9D" w:rsidRDefault="00BE2D9D" w:rsidP="00B54D07">
      <w:pPr>
        <w:autoSpaceDE w:val="0"/>
        <w:autoSpaceDN w:val="0"/>
        <w:adjustRightInd w:val="0"/>
        <w:spacing w:after="0" w:line="240" w:lineRule="auto"/>
        <w:ind w:firstLine="709"/>
        <w:jc w:val="center"/>
        <w:rPr>
          <w:rFonts w:ascii="Times New Roman" w:hAnsi="Times New Roman" w:cs="Times New Roman"/>
          <w:sz w:val="28"/>
          <w:szCs w:val="28"/>
        </w:rPr>
      </w:pPr>
      <w:r w:rsidRPr="00BE2D9D">
        <w:rPr>
          <w:rFonts w:ascii="Times New Roman" w:hAnsi="Times New Roman" w:cs="Times New Roman"/>
          <w:sz w:val="28"/>
          <w:szCs w:val="28"/>
        </w:rPr>
        <w:t>рабочих</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E2D9D" w:rsidRPr="00BE2D9D">
        <w:rPr>
          <w:rFonts w:ascii="Times New Roman" w:hAnsi="Times New Roman" w:cs="Times New Roman"/>
          <w:sz w:val="28"/>
          <w:szCs w:val="28"/>
        </w:rPr>
        <w:t>.1. Рекомендуемые минимальные размеры окладов работников, занимающих должности по профессиям рабочих, устанавливаются на основе отнесения занимаемых ими должностей к ПКГ.</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E2D9D" w:rsidRPr="00BE2D9D">
        <w:rPr>
          <w:rFonts w:ascii="Times New Roman" w:hAnsi="Times New Roman" w:cs="Times New Roman"/>
          <w:sz w:val="28"/>
          <w:szCs w:val="28"/>
        </w:rPr>
        <w:t>.2. Рекомендуемый размер персонального повышающего коэффициента - до 3,0.</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E2D9D" w:rsidRPr="00BE2D9D">
        <w:rPr>
          <w:rFonts w:ascii="Times New Roman" w:hAnsi="Times New Roman" w:cs="Times New Roman"/>
          <w:sz w:val="28"/>
          <w:szCs w:val="28"/>
        </w:rPr>
        <w:t>.3. К рекомендуемому минимальному окладу по соответствующим ПКГ работникам могут устанавливаться указанные в пункте 2.2 настоящего Положения повышающие коэффициенты, выплаты компенсационного и стимулирующего характера (разделы III и IV настоящего Положения).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6850BC" w:rsidRDefault="00B54D07" w:rsidP="00B54D0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6</w:t>
      </w:r>
      <w:r w:rsidR="00BE2D9D" w:rsidRPr="00BE2D9D">
        <w:rPr>
          <w:rFonts w:ascii="Times New Roman" w:hAnsi="Times New Roman" w:cs="Times New Roman"/>
          <w:sz w:val="28"/>
          <w:szCs w:val="28"/>
        </w:rPr>
        <w:t xml:space="preserve">. </w:t>
      </w:r>
      <w:r w:rsidR="00BE2D9D" w:rsidRPr="006850BC">
        <w:rPr>
          <w:rFonts w:ascii="Times New Roman" w:hAnsi="Times New Roman" w:cs="Times New Roman"/>
          <w:sz w:val="28"/>
          <w:szCs w:val="28"/>
        </w:rPr>
        <w:t>Особенности порядка и условий оплаты труда работников,</w:t>
      </w:r>
    </w:p>
    <w:p w:rsidR="00BE2D9D" w:rsidRPr="006850BC" w:rsidRDefault="00BE2D9D" w:rsidP="00B54D07">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6850BC">
        <w:rPr>
          <w:rFonts w:ascii="Times New Roman" w:hAnsi="Times New Roman" w:cs="Times New Roman"/>
          <w:sz w:val="28"/>
          <w:szCs w:val="28"/>
        </w:rPr>
        <w:t>осуществляющих</w:t>
      </w:r>
      <w:proofErr w:type="gramEnd"/>
      <w:r w:rsidRPr="006850BC">
        <w:rPr>
          <w:rFonts w:ascii="Times New Roman" w:hAnsi="Times New Roman" w:cs="Times New Roman"/>
          <w:sz w:val="28"/>
          <w:szCs w:val="28"/>
        </w:rPr>
        <w:t xml:space="preserve"> профессиональную деятельность по профессиям</w:t>
      </w:r>
    </w:p>
    <w:p w:rsidR="00BE2D9D" w:rsidRPr="00BE2D9D" w:rsidRDefault="00BE2D9D" w:rsidP="00B54D07">
      <w:pPr>
        <w:autoSpaceDE w:val="0"/>
        <w:autoSpaceDN w:val="0"/>
        <w:adjustRightInd w:val="0"/>
        <w:spacing w:after="0" w:line="240" w:lineRule="auto"/>
        <w:ind w:firstLine="709"/>
        <w:jc w:val="center"/>
        <w:rPr>
          <w:rFonts w:ascii="Times New Roman" w:hAnsi="Times New Roman" w:cs="Times New Roman"/>
          <w:sz w:val="28"/>
          <w:szCs w:val="28"/>
        </w:rPr>
      </w:pPr>
      <w:r w:rsidRPr="006850BC">
        <w:rPr>
          <w:rFonts w:ascii="Times New Roman" w:hAnsi="Times New Roman" w:cs="Times New Roman"/>
          <w:sz w:val="28"/>
          <w:szCs w:val="28"/>
        </w:rPr>
        <w:t>медицинских работников</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E2D9D" w:rsidRPr="00BE2D9D">
        <w:rPr>
          <w:rFonts w:ascii="Times New Roman" w:hAnsi="Times New Roman" w:cs="Times New Roman"/>
          <w:sz w:val="28"/>
          <w:szCs w:val="28"/>
        </w:rPr>
        <w:t>.1. Рекомендуемые минимальные размеры окладов работников, занимающих должности по профессиям медицинских работников, устанавливаются на основе отнесения занимаемых ими должностей к ПКГ с учетом наличия квалификационной категории.</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E2D9D" w:rsidRPr="00BE2D9D">
        <w:rPr>
          <w:rFonts w:ascii="Times New Roman" w:hAnsi="Times New Roman" w:cs="Times New Roman"/>
          <w:sz w:val="28"/>
          <w:szCs w:val="28"/>
        </w:rPr>
        <w:t>.2. Рекомендуемый размер персонального повышающего коэффициента - до 5,0.</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E2D9D" w:rsidRPr="00BE2D9D">
        <w:rPr>
          <w:rFonts w:ascii="Times New Roman" w:hAnsi="Times New Roman" w:cs="Times New Roman"/>
          <w:sz w:val="28"/>
          <w:szCs w:val="28"/>
        </w:rPr>
        <w:t>.3. К рекомендуемому минимальному окладу по соответствующим ПКГ работникам могут устанавливаться персональный повышающий коэффициент, повышающий коэффициент к окладу за специфику работы, выплаты компенсационного и стимулирующего характера (разделы III и IV настоящего Положения).</w:t>
      </w:r>
    </w:p>
    <w:p w:rsid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65557" w:rsidRPr="00BE2D9D" w:rsidRDefault="00B65557"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6850BC" w:rsidRDefault="00B54D07" w:rsidP="00B54D07">
      <w:pPr>
        <w:autoSpaceDE w:val="0"/>
        <w:autoSpaceDN w:val="0"/>
        <w:adjustRightInd w:val="0"/>
        <w:spacing w:after="0" w:line="240" w:lineRule="auto"/>
        <w:ind w:firstLine="709"/>
        <w:jc w:val="center"/>
        <w:rPr>
          <w:rFonts w:ascii="Times New Roman" w:hAnsi="Times New Roman" w:cs="Times New Roman"/>
          <w:sz w:val="28"/>
          <w:szCs w:val="28"/>
        </w:rPr>
      </w:pPr>
      <w:r w:rsidRPr="006850BC">
        <w:rPr>
          <w:rFonts w:ascii="Times New Roman" w:hAnsi="Times New Roman" w:cs="Times New Roman"/>
          <w:sz w:val="28"/>
          <w:szCs w:val="28"/>
        </w:rPr>
        <w:lastRenderedPageBreak/>
        <w:t>7</w:t>
      </w:r>
      <w:r w:rsidR="00BE2D9D" w:rsidRPr="006850BC">
        <w:rPr>
          <w:rFonts w:ascii="Times New Roman" w:hAnsi="Times New Roman" w:cs="Times New Roman"/>
          <w:sz w:val="28"/>
          <w:szCs w:val="28"/>
        </w:rPr>
        <w:t>. Особенности порядка и условий оплаты труда работников,</w:t>
      </w:r>
    </w:p>
    <w:p w:rsidR="00BE2D9D" w:rsidRPr="006850BC" w:rsidRDefault="00BE2D9D" w:rsidP="00B54D07">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6850BC">
        <w:rPr>
          <w:rFonts w:ascii="Times New Roman" w:hAnsi="Times New Roman" w:cs="Times New Roman"/>
          <w:sz w:val="28"/>
          <w:szCs w:val="28"/>
        </w:rPr>
        <w:t>осуществляющих</w:t>
      </w:r>
      <w:proofErr w:type="gramEnd"/>
      <w:r w:rsidRPr="006850BC">
        <w:rPr>
          <w:rFonts w:ascii="Times New Roman" w:hAnsi="Times New Roman" w:cs="Times New Roman"/>
          <w:sz w:val="28"/>
          <w:szCs w:val="28"/>
        </w:rPr>
        <w:t xml:space="preserve"> профессиональную деятельность по профессиям</w:t>
      </w:r>
    </w:p>
    <w:p w:rsidR="00BE2D9D" w:rsidRPr="00BE2D9D" w:rsidRDefault="00BE2D9D" w:rsidP="00B54D07">
      <w:pPr>
        <w:autoSpaceDE w:val="0"/>
        <w:autoSpaceDN w:val="0"/>
        <w:adjustRightInd w:val="0"/>
        <w:spacing w:after="0" w:line="240" w:lineRule="auto"/>
        <w:ind w:firstLine="709"/>
        <w:jc w:val="center"/>
        <w:rPr>
          <w:rFonts w:ascii="Times New Roman" w:hAnsi="Times New Roman" w:cs="Times New Roman"/>
          <w:sz w:val="28"/>
          <w:szCs w:val="28"/>
        </w:rPr>
      </w:pPr>
      <w:r w:rsidRPr="006850BC">
        <w:rPr>
          <w:rFonts w:ascii="Times New Roman" w:hAnsi="Times New Roman" w:cs="Times New Roman"/>
          <w:sz w:val="28"/>
          <w:szCs w:val="28"/>
        </w:rPr>
        <w:t>работников культуры и искусства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E2D9D" w:rsidRPr="00BE2D9D">
        <w:rPr>
          <w:rFonts w:ascii="Times New Roman" w:hAnsi="Times New Roman" w:cs="Times New Roman"/>
          <w:sz w:val="28"/>
          <w:szCs w:val="28"/>
        </w:rPr>
        <w:t>.1. Рекомендуемые минимальные размеры окладов работников, занимающих должности по профессиям работников культуры и искусства, устанавливаются на основе отнесения занимаемых ими должностей к ПКГ.</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E2D9D" w:rsidRPr="00BE2D9D">
        <w:rPr>
          <w:rFonts w:ascii="Times New Roman" w:hAnsi="Times New Roman" w:cs="Times New Roman"/>
          <w:sz w:val="28"/>
          <w:szCs w:val="28"/>
        </w:rPr>
        <w:t>.2. Рекомендуемый размер персонального повышающего коэффициента - до 5,0.</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E2D9D" w:rsidRPr="00BE2D9D">
        <w:rPr>
          <w:rFonts w:ascii="Times New Roman" w:hAnsi="Times New Roman" w:cs="Times New Roman"/>
          <w:sz w:val="28"/>
          <w:szCs w:val="28"/>
        </w:rPr>
        <w:t>.3. К рекомендуемому минимальному окладу по соответствующим ПКГ работникам могут устанавливаться указанные в пункте 2.2 настоящего Положения повышающие коэффициенты, выплаты компенсационного и стимулирующего характера (разделы III и IV настоящего Положения).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54D07" w:rsidP="00B54D0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w:t>
      </w:r>
      <w:r w:rsidR="00BE2D9D" w:rsidRPr="00BE2D9D">
        <w:rPr>
          <w:rFonts w:ascii="Times New Roman" w:hAnsi="Times New Roman" w:cs="Times New Roman"/>
          <w:sz w:val="28"/>
          <w:szCs w:val="28"/>
        </w:rPr>
        <w:t>. Условия оплаты труда руководителя учреждения,</w:t>
      </w:r>
    </w:p>
    <w:p w:rsidR="00BE2D9D" w:rsidRPr="00BE2D9D" w:rsidRDefault="00BE2D9D" w:rsidP="00B54D07">
      <w:pPr>
        <w:autoSpaceDE w:val="0"/>
        <w:autoSpaceDN w:val="0"/>
        <w:adjustRightInd w:val="0"/>
        <w:spacing w:after="0" w:line="240" w:lineRule="auto"/>
        <w:ind w:firstLine="709"/>
        <w:jc w:val="center"/>
        <w:rPr>
          <w:rFonts w:ascii="Times New Roman" w:hAnsi="Times New Roman" w:cs="Times New Roman"/>
          <w:sz w:val="28"/>
          <w:szCs w:val="28"/>
        </w:rPr>
      </w:pPr>
      <w:r w:rsidRPr="00BE2D9D">
        <w:rPr>
          <w:rFonts w:ascii="Times New Roman" w:hAnsi="Times New Roman" w:cs="Times New Roman"/>
          <w:sz w:val="28"/>
          <w:szCs w:val="28"/>
        </w:rPr>
        <w:t>заместителей руководителя и главного бухгалтера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2D9D" w:rsidRPr="00BE2D9D">
        <w:rPr>
          <w:rFonts w:ascii="Times New Roman" w:hAnsi="Times New Roman" w:cs="Times New Roman"/>
          <w:sz w:val="28"/>
          <w:szCs w:val="28"/>
        </w:rPr>
        <w:t>.1. Заработная плата руководителя учреждения, заместителей руководителя и главного бухгалтера состоит из должностных окладов, выплат компенсационного и стимулирующего характера.</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2D9D" w:rsidRPr="00BE2D9D">
        <w:rPr>
          <w:rFonts w:ascii="Times New Roman" w:hAnsi="Times New Roman" w:cs="Times New Roman"/>
          <w:sz w:val="28"/>
          <w:szCs w:val="28"/>
        </w:rPr>
        <w:t>.2. Размер должностного оклада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возглавляемого им учреждения, и составляет до трех размеров указанной средней заработной платы.</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2D9D" w:rsidRPr="00BE2D9D">
        <w:rPr>
          <w:rFonts w:ascii="Times New Roman" w:hAnsi="Times New Roman" w:cs="Times New Roman"/>
          <w:sz w:val="28"/>
          <w:szCs w:val="28"/>
        </w:rPr>
        <w:t>.3. Размеры должностных окладов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2D9D" w:rsidRPr="00BE2D9D">
        <w:rPr>
          <w:rFonts w:ascii="Times New Roman" w:hAnsi="Times New Roman" w:cs="Times New Roman"/>
          <w:sz w:val="28"/>
          <w:szCs w:val="28"/>
        </w:rPr>
        <w:t>.4. 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2D9D" w:rsidRPr="00BE2D9D">
        <w:rPr>
          <w:rFonts w:ascii="Times New Roman" w:hAnsi="Times New Roman" w:cs="Times New Roman"/>
          <w:sz w:val="28"/>
          <w:szCs w:val="28"/>
        </w:rPr>
        <w:t xml:space="preserve">.5. </w:t>
      </w:r>
      <w:proofErr w:type="gramStart"/>
      <w:r w:rsidR="00BE2D9D" w:rsidRPr="00BE2D9D">
        <w:rPr>
          <w:rFonts w:ascii="Times New Roman" w:hAnsi="Times New Roman" w:cs="Times New Roman"/>
          <w:sz w:val="28"/>
          <w:szCs w:val="28"/>
        </w:rPr>
        <w:t xml:space="preserve">Перечни должностей и профессий работников учреждений, которые относятся к основному персоналу по виду экономической деятельности </w:t>
      </w:r>
      <w:r>
        <w:rPr>
          <w:rFonts w:ascii="Times New Roman" w:hAnsi="Times New Roman" w:cs="Times New Roman"/>
          <w:sz w:val="28"/>
          <w:szCs w:val="28"/>
        </w:rPr>
        <w:t>«</w:t>
      </w:r>
      <w:r w:rsidR="00BE2D9D" w:rsidRPr="00BE2D9D">
        <w:rPr>
          <w:rFonts w:ascii="Times New Roman" w:hAnsi="Times New Roman" w:cs="Times New Roman"/>
          <w:sz w:val="28"/>
          <w:szCs w:val="28"/>
        </w:rPr>
        <w:t>Образование</w:t>
      </w:r>
      <w:r>
        <w:rPr>
          <w:rFonts w:ascii="Times New Roman" w:hAnsi="Times New Roman" w:cs="Times New Roman"/>
          <w:sz w:val="28"/>
          <w:szCs w:val="28"/>
        </w:rPr>
        <w:t>»</w:t>
      </w:r>
      <w:r w:rsidR="00BE2D9D" w:rsidRPr="00BE2D9D">
        <w:rPr>
          <w:rFonts w:ascii="Times New Roman" w:hAnsi="Times New Roman" w:cs="Times New Roman"/>
          <w:sz w:val="28"/>
          <w:szCs w:val="28"/>
        </w:rPr>
        <w:t xml:space="preserve">, утверждены постановлением Правительства Курской области от 12.11.2009 </w:t>
      </w:r>
      <w:r>
        <w:rPr>
          <w:rFonts w:ascii="Times New Roman" w:hAnsi="Times New Roman" w:cs="Times New Roman"/>
          <w:sz w:val="28"/>
          <w:szCs w:val="28"/>
        </w:rPr>
        <w:t>№</w:t>
      </w:r>
      <w:r w:rsidR="00BE2D9D" w:rsidRPr="00BE2D9D">
        <w:rPr>
          <w:rFonts w:ascii="Times New Roman" w:hAnsi="Times New Roman" w:cs="Times New Roman"/>
          <w:sz w:val="28"/>
          <w:szCs w:val="28"/>
        </w:rPr>
        <w:t xml:space="preserve"> 149 </w:t>
      </w:r>
      <w:r>
        <w:rPr>
          <w:rFonts w:ascii="Times New Roman" w:hAnsi="Times New Roman" w:cs="Times New Roman"/>
          <w:sz w:val="28"/>
          <w:szCs w:val="28"/>
        </w:rPr>
        <w:t>«</w:t>
      </w:r>
      <w:r w:rsidR="00BE2D9D" w:rsidRPr="00BE2D9D">
        <w:rPr>
          <w:rFonts w:ascii="Times New Roman" w:hAnsi="Times New Roman" w:cs="Times New Roman"/>
          <w:sz w:val="28"/>
          <w:szCs w:val="28"/>
        </w:rPr>
        <w:t>Об утверждении перечней должностей работников, относимых к основному персоналу по видам экономической деятельности, для расчета размера средней заработной платы и определения размера должностного оклада руководителей областных государственных учреждений, находящихся в ведении комитета образования и науки Курской</w:t>
      </w:r>
      <w:proofErr w:type="gramEnd"/>
      <w:r w:rsidR="00BE2D9D" w:rsidRPr="00BE2D9D">
        <w:rPr>
          <w:rFonts w:ascii="Times New Roman" w:hAnsi="Times New Roman" w:cs="Times New Roman"/>
          <w:sz w:val="28"/>
          <w:szCs w:val="28"/>
        </w:rPr>
        <w:t xml:space="preserve"> области</w:t>
      </w:r>
      <w:r>
        <w:rPr>
          <w:rFonts w:ascii="Times New Roman" w:hAnsi="Times New Roman" w:cs="Times New Roman"/>
          <w:sz w:val="28"/>
          <w:szCs w:val="28"/>
        </w:rPr>
        <w:t>»</w:t>
      </w:r>
      <w:r w:rsidR="00BE2D9D" w:rsidRPr="00BE2D9D">
        <w:rPr>
          <w:rFonts w:ascii="Times New Roman" w:hAnsi="Times New Roman" w:cs="Times New Roman"/>
          <w:sz w:val="28"/>
          <w:szCs w:val="28"/>
        </w:rPr>
        <w:t>.</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2D9D" w:rsidRPr="00BE2D9D">
        <w:rPr>
          <w:rFonts w:ascii="Times New Roman" w:hAnsi="Times New Roman" w:cs="Times New Roman"/>
          <w:sz w:val="28"/>
          <w:szCs w:val="28"/>
        </w:rPr>
        <w:t xml:space="preserve">.6. Порядок исчисления размера средней заработной </w:t>
      </w:r>
      <w:proofErr w:type="gramStart"/>
      <w:r w:rsidR="00BE2D9D" w:rsidRPr="00BE2D9D">
        <w:rPr>
          <w:rFonts w:ascii="Times New Roman" w:hAnsi="Times New Roman" w:cs="Times New Roman"/>
          <w:sz w:val="28"/>
          <w:szCs w:val="28"/>
        </w:rPr>
        <w:t>платы для определения размера должностного оклада руководителя учреждения</w:t>
      </w:r>
      <w:proofErr w:type="gramEnd"/>
      <w:r w:rsidR="00BE2D9D" w:rsidRPr="00BE2D9D">
        <w:rPr>
          <w:rFonts w:ascii="Times New Roman" w:hAnsi="Times New Roman" w:cs="Times New Roman"/>
          <w:sz w:val="28"/>
          <w:szCs w:val="28"/>
        </w:rPr>
        <w:t xml:space="preserve"> </w:t>
      </w:r>
      <w:r w:rsidR="00BE2D9D" w:rsidRPr="00BE2D9D">
        <w:rPr>
          <w:rFonts w:ascii="Times New Roman" w:hAnsi="Times New Roman" w:cs="Times New Roman"/>
          <w:sz w:val="28"/>
          <w:szCs w:val="28"/>
        </w:rPr>
        <w:lastRenderedPageBreak/>
        <w:t xml:space="preserve">утвержден постановлением Правительства Курской области от 15.08.2008 </w:t>
      </w:r>
      <w:r>
        <w:rPr>
          <w:rFonts w:ascii="Times New Roman" w:hAnsi="Times New Roman" w:cs="Times New Roman"/>
          <w:sz w:val="28"/>
          <w:szCs w:val="28"/>
        </w:rPr>
        <w:t>№</w:t>
      </w:r>
      <w:r w:rsidR="00BE2D9D" w:rsidRPr="00BE2D9D">
        <w:rPr>
          <w:rFonts w:ascii="Times New Roman" w:hAnsi="Times New Roman" w:cs="Times New Roman"/>
          <w:sz w:val="28"/>
          <w:szCs w:val="28"/>
        </w:rPr>
        <w:t xml:space="preserve"> 115 </w:t>
      </w:r>
      <w:r>
        <w:rPr>
          <w:rFonts w:ascii="Times New Roman" w:hAnsi="Times New Roman" w:cs="Times New Roman"/>
          <w:sz w:val="28"/>
          <w:szCs w:val="28"/>
        </w:rPr>
        <w:t>«</w:t>
      </w:r>
      <w:r w:rsidR="00BE2D9D" w:rsidRPr="00BE2D9D">
        <w:rPr>
          <w:rFonts w:ascii="Times New Roman" w:hAnsi="Times New Roman" w:cs="Times New Roman"/>
          <w:sz w:val="28"/>
          <w:szCs w:val="28"/>
        </w:rPr>
        <w:t>Об утверждении Порядка исчисления размера средней заработной платы для определения размера должностного оклада руководителя областного государственного учреждения</w:t>
      </w:r>
      <w:r>
        <w:rPr>
          <w:rFonts w:ascii="Times New Roman" w:hAnsi="Times New Roman" w:cs="Times New Roman"/>
          <w:sz w:val="28"/>
          <w:szCs w:val="28"/>
        </w:rPr>
        <w:t>»</w:t>
      </w:r>
      <w:r w:rsidR="00BE2D9D" w:rsidRPr="00BE2D9D">
        <w:rPr>
          <w:rFonts w:ascii="Times New Roman" w:hAnsi="Times New Roman" w:cs="Times New Roman"/>
          <w:sz w:val="28"/>
          <w:szCs w:val="28"/>
        </w:rPr>
        <w:t>.</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2D9D" w:rsidRPr="00BE2D9D">
        <w:rPr>
          <w:rFonts w:ascii="Times New Roman" w:hAnsi="Times New Roman" w:cs="Times New Roman"/>
          <w:sz w:val="28"/>
          <w:szCs w:val="28"/>
        </w:rPr>
        <w:t>.7. Выплаты компенсационного и стимулирующего характера устанавливаются для руководителя учреждения, заместителей руководителя и главных бухгалтеров в процентах к должностным окладам или в абсолютных размерах, если иное не установлено действующим законодательством.</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2D9D" w:rsidRPr="00BE2D9D">
        <w:rPr>
          <w:rFonts w:ascii="Times New Roman" w:hAnsi="Times New Roman" w:cs="Times New Roman"/>
          <w:sz w:val="28"/>
          <w:szCs w:val="28"/>
        </w:rPr>
        <w:t>.8. Руководителю учреждения выплаты стимулирующего и компенсационного характера устанавливаются комитетом образования и науки Курской области. Заместителям руководителя и главному бухгалтеру выплаты стимулирующего и компенсационного характера устанавливаются руководителем учреждения.</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2D9D" w:rsidRPr="00BE2D9D">
        <w:rPr>
          <w:rFonts w:ascii="Times New Roman" w:hAnsi="Times New Roman" w:cs="Times New Roman"/>
          <w:sz w:val="28"/>
          <w:szCs w:val="28"/>
        </w:rPr>
        <w:t>.9. Для руководителя, заместителей руководителя и главного бухгалтера должен быть предусмотрен самостоятельный перечень стимулирующих надбавок. Указанные надбавки могут быть установлены с учетом критериев оценки эффективности работы учреждений, устанавливаемых комитетом образования и науки Курской области.</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2D9D" w:rsidRPr="00BE2D9D">
        <w:rPr>
          <w:rFonts w:ascii="Times New Roman" w:hAnsi="Times New Roman" w:cs="Times New Roman"/>
          <w:sz w:val="28"/>
          <w:szCs w:val="28"/>
        </w:rPr>
        <w:t>.10. Премирование руководителя осуществляется с учетом результатов деятельности учреждения в соответствии с целевыми показателями эффективности работы учреждения, установленными комитетом образования и науки Курской области.</w:t>
      </w:r>
    </w:p>
    <w:p w:rsidR="00BE2D9D" w:rsidRPr="00BE2D9D" w:rsidRDefault="00B54D07" w:rsidP="00BE2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2D9D" w:rsidRPr="00BE2D9D">
        <w:rPr>
          <w:rFonts w:ascii="Times New Roman" w:hAnsi="Times New Roman" w:cs="Times New Roman"/>
          <w:sz w:val="28"/>
          <w:szCs w:val="28"/>
        </w:rPr>
        <w:t>.11. Выплаты стимулирующего характера руководителю осуществляются за счет лимитов бюджетных обязательств, предусмотренных на оплату труда работников учреждения, на основании приказа комитета образования и науки Курской области.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E2D9D" w:rsidP="00B54D07">
      <w:pPr>
        <w:autoSpaceDE w:val="0"/>
        <w:autoSpaceDN w:val="0"/>
        <w:adjustRightInd w:val="0"/>
        <w:spacing w:after="0" w:line="240" w:lineRule="auto"/>
        <w:ind w:firstLine="709"/>
        <w:jc w:val="center"/>
        <w:rPr>
          <w:rFonts w:ascii="Times New Roman" w:hAnsi="Times New Roman" w:cs="Times New Roman"/>
          <w:sz w:val="28"/>
          <w:szCs w:val="28"/>
        </w:rPr>
      </w:pPr>
      <w:r w:rsidRPr="006850BC">
        <w:rPr>
          <w:rFonts w:ascii="Times New Roman" w:hAnsi="Times New Roman" w:cs="Times New Roman"/>
          <w:sz w:val="28"/>
          <w:szCs w:val="28"/>
        </w:rPr>
        <w:t>III. Компенсационные выплаты</w:t>
      </w:r>
    </w:p>
    <w:p w:rsidR="00BE2D9D" w:rsidRPr="00BE2D9D" w:rsidRDefault="00BE2D9D" w:rsidP="00B54D07">
      <w:pPr>
        <w:autoSpaceDE w:val="0"/>
        <w:autoSpaceDN w:val="0"/>
        <w:adjustRightInd w:val="0"/>
        <w:spacing w:after="0" w:line="240" w:lineRule="auto"/>
        <w:ind w:firstLine="709"/>
        <w:jc w:val="center"/>
        <w:rPr>
          <w:rFonts w:ascii="Times New Roman" w:hAnsi="Times New Roman" w:cs="Times New Roman"/>
          <w:sz w:val="28"/>
          <w:szCs w:val="28"/>
        </w:rPr>
      </w:pP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1. Оплата труда работников учреждения, занятых </w:t>
      </w:r>
      <w:proofErr w:type="gramStart"/>
      <w:r w:rsidRPr="00BE2D9D">
        <w:rPr>
          <w:rFonts w:ascii="Times New Roman" w:hAnsi="Times New Roman" w:cs="Times New Roman"/>
          <w:sz w:val="28"/>
          <w:szCs w:val="28"/>
        </w:rPr>
        <w:t>на</w:t>
      </w:r>
      <w:proofErr w:type="gramEnd"/>
      <w:r w:rsidRPr="00BE2D9D">
        <w:rPr>
          <w:rFonts w:ascii="Times New Roman" w:hAnsi="Times New Roman" w:cs="Times New Roman"/>
          <w:sz w:val="28"/>
          <w:szCs w:val="28"/>
        </w:rPr>
        <w:t xml:space="preserve"> и </w:t>
      </w:r>
      <w:proofErr w:type="gramStart"/>
      <w:r w:rsidRPr="00BE2D9D">
        <w:rPr>
          <w:rFonts w:ascii="Times New Roman" w:hAnsi="Times New Roman" w:cs="Times New Roman"/>
          <w:sz w:val="28"/>
          <w:szCs w:val="28"/>
        </w:rPr>
        <w:t>иными</w:t>
      </w:r>
      <w:proofErr w:type="gramEnd"/>
      <w:r w:rsidRPr="00BE2D9D">
        <w:rPr>
          <w:rFonts w:ascii="Times New Roman" w:hAnsi="Times New Roman" w:cs="Times New Roman"/>
          <w:sz w:val="28"/>
          <w:szCs w:val="28"/>
        </w:rPr>
        <w:t xml:space="preserve"> особыми работах с вредными, опасными и иными особыми условиями труда, производится в повышенном размере. </w:t>
      </w:r>
      <w:proofErr w:type="gramStart"/>
      <w:r w:rsidRPr="00BE2D9D">
        <w:rPr>
          <w:rFonts w:ascii="Times New Roman" w:hAnsi="Times New Roman" w:cs="Times New Roman"/>
          <w:sz w:val="28"/>
          <w:szCs w:val="28"/>
        </w:rPr>
        <w:t xml:space="preserve">В этих целях в соответствии с перечнем видов выплат компенсационного характера в областных государственных учреждениях, утвержденным постановлением Правительства Курской области от 28.03.2008 </w:t>
      </w:r>
      <w:r w:rsidR="008D7832">
        <w:rPr>
          <w:rFonts w:ascii="Times New Roman" w:hAnsi="Times New Roman" w:cs="Times New Roman"/>
          <w:sz w:val="28"/>
          <w:szCs w:val="28"/>
        </w:rPr>
        <w:t>№ 45 «</w:t>
      </w:r>
      <w:r w:rsidRPr="00BE2D9D">
        <w:rPr>
          <w:rFonts w:ascii="Times New Roman" w:hAnsi="Times New Roman" w:cs="Times New Roman"/>
          <w:sz w:val="28"/>
          <w:szCs w:val="28"/>
        </w:rPr>
        <w:t>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w:t>
      </w:r>
      <w:r w:rsidR="008D7832">
        <w:rPr>
          <w:rFonts w:ascii="Times New Roman" w:hAnsi="Times New Roman" w:cs="Times New Roman"/>
          <w:sz w:val="28"/>
          <w:szCs w:val="28"/>
        </w:rPr>
        <w:t>»</w:t>
      </w:r>
      <w:r w:rsidRPr="00BE2D9D">
        <w:rPr>
          <w:rFonts w:ascii="Times New Roman" w:hAnsi="Times New Roman" w:cs="Times New Roman"/>
          <w:sz w:val="28"/>
          <w:szCs w:val="28"/>
        </w:rPr>
        <w:t>, работникам могут быть осуществлены следующие выплаты компенсационного характера:</w:t>
      </w:r>
      <w:proofErr w:type="gramEnd"/>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выплаты работникам, занятым на работах с вредными и (или) опасными условиями труда;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процентная надбавка за работу со сведениями, составляющими государственную тайну;</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lastRenderedPageBreak/>
        <w:t>доплата за совмещение профессий (должностей);</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доплата за расширение зон обслуживания;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доплата за работу в ночное время;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повышенная оплата за работу в выходные и нерабочие праздничные дни;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повышенная оплата сверхурочной работы.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2. Выплаты компенсационного характера устанавливаются к окладам (должностным окладам), ставкам заработной платы работников по соответствующим квалификационным уровням ПКГ в процентах к окладам (должностным окладам), ставкам или в абсолютных размерах, если иное не установлено действующим законодательством.</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3.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снимается.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4. Процентная надбавка за работу со сведениями, составляющими государственную тайну, устанавливается в размере и порядке, </w:t>
      </w:r>
      <w:proofErr w:type="gramStart"/>
      <w:r w:rsidRPr="00BE2D9D">
        <w:rPr>
          <w:rFonts w:ascii="Times New Roman" w:hAnsi="Times New Roman" w:cs="Times New Roman"/>
          <w:sz w:val="28"/>
          <w:szCs w:val="28"/>
        </w:rPr>
        <w:t>определенных</w:t>
      </w:r>
      <w:proofErr w:type="gramEnd"/>
      <w:r w:rsidRPr="00BE2D9D">
        <w:rPr>
          <w:rFonts w:ascii="Times New Roman" w:hAnsi="Times New Roman" w:cs="Times New Roman"/>
          <w:sz w:val="28"/>
          <w:szCs w:val="28"/>
        </w:rPr>
        <w:t xml:space="preserve"> законодательством Российской Федерации.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5.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6.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w:t>
      </w:r>
      <w:r w:rsidRPr="00BE2D9D">
        <w:rPr>
          <w:rFonts w:ascii="Times New Roman" w:hAnsi="Times New Roman" w:cs="Times New Roman"/>
          <w:sz w:val="28"/>
          <w:szCs w:val="28"/>
        </w:rPr>
        <w:lastRenderedPageBreak/>
        <w:t>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8. Доплата за работу в ночное время производится работникам за каждый час работы в ночное время. Ночным считается время с 22 часов до 6 часов.</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Размер доплаты составляет не менее 20% части оклада (должностного оклада) за час работы работника.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9.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Размер доплаты составляет:</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не менее одинарной дневной ставки сверх оклада (должностного оклада) при </w:t>
      </w:r>
      <w:proofErr w:type="gramStart"/>
      <w:r w:rsidRPr="00BE2D9D">
        <w:rPr>
          <w:rFonts w:ascii="Times New Roman" w:hAnsi="Times New Roman" w:cs="Times New Roman"/>
          <w:sz w:val="28"/>
          <w:szCs w:val="28"/>
        </w:rPr>
        <w:t>работе полный день</w:t>
      </w:r>
      <w:proofErr w:type="gramEnd"/>
      <w:r w:rsidRPr="00BE2D9D">
        <w:rPr>
          <w:rFonts w:ascii="Times New Roman" w:hAnsi="Times New Roman" w:cs="Times New Roman"/>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2D9D">
        <w:rPr>
          <w:rFonts w:ascii="Times New Roman" w:hAnsi="Times New Roman" w:cs="Times New Roman"/>
          <w:sz w:val="28"/>
          <w:szCs w:val="28"/>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10. Повышенная оплата сверхурочной работы составляет за первые два часа работы не </w:t>
      </w:r>
      <w:proofErr w:type="gramStart"/>
      <w:r w:rsidRPr="00BE2D9D">
        <w:rPr>
          <w:rFonts w:ascii="Times New Roman" w:hAnsi="Times New Roman" w:cs="Times New Roman"/>
          <w:sz w:val="28"/>
          <w:szCs w:val="28"/>
        </w:rPr>
        <w:t>менее полуторного</w:t>
      </w:r>
      <w:proofErr w:type="gramEnd"/>
      <w:r w:rsidRPr="00BE2D9D">
        <w:rPr>
          <w:rFonts w:ascii="Times New Roman" w:hAnsi="Times New Roman" w:cs="Times New Roman"/>
          <w:sz w:val="28"/>
          <w:szCs w:val="28"/>
        </w:rPr>
        <w:t xml:space="preserve"> размера, за последующие часы - двойного размера в соответствии со статьей 152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11. Руководители учреждений проводят специальную оценку условий труда в порядке, установленном трудовым законодательством.</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12. Работникам, которым с их согласия вводится день с разделением смены на части (с перерывом в работе свыше 2 часов), за отработанное время в эти дни производится доплата из расчета оклада (должностного </w:t>
      </w:r>
      <w:r w:rsidRPr="00BE2D9D">
        <w:rPr>
          <w:rFonts w:ascii="Times New Roman" w:hAnsi="Times New Roman" w:cs="Times New Roman"/>
          <w:sz w:val="28"/>
          <w:szCs w:val="28"/>
        </w:rPr>
        <w:lastRenderedPageBreak/>
        <w:t>оклада) по занимаемой должности. Время внутрисменного перерыва в рабочее время не включается.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E2D9D" w:rsidP="008D7832">
      <w:pPr>
        <w:autoSpaceDE w:val="0"/>
        <w:autoSpaceDN w:val="0"/>
        <w:adjustRightInd w:val="0"/>
        <w:spacing w:after="0" w:line="240" w:lineRule="auto"/>
        <w:ind w:firstLine="709"/>
        <w:jc w:val="center"/>
        <w:rPr>
          <w:rFonts w:ascii="Times New Roman" w:hAnsi="Times New Roman" w:cs="Times New Roman"/>
          <w:sz w:val="28"/>
          <w:szCs w:val="28"/>
        </w:rPr>
      </w:pPr>
      <w:r w:rsidRPr="00BE2D9D">
        <w:rPr>
          <w:rFonts w:ascii="Times New Roman" w:hAnsi="Times New Roman" w:cs="Times New Roman"/>
          <w:sz w:val="28"/>
          <w:szCs w:val="28"/>
        </w:rPr>
        <w:t>IV. Стимулирующие выплаты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1. </w:t>
      </w:r>
      <w:proofErr w:type="gramStart"/>
      <w:r w:rsidRPr="00BE2D9D">
        <w:rPr>
          <w:rFonts w:ascii="Times New Roman" w:hAnsi="Times New Roman" w:cs="Times New Roman"/>
          <w:sz w:val="28"/>
          <w:szCs w:val="28"/>
        </w:rPr>
        <w:t xml:space="preserve">В целях поощрения работников учреждений за выполненную работу в соответствии с перечнем видов выплат стимулирующего характера в областных государственных учреждениях, утвержденным постановлением Правительства Курской области от 28.03.2008 </w:t>
      </w:r>
      <w:r w:rsidR="008D7832">
        <w:rPr>
          <w:rFonts w:ascii="Times New Roman" w:hAnsi="Times New Roman" w:cs="Times New Roman"/>
          <w:sz w:val="28"/>
          <w:szCs w:val="28"/>
        </w:rPr>
        <w:t>№</w:t>
      </w:r>
      <w:r w:rsidRPr="00BE2D9D">
        <w:rPr>
          <w:rFonts w:ascii="Times New Roman" w:hAnsi="Times New Roman" w:cs="Times New Roman"/>
          <w:sz w:val="28"/>
          <w:szCs w:val="28"/>
        </w:rPr>
        <w:t xml:space="preserve"> 44 </w:t>
      </w:r>
      <w:r w:rsidR="008D7832">
        <w:rPr>
          <w:rFonts w:ascii="Times New Roman" w:hAnsi="Times New Roman" w:cs="Times New Roman"/>
          <w:sz w:val="28"/>
          <w:szCs w:val="28"/>
        </w:rPr>
        <w:t>«</w:t>
      </w:r>
      <w:r w:rsidRPr="00BE2D9D">
        <w:rPr>
          <w:rFonts w:ascii="Times New Roman" w:hAnsi="Times New Roman" w:cs="Times New Roman"/>
          <w:sz w:val="28"/>
          <w:szCs w:val="28"/>
        </w:rPr>
        <w:t>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w:t>
      </w:r>
      <w:r w:rsidR="008D7832">
        <w:rPr>
          <w:rFonts w:ascii="Times New Roman" w:hAnsi="Times New Roman" w:cs="Times New Roman"/>
          <w:sz w:val="28"/>
          <w:szCs w:val="28"/>
        </w:rPr>
        <w:t>»</w:t>
      </w:r>
      <w:r w:rsidRPr="00BE2D9D">
        <w:rPr>
          <w:rFonts w:ascii="Times New Roman" w:hAnsi="Times New Roman" w:cs="Times New Roman"/>
          <w:sz w:val="28"/>
          <w:szCs w:val="28"/>
        </w:rPr>
        <w:t>, в учреждениях могут устанавливаться следующие виды выплат стимулирующего характера:</w:t>
      </w:r>
      <w:proofErr w:type="gramEnd"/>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выплаты за интенсивность и высокие результаты работы;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выплаты за качество выполняемых работ;</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выплаты за стаж непрерывной работы, выслугу лет;</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премиальные выплаты по итогам работы.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Выплаты стимулирующего характера за выслугу лет устанавливаются работникам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(за исключением библиотечных и медицинских работников). Рекомендуемые размеры повышающего коэффициента к окладу за выслугу лет:</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выслуге лет от 1 года до 3 лет - до 0,05;</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выслуге лет от 3 до 5 лет - до 0,1;</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выслуге лет от 5 до 10 лет - до 0,15;</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выслуге лет от 10 до 15 лет - до 0,2;</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выслуге лет свыше 15 лет - до 0,25.</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Библиотечным работникам </w:t>
      </w:r>
      <w:r w:rsidR="00F228BA">
        <w:rPr>
          <w:rFonts w:ascii="Times New Roman" w:hAnsi="Times New Roman" w:cs="Times New Roman"/>
          <w:sz w:val="28"/>
          <w:szCs w:val="28"/>
        </w:rPr>
        <w:t>учреждений</w:t>
      </w:r>
      <w:r w:rsidRPr="00BE2D9D">
        <w:rPr>
          <w:rFonts w:ascii="Times New Roman" w:hAnsi="Times New Roman" w:cs="Times New Roman"/>
          <w:sz w:val="28"/>
          <w:szCs w:val="28"/>
        </w:rPr>
        <w:t xml:space="preserve"> выплаты стимулирующего характера за стаж работы устанавливаются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организаций, осуществляющих обучение, и учреждениях культуры. Рекомендуемые размеры повышающего коэффициента к окладу за стаж работы: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выслуге лет от 1 года до 5 лет - 0,10;</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выслуге лет от 5 до 10 лет - 0,15;</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выслуге лет от 10 до 15 лет - 0,20;</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выслуге лет свыше 15 лет - 0,25.</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Медицинским работникам </w:t>
      </w:r>
      <w:r w:rsidR="00312369">
        <w:rPr>
          <w:rFonts w:ascii="Times New Roman" w:hAnsi="Times New Roman" w:cs="Times New Roman"/>
          <w:sz w:val="28"/>
          <w:szCs w:val="28"/>
        </w:rPr>
        <w:t>учреждений</w:t>
      </w:r>
      <w:r w:rsidRPr="00BE2D9D">
        <w:rPr>
          <w:rFonts w:ascii="Times New Roman" w:hAnsi="Times New Roman" w:cs="Times New Roman"/>
          <w:sz w:val="28"/>
          <w:szCs w:val="28"/>
        </w:rPr>
        <w:t xml:space="preserve"> выплаты стимулирующего характера за выслугу лет устанавливаются в зависимости от общего количества лет, проработанных в образовательных организациях и (или) в специализированных структурных образовательных подразделениях </w:t>
      </w:r>
      <w:r w:rsidRPr="00BE2D9D">
        <w:rPr>
          <w:rFonts w:ascii="Times New Roman" w:hAnsi="Times New Roman" w:cs="Times New Roman"/>
          <w:sz w:val="28"/>
          <w:szCs w:val="28"/>
        </w:rPr>
        <w:lastRenderedPageBreak/>
        <w:t>организаций, осуществляющих обучение, и медицинских организациях. Рекомендуемые размеры повышающего коэффициента к окладу за выслугу лет:</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при выслуге лет до 3 лет - 0,20;                          </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выслуге лет свыше 3 лет - 0,30.</w:t>
      </w:r>
    </w:p>
    <w:p w:rsidR="00B65557" w:rsidRPr="00B65557" w:rsidRDefault="00BE2D9D" w:rsidP="00B65557">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2. </w:t>
      </w:r>
      <w:r w:rsidR="00B65557" w:rsidRPr="00B65557">
        <w:rPr>
          <w:rFonts w:ascii="Times New Roman" w:hAnsi="Times New Roman" w:cs="Times New Roman"/>
          <w:sz w:val="28"/>
          <w:szCs w:val="28"/>
        </w:rPr>
        <w:t>В целях поощрения работников, повышения эффективности их деятельности в учреждении устанавливаются стимулирующие выплаты к окладу (должностному окладу) за интенсивность и высокие результаты работы, за качество выполняемых работ.</w:t>
      </w:r>
    </w:p>
    <w:p w:rsidR="00B65557" w:rsidRPr="00BE2D9D" w:rsidRDefault="00B65557" w:rsidP="00B65557">
      <w:pPr>
        <w:autoSpaceDE w:val="0"/>
        <w:autoSpaceDN w:val="0"/>
        <w:adjustRightInd w:val="0"/>
        <w:spacing w:after="0" w:line="240" w:lineRule="auto"/>
        <w:ind w:firstLine="709"/>
        <w:jc w:val="both"/>
        <w:rPr>
          <w:rFonts w:ascii="Times New Roman" w:hAnsi="Times New Roman" w:cs="Times New Roman"/>
          <w:sz w:val="28"/>
          <w:szCs w:val="28"/>
        </w:rPr>
      </w:pPr>
      <w:r w:rsidRPr="00B65557">
        <w:rPr>
          <w:rFonts w:ascii="Times New Roman" w:hAnsi="Times New Roman" w:cs="Times New Roman"/>
          <w:sz w:val="28"/>
          <w:szCs w:val="28"/>
        </w:rPr>
        <w:t>Размеры и условия осуществления указанных стимулирующих выплат устанавливаются коллективными договорами, локальными нормативными актами, принимаемыми с учетом мнения представительного органа работников.</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3. Выплаты стимулирующего характера производятся по решению руководителя учреждения, с учетом мнения выборного представительного органа работников,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заместителей руководителя, главного бухгалтера, главных специалистов и иных работников, подчиненных руководителю непосредственно;</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остальных работников, занятых в структурных подразделениях учреждения, - по представлению руководителей структурных подразделений.</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4. 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ПКГ работника, так и в абсолютном размере. Максимальный размер выплаты стимулирующего характера по итогам работы не ограничен.</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5.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премировании учитывается: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проведение качественной подготовки и проведения мероприятий, связанных с уставной деятельностью учреждения;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lastRenderedPageBreak/>
        <w:t>качественная подготовка и своевременная сдача отчетности;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оперативность и качественный результат труда;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 среди населения;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непосредственное участие в реализации национальных проектов, федеральных и региональных целевых программ и т.д.;</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участие в течение месяца в выполнении важных работ, мероприятий.</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ставке работника, так и в абсолютном размере. Максимальным размером премия по итогам работы не ограничена.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По решению руководителя учреждения работники, совершившие в течение месяца нарушение общественного порядка, нарушившие трудовую или производственную дисциплину, неоднократно не выполнявшие порученные им задания, допустившие производственные упущения в работе, могут быть премированы в пониженном размере или </w:t>
      </w:r>
      <w:proofErr w:type="spellStart"/>
      <w:r w:rsidRPr="00BE2D9D">
        <w:rPr>
          <w:rFonts w:ascii="Times New Roman" w:hAnsi="Times New Roman" w:cs="Times New Roman"/>
          <w:sz w:val="28"/>
          <w:szCs w:val="28"/>
        </w:rPr>
        <w:t>депремированы</w:t>
      </w:r>
      <w:proofErr w:type="spellEnd"/>
      <w:r w:rsidRPr="00BE2D9D">
        <w:rPr>
          <w:rFonts w:ascii="Times New Roman" w:hAnsi="Times New Roman" w:cs="Times New Roman"/>
          <w:sz w:val="28"/>
          <w:szCs w:val="28"/>
        </w:rPr>
        <w:t xml:space="preserve"> полностью.</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Все замечания, упущения и претензии к работникам должны иметь письменное подтвержденные в виде приказа, распоряжения, служебной записки или иного документа.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Решение руководителя учреждения о </w:t>
      </w:r>
      <w:proofErr w:type="spellStart"/>
      <w:r w:rsidRPr="00BE2D9D">
        <w:rPr>
          <w:rFonts w:ascii="Times New Roman" w:hAnsi="Times New Roman" w:cs="Times New Roman"/>
          <w:sz w:val="28"/>
          <w:szCs w:val="28"/>
        </w:rPr>
        <w:t>депремировании</w:t>
      </w:r>
      <w:proofErr w:type="spellEnd"/>
      <w:r w:rsidRPr="00BE2D9D">
        <w:rPr>
          <w:rFonts w:ascii="Times New Roman" w:hAnsi="Times New Roman" w:cs="Times New Roman"/>
          <w:sz w:val="28"/>
          <w:szCs w:val="28"/>
        </w:rPr>
        <w:t xml:space="preserve"> работника или уменьшении размера премии оформляется в виде приказа с указанием конкретных причин, с которым работник должен быть своевременно ознакомлен под роспись.</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E2D9D" w:rsidP="008D7832">
      <w:pPr>
        <w:autoSpaceDE w:val="0"/>
        <w:autoSpaceDN w:val="0"/>
        <w:adjustRightInd w:val="0"/>
        <w:spacing w:after="0" w:line="240" w:lineRule="auto"/>
        <w:ind w:firstLine="709"/>
        <w:jc w:val="center"/>
        <w:rPr>
          <w:rFonts w:ascii="Times New Roman" w:hAnsi="Times New Roman" w:cs="Times New Roman"/>
          <w:sz w:val="28"/>
          <w:szCs w:val="28"/>
        </w:rPr>
      </w:pPr>
      <w:r w:rsidRPr="00BE2D9D">
        <w:rPr>
          <w:rFonts w:ascii="Times New Roman" w:hAnsi="Times New Roman" w:cs="Times New Roman"/>
          <w:sz w:val="28"/>
          <w:szCs w:val="28"/>
        </w:rPr>
        <w:t>V. Другие вопросы оплаты труда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1. Штатное расписание учреждения ежегодно утверждается руководителем этого учреждения.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2. Штатное расписание учреждения включает в себя все должности служащих (профессии рабочих) данного учреждения.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3.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4. Оплата труда педагогических работников (учителей, преподавателей и других работников, осуществляющих педагогическую деятельность) в общеобразовательных организациях, профессиональных образовательных организациях, организациях дополнительного </w:t>
      </w:r>
      <w:r w:rsidRPr="00BE2D9D">
        <w:rPr>
          <w:rFonts w:ascii="Times New Roman" w:hAnsi="Times New Roman" w:cs="Times New Roman"/>
          <w:sz w:val="28"/>
          <w:szCs w:val="28"/>
        </w:rPr>
        <w:lastRenderedPageBreak/>
        <w:t>образования, устанавливается исходя из тарифицируемой педагогической нагрузки.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Норма часов педагогической работы за ставку заработной платы устанавливается в соответствии с приказом Минобрнауки России от </w:t>
      </w:r>
      <w:r w:rsidR="0032614D">
        <w:rPr>
          <w:rFonts w:ascii="Times New Roman" w:hAnsi="Times New Roman" w:cs="Times New Roman"/>
          <w:sz w:val="28"/>
          <w:szCs w:val="28"/>
        </w:rPr>
        <w:br/>
      </w:r>
      <w:r w:rsidRPr="00BE2D9D">
        <w:rPr>
          <w:rFonts w:ascii="Times New Roman" w:hAnsi="Times New Roman" w:cs="Times New Roman"/>
          <w:sz w:val="28"/>
          <w:szCs w:val="28"/>
        </w:rPr>
        <w:t xml:space="preserve">22 декабря 2014 г. </w:t>
      </w:r>
      <w:r w:rsidR="008D7832">
        <w:rPr>
          <w:rFonts w:ascii="Times New Roman" w:hAnsi="Times New Roman" w:cs="Times New Roman"/>
          <w:sz w:val="28"/>
          <w:szCs w:val="28"/>
        </w:rPr>
        <w:t>№</w:t>
      </w:r>
      <w:r w:rsidRPr="00BE2D9D">
        <w:rPr>
          <w:rFonts w:ascii="Times New Roman" w:hAnsi="Times New Roman" w:cs="Times New Roman"/>
          <w:sz w:val="28"/>
          <w:szCs w:val="28"/>
        </w:rPr>
        <w:t xml:space="preserve"> 1601 </w:t>
      </w:r>
      <w:r w:rsidR="008D7832">
        <w:rPr>
          <w:rFonts w:ascii="Times New Roman" w:hAnsi="Times New Roman" w:cs="Times New Roman"/>
          <w:sz w:val="28"/>
          <w:szCs w:val="28"/>
        </w:rPr>
        <w:t>«</w:t>
      </w:r>
      <w:r w:rsidRPr="00BE2D9D">
        <w:rPr>
          <w:rFonts w:ascii="Times New Roman" w:hAnsi="Times New Roman" w:cs="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8D7832">
        <w:rPr>
          <w:rFonts w:ascii="Times New Roman" w:hAnsi="Times New Roman" w:cs="Times New Roman"/>
          <w:sz w:val="28"/>
          <w:szCs w:val="28"/>
        </w:rPr>
        <w:t>»</w:t>
      </w:r>
      <w:r w:rsidRPr="00BE2D9D">
        <w:rPr>
          <w:rFonts w:ascii="Times New Roman" w:hAnsi="Times New Roman" w:cs="Times New Roman"/>
          <w:sz w:val="28"/>
          <w:szCs w:val="28"/>
        </w:rPr>
        <w:t>.</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5. Тарификационный список педагогических работников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организациях и устанавливает объем учебной нагрузки педагогических работников на учебный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Оплата за установленный по тарификации объем учебной нагрузки осуществляется исходя из суммы должностного оклада (ставки) и выплат в соответствии с повышающими коэффициентами за специфику работы и квалификационную категорию.</w:t>
      </w:r>
    </w:p>
    <w:p w:rsidR="00BE2D9D" w:rsidRDefault="00581954" w:rsidP="00581954">
      <w:pPr>
        <w:autoSpaceDE w:val="0"/>
        <w:autoSpaceDN w:val="0"/>
        <w:adjustRightInd w:val="0"/>
        <w:spacing w:after="120" w:line="240" w:lineRule="auto"/>
        <w:ind w:firstLine="709"/>
        <w:jc w:val="both"/>
        <w:rPr>
          <w:rFonts w:ascii="Times New Roman" w:hAnsi="Times New Roman" w:cs="Times New Roman"/>
          <w:sz w:val="28"/>
          <w:szCs w:val="28"/>
        </w:rPr>
      </w:pPr>
      <w:r w:rsidRPr="00581954">
        <w:rPr>
          <w:rFonts w:ascii="Times New Roman" w:hAnsi="Times New Roman" w:cs="Times New Roman"/>
          <w:sz w:val="28"/>
          <w:szCs w:val="28"/>
        </w:rPr>
        <w:t>6.</w:t>
      </w:r>
      <w:r>
        <w:rPr>
          <w:rFonts w:ascii="Times New Roman" w:hAnsi="Times New Roman" w:cs="Times New Roman"/>
          <w:sz w:val="28"/>
          <w:szCs w:val="28"/>
        </w:rPr>
        <w:t xml:space="preserve"> </w:t>
      </w:r>
      <w:r w:rsidR="00BE2D9D" w:rsidRPr="00581954">
        <w:rPr>
          <w:rFonts w:ascii="Times New Roman" w:hAnsi="Times New Roman" w:cs="Times New Roman"/>
          <w:sz w:val="28"/>
          <w:szCs w:val="28"/>
        </w:rPr>
        <w:t xml:space="preserve">Руководители </w:t>
      </w:r>
      <w:r w:rsidRPr="00581954">
        <w:rPr>
          <w:rFonts w:ascii="Times New Roman" w:hAnsi="Times New Roman" w:cs="Times New Roman"/>
          <w:sz w:val="28"/>
          <w:szCs w:val="28"/>
        </w:rPr>
        <w:t xml:space="preserve">учреждений </w:t>
      </w:r>
      <w:r w:rsidR="00BE2D9D" w:rsidRPr="00581954">
        <w:rPr>
          <w:rFonts w:ascii="Times New Roman" w:hAnsi="Times New Roman" w:cs="Times New Roman"/>
          <w:sz w:val="28"/>
          <w:szCs w:val="28"/>
        </w:rPr>
        <w:t xml:space="preserve">в пределах имеющихся средств могут привлекать для проведения учебных занятий с </w:t>
      </w:r>
      <w:proofErr w:type="gramStart"/>
      <w:r w:rsidR="00BE2D9D" w:rsidRPr="00581954">
        <w:rPr>
          <w:rFonts w:ascii="Times New Roman" w:hAnsi="Times New Roman" w:cs="Times New Roman"/>
          <w:sz w:val="28"/>
          <w:szCs w:val="28"/>
        </w:rPr>
        <w:t>обучающимися</w:t>
      </w:r>
      <w:proofErr w:type="gramEnd"/>
      <w:r w:rsidR="00BE2D9D" w:rsidRPr="00581954">
        <w:rPr>
          <w:rFonts w:ascii="Times New Roman" w:hAnsi="Times New Roman" w:cs="Times New Roman"/>
          <w:sz w:val="28"/>
          <w:szCs w:val="28"/>
        </w:rPr>
        <w:t xml:space="preserve"> высококвалифицированных специалистов с применением условий и коэффициентов ставок почасовой оплаты труда</w:t>
      </w:r>
      <w:r w:rsidRPr="00581954">
        <w:rPr>
          <w:rFonts w:ascii="Times New Roman" w:hAnsi="Times New Roman" w:cs="Times New Roman"/>
          <w:sz w:val="28"/>
          <w:szCs w:val="28"/>
        </w:rPr>
        <w:t>,</w:t>
      </w:r>
      <w:r w:rsidR="00BE2D9D" w:rsidRPr="00581954">
        <w:rPr>
          <w:rFonts w:ascii="Times New Roman" w:hAnsi="Times New Roman" w:cs="Times New Roman"/>
          <w:sz w:val="28"/>
          <w:szCs w:val="28"/>
        </w:rPr>
        <w:t xml:space="preserve"> </w:t>
      </w:r>
      <w:r w:rsidRPr="00581954">
        <w:rPr>
          <w:rFonts w:ascii="Times New Roman" w:hAnsi="Times New Roman" w:cs="Times New Roman"/>
          <w:sz w:val="28"/>
          <w:szCs w:val="28"/>
        </w:rPr>
        <w:t>приведенных ниже:</w:t>
      </w:r>
    </w:p>
    <w:p w:rsidR="00581954" w:rsidRPr="00581954" w:rsidRDefault="00581954" w:rsidP="00581954">
      <w:pPr>
        <w:autoSpaceDE w:val="0"/>
        <w:autoSpaceDN w:val="0"/>
        <w:adjustRightInd w:val="0"/>
        <w:spacing w:after="0" w:line="240" w:lineRule="auto"/>
        <w:ind w:firstLine="709"/>
        <w:jc w:val="both"/>
        <w:rPr>
          <w:rFonts w:ascii="Times New Roman" w:hAnsi="Times New Roman" w:cs="Times New Roman"/>
          <w:sz w:val="28"/>
          <w:szCs w:val="28"/>
        </w:rPr>
      </w:pPr>
      <w:r w:rsidRPr="00581954">
        <w:rPr>
          <w:rFonts w:ascii="Times New Roman" w:hAnsi="Times New Roman" w:cs="Times New Roman"/>
          <w:sz w:val="28"/>
          <w:szCs w:val="28"/>
        </w:rPr>
        <w:t>0,2</w:t>
      </w:r>
      <w:r>
        <w:rPr>
          <w:rFonts w:ascii="Times New Roman" w:hAnsi="Times New Roman" w:cs="Times New Roman"/>
          <w:sz w:val="28"/>
          <w:szCs w:val="28"/>
        </w:rPr>
        <w:t>0</w:t>
      </w:r>
      <w:r w:rsidRPr="00581954">
        <w:rPr>
          <w:rFonts w:ascii="Times New Roman" w:hAnsi="Times New Roman" w:cs="Times New Roman"/>
          <w:sz w:val="28"/>
          <w:szCs w:val="28"/>
        </w:rPr>
        <w:t xml:space="preserve"> - для профессоров, докторов наук;</w:t>
      </w:r>
    </w:p>
    <w:p w:rsidR="00581954" w:rsidRPr="00581954" w:rsidRDefault="00581954" w:rsidP="00581954">
      <w:pPr>
        <w:autoSpaceDE w:val="0"/>
        <w:autoSpaceDN w:val="0"/>
        <w:adjustRightInd w:val="0"/>
        <w:spacing w:after="0" w:line="240" w:lineRule="auto"/>
        <w:ind w:firstLine="709"/>
        <w:jc w:val="both"/>
        <w:rPr>
          <w:rFonts w:ascii="Times New Roman" w:hAnsi="Times New Roman" w:cs="Times New Roman"/>
          <w:sz w:val="28"/>
          <w:szCs w:val="28"/>
        </w:rPr>
      </w:pPr>
      <w:r w:rsidRPr="00581954">
        <w:rPr>
          <w:rFonts w:ascii="Times New Roman" w:hAnsi="Times New Roman" w:cs="Times New Roman"/>
          <w:sz w:val="28"/>
          <w:szCs w:val="28"/>
        </w:rPr>
        <w:t>0,</w:t>
      </w:r>
      <w:r>
        <w:rPr>
          <w:rFonts w:ascii="Times New Roman" w:hAnsi="Times New Roman" w:cs="Times New Roman"/>
          <w:sz w:val="28"/>
          <w:szCs w:val="28"/>
        </w:rPr>
        <w:t>15</w:t>
      </w:r>
      <w:r w:rsidRPr="00581954">
        <w:rPr>
          <w:rFonts w:ascii="Times New Roman" w:hAnsi="Times New Roman" w:cs="Times New Roman"/>
          <w:sz w:val="28"/>
          <w:szCs w:val="28"/>
        </w:rPr>
        <w:t xml:space="preserve"> - для доцентов, кандидатов наук;</w:t>
      </w:r>
    </w:p>
    <w:p w:rsidR="00581954" w:rsidRPr="00581954" w:rsidRDefault="00581954" w:rsidP="00581954">
      <w:pPr>
        <w:autoSpaceDE w:val="0"/>
        <w:autoSpaceDN w:val="0"/>
        <w:adjustRightInd w:val="0"/>
        <w:spacing w:after="120" w:line="240" w:lineRule="auto"/>
        <w:ind w:firstLine="709"/>
        <w:jc w:val="both"/>
        <w:rPr>
          <w:rFonts w:ascii="Times New Roman" w:hAnsi="Times New Roman" w:cs="Times New Roman"/>
          <w:sz w:val="28"/>
          <w:szCs w:val="28"/>
        </w:rPr>
      </w:pPr>
      <w:r w:rsidRPr="00581954">
        <w:rPr>
          <w:rFonts w:ascii="Times New Roman" w:hAnsi="Times New Roman" w:cs="Times New Roman"/>
          <w:sz w:val="28"/>
          <w:szCs w:val="28"/>
        </w:rPr>
        <w:t>0,10 - для лиц, не имеющих ученой степени.</w:t>
      </w:r>
    </w:p>
    <w:p w:rsidR="00BE2D9D" w:rsidRPr="00BE2D9D" w:rsidRDefault="00BE2D9D" w:rsidP="00581954">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В ставки почасовой оплаты включена оплата за отпуск.</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Ставки почасовой оплаты труда рекомендуется исчислять из размера должностного оклада 2704 рубля.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Ставки почасовой оплаты труда лиц, имеющих почетные звания </w:t>
      </w:r>
      <w:r w:rsidR="00D51905">
        <w:rPr>
          <w:rFonts w:ascii="Times New Roman" w:hAnsi="Times New Roman" w:cs="Times New Roman"/>
          <w:sz w:val="28"/>
          <w:szCs w:val="28"/>
        </w:rPr>
        <w:t>«</w:t>
      </w:r>
      <w:r w:rsidRPr="00BE2D9D">
        <w:rPr>
          <w:rFonts w:ascii="Times New Roman" w:hAnsi="Times New Roman" w:cs="Times New Roman"/>
          <w:sz w:val="28"/>
          <w:szCs w:val="28"/>
        </w:rPr>
        <w:t>народный</w:t>
      </w:r>
      <w:r w:rsidR="00D51905">
        <w:rPr>
          <w:rFonts w:ascii="Times New Roman" w:hAnsi="Times New Roman" w:cs="Times New Roman"/>
          <w:sz w:val="28"/>
          <w:szCs w:val="28"/>
        </w:rPr>
        <w:t>»</w:t>
      </w:r>
      <w:r w:rsidRPr="00BE2D9D">
        <w:rPr>
          <w:rFonts w:ascii="Times New Roman" w:hAnsi="Times New Roman" w:cs="Times New Roman"/>
          <w:sz w:val="28"/>
          <w:szCs w:val="28"/>
        </w:rPr>
        <w:t>, рекомендуется устанавливать в размерах, предусмотренных для профессоров, докторов наук.</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Ставки почасовой оплаты труда лиц, имеющих почетные звания </w:t>
      </w:r>
      <w:r w:rsidR="00D51905">
        <w:rPr>
          <w:rFonts w:ascii="Times New Roman" w:hAnsi="Times New Roman" w:cs="Times New Roman"/>
          <w:sz w:val="28"/>
          <w:szCs w:val="28"/>
        </w:rPr>
        <w:t>«</w:t>
      </w:r>
      <w:r w:rsidRPr="00BE2D9D">
        <w:rPr>
          <w:rFonts w:ascii="Times New Roman" w:hAnsi="Times New Roman" w:cs="Times New Roman"/>
          <w:sz w:val="28"/>
          <w:szCs w:val="28"/>
        </w:rPr>
        <w:t>заслуженный</w:t>
      </w:r>
      <w:r w:rsidR="00D51905">
        <w:rPr>
          <w:rFonts w:ascii="Times New Roman" w:hAnsi="Times New Roman" w:cs="Times New Roman"/>
          <w:sz w:val="28"/>
          <w:szCs w:val="28"/>
        </w:rPr>
        <w:t>»</w:t>
      </w:r>
      <w:r w:rsidRPr="00BE2D9D">
        <w:rPr>
          <w:rFonts w:ascii="Times New Roman" w:hAnsi="Times New Roman" w:cs="Times New Roman"/>
          <w:sz w:val="28"/>
          <w:szCs w:val="28"/>
        </w:rPr>
        <w:t>, рекомендуется устанавливать в размерах, предусмотренных для доцентов, кандидатов наук.</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Коэффициенты ставок почасовой оплаты труда членов жюри конкурсов и смотров, рецензентов конкурсных работ рекомендуется устанавливать в размере:</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0,25 - для профессоров, докторов наук;</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0,20 - для доцентов, кандидатов наук;</w:t>
      </w:r>
    </w:p>
    <w:p w:rsid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0,10 - для лиц, не имеющих ученой степени.</w:t>
      </w:r>
    </w:p>
    <w:p w:rsidR="00796430" w:rsidRDefault="00796430" w:rsidP="00796430">
      <w:pPr>
        <w:pStyle w:val="a3"/>
        <w:tabs>
          <w:tab w:val="left" w:pos="1134"/>
        </w:tabs>
        <w:spacing w:after="0" w:line="240" w:lineRule="auto"/>
        <w:ind w:left="0" w:firstLine="709"/>
        <w:jc w:val="both"/>
        <w:rPr>
          <w:rFonts w:ascii="Times New Roman" w:hAnsi="Times New Roman" w:cs="Times New Roman"/>
          <w:sz w:val="28"/>
          <w:szCs w:val="28"/>
        </w:rPr>
      </w:pPr>
      <w:r w:rsidRPr="00A86EE0">
        <w:rPr>
          <w:rFonts w:ascii="Times New Roman" w:hAnsi="Times New Roman" w:cs="Times New Roman"/>
          <w:sz w:val="28"/>
          <w:szCs w:val="28"/>
        </w:rPr>
        <w:lastRenderedPageBreak/>
        <w:t>7.</w:t>
      </w:r>
      <w:r w:rsidRPr="00A86EE0">
        <w:rPr>
          <w:rFonts w:ascii="Times New Roman" w:hAnsi="Times New Roman" w:cs="Times New Roman"/>
          <w:sz w:val="28"/>
          <w:szCs w:val="28"/>
        </w:rPr>
        <w:tab/>
      </w:r>
      <w:r w:rsidRPr="00D90FEB">
        <w:rPr>
          <w:rFonts w:ascii="Times New Roman" w:hAnsi="Times New Roman" w:cs="Times New Roman"/>
          <w:sz w:val="28"/>
          <w:szCs w:val="28"/>
        </w:rPr>
        <w:t xml:space="preserve">Особенности работы по совместительству педагогических, медицинских работников и работников культуры, а также продолжительность рабочего времени по совместительству указанных категорий работников определяются в соответствии с постановлением Министерства труда и социального развития Российской Федерации от </w:t>
      </w:r>
      <w:r w:rsidRPr="00D90FEB">
        <w:rPr>
          <w:rFonts w:ascii="Times New Roman" w:hAnsi="Times New Roman" w:cs="Times New Roman"/>
          <w:sz w:val="28"/>
          <w:szCs w:val="28"/>
        </w:rPr>
        <w:br/>
        <w:t>30 июня 2003 г. № 41 «Об особенностях работы по совместительству педагогических, медицинских, фармацевтических работников и работников культуры».</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E2D9D" w:rsidP="00D51905">
      <w:pPr>
        <w:autoSpaceDE w:val="0"/>
        <w:autoSpaceDN w:val="0"/>
        <w:adjustRightInd w:val="0"/>
        <w:spacing w:after="0" w:line="240" w:lineRule="auto"/>
        <w:ind w:firstLine="709"/>
        <w:jc w:val="center"/>
        <w:rPr>
          <w:rFonts w:ascii="Times New Roman" w:hAnsi="Times New Roman" w:cs="Times New Roman"/>
          <w:sz w:val="28"/>
          <w:szCs w:val="28"/>
        </w:rPr>
      </w:pPr>
      <w:r w:rsidRPr="00BE2D9D">
        <w:rPr>
          <w:rFonts w:ascii="Times New Roman" w:hAnsi="Times New Roman" w:cs="Times New Roman"/>
          <w:sz w:val="28"/>
          <w:szCs w:val="28"/>
        </w:rPr>
        <w:t>VI. Заключительные положения</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1. В пределах средств, выделенных учреждению на оплату труда работников, может выплачиваться материальная помощь в размере до двух ставок заработной платы (должностных окладов), установленных на день ее выплаты по занимаемой должности, рабочей профессии, в следующих случаях:</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за высокие показатели в работе и в связи с юбилейными датами работника (50, 55 и 60 лет);</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в связи с длительной болезнью или несчастьем, </w:t>
      </w:r>
      <w:proofErr w:type="gramStart"/>
      <w:r w:rsidRPr="00BE2D9D">
        <w:rPr>
          <w:rFonts w:ascii="Times New Roman" w:hAnsi="Times New Roman" w:cs="Times New Roman"/>
          <w:sz w:val="28"/>
          <w:szCs w:val="28"/>
        </w:rPr>
        <w:t>постигшими</w:t>
      </w:r>
      <w:proofErr w:type="gramEnd"/>
      <w:r w:rsidRPr="00BE2D9D">
        <w:rPr>
          <w:rFonts w:ascii="Times New Roman" w:hAnsi="Times New Roman" w:cs="Times New Roman"/>
          <w:sz w:val="28"/>
          <w:szCs w:val="28"/>
        </w:rPr>
        <w:t xml:space="preserve"> самого работника или его близких родственников (родителей, супругов, детей).</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2. </w:t>
      </w:r>
      <w:proofErr w:type="gramStart"/>
      <w:r w:rsidRPr="00BE2D9D">
        <w:rPr>
          <w:rFonts w:ascii="Times New Roman" w:hAnsi="Times New Roman" w:cs="Times New Roman"/>
          <w:sz w:val="28"/>
          <w:szCs w:val="28"/>
        </w:rPr>
        <w:t>Из фонда оплаты труда учреждения всем работникам (за исключением работающих по совместительству) выплачивается единовременная выплата в размере трех должностных окладов (ставок) при увольнении в связи с выходом на страховую пенсию по старости в порядке, установленном законодательством Российской Федерации (при наличии стажа работы в данной образовательной организации не менее 10 лет), или выходом на страховую пенсию по инвалидности независимо от стажа</w:t>
      </w:r>
      <w:proofErr w:type="gramEnd"/>
      <w:r w:rsidRPr="00BE2D9D">
        <w:rPr>
          <w:rFonts w:ascii="Times New Roman" w:hAnsi="Times New Roman" w:cs="Times New Roman"/>
          <w:sz w:val="28"/>
          <w:szCs w:val="28"/>
        </w:rPr>
        <w:t xml:space="preserve"> работы в данной организации.</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 xml:space="preserve">3. </w:t>
      </w:r>
      <w:proofErr w:type="gramStart"/>
      <w:r w:rsidRPr="00BE2D9D">
        <w:rPr>
          <w:rFonts w:ascii="Times New Roman" w:hAnsi="Times New Roman" w:cs="Times New Roman"/>
          <w:sz w:val="28"/>
          <w:szCs w:val="28"/>
        </w:rPr>
        <w:t>Работникам учреждения, защитившим в установленном законодательством Российской Федерации порядке диссертацию на соискание ученой степени кандидата наук или диссертацию на соискание ученой степени доктора наук, после присуждения соответствующей ученой степени, подтверждаемого соответственно дипломом кандидата наук, дипломом доктора наук, производится разовая выплата в размере 3 должностных окладов (ставок).</w:t>
      </w:r>
      <w:proofErr w:type="gramEnd"/>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4. Средства на оплату труда, формируемые за счет бюджетных ассигнований областного бюджета, могут направляться учреждением на выплаты стимулирующего характера. При этом, начиная с 1 января 2010 г., объем средств на указанные выплаты должен составлять не менее 30 процентов средств на оплату труда, формируемых за счет ассигнований областного бюджета.</w:t>
      </w:r>
    </w:p>
    <w:p w:rsid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lastRenderedPageBreak/>
        <w:t xml:space="preserve">5. Работникам образовательных организаций в порядке, предусмотренном постановлением Администрации Курской области от 24.01.2006 </w:t>
      </w:r>
      <w:r w:rsidR="00D51905">
        <w:rPr>
          <w:rFonts w:ascii="Times New Roman" w:hAnsi="Times New Roman" w:cs="Times New Roman"/>
          <w:sz w:val="28"/>
          <w:szCs w:val="28"/>
        </w:rPr>
        <w:t xml:space="preserve"> №</w:t>
      </w:r>
      <w:r w:rsidRPr="00BE2D9D">
        <w:rPr>
          <w:rFonts w:ascii="Times New Roman" w:hAnsi="Times New Roman" w:cs="Times New Roman"/>
          <w:sz w:val="28"/>
          <w:szCs w:val="28"/>
        </w:rPr>
        <w:t xml:space="preserve"> 5 </w:t>
      </w:r>
      <w:r w:rsidR="00D51905">
        <w:rPr>
          <w:rFonts w:ascii="Times New Roman" w:hAnsi="Times New Roman" w:cs="Times New Roman"/>
          <w:sz w:val="28"/>
          <w:szCs w:val="28"/>
        </w:rPr>
        <w:t>«</w:t>
      </w:r>
      <w:r w:rsidRPr="00BE2D9D">
        <w:rPr>
          <w:rFonts w:ascii="Times New Roman" w:hAnsi="Times New Roman" w:cs="Times New Roman"/>
          <w:sz w:val="28"/>
          <w:szCs w:val="28"/>
        </w:rPr>
        <w:t>О денежном вознаграждении педагогических работников областных государственных и муниципальных образовательных организаций Курской области за выполнение функций классного руководителя</w:t>
      </w:r>
      <w:r w:rsidR="00D51905">
        <w:rPr>
          <w:rFonts w:ascii="Times New Roman" w:hAnsi="Times New Roman" w:cs="Times New Roman"/>
          <w:sz w:val="28"/>
          <w:szCs w:val="28"/>
        </w:rPr>
        <w:t>»</w:t>
      </w:r>
      <w:r w:rsidRPr="00BE2D9D">
        <w:rPr>
          <w:rFonts w:ascii="Times New Roman" w:hAnsi="Times New Roman" w:cs="Times New Roman"/>
          <w:sz w:val="28"/>
          <w:szCs w:val="28"/>
        </w:rPr>
        <w:t>, осуществляется выплата вознаграждения за выполнение функций классного руководителя.</w:t>
      </w:r>
    </w:p>
    <w:p w:rsidR="00796430" w:rsidRDefault="006D06C2" w:rsidP="00BE2D9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90FEB">
        <w:rPr>
          <w:rFonts w:ascii="Times New Roman" w:hAnsi="Times New Roman" w:cs="Times New Roman"/>
          <w:sz w:val="28"/>
          <w:szCs w:val="28"/>
        </w:rPr>
        <w:t xml:space="preserve">Педагогическим работникам </w:t>
      </w:r>
      <w:r w:rsidR="0032614D" w:rsidRPr="00D90FEB">
        <w:rPr>
          <w:rFonts w:ascii="Times New Roman" w:hAnsi="Times New Roman" w:cs="Times New Roman"/>
          <w:sz w:val="28"/>
          <w:szCs w:val="28"/>
        </w:rPr>
        <w:t>учреждений</w:t>
      </w:r>
      <w:r w:rsidRPr="00D90FEB">
        <w:rPr>
          <w:rFonts w:ascii="Times New Roman" w:hAnsi="Times New Roman" w:cs="Times New Roman"/>
          <w:sz w:val="28"/>
          <w:szCs w:val="28"/>
        </w:rPr>
        <w:t xml:space="preserve">,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порядке, предусмотренном постановлением Администрации Курской области от </w:t>
      </w:r>
      <w:r w:rsidR="00D90FEB" w:rsidRPr="00D90FEB">
        <w:rPr>
          <w:rFonts w:ascii="Times New Roman" w:hAnsi="Times New Roman" w:cs="Times New Roman"/>
          <w:sz w:val="28"/>
          <w:szCs w:val="28"/>
        </w:rPr>
        <w:t>14.05.2020</w:t>
      </w:r>
      <w:r w:rsidRPr="00D90FEB">
        <w:rPr>
          <w:rFonts w:ascii="Times New Roman" w:hAnsi="Times New Roman" w:cs="Times New Roman"/>
          <w:sz w:val="28"/>
          <w:szCs w:val="28"/>
        </w:rPr>
        <w:t xml:space="preserve"> №</w:t>
      </w:r>
      <w:r w:rsidR="00D90FEB" w:rsidRPr="00D90FEB">
        <w:rPr>
          <w:rFonts w:ascii="Times New Roman" w:hAnsi="Times New Roman" w:cs="Times New Roman"/>
          <w:sz w:val="28"/>
          <w:szCs w:val="28"/>
        </w:rPr>
        <w:t xml:space="preserve"> 486-па</w:t>
      </w:r>
      <w:r w:rsidR="00236A0F" w:rsidRPr="00D90FEB">
        <w:rPr>
          <w:rFonts w:ascii="Times New Roman" w:hAnsi="Times New Roman" w:cs="Times New Roman"/>
          <w:sz w:val="28"/>
          <w:szCs w:val="28"/>
        </w:rPr>
        <w:t xml:space="preserve"> «О ежемесячном денежном вознаграждении за классное руководство педагогическим работникам областных государственных образовательных организаций и муниципальных образовательных организаций Курской области, реализующих образовательные программы начального общего, основного общего и среднего общего</w:t>
      </w:r>
      <w:proofErr w:type="gramEnd"/>
      <w:r w:rsidR="00236A0F" w:rsidRPr="00D90FEB">
        <w:rPr>
          <w:rFonts w:ascii="Times New Roman" w:hAnsi="Times New Roman" w:cs="Times New Roman"/>
          <w:sz w:val="28"/>
          <w:szCs w:val="28"/>
        </w:rPr>
        <w:t xml:space="preserve"> образован</w:t>
      </w:r>
      <w:r w:rsidR="0032614D" w:rsidRPr="00D90FEB">
        <w:rPr>
          <w:rFonts w:ascii="Times New Roman" w:hAnsi="Times New Roman" w:cs="Times New Roman"/>
          <w:sz w:val="28"/>
          <w:szCs w:val="28"/>
        </w:rPr>
        <w:t xml:space="preserve">ия, в том числе адаптированные </w:t>
      </w:r>
      <w:r w:rsidR="00236A0F" w:rsidRPr="00D90FEB">
        <w:rPr>
          <w:rFonts w:ascii="Times New Roman" w:hAnsi="Times New Roman" w:cs="Times New Roman"/>
          <w:sz w:val="28"/>
          <w:szCs w:val="28"/>
        </w:rPr>
        <w:t>основные общеобразовательные программы», осуществляется выплата ежемесячного денежного вознаграждения за классное руководство.</w:t>
      </w:r>
    </w:p>
    <w:p w:rsidR="00BE2D9D" w:rsidRPr="00BE2D9D" w:rsidRDefault="00BE2D9D" w:rsidP="00BE2D9D">
      <w:pPr>
        <w:autoSpaceDE w:val="0"/>
        <w:autoSpaceDN w:val="0"/>
        <w:adjustRightInd w:val="0"/>
        <w:spacing w:after="0" w:line="240" w:lineRule="auto"/>
        <w:ind w:firstLine="709"/>
        <w:jc w:val="both"/>
        <w:rPr>
          <w:rFonts w:ascii="Times New Roman" w:hAnsi="Times New Roman" w:cs="Times New Roman"/>
          <w:sz w:val="28"/>
          <w:szCs w:val="28"/>
        </w:rPr>
      </w:pPr>
      <w:r w:rsidRPr="00BE2D9D">
        <w:rPr>
          <w:rFonts w:ascii="Times New Roman" w:hAnsi="Times New Roman" w:cs="Times New Roman"/>
          <w:sz w:val="28"/>
          <w:szCs w:val="28"/>
        </w:rPr>
        <w:t>6. 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w:t>
      </w:r>
    </w:p>
    <w:p w:rsidR="00BE2D9D" w:rsidRPr="00BE2D9D" w:rsidRDefault="00BE2D9D" w:rsidP="00BE2D9D">
      <w:pPr>
        <w:autoSpaceDE w:val="0"/>
        <w:autoSpaceDN w:val="0"/>
        <w:adjustRightInd w:val="0"/>
        <w:spacing w:after="0" w:line="240" w:lineRule="auto"/>
        <w:jc w:val="both"/>
        <w:rPr>
          <w:rFonts w:ascii="Times New Roman" w:hAnsi="Times New Roman" w:cs="Times New Roman"/>
          <w:sz w:val="28"/>
          <w:szCs w:val="28"/>
        </w:rPr>
      </w:pPr>
    </w:p>
    <w:p w:rsidR="00723B11" w:rsidRDefault="00723B11" w:rsidP="00BE2D9D">
      <w:pPr>
        <w:autoSpaceDE w:val="0"/>
        <w:autoSpaceDN w:val="0"/>
        <w:adjustRightInd w:val="0"/>
        <w:spacing w:after="0" w:line="240" w:lineRule="auto"/>
        <w:jc w:val="both"/>
        <w:rPr>
          <w:rFonts w:ascii="Times New Roman" w:hAnsi="Times New Roman" w:cs="Times New Roman"/>
          <w:sz w:val="28"/>
          <w:szCs w:val="28"/>
        </w:rPr>
        <w:sectPr w:rsidR="00723B11" w:rsidSect="00BE2D9D">
          <w:pgSz w:w="11905" w:h="16838"/>
          <w:pgMar w:top="1134" w:right="1134" w:bottom="1134" w:left="1701" w:header="567" w:footer="0" w:gutter="0"/>
          <w:pgNumType w:start="1"/>
          <w:cols w:space="720"/>
          <w:noEndnote/>
          <w:titlePg/>
          <w:docGrid w:linePitch="299"/>
        </w:sectPr>
      </w:pPr>
    </w:p>
    <w:tbl>
      <w:tblPr>
        <w:tblStyle w:val="ac"/>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528"/>
      </w:tblGrid>
      <w:tr w:rsidR="006670C7" w:rsidTr="00E242E6">
        <w:tc>
          <w:tcPr>
            <w:tcW w:w="9322" w:type="dxa"/>
          </w:tcPr>
          <w:p w:rsidR="006670C7" w:rsidRDefault="006670C7" w:rsidP="00E242E6">
            <w:pPr>
              <w:autoSpaceDE w:val="0"/>
              <w:autoSpaceDN w:val="0"/>
              <w:adjustRightInd w:val="0"/>
              <w:jc w:val="right"/>
              <w:outlineLvl w:val="0"/>
              <w:rPr>
                <w:rFonts w:ascii="Times New Roman" w:hAnsi="Times New Roman" w:cs="Times New Roman"/>
                <w:sz w:val="28"/>
                <w:szCs w:val="28"/>
              </w:rPr>
            </w:pPr>
          </w:p>
        </w:tc>
        <w:tc>
          <w:tcPr>
            <w:tcW w:w="5528" w:type="dxa"/>
          </w:tcPr>
          <w:p w:rsidR="006670C7" w:rsidRPr="00034D28" w:rsidRDefault="006670C7" w:rsidP="00E242E6">
            <w:pPr>
              <w:autoSpaceDE w:val="0"/>
              <w:autoSpaceDN w:val="0"/>
              <w:adjustRightInd w:val="0"/>
              <w:outlineLvl w:val="0"/>
              <w:rPr>
                <w:rFonts w:ascii="Times New Roman" w:hAnsi="Times New Roman" w:cs="Times New Roman"/>
                <w:sz w:val="28"/>
                <w:szCs w:val="28"/>
              </w:rPr>
            </w:pPr>
            <w:r w:rsidRPr="00034D28">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6670C7" w:rsidRPr="00034D28" w:rsidRDefault="006670C7" w:rsidP="00E242E6">
            <w:pPr>
              <w:autoSpaceDE w:val="0"/>
              <w:autoSpaceDN w:val="0"/>
              <w:adjustRightInd w:val="0"/>
              <w:outlineLvl w:val="0"/>
              <w:rPr>
                <w:rFonts w:ascii="Times New Roman" w:hAnsi="Times New Roman" w:cs="Times New Roman"/>
                <w:sz w:val="28"/>
                <w:szCs w:val="28"/>
              </w:rPr>
            </w:pPr>
            <w:r w:rsidRPr="00034D28">
              <w:rPr>
                <w:rFonts w:ascii="Times New Roman" w:hAnsi="Times New Roman" w:cs="Times New Roman"/>
                <w:sz w:val="28"/>
                <w:szCs w:val="28"/>
              </w:rPr>
              <w:t>к Примерному положению об оплате</w:t>
            </w:r>
          </w:p>
          <w:p w:rsidR="006670C7" w:rsidRPr="006670C7" w:rsidRDefault="006670C7" w:rsidP="006670C7">
            <w:pPr>
              <w:pStyle w:val="ConsPlusNormal0"/>
              <w:rPr>
                <w:sz w:val="32"/>
                <w:szCs w:val="28"/>
              </w:rPr>
            </w:pPr>
            <w:r w:rsidRPr="00034D28">
              <w:rPr>
                <w:sz w:val="28"/>
                <w:szCs w:val="28"/>
              </w:rPr>
              <w:t xml:space="preserve">труда работников </w:t>
            </w:r>
            <w:r w:rsidRPr="006670C7">
              <w:rPr>
                <w:sz w:val="28"/>
              </w:rPr>
              <w:t>областных</w:t>
            </w:r>
            <w:r>
              <w:rPr>
                <w:sz w:val="28"/>
              </w:rPr>
              <w:t xml:space="preserve"> </w:t>
            </w:r>
            <w:r w:rsidRPr="006670C7">
              <w:rPr>
                <w:sz w:val="28"/>
              </w:rPr>
              <w:t>автономных учреждений,</w:t>
            </w:r>
            <w:r>
              <w:rPr>
                <w:sz w:val="28"/>
              </w:rPr>
              <w:t xml:space="preserve"> </w:t>
            </w:r>
            <w:r w:rsidRPr="006670C7">
              <w:rPr>
                <w:sz w:val="28"/>
              </w:rPr>
              <w:t>подведомственных комитету</w:t>
            </w:r>
            <w:r>
              <w:rPr>
                <w:sz w:val="28"/>
              </w:rPr>
              <w:t xml:space="preserve"> </w:t>
            </w:r>
            <w:r w:rsidRPr="006670C7">
              <w:rPr>
                <w:sz w:val="28"/>
              </w:rPr>
              <w:t>образования и науки Курской</w:t>
            </w:r>
            <w:r>
              <w:rPr>
                <w:sz w:val="28"/>
              </w:rPr>
              <w:t xml:space="preserve"> </w:t>
            </w:r>
            <w:r w:rsidRPr="006670C7">
              <w:rPr>
                <w:sz w:val="28"/>
              </w:rPr>
              <w:t>области, по виду экономической</w:t>
            </w:r>
            <w:r>
              <w:rPr>
                <w:sz w:val="28"/>
              </w:rPr>
              <w:t xml:space="preserve"> </w:t>
            </w:r>
            <w:r w:rsidRPr="006670C7">
              <w:rPr>
                <w:sz w:val="28"/>
              </w:rPr>
              <w:t>деятельности «Образование»</w:t>
            </w:r>
          </w:p>
        </w:tc>
      </w:tr>
    </w:tbl>
    <w:p w:rsidR="006670C7" w:rsidRDefault="006670C7" w:rsidP="00723B11">
      <w:pPr>
        <w:pStyle w:val="ConsPlusTitle"/>
        <w:jc w:val="center"/>
        <w:rPr>
          <w:rFonts w:ascii="Times New Roman" w:hAnsi="Times New Roman" w:cs="Times New Roman"/>
        </w:rPr>
      </w:pPr>
    </w:p>
    <w:p w:rsidR="005E1ABD" w:rsidRDefault="005E1ABD" w:rsidP="00723B11">
      <w:pPr>
        <w:pStyle w:val="ConsPlusTitle"/>
        <w:jc w:val="center"/>
        <w:rPr>
          <w:rFonts w:ascii="Times New Roman" w:hAnsi="Times New Roman" w:cs="Times New Roman"/>
        </w:rPr>
      </w:pPr>
    </w:p>
    <w:p w:rsidR="00723B11" w:rsidRPr="006670C7" w:rsidRDefault="006670C7" w:rsidP="00723B11">
      <w:pPr>
        <w:pStyle w:val="ConsPlusTitle"/>
        <w:jc w:val="center"/>
        <w:rPr>
          <w:rFonts w:ascii="Times New Roman" w:hAnsi="Times New Roman" w:cs="Times New Roman"/>
          <w:sz w:val="28"/>
        </w:rPr>
      </w:pPr>
      <w:r>
        <w:rPr>
          <w:rFonts w:ascii="Times New Roman" w:hAnsi="Times New Roman" w:cs="Times New Roman"/>
          <w:sz w:val="28"/>
        </w:rPr>
        <w:t>П</w:t>
      </w:r>
      <w:r w:rsidRPr="006670C7">
        <w:rPr>
          <w:rFonts w:ascii="Times New Roman" w:hAnsi="Times New Roman" w:cs="Times New Roman"/>
          <w:sz w:val="28"/>
        </w:rPr>
        <w:t>рофессиональные квалификационные группы</w:t>
      </w:r>
    </w:p>
    <w:p w:rsidR="00723B11" w:rsidRPr="006670C7" w:rsidRDefault="006670C7" w:rsidP="00723B11">
      <w:pPr>
        <w:pStyle w:val="ConsPlusTitle"/>
        <w:jc w:val="center"/>
        <w:rPr>
          <w:rFonts w:ascii="Times New Roman" w:hAnsi="Times New Roman" w:cs="Times New Roman"/>
          <w:sz w:val="28"/>
        </w:rPr>
      </w:pPr>
      <w:r w:rsidRPr="006670C7">
        <w:rPr>
          <w:rFonts w:ascii="Times New Roman" w:hAnsi="Times New Roman" w:cs="Times New Roman"/>
          <w:sz w:val="28"/>
        </w:rPr>
        <w:t>должностей работников образования</w:t>
      </w:r>
    </w:p>
    <w:p w:rsidR="00723B11" w:rsidRPr="006670C7" w:rsidRDefault="00723B11" w:rsidP="00723B11">
      <w:pPr>
        <w:pStyle w:val="ConsPlusNormal0"/>
        <w:spacing w:line="259" w:lineRule="auto"/>
        <w:jc w:val="center"/>
        <w:rPr>
          <w:sz w:val="28"/>
        </w:rPr>
      </w:pPr>
    </w:p>
    <w:p w:rsidR="00AB5006" w:rsidRPr="006670C7" w:rsidRDefault="00AB5006" w:rsidP="00723B11">
      <w:pPr>
        <w:pStyle w:val="ConsPlusNormal0"/>
        <w:spacing w:line="259" w:lineRule="auto"/>
        <w:jc w:val="center"/>
        <w:rPr>
          <w:sz w:val="28"/>
        </w:rPr>
      </w:pPr>
    </w:p>
    <w:p w:rsidR="005E1ABD" w:rsidRPr="006670C7" w:rsidRDefault="005E1ABD" w:rsidP="005E1ABD">
      <w:pPr>
        <w:pStyle w:val="ConsPlusTitle"/>
        <w:jc w:val="center"/>
        <w:outlineLvl w:val="2"/>
        <w:rPr>
          <w:rFonts w:ascii="Times New Roman" w:hAnsi="Times New Roman" w:cs="Times New Roman"/>
          <w:b w:val="0"/>
          <w:sz w:val="28"/>
        </w:rPr>
      </w:pPr>
      <w:r w:rsidRPr="006670C7">
        <w:rPr>
          <w:rFonts w:ascii="Times New Roman" w:hAnsi="Times New Roman" w:cs="Times New Roman"/>
          <w:b w:val="0"/>
          <w:sz w:val="28"/>
        </w:rPr>
        <w:t>Профессиональная квалификационная группа</w:t>
      </w:r>
    </w:p>
    <w:p w:rsidR="005E1ABD" w:rsidRPr="006670C7" w:rsidRDefault="005E1ABD" w:rsidP="005E1ABD">
      <w:pPr>
        <w:pStyle w:val="ConsPlusTitle"/>
        <w:jc w:val="center"/>
        <w:rPr>
          <w:rFonts w:ascii="Times New Roman" w:hAnsi="Times New Roman" w:cs="Times New Roman"/>
          <w:b w:val="0"/>
          <w:sz w:val="28"/>
        </w:rPr>
      </w:pPr>
      <w:r w:rsidRPr="006670C7">
        <w:rPr>
          <w:rFonts w:ascii="Times New Roman" w:hAnsi="Times New Roman" w:cs="Times New Roman"/>
          <w:b w:val="0"/>
          <w:sz w:val="28"/>
        </w:rPr>
        <w:t>должностей работников учебно-вспомогательного персонала</w:t>
      </w:r>
    </w:p>
    <w:p w:rsidR="005E1ABD" w:rsidRPr="006670C7" w:rsidRDefault="005E1ABD" w:rsidP="005E1ABD">
      <w:pPr>
        <w:pStyle w:val="ConsPlusTitle"/>
        <w:jc w:val="center"/>
        <w:rPr>
          <w:rFonts w:ascii="Times New Roman" w:hAnsi="Times New Roman" w:cs="Times New Roman"/>
          <w:b w:val="0"/>
          <w:sz w:val="28"/>
        </w:rPr>
      </w:pPr>
      <w:r w:rsidRPr="006670C7">
        <w:rPr>
          <w:rFonts w:ascii="Times New Roman" w:hAnsi="Times New Roman" w:cs="Times New Roman"/>
          <w:b w:val="0"/>
          <w:sz w:val="28"/>
        </w:rPr>
        <w:t>первого уровня</w:t>
      </w:r>
    </w:p>
    <w:p w:rsidR="00723B11" w:rsidRPr="006670C7" w:rsidRDefault="00723B11" w:rsidP="00723B11">
      <w:pPr>
        <w:pStyle w:val="ConsPlusNormal0"/>
        <w:spacing w:line="259" w:lineRule="auto"/>
        <w:jc w:val="center"/>
        <w:rPr>
          <w:sz w:val="28"/>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3388"/>
        <w:gridCol w:w="7988"/>
        <w:gridCol w:w="2325"/>
      </w:tblGrid>
      <w:tr w:rsidR="005E1ABD" w:rsidRPr="006670C7" w:rsidTr="005E1ABD">
        <w:trPr>
          <w:jc w:val="center"/>
        </w:trPr>
        <w:tc>
          <w:tcPr>
            <w:tcW w:w="3388"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rPr>
            </w:pPr>
            <w:r w:rsidRPr="006670C7">
              <w:rPr>
                <w:sz w:val="28"/>
              </w:rPr>
              <w:t>Квалификационные уровни</w:t>
            </w:r>
          </w:p>
        </w:tc>
        <w:tc>
          <w:tcPr>
            <w:tcW w:w="7988"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rPr>
            </w:pPr>
            <w:r w:rsidRPr="006670C7">
              <w:rPr>
                <w:sz w:val="28"/>
              </w:rPr>
              <w:t>Должности, отнесенные к квалификационным уровням</w:t>
            </w:r>
          </w:p>
        </w:tc>
        <w:tc>
          <w:tcPr>
            <w:tcW w:w="2325"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rPr>
            </w:pPr>
            <w:r w:rsidRPr="006670C7">
              <w:rPr>
                <w:sz w:val="28"/>
              </w:rPr>
              <w:t>Рекомендуемый минимальный должностной оклад</w:t>
            </w:r>
            <w:r w:rsidR="009D0BE7">
              <w:rPr>
                <w:sz w:val="28"/>
              </w:rPr>
              <w:t>*</w:t>
            </w:r>
            <w:r w:rsidRPr="006670C7">
              <w:rPr>
                <w:sz w:val="28"/>
              </w:rPr>
              <w:t>, руб.</w:t>
            </w:r>
          </w:p>
        </w:tc>
      </w:tr>
      <w:tr w:rsidR="005E1ABD" w:rsidRPr="006670C7" w:rsidTr="005E1ABD">
        <w:trPr>
          <w:jc w:val="center"/>
        </w:trPr>
        <w:tc>
          <w:tcPr>
            <w:tcW w:w="3388"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rPr>
                <w:sz w:val="28"/>
              </w:rPr>
            </w:pPr>
          </w:p>
        </w:tc>
        <w:tc>
          <w:tcPr>
            <w:tcW w:w="7988" w:type="dxa"/>
            <w:tcBorders>
              <w:top w:val="single" w:sz="4" w:space="0" w:color="auto"/>
              <w:left w:val="single" w:sz="4" w:space="0" w:color="auto"/>
              <w:bottom w:val="single" w:sz="4" w:space="0" w:color="auto"/>
              <w:right w:val="single" w:sz="4" w:space="0" w:color="auto"/>
            </w:tcBorders>
          </w:tcPr>
          <w:p w:rsidR="005E1ABD" w:rsidRPr="006670C7" w:rsidRDefault="0032614D" w:rsidP="00E242E6">
            <w:pPr>
              <w:pStyle w:val="ConsPlusNormal0"/>
              <w:rPr>
                <w:sz w:val="28"/>
              </w:rPr>
            </w:pPr>
            <w:r>
              <w:rPr>
                <w:sz w:val="28"/>
              </w:rPr>
              <w:t>С</w:t>
            </w:r>
            <w:r w:rsidR="005E1ABD" w:rsidRPr="000C78C8">
              <w:rPr>
                <w:sz w:val="28"/>
              </w:rPr>
              <w:t>екретарь учебной части</w:t>
            </w:r>
          </w:p>
        </w:tc>
        <w:tc>
          <w:tcPr>
            <w:tcW w:w="2325"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rPr>
            </w:pPr>
            <w:r w:rsidRPr="006670C7">
              <w:rPr>
                <w:sz w:val="28"/>
              </w:rPr>
              <w:t>5362</w:t>
            </w:r>
          </w:p>
        </w:tc>
      </w:tr>
    </w:tbl>
    <w:p w:rsidR="005E1ABD" w:rsidRPr="006670C7" w:rsidRDefault="005E1ABD" w:rsidP="005E1ABD">
      <w:pPr>
        <w:pStyle w:val="ConsPlusNormal0"/>
        <w:jc w:val="both"/>
        <w:rPr>
          <w:sz w:val="28"/>
        </w:rPr>
      </w:pPr>
    </w:p>
    <w:p w:rsidR="005E1ABD" w:rsidRPr="006670C7" w:rsidRDefault="005E1ABD" w:rsidP="005E1ABD">
      <w:pPr>
        <w:pStyle w:val="ConsPlusTitle"/>
        <w:jc w:val="center"/>
        <w:outlineLvl w:val="2"/>
        <w:rPr>
          <w:rFonts w:ascii="Times New Roman" w:hAnsi="Times New Roman" w:cs="Times New Roman"/>
          <w:sz w:val="28"/>
        </w:rPr>
      </w:pPr>
    </w:p>
    <w:p w:rsidR="005E1ABD" w:rsidRPr="006670C7" w:rsidRDefault="005E1ABD" w:rsidP="005E1ABD">
      <w:pPr>
        <w:pStyle w:val="ConsPlusTitle"/>
        <w:jc w:val="center"/>
        <w:outlineLvl w:val="2"/>
        <w:rPr>
          <w:rFonts w:ascii="Times New Roman" w:hAnsi="Times New Roman" w:cs="Times New Roman"/>
          <w:sz w:val="28"/>
        </w:rPr>
      </w:pPr>
    </w:p>
    <w:p w:rsidR="005E1ABD" w:rsidRPr="006670C7" w:rsidRDefault="005E1ABD" w:rsidP="005E1ABD">
      <w:pPr>
        <w:pStyle w:val="ConsPlusTitle"/>
        <w:jc w:val="center"/>
        <w:outlineLvl w:val="2"/>
        <w:rPr>
          <w:rFonts w:ascii="Times New Roman" w:hAnsi="Times New Roman" w:cs="Times New Roman"/>
          <w:sz w:val="28"/>
        </w:rPr>
      </w:pPr>
    </w:p>
    <w:p w:rsidR="005E1ABD" w:rsidRDefault="005E1ABD" w:rsidP="005E1ABD">
      <w:pPr>
        <w:pStyle w:val="ConsPlusTitle"/>
        <w:jc w:val="center"/>
        <w:outlineLvl w:val="2"/>
        <w:rPr>
          <w:rFonts w:ascii="Times New Roman" w:hAnsi="Times New Roman" w:cs="Times New Roman"/>
        </w:rPr>
      </w:pPr>
    </w:p>
    <w:p w:rsidR="005E1ABD" w:rsidRPr="006670C7" w:rsidRDefault="005E1ABD" w:rsidP="005E1ABD">
      <w:pPr>
        <w:pStyle w:val="ConsPlusTitle"/>
        <w:jc w:val="center"/>
        <w:outlineLvl w:val="2"/>
        <w:rPr>
          <w:rFonts w:ascii="Times New Roman" w:hAnsi="Times New Roman" w:cs="Times New Roman"/>
          <w:b w:val="0"/>
          <w:sz w:val="28"/>
          <w:szCs w:val="28"/>
        </w:rPr>
      </w:pPr>
      <w:r w:rsidRPr="006670C7">
        <w:rPr>
          <w:rFonts w:ascii="Times New Roman" w:hAnsi="Times New Roman" w:cs="Times New Roman"/>
          <w:b w:val="0"/>
          <w:sz w:val="28"/>
          <w:szCs w:val="28"/>
        </w:rPr>
        <w:lastRenderedPageBreak/>
        <w:t>Профессиональная квалификационная группа</w:t>
      </w:r>
    </w:p>
    <w:p w:rsidR="005E1ABD" w:rsidRPr="006670C7" w:rsidRDefault="005E1ABD" w:rsidP="005E1ABD">
      <w:pPr>
        <w:pStyle w:val="ConsPlusTitle"/>
        <w:jc w:val="center"/>
        <w:rPr>
          <w:rFonts w:ascii="Times New Roman" w:hAnsi="Times New Roman" w:cs="Times New Roman"/>
          <w:b w:val="0"/>
          <w:sz w:val="28"/>
          <w:szCs w:val="28"/>
        </w:rPr>
      </w:pPr>
      <w:r w:rsidRPr="006670C7">
        <w:rPr>
          <w:rFonts w:ascii="Times New Roman" w:hAnsi="Times New Roman" w:cs="Times New Roman"/>
          <w:b w:val="0"/>
          <w:sz w:val="28"/>
          <w:szCs w:val="28"/>
        </w:rPr>
        <w:t>должностей работников учебно-вспомогательного персонала</w:t>
      </w:r>
    </w:p>
    <w:p w:rsidR="005E1ABD" w:rsidRPr="006670C7" w:rsidRDefault="005E1ABD" w:rsidP="005E1ABD">
      <w:pPr>
        <w:pStyle w:val="ConsPlusTitle"/>
        <w:jc w:val="center"/>
        <w:rPr>
          <w:rFonts w:ascii="Times New Roman" w:hAnsi="Times New Roman" w:cs="Times New Roman"/>
          <w:b w:val="0"/>
          <w:sz w:val="28"/>
          <w:szCs w:val="28"/>
        </w:rPr>
      </w:pPr>
      <w:r w:rsidRPr="006670C7">
        <w:rPr>
          <w:rFonts w:ascii="Times New Roman" w:hAnsi="Times New Roman" w:cs="Times New Roman"/>
          <w:b w:val="0"/>
          <w:sz w:val="28"/>
          <w:szCs w:val="28"/>
        </w:rPr>
        <w:t>второго уровня</w:t>
      </w:r>
    </w:p>
    <w:p w:rsidR="005E1ABD" w:rsidRPr="006670C7" w:rsidRDefault="005E1ABD" w:rsidP="005E1ABD">
      <w:pPr>
        <w:pStyle w:val="ConsPlusNormal0"/>
        <w:jc w:val="center"/>
        <w:rPr>
          <w:sz w:val="28"/>
          <w:szCs w:val="28"/>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3435"/>
        <w:gridCol w:w="7985"/>
        <w:gridCol w:w="2324"/>
      </w:tblGrid>
      <w:tr w:rsidR="005E1ABD" w:rsidRPr="006670C7" w:rsidTr="005E1ABD">
        <w:trPr>
          <w:jc w:val="center"/>
        </w:trPr>
        <w:tc>
          <w:tcPr>
            <w:tcW w:w="3435"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szCs w:val="28"/>
              </w:rPr>
            </w:pPr>
            <w:r w:rsidRPr="006670C7">
              <w:rPr>
                <w:sz w:val="28"/>
                <w:szCs w:val="28"/>
              </w:rPr>
              <w:t>Квалификационные уровни</w:t>
            </w:r>
          </w:p>
        </w:tc>
        <w:tc>
          <w:tcPr>
            <w:tcW w:w="7985"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szCs w:val="28"/>
              </w:rPr>
            </w:pPr>
            <w:r w:rsidRPr="006670C7">
              <w:rPr>
                <w:sz w:val="28"/>
                <w:szCs w:val="28"/>
              </w:rPr>
              <w:t>Должности, отнесенные к квалификационным уровням</w:t>
            </w:r>
          </w:p>
        </w:tc>
        <w:tc>
          <w:tcPr>
            <w:tcW w:w="2324"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Рекомендуемый минимальный должностной оклад</w:t>
            </w:r>
            <w:r w:rsidR="009D0BE7">
              <w:rPr>
                <w:sz w:val="28"/>
                <w:szCs w:val="28"/>
              </w:rPr>
              <w:t>*</w:t>
            </w:r>
            <w:r w:rsidRPr="006670C7">
              <w:rPr>
                <w:sz w:val="28"/>
                <w:szCs w:val="28"/>
              </w:rPr>
              <w:t>, руб.</w:t>
            </w:r>
          </w:p>
        </w:tc>
      </w:tr>
      <w:tr w:rsidR="005E1ABD" w:rsidRPr="006670C7" w:rsidTr="005E1ABD">
        <w:trPr>
          <w:jc w:val="center"/>
        </w:trPr>
        <w:tc>
          <w:tcPr>
            <w:tcW w:w="3435"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rPr>
                <w:sz w:val="28"/>
                <w:szCs w:val="28"/>
              </w:rPr>
            </w:pPr>
            <w:r w:rsidRPr="006670C7">
              <w:rPr>
                <w:sz w:val="28"/>
                <w:szCs w:val="28"/>
              </w:rPr>
              <w:t>2-й квалификационный уровень</w:t>
            </w:r>
          </w:p>
        </w:tc>
        <w:tc>
          <w:tcPr>
            <w:tcW w:w="7985" w:type="dxa"/>
            <w:tcBorders>
              <w:top w:val="single" w:sz="4" w:space="0" w:color="auto"/>
              <w:left w:val="single" w:sz="4" w:space="0" w:color="auto"/>
              <w:bottom w:val="single" w:sz="4" w:space="0" w:color="auto"/>
              <w:right w:val="single" w:sz="4" w:space="0" w:color="auto"/>
            </w:tcBorders>
          </w:tcPr>
          <w:p w:rsidR="005E1ABD" w:rsidRPr="006670C7" w:rsidRDefault="005E1ABD" w:rsidP="0032614D">
            <w:pPr>
              <w:pStyle w:val="ConsPlusNormal0"/>
              <w:rPr>
                <w:sz w:val="28"/>
                <w:szCs w:val="28"/>
              </w:rPr>
            </w:pPr>
            <w:r w:rsidRPr="006670C7">
              <w:rPr>
                <w:sz w:val="28"/>
                <w:szCs w:val="28"/>
              </w:rPr>
              <w:t>Диспетч</w:t>
            </w:r>
            <w:r w:rsidR="0032614D">
              <w:rPr>
                <w:sz w:val="28"/>
                <w:szCs w:val="28"/>
              </w:rPr>
              <w:t>ер образовательного учреждения</w:t>
            </w:r>
          </w:p>
        </w:tc>
        <w:tc>
          <w:tcPr>
            <w:tcW w:w="2324"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5618</w:t>
            </w:r>
          </w:p>
        </w:tc>
      </w:tr>
    </w:tbl>
    <w:p w:rsidR="005E1ABD" w:rsidRPr="006670C7" w:rsidRDefault="005E1ABD" w:rsidP="005E1ABD">
      <w:pPr>
        <w:pStyle w:val="ConsPlusNormal0"/>
        <w:jc w:val="both"/>
        <w:rPr>
          <w:sz w:val="28"/>
          <w:szCs w:val="28"/>
        </w:rPr>
      </w:pPr>
    </w:p>
    <w:p w:rsidR="005E1ABD" w:rsidRPr="006670C7" w:rsidRDefault="005E1ABD" w:rsidP="005E1ABD">
      <w:pPr>
        <w:pStyle w:val="ConsPlusTitle"/>
        <w:jc w:val="center"/>
        <w:outlineLvl w:val="2"/>
        <w:rPr>
          <w:rFonts w:ascii="Times New Roman" w:hAnsi="Times New Roman" w:cs="Times New Roman"/>
          <w:b w:val="0"/>
          <w:sz w:val="28"/>
          <w:szCs w:val="28"/>
        </w:rPr>
      </w:pPr>
      <w:r w:rsidRPr="006670C7">
        <w:rPr>
          <w:rFonts w:ascii="Times New Roman" w:hAnsi="Times New Roman" w:cs="Times New Roman"/>
          <w:b w:val="0"/>
          <w:sz w:val="28"/>
          <w:szCs w:val="28"/>
        </w:rPr>
        <w:t>Профессиональная квалификационная группа</w:t>
      </w:r>
    </w:p>
    <w:p w:rsidR="005E1ABD" w:rsidRPr="006670C7" w:rsidRDefault="005E1ABD" w:rsidP="005E1ABD">
      <w:pPr>
        <w:pStyle w:val="ConsPlusTitle"/>
        <w:jc w:val="center"/>
        <w:rPr>
          <w:rFonts w:ascii="Times New Roman" w:hAnsi="Times New Roman" w:cs="Times New Roman"/>
          <w:b w:val="0"/>
          <w:sz w:val="28"/>
          <w:szCs w:val="28"/>
        </w:rPr>
      </w:pPr>
      <w:r w:rsidRPr="006670C7">
        <w:rPr>
          <w:rFonts w:ascii="Times New Roman" w:hAnsi="Times New Roman" w:cs="Times New Roman"/>
          <w:b w:val="0"/>
          <w:sz w:val="28"/>
          <w:szCs w:val="28"/>
        </w:rPr>
        <w:t>должностей педагогических работников</w:t>
      </w:r>
    </w:p>
    <w:p w:rsidR="005E1ABD" w:rsidRPr="006670C7" w:rsidRDefault="005E1ABD" w:rsidP="005E1ABD">
      <w:pPr>
        <w:pStyle w:val="ConsPlusNormal0"/>
        <w:jc w:val="center"/>
        <w:rPr>
          <w:sz w:val="28"/>
          <w:szCs w:val="28"/>
        </w:rPr>
      </w:pPr>
    </w:p>
    <w:tbl>
      <w:tblPr>
        <w:tblW w:w="0" w:type="auto"/>
        <w:jc w:val="center"/>
        <w:tblInd w:w="80" w:type="dxa"/>
        <w:tblLayout w:type="fixed"/>
        <w:tblCellMar>
          <w:top w:w="102" w:type="dxa"/>
          <w:left w:w="62" w:type="dxa"/>
          <w:bottom w:w="102" w:type="dxa"/>
          <w:right w:w="62" w:type="dxa"/>
        </w:tblCellMar>
        <w:tblLook w:val="0000" w:firstRow="0" w:lastRow="0" w:firstColumn="0" w:lastColumn="0" w:noHBand="0" w:noVBand="0"/>
      </w:tblPr>
      <w:tblGrid>
        <w:gridCol w:w="2823"/>
        <w:gridCol w:w="4482"/>
        <w:gridCol w:w="2126"/>
        <w:gridCol w:w="2127"/>
        <w:gridCol w:w="2130"/>
      </w:tblGrid>
      <w:tr w:rsidR="005E1ABD" w:rsidRPr="006670C7" w:rsidTr="006670C7">
        <w:trPr>
          <w:jc w:val="center"/>
        </w:trPr>
        <w:tc>
          <w:tcPr>
            <w:tcW w:w="2823"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szCs w:val="28"/>
              </w:rPr>
            </w:pPr>
            <w:r w:rsidRPr="006670C7">
              <w:rPr>
                <w:sz w:val="28"/>
                <w:szCs w:val="28"/>
              </w:rPr>
              <w:t>Квалификационные уровни</w:t>
            </w:r>
          </w:p>
        </w:tc>
        <w:tc>
          <w:tcPr>
            <w:tcW w:w="4482"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szCs w:val="28"/>
              </w:rPr>
            </w:pPr>
            <w:r w:rsidRPr="006670C7">
              <w:rPr>
                <w:sz w:val="28"/>
                <w:szCs w:val="28"/>
              </w:rPr>
              <w:t>Должности, отнесенные 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szCs w:val="28"/>
              </w:rPr>
            </w:pPr>
            <w:r w:rsidRPr="006670C7">
              <w:rPr>
                <w:sz w:val="28"/>
                <w:szCs w:val="28"/>
              </w:rPr>
              <w:t>Рекомендуемый минимальный должностной оклад (ставка)</w:t>
            </w:r>
            <w:r w:rsidR="00581954">
              <w:rPr>
                <w:sz w:val="28"/>
                <w:szCs w:val="28"/>
              </w:rPr>
              <w:t>*</w:t>
            </w:r>
            <w:r w:rsidRPr="006670C7">
              <w:rPr>
                <w:sz w:val="28"/>
                <w:szCs w:val="28"/>
              </w:rPr>
              <w:t>, руб.</w:t>
            </w:r>
          </w:p>
        </w:tc>
        <w:tc>
          <w:tcPr>
            <w:tcW w:w="2127"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szCs w:val="28"/>
              </w:rPr>
            </w:pPr>
            <w:r w:rsidRPr="006670C7">
              <w:rPr>
                <w:sz w:val="28"/>
                <w:szCs w:val="28"/>
              </w:rPr>
              <w:t xml:space="preserve">Рекомендуемый минимальный должностной оклад при наличии 1-й </w:t>
            </w:r>
            <w:proofErr w:type="spellStart"/>
            <w:proofErr w:type="gramStart"/>
            <w:r w:rsidRPr="006670C7">
              <w:rPr>
                <w:sz w:val="28"/>
                <w:szCs w:val="28"/>
              </w:rPr>
              <w:t>квалификацион</w:t>
            </w:r>
            <w:proofErr w:type="spellEnd"/>
            <w:r w:rsidRPr="006670C7">
              <w:rPr>
                <w:sz w:val="28"/>
                <w:szCs w:val="28"/>
              </w:rPr>
              <w:t>-ной</w:t>
            </w:r>
            <w:proofErr w:type="gramEnd"/>
            <w:r w:rsidRPr="006670C7">
              <w:rPr>
                <w:sz w:val="28"/>
                <w:szCs w:val="28"/>
              </w:rPr>
              <w:t xml:space="preserve"> категории (ставка)</w:t>
            </w:r>
            <w:r w:rsidR="00581954">
              <w:rPr>
                <w:sz w:val="28"/>
                <w:szCs w:val="28"/>
              </w:rPr>
              <w:t>*</w:t>
            </w:r>
            <w:r w:rsidRPr="006670C7">
              <w:rPr>
                <w:sz w:val="28"/>
                <w:szCs w:val="28"/>
              </w:rPr>
              <w:t>, руб.</w:t>
            </w:r>
          </w:p>
        </w:tc>
        <w:tc>
          <w:tcPr>
            <w:tcW w:w="2130"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szCs w:val="28"/>
              </w:rPr>
            </w:pPr>
            <w:r w:rsidRPr="006670C7">
              <w:rPr>
                <w:sz w:val="28"/>
                <w:szCs w:val="28"/>
              </w:rPr>
              <w:t xml:space="preserve">Рекомендуемый минимальный должностной оклад при наличии высшей </w:t>
            </w:r>
            <w:proofErr w:type="spellStart"/>
            <w:proofErr w:type="gramStart"/>
            <w:r w:rsidRPr="006670C7">
              <w:rPr>
                <w:sz w:val="28"/>
                <w:szCs w:val="28"/>
              </w:rPr>
              <w:t>квалификацион</w:t>
            </w:r>
            <w:proofErr w:type="spellEnd"/>
            <w:r w:rsidRPr="006670C7">
              <w:rPr>
                <w:sz w:val="28"/>
                <w:szCs w:val="28"/>
              </w:rPr>
              <w:t>-ной</w:t>
            </w:r>
            <w:proofErr w:type="gramEnd"/>
            <w:r w:rsidRPr="006670C7">
              <w:rPr>
                <w:sz w:val="28"/>
                <w:szCs w:val="28"/>
              </w:rPr>
              <w:t xml:space="preserve"> категории (ставка)</w:t>
            </w:r>
            <w:r w:rsidR="00581954">
              <w:rPr>
                <w:sz w:val="28"/>
                <w:szCs w:val="28"/>
              </w:rPr>
              <w:t>*</w:t>
            </w:r>
            <w:r w:rsidRPr="006670C7">
              <w:rPr>
                <w:sz w:val="28"/>
                <w:szCs w:val="28"/>
              </w:rPr>
              <w:t>, руб.</w:t>
            </w:r>
          </w:p>
        </w:tc>
      </w:tr>
      <w:tr w:rsidR="005E1ABD" w:rsidRPr="006670C7" w:rsidTr="006670C7">
        <w:trPr>
          <w:jc w:val="center"/>
        </w:trPr>
        <w:tc>
          <w:tcPr>
            <w:tcW w:w="2823"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rPr>
                <w:sz w:val="28"/>
                <w:szCs w:val="28"/>
              </w:rPr>
            </w:pPr>
            <w:r w:rsidRPr="006670C7">
              <w:rPr>
                <w:sz w:val="28"/>
                <w:szCs w:val="28"/>
              </w:rPr>
              <w:t xml:space="preserve">1-й квалификационный </w:t>
            </w:r>
            <w:r w:rsidRPr="006670C7">
              <w:rPr>
                <w:sz w:val="28"/>
                <w:szCs w:val="28"/>
              </w:rPr>
              <w:lastRenderedPageBreak/>
              <w:t>уровень</w:t>
            </w:r>
          </w:p>
        </w:tc>
        <w:tc>
          <w:tcPr>
            <w:tcW w:w="4482" w:type="dxa"/>
            <w:tcBorders>
              <w:top w:val="single" w:sz="4" w:space="0" w:color="auto"/>
              <w:left w:val="single" w:sz="4" w:space="0" w:color="auto"/>
              <w:bottom w:val="single" w:sz="4" w:space="0" w:color="auto"/>
              <w:right w:val="single" w:sz="4" w:space="0" w:color="auto"/>
            </w:tcBorders>
          </w:tcPr>
          <w:p w:rsidR="005E1ABD" w:rsidRPr="006670C7" w:rsidRDefault="005E1ABD" w:rsidP="0032614D">
            <w:pPr>
              <w:pStyle w:val="ConsPlusNormal0"/>
              <w:rPr>
                <w:sz w:val="28"/>
                <w:szCs w:val="28"/>
              </w:rPr>
            </w:pPr>
            <w:r w:rsidRPr="006670C7">
              <w:rPr>
                <w:sz w:val="28"/>
                <w:szCs w:val="28"/>
              </w:rPr>
              <w:lastRenderedPageBreak/>
              <w:t>Инструктор по труду; инструктор по физической куль</w:t>
            </w:r>
            <w:r w:rsidR="0032614D">
              <w:rPr>
                <w:sz w:val="28"/>
                <w:szCs w:val="28"/>
              </w:rPr>
              <w:t xml:space="preserve">туре, </w:t>
            </w:r>
            <w:r w:rsidR="0032614D">
              <w:rPr>
                <w:sz w:val="28"/>
                <w:szCs w:val="28"/>
              </w:rPr>
              <w:lastRenderedPageBreak/>
              <w:t>музыкальный руководитель</w:t>
            </w:r>
          </w:p>
        </w:tc>
        <w:tc>
          <w:tcPr>
            <w:tcW w:w="2126"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lastRenderedPageBreak/>
              <w:t>8783</w:t>
            </w:r>
          </w:p>
        </w:tc>
        <w:tc>
          <w:tcPr>
            <w:tcW w:w="2127"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9458</w:t>
            </w:r>
          </w:p>
        </w:tc>
        <w:tc>
          <w:tcPr>
            <w:tcW w:w="2130"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10206</w:t>
            </w:r>
          </w:p>
        </w:tc>
      </w:tr>
      <w:tr w:rsidR="005E1ABD" w:rsidRPr="006670C7" w:rsidTr="006670C7">
        <w:trPr>
          <w:jc w:val="center"/>
        </w:trPr>
        <w:tc>
          <w:tcPr>
            <w:tcW w:w="2823"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rPr>
                <w:sz w:val="28"/>
                <w:szCs w:val="28"/>
              </w:rPr>
            </w:pPr>
            <w:r w:rsidRPr="006670C7">
              <w:rPr>
                <w:sz w:val="28"/>
                <w:szCs w:val="28"/>
              </w:rPr>
              <w:lastRenderedPageBreak/>
              <w:t>2-й квалификационный уровень</w:t>
            </w:r>
          </w:p>
        </w:tc>
        <w:tc>
          <w:tcPr>
            <w:tcW w:w="4482"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rPr>
                <w:sz w:val="28"/>
                <w:szCs w:val="28"/>
              </w:rPr>
            </w:pPr>
            <w:r w:rsidRPr="006670C7">
              <w:rPr>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126"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9482</w:t>
            </w:r>
          </w:p>
        </w:tc>
        <w:tc>
          <w:tcPr>
            <w:tcW w:w="2127"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10206</w:t>
            </w:r>
          </w:p>
        </w:tc>
        <w:tc>
          <w:tcPr>
            <w:tcW w:w="2130"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10952</w:t>
            </w:r>
          </w:p>
        </w:tc>
      </w:tr>
      <w:tr w:rsidR="005E1ABD" w:rsidRPr="006670C7" w:rsidTr="006670C7">
        <w:trPr>
          <w:jc w:val="center"/>
        </w:trPr>
        <w:tc>
          <w:tcPr>
            <w:tcW w:w="2823"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rPr>
                <w:sz w:val="28"/>
                <w:szCs w:val="28"/>
              </w:rPr>
            </w:pPr>
            <w:r w:rsidRPr="006670C7">
              <w:rPr>
                <w:sz w:val="28"/>
                <w:szCs w:val="28"/>
              </w:rPr>
              <w:t>3-й квалификационный уровень</w:t>
            </w:r>
          </w:p>
        </w:tc>
        <w:tc>
          <w:tcPr>
            <w:tcW w:w="4482"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rPr>
                <w:sz w:val="28"/>
                <w:szCs w:val="28"/>
              </w:rPr>
            </w:pPr>
            <w:r w:rsidRPr="000C78C8">
              <w:rPr>
                <w:sz w:val="28"/>
                <w:szCs w:val="28"/>
              </w:rPr>
              <w:t>Воспитатель</w:t>
            </w:r>
            <w:r w:rsidRPr="006670C7">
              <w:rPr>
                <w:sz w:val="28"/>
                <w:szCs w:val="28"/>
              </w:rPr>
              <w:t>;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26"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9574</w:t>
            </w:r>
          </w:p>
        </w:tc>
        <w:tc>
          <w:tcPr>
            <w:tcW w:w="2127"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10307</w:t>
            </w:r>
          </w:p>
        </w:tc>
        <w:tc>
          <w:tcPr>
            <w:tcW w:w="2130"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11060</w:t>
            </w:r>
          </w:p>
        </w:tc>
      </w:tr>
      <w:tr w:rsidR="005E1ABD" w:rsidRPr="006670C7" w:rsidTr="006670C7">
        <w:trPr>
          <w:jc w:val="center"/>
        </w:trPr>
        <w:tc>
          <w:tcPr>
            <w:tcW w:w="2823"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rPr>
                <w:sz w:val="28"/>
                <w:szCs w:val="28"/>
              </w:rPr>
            </w:pPr>
            <w:r w:rsidRPr="006670C7">
              <w:rPr>
                <w:sz w:val="28"/>
                <w:szCs w:val="28"/>
              </w:rPr>
              <w:t>4-й квалификационный уровень</w:t>
            </w:r>
          </w:p>
        </w:tc>
        <w:tc>
          <w:tcPr>
            <w:tcW w:w="4482" w:type="dxa"/>
            <w:tcBorders>
              <w:top w:val="single" w:sz="4" w:space="0" w:color="auto"/>
              <w:left w:val="single" w:sz="4" w:space="0" w:color="auto"/>
              <w:bottom w:val="single" w:sz="4" w:space="0" w:color="auto"/>
              <w:right w:val="single" w:sz="4" w:space="0" w:color="auto"/>
            </w:tcBorders>
          </w:tcPr>
          <w:p w:rsidR="005E1ABD" w:rsidRPr="006670C7" w:rsidRDefault="005E1ABD" w:rsidP="0032614D">
            <w:pPr>
              <w:pStyle w:val="ConsPlusNormal0"/>
              <w:rPr>
                <w:sz w:val="28"/>
                <w:szCs w:val="28"/>
              </w:rPr>
            </w:pPr>
            <w:r w:rsidRPr="006670C7">
              <w:rPr>
                <w:sz w:val="28"/>
                <w:szCs w:val="28"/>
              </w:rPr>
              <w:t xml:space="preserve">Педагог-библиотекарь; преподаватель </w:t>
            </w:r>
            <w:hyperlink w:anchor="Par577" w:tooltip="&lt;*&gt; Кроме должностей преподавателей, отнесенных к профессорско-преподавательскому составу." w:history="1"/>
            <w:r w:rsidRPr="006670C7">
              <w:rPr>
                <w:sz w:val="28"/>
                <w:szCs w:val="28"/>
              </w:rPr>
              <w:t>; преподаватель-организатор основ безопасности жизнедеятельности; руководитель физического воспитания; старший воспит</w:t>
            </w:r>
            <w:r w:rsidR="0032614D">
              <w:rPr>
                <w:sz w:val="28"/>
                <w:szCs w:val="28"/>
              </w:rPr>
              <w:t xml:space="preserve">атель; старший методист; </w:t>
            </w:r>
            <w:proofErr w:type="spellStart"/>
            <w:r w:rsidR="0032614D">
              <w:rPr>
                <w:sz w:val="28"/>
                <w:szCs w:val="28"/>
              </w:rPr>
              <w:t>тьютор</w:t>
            </w:r>
            <w:proofErr w:type="spellEnd"/>
            <w:r w:rsidRPr="006670C7">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9668</w:t>
            </w:r>
          </w:p>
        </w:tc>
        <w:tc>
          <w:tcPr>
            <w:tcW w:w="2127"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10404</w:t>
            </w:r>
          </w:p>
        </w:tc>
        <w:tc>
          <w:tcPr>
            <w:tcW w:w="2130"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11171</w:t>
            </w:r>
          </w:p>
        </w:tc>
      </w:tr>
    </w:tbl>
    <w:p w:rsidR="0032614D" w:rsidRDefault="0032614D" w:rsidP="005E1ABD">
      <w:pPr>
        <w:pStyle w:val="ConsPlusNormal0"/>
        <w:jc w:val="center"/>
        <w:rPr>
          <w:sz w:val="28"/>
          <w:szCs w:val="28"/>
        </w:rPr>
      </w:pPr>
      <w:bookmarkStart w:id="0" w:name="Par577"/>
      <w:bookmarkEnd w:id="0"/>
    </w:p>
    <w:p w:rsidR="0032614D" w:rsidRDefault="0032614D" w:rsidP="005E1ABD">
      <w:pPr>
        <w:pStyle w:val="ConsPlusNormal0"/>
        <w:jc w:val="center"/>
        <w:rPr>
          <w:sz w:val="28"/>
          <w:szCs w:val="28"/>
        </w:rPr>
      </w:pPr>
    </w:p>
    <w:p w:rsidR="0032614D" w:rsidRDefault="0032614D" w:rsidP="005E1ABD">
      <w:pPr>
        <w:pStyle w:val="ConsPlusNormal0"/>
        <w:jc w:val="center"/>
        <w:rPr>
          <w:sz w:val="28"/>
          <w:szCs w:val="28"/>
        </w:rPr>
      </w:pPr>
    </w:p>
    <w:p w:rsidR="0032614D" w:rsidRDefault="0032614D" w:rsidP="005E1ABD">
      <w:pPr>
        <w:pStyle w:val="ConsPlusNormal0"/>
        <w:jc w:val="center"/>
        <w:rPr>
          <w:sz w:val="28"/>
          <w:szCs w:val="28"/>
        </w:rPr>
      </w:pPr>
    </w:p>
    <w:p w:rsidR="0032614D" w:rsidRDefault="0032614D" w:rsidP="005E1ABD">
      <w:pPr>
        <w:pStyle w:val="ConsPlusNormal0"/>
        <w:jc w:val="center"/>
        <w:rPr>
          <w:sz w:val="28"/>
          <w:szCs w:val="28"/>
        </w:rPr>
      </w:pPr>
    </w:p>
    <w:p w:rsidR="005E1ABD" w:rsidRPr="006670C7" w:rsidRDefault="005E1ABD" w:rsidP="005E1ABD">
      <w:pPr>
        <w:pStyle w:val="ConsPlusNormal0"/>
        <w:jc w:val="center"/>
        <w:rPr>
          <w:sz w:val="28"/>
          <w:szCs w:val="28"/>
        </w:rPr>
      </w:pPr>
      <w:r w:rsidRPr="006670C7">
        <w:rPr>
          <w:sz w:val="28"/>
          <w:szCs w:val="28"/>
        </w:rPr>
        <w:lastRenderedPageBreak/>
        <w:t>Профессиональная квалификационная группа</w:t>
      </w:r>
    </w:p>
    <w:p w:rsidR="005E1ABD" w:rsidRPr="006670C7" w:rsidRDefault="005E1ABD" w:rsidP="005E1ABD">
      <w:pPr>
        <w:pStyle w:val="ConsPlusNormal0"/>
        <w:jc w:val="center"/>
        <w:rPr>
          <w:sz w:val="28"/>
          <w:szCs w:val="28"/>
        </w:rPr>
      </w:pPr>
      <w:r w:rsidRPr="006670C7">
        <w:rPr>
          <w:sz w:val="28"/>
          <w:szCs w:val="28"/>
        </w:rPr>
        <w:t>должностей руководителей структурных подразделений</w:t>
      </w:r>
    </w:p>
    <w:p w:rsidR="005E1ABD" w:rsidRPr="006670C7" w:rsidRDefault="005E1ABD" w:rsidP="005E1ABD">
      <w:pPr>
        <w:pStyle w:val="ConsPlusNormal0"/>
        <w:jc w:val="both"/>
        <w:rPr>
          <w:sz w:val="28"/>
          <w:szCs w:val="28"/>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3582"/>
        <w:gridCol w:w="7904"/>
        <w:gridCol w:w="2325"/>
      </w:tblGrid>
      <w:tr w:rsidR="005E1ABD" w:rsidRPr="006670C7" w:rsidTr="00447687">
        <w:trPr>
          <w:jc w:val="center"/>
        </w:trPr>
        <w:tc>
          <w:tcPr>
            <w:tcW w:w="3582"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szCs w:val="28"/>
              </w:rPr>
            </w:pPr>
            <w:r w:rsidRPr="006670C7">
              <w:rPr>
                <w:sz w:val="28"/>
                <w:szCs w:val="28"/>
              </w:rPr>
              <w:t>Квалификационные уровни</w:t>
            </w:r>
          </w:p>
        </w:tc>
        <w:tc>
          <w:tcPr>
            <w:tcW w:w="7904"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szCs w:val="28"/>
              </w:rPr>
            </w:pPr>
            <w:r w:rsidRPr="006670C7">
              <w:rPr>
                <w:sz w:val="28"/>
                <w:szCs w:val="28"/>
              </w:rPr>
              <w:t>Должности, отнесенные к квалификационным уровням</w:t>
            </w:r>
          </w:p>
        </w:tc>
        <w:tc>
          <w:tcPr>
            <w:tcW w:w="2325"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jc w:val="center"/>
              <w:rPr>
                <w:sz w:val="28"/>
                <w:szCs w:val="28"/>
              </w:rPr>
            </w:pPr>
            <w:r w:rsidRPr="006670C7">
              <w:rPr>
                <w:sz w:val="28"/>
                <w:szCs w:val="28"/>
              </w:rPr>
              <w:t>Рекомендуемый минимальный должностной оклад</w:t>
            </w:r>
            <w:r w:rsidR="009D0BE7">
              <w:rPr>
                <w:sz w:val="28"/>
                <w:szCs w:val="28"/>
              </w:rPr>
              <w:t>*</w:t>
            </w:r>
            <w:r w:rsidRPr="006670C7">
              <w:rPr>
                <w:sz w:val="28"/>
                <w:szCs w:val="28"/>
              </w:rPr>
              <w:t>, руб.</w:t>
            </w:r>
          </w:p>
        </w:tc>
      </w:tr>
      <w:tr w:rsidR="005E1ABD" w:rsidRPr="006670C7" w:rsidTr="00447687">
        <w:trPr>
          <w:jc w:val="center"/>
        </w:trPr>
        <w:tc>
          <w:tcPr>
            <w:tcW w:w="3582"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rPr>
                <w:sz w:val="28"/>
                <w:szCs w:val="28"/>
              </w:rPr>
            </w:pPr>
            <w:r w:rsidRPr="006670C7">
              <w:rPr>
                <w:sz w:val="28"/>
                <w:szCs w:val="28"/>
              </w:rPr>
              <w:t>1-й квалификационный уровень</w:t>
            </w:r>
          </w:p>
        </w:tc>
        <w:tc>
          <w:tcPr>
            <w:tcW w:w="7904"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rPr>
                <w:sz w:val="28"/>
                <w:szCs w:val="28"/>
              </w:rPr>
            </w:pPr>
            <w:proofErr w:type="gramStart"/>
            <w:r w:rsidRPr="006670C7">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w:t>
            </w:r>
            <w:r w:rsidR="009D0BE7">
              <w:rPr>
                <w:sz w:val="28"/>
                <w:szCs w:val="28"/>
              </w:rPr>
              <w:t>*</w:t>
            </w:r>
            <w:r w:rsidRPr="006670C7">
              <w:rPr>
                <w:sz w:val="28"/>
                <w:szCs w:val="28"/>
              </w:rPr>
              <w:t>&gt;</w:t>
            </w:r>
            <w:proofErr w:type="gramEnd"/>
          </w:p>
        </w:tc>
        <w:tc>
          <w:tcPr>
            <w:tcW w:w="2325"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11048</w:t>
            </w:r>
          </w:p>
        </w:tc>
      </w:tr>
      <w:tr w:rsidR="005E1ABD" w:rsidRPr="006670C7" w:rsidTr="00447687">
        <w:trPr>
          <w:jc w:val="center"/>
        </w:trPr>
        <w:tc>
          <w:tcPr>
            <w:tcW w:w="3582"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rPr>
                <w:sz w:val="28"/>
                <w:szCs w:val="28"/>
              </w:rPr>
            </w:pPr>
            <w:r w:rsidRPr="006670C7">
              <w:rPr>
                <w:sz w:val="28"/>
                <w:szCs w:val="28"/>
              </w:rPr>
              <w:t>2-й квалификационный уровень</w:t>
            </w:r>
          </w:p>
        </w:tc>
        <w:tc>
          <w:tcPr>
            <w:tcW w:w="7904" w:type="dxa"/>
            <w:tcBorders>
              <w:top w:val="single" w:sz="4" w:space="0" w:color="auto"/>
              <w:left w:val="single" w:sz="4" w:space="0" w:color="auto"/>
              <w:bottom w:val="single" w:sz="4" w:space="0" w:color="auto"/>
              <w:right w:val="single" w:sz="4" w:space="0" w:color="auto"/>
            </w:tcBorders>
          </w:tcPr>
          <w:p w:rsidR="005E1ABD" w:rsidRPr="006670C7" w:rsidRDefault="005E1ABD" w:rsidP="00447687">
            <w:pPr>
              <w:pStyle w:val="ConsPlusNormal0"/>
              <w:rPr>
                <w:sz w:val="28"/>
                <w:szCs w:val="28"/>
              </w:rPr>
            </w:pPr>
            <w:proofErr w:type="gramStart"/>
            <w:r w:rsidRPr="006670C7">
              <w:rPr>
                <w:sz w:val="28"/>
                <w:szCs w:val="28"/>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учреждения (подразделения) среднего профессионального образования </w:t>
            </w:r>
            <w:r w:rsidR="00AB5006" w:rsidRPr="006670C7">
              <w:rPr>
                <w:sz w:val="28"/>
                <w:szCs w:val="28"/>
              </w:rPr>
              <w:t>&lt;**</w:t>
            </w:r>
            <w:r w:rsidR="009D0BE7">
              <w:rPr>
                <w:sz w:val="28"/>
                <w:szCs w:val="28"/>
              </w:rPr>
              <w:t>*</w:t>
            </w:r>
            <w:r w:rsidR="00AB5006" w:rsidRPr="006670C7">
              <w:rPr>
                <w:sz w:val="28"/>
                <w:szCs w:val="28"/>
              </w:rPr>
              <w:t>&gt;</w:t>
            </w:r>
            <w:r w:rsidRPr="006670C7">
              <w:rPr>
                <w:sz w:val="28"/>
                <w:szCs w:val="28"/>
              </w:rPr>
              <w:t>; старший мастер учреждения (подразделения) среднего профессионального образования</w:t>
            </w:r>
            <w:proofErr w:type="gramEnd"/>
          </w:p>
        </w:tc>
        <w:tc>
          <w:tcPr>
            <w:tcW w:w="2325"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11158</w:t>
            </w:r>
          </w:p>
        </w:tc>
      </w:tr>
      <w:tr w:rsidR="005E1ABD" w:rsidRPr="006670C7" w:rsidTr="00447687">
        <w:trPr>
          <w:jc w:val="center"/>
        </w:trPr>
        <w:tc>
          <w:tcPr>
            <w:tcW w:w="3582"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rPr>
                <w:sz w:val="28"/>
                <w:szCs w:val="28"/>
              </w:rPr>
            </w:pPr>
            <w:r w:rsidRPr="006670C7">
              <w:rPr>
                <w:sz w:val="28"/>
                <w:szCs w:val="28"/>
              </w:rPr>
              <w:lastRenderedPageBreak/>
              <w:t>3-й квалификационный уровень</w:t>
            </w:r>
          </w:p>
        </w:tc>
        <w:tc>
          <w:tcPr>
            <w:tcW w:w="7904" w:type="dxa"/>
            <w:tcBorders>
              <w:top w:val="single" w:sz="4" w:space="0" w:color="auto"/>
              <w:left w:val="single" w:sz="4" w:space="0" w:color="auto"/>
              <w:bottom w:val="single" w:sz="4" w:space="0" w:color="auto"/>
              <w:right w:val="single" w:sz="4" w:space="0" w:color="auto"/>
            </w:tcBorders>
          </w:tcPr>
          <w:p w:rsidR="005E1ABD" w:rsidRPr="006670C7" w:rsidRDefault="005E1ABD" w:rsidP="00E242E6">
            <w:pPr>
              <w:pStyle w:val="ConsPlusNormal0"/>
              <w:rPr>
                <w:sz w:val="28"/>
                <w:szCs w:val="28"/>
              </w:rPr>
            </w:pPr>
            <w:proofErr w:type="gramStart"/>
            <w:r w:rsidRPr="006670C7">
              <w:rPr>
                <w:sz w:val="28"/>
                <w:szCs w:val="28"/>
              </w:rPr>
              <w:t>Начальник (заведующий, директор, руководитель, управляющий) обособленного структурного подразделения учреждения (подразделения) среднего профессионального образования</w:t>
            </w:r>
            <w:proofErr w:type="gramEnd"/>
          </w:p>
        </w:tc>
        <w:tc>
          <w:tcPr>
            <w:tcW w:w="2325" w:type="dxa"/>
            <w:tcBorders>
              <w:top w:val="single" w:sz="4" w:space="0" w:color="auto"/>
              <w:left w:val="single" w:sz="4" w:space="0" w:color="auto"/>
              <w:bottom w:val="single" w:sz="4" w:space="0" w:color="auto"/>
              <w:right w:val="single" w:sz="4" w:space="0" w:color="auto"/>
            </w:tcBorders>
            <w:vAlign w:val="center"/>
          </w:tcPr>
          <w:p w:rsidR="005E1ABD" w:rsidRPr="006670C7" w:rsidRDefault="005E1ABD" w:rsidP="00E242E6">
            <w:pPr>
              <w:pStyle w:val="ConsPlusNormal0"/>
              <w:jc w:val="center"/>
              <w:rPr>
                <w:sz w:val="28"/>
                <w:szCs w:val="28"/>
              </w:rPr>
            </w:pPr>
            <w:r w:rsidRPr="006670C7">
              <w:rPr>
                <w:sz w:val="28"/>
                <w:szCs w:val="28"/>
              </w:rPr>
              <w:t>11264</w:t>
            </w:r>
          </w:p>
        </w:tc>
      </w:tr>
    </w:tbl>
    <w:p w:rsidR="005E1ABD" w:rsidRPr="0032614D" w:rsidRDefault="005E1ABD" w:rsidP="0032614D">
      <w:pPr>
        <w:pStyle w:val="ConsPlusNormal0"/>
        <w:ind w:firstLine="539"/>
        <w:jc w:val="both"/>
        <w:rPr>
          <w:sz w:val="14"/>
          <w:szCs w:val="28"/>
        </w:rPr>
      </w:pPr>
    </w:p>
    <w:p w:rsidR="00447687" w:rsidRPr="006670C7" w:rsidRDefault="00447687" w:rsidP="0032614D">
      <w:pPr>
        <w:ind w:firstLine="426"/>
        <w:rPr>
          <w:rFonts w:ascii="Times New Roman" w:eastAsiaTheme="minorEastAsia" w:hAnsi="Times New Roman" w:cs="Times New Roman"/>
          <w:sz w:val="28"/>
          <w:szCs w:val="28"/>
          <w:lang w:eastAsia="ru-RU"/>
        </w:rPr>
      </w:pPr>
      <w:r w:rsidRPr="006670C7">
        <w:rPr>
          <w:rFonts w:ascii="Times New Roman" w:hAnsi="Times New Roman" w:cs="Times New Roman"/>
          <w:sz w:val="28"/>
          <w:szCs w:val="28"/>
        </w:rPr>
        <w:t>_______________________________________________________________________</w:t>
      </w:r>
      <w:r w:rsidR="006670C7">
        <w:rPr>
          <w:rFonts w:ascii="Times New Roman" w:hAnsi="Times New Roman" w:cs="Times New Roman"/>
          <w:sz w:val="28"/>
          <w:szCs w:val="28"/>
        </w:rPr>
        <w:t>__________________________</w:t>
      </w:r>
    </w:p>
    <w:p w:rsidR="009D0BE7" w:rsidRDefault="009D0BE7" w:rsidP="009D0BE7">
      <w:pPr>
        <w:pStyle w:val="ConsPlusNormal0"/>
        <w:spacing w:line="259" w:lineRule="auto"/>
        <w:ind w:left="567"/>
        <w:jc w:val="both"/>
        <w:rPr>
          <w:szCs w:val="28"/>
        </w:rPr>
      </w:pPr>
      <w:r w:rsidRPr="006670C7">
        <w:rPr>
          <w:szCs w:val="28"/>
        </w:rPr>
        <w:t>&lt;*&gt;</w:t>
      </w:r>
      <w:r>
        <w:rPr>
          <w:szCs w:val="28"/>
        </w:rPr>
        <w:t xml:space="preserve">  Рекомендуемые</w:t>
      </w:r>
      <w:r w:rsidRPr="009D0BE7">
        <w:rPr>
          <w:szCs w:val="28"/>
        </w:rPr>
        <w:t xml:space="preserve"> минимальны</w:t>
      </w:r>
      <w:r>
        <w:rPr>
          <w:szCs w:val="28"/>
        </w:rPr>
        <w:t>е</w:t>
      </w:r>
      <w:r w:rsidRPr="009D0BE7">
        <w:rPr>
          <w:szCs w:val="28"/>
        </w:rPr>
        <w:t xml:space="preserve"> должностн</w:t>
      </w:r>
      <w:r>
        <w:rPr>
          <w:szCs w:val="28"/>
        </w:rPr>
        <w:t>ые</w:t>
      </w:r>
      <w:r w:rsidRPr="009D0BE7">
        <w:rPr>
          <w:szCs w:val="28"/>
        </w:rPr>
        <w:t xml:space="preserve"> оклад</w:t>
      </w:r>
      <w:r>
        <w:rPr>
          <w:szCs w:val="28"/>
        </w:rPr>
        <w:t>ы по п</w:t>
      </w:r>
      <w:r w:rsidRPr="009D0BE7">
        <w:rPr>
          <w:szCs w:val="28"/>
        </w:rPr>
        <w:t>рофессиональн</w:t>
      </w:r>
      <w:r>
        <w:rPr>
          <w:szCs w:val="28"/>
        </w:rPr>
        <w:t>ым</w:t>
      </w:r>
      <w:r w:rsidRPr="009D0BE7">
        <w:rPr>
          <w:szCs w:val="28"/>
        </w:rPr>
        <w:t xml:space="preserve"> квалификационн</w:t>
      </w:r>
      <w:r>
        <w:rPr>
          <w:szCs w:val="28"/>
        </w:rPr>
        <w:t>ым</w:t>
      </w:r>
      <w:r w:rsidRPr="009D0BE7">
        <w:rPr>
          <w:szCs w:val="28"/>
        </w:rPr>
        <w:t xml:space="preserve"> группа</w:t>
      </w:r>
      <w:r>
        <w:rPr>
          <w:szCs w:val="28"/>
        </w:rPr>
        <w:t xml:space="preserve">м должностей работников по состоянию на </w:t>
      </w:r>
      <w:r w:rsidRPr="009D0BE7">
        <w:rPr>
          <w:szCs w:val="28"/>
        </w:rPr>
        <w:t>08.02.2018</w:t>
      </w:r>
      <w:r>
        <w:rPr>
          <w:szCs w:val="28"/>
        </w:rPr>
        <w:t xml:space="preserve"> года</w:t>
      </w:r>
      <w:r w:rsidR="005B0AB0">
        <w:rPr>
          <w:szCs w:val="28"/>
        </w:rPr>
        <w:t>.</w:t>
      </w:r>
    </w:p>
    <w:p w:rsidR="00447687" w:rsidRPr="006670C7" w:rsidRDefault="00447687" w:rsidP="00447687">
      <w:pPr>
        <w:pStyle w:val="ConsPlusNormal0"/>
        <w:spacing w:line="259" w:lineRule="auto"/>
        <w:ind w:firstLine="539"/>
        <w:jc w:val="both"/>
        <w:rPr>
          <w:szCs w:val="28"/>
        </w:rPr>
      </w:pPr>
      <w:r w:rsidRPr="006670C7">
        <w:rPr>
          <w:szCs w:val="28"/>
        </w:rPr>
        <w:t>&lt;*</w:t>
      </w:r>
      <w:r w:rsidR="009D0BE7">
        <w:rPr>
          <w:szCs w:val="28"/>
        </w:rPr>
        <w:t>*</w:t>
      </w:r>
      <w:r w:rsidRPr="006670C7">
        <w:rPr>
          <w:szCs w:val="28"/>
        </w:rPr>
        <w:t>&gt; Кроме должностей руководителей структурных подразделений, отнесенных ко 2-му квалификационному уровню.</w:t>
      </w:r>
    </w:p>
    <w:p w:rsidR="00447687" w:rsidRPr="006670C7" w:rsidRDefault="00447687" w:rsidP="00447687">
      <w:pPr>
        <w:pStyle w:val="ConsPlusNormal0"/>
        <w:spacing w:line="259" w:lineRule="auto"/>
        <w:ind w:firstLine="539"/>
        <w:jc w:val="both"/>
        <w:rPr>
          <w:szCs w:val="28"/>
        </w:rPr>
      </w:pPr>
      <w:r w:rsidRPr="006670C7">
        <w:rPr>
          <w:szCs w:val="28"/>
        </w:rPr>
        <w:t>&lt;**</w:t>
      </w:r>
      <w:r w:rsidR="009D0BE7">
        <w:rPr>
          <w:szCs w:val="28"/>
        </w:rPr>
        <w:t>*</w:t>
      </w:r>
      <w:r w:rsidRPr="006670C7">
        <w:rPr>
          <w:szCs w:val="28"/>
        </w:rPr>
        <w:t>&gt; Кроме должностей руководителей структурных подразделений, отнесенных к 3-му квалификационному уровню.</w:t>
      </w:r>
    </w:p>
    <w:p w:rsidR="005E1ABD" w:rsidRDefault="005E1ABD" w:rsidP="00447687">
      <w:pPr>
        <w:pStyle w:val="ConsPlusNormal0"/>
        <w:spacing w:line="259" w:lineRule="auto"/>
        <w:ind w:firstLine="539"/>
        <w:jc w:val="both"/>
      </w:pPr>
    </w:p>
    <w:p w:rsidR="00AB5006" w:rsidRDefault="00AB5006" w:rsidP="00723B11">
      <w:pPr>
        <w:pStyle w:val="ConsPlusNormal0"/>
        <w:spacing w:line="259" w:lineRule="auto"/>
        <w:jc w:val="center"/>
        <w:sectPr w:rsidR="00AB5006" w:rsidSect="00723B11">
          <w:pgSz w:w="16838" w:h="11905" w:orient="landscape"/>
          <w:pgMar w:top="1701" w:right="1134" w:bottom="1134" w:left="1134" w:header="567" w:footer="0" w:gutter="0"/>
          <w:pgNumType w:start="1"/>
          <w:cols w:space="720"/>
          <w:noEndnote/>
          <w:titlePg/>
          <w:docGrid w:linePitch="299"/>
        </w:sectPr>
      </w:pPr>
    </w:p>
    <w:tbl>
      <w:tblPr>
        <w:tblStyle w:val="ac"/>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528"/>
      </w:tblGrid>
      <w:tr w:rsidR="00B80EEC" w:rsidTr="00B80EEC">
        <w:tc>
          <w:tcPr>
            <w:tcW w:w="9322" w:type="dxa"/>
          </w:tcPr>
          <w:p w:rsidR="00B80EEC" w:rsidRDefault="00B80EEC">
            <w:pPr>
              <w:autoSpaceDE w:val="0"/>
              <w:autoSpaceDN w:val="0"/>
              <w:adjustRightInd w:val="0"/>
              <w:jc w:val="right"/>
              <w:outlineLvl w:val="0"/>
              <w:rPr>
                <w:rFonts w:ascii="Times New Roman" w:hAnsi="Times New Roman" w:cs="Times New Roman"/>
                <w:sz w:val="28"/>
                <w:szCs w:val="28"/>
              </w:rPr>
            </w:pPr>
          </w:p>
        </w:tc>
        <w:tc>
          <w:tcPr>
            <w:tcW w:w="5528" w:type="dxa"/>
            <w:hideMark/>
          </w:tcPr>
          <w:p w:rsidR="00B80EEC" w:rsidRDefault="00B80EEC">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B80EEC" w:rsidRDefault="00B80EEC">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к Примерному положению об оплате</w:t>
            </w:r>
          </w:p>
          <w:p w:rsidR="00B80EEC" w:rsidRDefault="00B80EEC">
            <w:pPr>
              <w:pStyle w:val="ConsPlusNormal0"/>
              <w:rPr>
                <w:sz w:val="32"/>
                <w:szCs w:val="28"/>
                <w:lang w:eastAsia="en-US"/>
              </w:rPr>
            </w:pPr>
            <w:r>
              <w:rPr>
                <w:sz w:val="28"/>
                <w:szCs w:val="28"/>
                <w:lang w:eastAsia="en-US"/>
              </w:rPr>
              <w:t xml:space="preserve">труда работников </w:t>
            </w:r>
            <w:r>
              <w:rPr>
                <w:sz w:val="28"/>
                <w:lang w:eastAsia="en-US"/>
              </w:rPr>
              <w:t>областных автономных учреждений, подведомственных комитету образования и науки Курской области, по виду экономической деятельности «Образование»</w:t>
            </w:r>
          </w:p>
        </w:tc>
      </w:tr>
    </w:tbl>
    <w:p w:rsidR="00B80EEC" w:rsidRDefault="00B80EEC" w:rsidP="00145157">
      <w:pPr>
        <w:pStyle w:val="ConsPlusNormal0"/>
        <w:jc w:val="center"/>
      </w:pPr>
    </w:p>
    <w:p w:rsidR="00B80EEC" w:rsidRDefault="00B80EEC" w:rsidP="00145157">
      <w:pPr>
        <w:pStyle w:val="ConsPlusNormal0"/>
        <w:jc w:val="center"/>
      </w:pPr>
    </w:p>
    <w:p w:rsidR="00145157" w:rsidRPr="00B80EEC" w:rsidRDefault="00B80EEC" w:rsidP="00145157">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B80EEC">
        <w:rPr>
          <w:rFonts w:ascii="Times New Roman" w:hAnsi="Times New Roman" w:cs="Times New Roman"/>
          <w:sz w:val="28"/>
          <w:szCs w:val="28"/>
        </w:rPr>
        <w:t>рофессиональные квалификационные группы</w:t>
      </w:r>
    </w:p>
    <w:p w:rsidR="00145157" w:rsidRPr="00B80EEC" w:rsidRDefault="00B80EEC" w:rsidP="00145157">
      <w:pPr>
        <w:pStyle w:val="ConsPlusTitle"/>
        <w:jc w:val="center"/>
        <w:rPr>
          <w:rFonts w:ascii="Times New Roman" w:hAnsi="Times New Roman" w:cs="Times New Roman"/>
          <w:sz w:val="28"/>
          <w:szCs w:val="28"/>
        </w:rPr>
      </w:pPr>
      <w:r w:rsidRPr="00B80EEC">
        <w:rPr>
          <w:rFonts w:ascii="Times New Roman" w:hAnsi="Times New Roman" w:cs="Times New Roman"/>
          <w:sz w:val="28"/>
          <w:szCs w:val="28"/>
        </w:rPr>
        <w:t>общеотраслевых должностей руководителей, специалистов</w:t>
      </w:r>
      <w:r>
        <w:rPr>
          <w:rFonts w:ascii="Times New Roman" w:hAnsi="Times New Roman" w:cs="Times New Roman"/>
          <w:sz w:val="28"/>
          <w:szCs w:val="28"/>
        </w:rPr>
        <w:t xml:space="preserve"> </w:t>
      </w:r>
      <w:r w:rsidRPr="00B80EEC">
        <w:rPr>
          <w:rFonts w:ascii="Times New Roman" w:hAnsi="Times New Roman" w:cs="Times New Roman"/>
          <w:sz w:val="28"/>
          <w:szCs w:val="28"/>
        </w:rPr>
        <w:t>и служащих</w:t>
      </w:r>
    </w:p>
    <w:p w:rsidR="00145157" w:rsidRPr="00B80EEC" w:rsidRDefault="00145157" w:rsidP="00145157">
      <w:pPr>
        <w:pStyle w:val="ConsPlusNormal0"/>
        <w:rPr>
          <w:sz w:val="20"/>
          <w:szCs w:val="28"/>
        </w:rPr>
      </w:pPr>
    </w:p>
    <w:p w:rsidR="00145157" w:rsidRPr="00B80EEC" w:rsidRDefault="00145157" w:rsidP="00145157">
      <w:pPr>
        <w:pStyle w:val="ConsPlusTitle"/>
        <w:jc w:val="center"/>
        <w:outlineLvl w:val="2"/>
        <w:rPr>
          <w:rFonts w:ascii="Times New Roman" w:hAnsi="Times New Roman" w:cs="Times New Roman"/>
          <w:b w:val="0"/>
          <w:sz w:val="28"/>
          <w:szCs w:val="28"/>
        </w:rPr>
      </w:pPr>
      <w:r w:rsidRPr="00B80EEC">
        <w:rPr>
          <w:rFonts w:ascii="Times New Roman" w:hAnsi="Times New Roman" w:cs="Times New Roman"/>
          <w:b w:val="0"/>
          <w:sz w:val="28"/>
          <w:szCs w:val="28"/>
        </w:rPr>
        <w:t>Профессиональная квалификационная группа</w:t>
      </w:r>
    </w:p>
    <w:p w:rsidR="00145157" w:rsidRPr="00B80EEC" w:rsidRDefault="00145157" w:rsidP="00145157">
      <w:pPr>
        <w:pStyle w:val="ConsPlusTitle"/>
        <w:jc w:val="center"/>
        <w:rPr>
          <w:rFonts w:ascii="Times New Roman" w:hAnsi="Times New Roman" w:cs="Times New Roman"/>
          <w:b w:val="0"/>
          <w:sz w:val="28"/>
          <w:szCs w:val="28"/>
        </w:rPr>
      </w:pPr>
      <w:r w:rsidRPr="00B80EEC">
        <w:rPr>
          <w:rFonts w:ascii="Times New Roman" w:hAnsi="Times New Roman" w:cs="Times New Roman"/>
          <w:b w:val="0"/>
          <w:sz w:val="28"/>
          <w:szCs w:val="28"/>
        </w:rPr>
        <w:t>«Общеотраслевые должности служащих первого уровня»</w:t>
      </w:r>
    </w:p>
    <w:p w:rsidR="00145157" w:rsidRPr="00B80EEC" w:rsidRDefault="00145157" w:rsidP="00145157">
      <w:pPr>
        <w:pStyle w:val="ConsPlusNormal0"/>
        <w:jc w:val="center"/>
        <w:rPr>
          <w:sz w:val="16"/>
          <w:szCs w:val="28"/>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3574"/>
        <w:gridCol w:w="7883"/>
        <w:gridCol w:w="2324"/>
      </w:tblGrid>
      <w:tr w:rsidR="00145157" w:rsidRPr="00B80EEC" w:rsidTr="00145157">
        <w:trPr>
          <w:jc w:val="center"/>
        </w:trPr>
        <w:tc>
          <w:tcPr>
            <w:tcW w:w="3574"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jc w:val="center"/>
              <w:rPr>
                <w:sz w:val="28"/>
                <w:szCs w:val="28"/>
              </w:rPr>
            </w:pPr>
            <w:r w:rsidRPr="00B80EEC">
              <w:rPr>
                <w:sz w:val="28"/>
                <w:szCs w:val="28"/>
              </w:rPr>
              <w:t>Квалификационные уровни</w:t>
            </w:r>
          </w:p>
        </w:tc>
        <w:tc>
          <w:tcPr>
            <w:tcW w:w="7883"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jc w:val="center"/>
              <w:rPr>
                <w:sz w:val="28"/>
                <w:szCs w:val="28"/>
              </w:rPr>
            </w:pPr>
            <w:r w:rsidRPr="00B80EEC">
              <w:rPr>
                <w:sz w:val="28"/>
                <w:szCs w:val="28"/>
              </w:rPr>
              <w:t>Должности, отнесенные к квалификационным уровням</w:t>
            </w:r>
          </w:p>
        </w:tc>
        <w:tc>
          <w:tcPr>
            <w:tcW w:w="2324" w:type="dxa"/>
            <w:tcBorders>
              <w:top w:val="single" w:sz="4" w:space="0" w:color="auto"/>
              <w:left w:val="single" w:sz="4" w:space="0" w:color="auto"/>
              <w:bottom w:val="single" w:sz="4" w:space="0" w:color="auto"/>
              <w:right w:val="single" w:sz="4" w:space="0" w:color="auto"/>
            </w:tcBorders>
            <w:vAlign w:val="center"/>
          </w:tcPr>
          <w:p w:rsidR="00145157" w:rsidRPr="00B80EEC" w:rsidRDefault="00145157" w:rsidP="00E242E6">
            <w:pPr>
              <w:pStyle w:val="ConsPlusNormal0"/>
              <w:jc w:val="center"/>
              <w:rPr>
                <w:sz w:val="28"/>
                <w:szCs w:val="28"/>
              </w:rPr>
            </w:pPr>
            <w:r w:rsidRPr="00B80EEC">
              <w:rPr>
                <w:sz w:val="28"/>
                <w:szCs w:val="28"/>
              </w:rPr>
              <w:t>Рекомендуемый минимальный должностной оклад</w:t>
            </w:r>
            <w:r w:rsidR="00AC6EFF">
              <w:rPr>
                <w:sz w:val="28"/>
                <w:szCs w:val="28"/>
              </w:rPr>
              <w:t>*</w:t>
            </w:r>
            <w:r w:rsidRPr="00B80EEC">
              <w:rPr>
                <w:sz w:val="28"/>
                <w:szCs w:val="28"/>
              </w:rPr>
              <w:t>, руб.</w:t>
            </w:r>
          </w:p>
        </w:tc>
      </w:tr>
      <w:tr w:rsidR="00145157" w:rsidRPr="00B80EEC" w:rsidTr="00145157">
        <w:trPr>
          <w:jc w:val="center"/>
        </w:trPr>
        <w:tc>
          <w:tcPr>
            <w:tcW w:w="3574"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1-й квалификационный уровень</w:t>
            </w:r>
          </w:p>
        </w:tc>
        <w:tc>
          <w:tcPr>
            <w:tcW w:w="7883"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proofErr w:type="gramStart"/>
            <w:r w:rsidRPr="00B80EEC">
              <w:rPr>
                <w:sz w:val="28"/>
                <w:szCs w:val="28"/>
              </w:rPr>
              <w:t>Агент по снабжению; архивариус; дежурный (по выдаче справок, залу, этажу гостиницы, комнате отдыха водителей автомобилей, общежитию и др.); делопроизводитель; калькулятор; кассир; комендант; машинистка; паспортист; секретарь; секретарь-машинистка; счетовод; экспедитор</w:t>
            </w:r>
            <w:proofErr w:type="gramEnd"/>
          </w:p>
        </w:tc>
        <w:tc>
          <w:tcPr>
            <w:tcW w:w="2324" w:type="dxa"/>
            <w:tcBorders>
              <w:top w:val="single" w:sz="4" w:space="0" w:color="auto"/>
              <w:left w:val="single" w:sz="4" w:space="0" w:color="auto"/>
              <w:bottom w:val="single" w:sz="4" w:space="0" w:color="auto"/>
              <w:right w:val="single" w:sz="4" w:space="0" w:color="auto"/>
            </w:tcBorders>
            <w:vAlign w:val="center"/>
          </w:tcPr>
          <w:p w:rsidR="00145157" w:rsidRPr="00B80EEC" w:rsidRDefault="00145157" w:rsidP="00E242E6">
            <w:pPr>
              <w:pStyle w:val="ConsPlusNormal0"/>
              <w:jc w:val="center"/>
              <w:rPr>
                <w:sz w:val="28"/>
                <w:szCs w:val="28"/>
              </w:rPr>
            </w:pPr>
            <w:r w:rsidRPr="00B80EEC">
              <w:rPr>
                <w:sz w:val="28"/>
                <w:szCs w:val="28"/>
              </w:rPr>
              <w:t>5362</w:t>
            </w:r>
          </w:p>
        </w:tc>
      </w:tr>
      <w:tr w:rsidR="00145157" w:rsidRPr="00B80EEC" w:rsidTr="00145157">
        <w:trPr>
          <w:jc w:val="center"/>
        </w:trPr>
        <w:tc>
          <w:tcPr>
            <w:tcW w:w="3574"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2-й квалификационный уровень</w:t>
            </w:r>
          </w:p>
        </w:tc>
        <w:tc>
          <w:tcPr>
            <w:tcW w:w="7883" w:type="dxa"/>
            <w:tcBorders>
              <w:top w:val="single" w:sz="4" w:space="0" w:color="auto"/>
              <w:left w:val="single" w:sz="4" w:space="0" w:color="auto"/>
              <w:bottom w:val="single" w:sz="4" w:space="0" w:color="auto"/>
              <w:right w:val="single" w:sz="4" w:space="0" w:color="auto"/>
            </w:tcBorders>
          </w:tcPr>
          <w:p w:rsidR="00145157" w:rsidRPr="00B80EEC" w:rsidRDefault="00145157" w:rsidP="00B80EEC">
            <w:pPr>
              <w:pStyle w:val="ConsPlusNormal0"/>
              <w:rPr>
                <w:sz w:val="28"/>
                <w:szCs w:val="28"/>
              </w:rPr>
            </w:pPr>
            <w:r w:rsidRPr="00B80EEC">
              <w:rPr>
                <w:sz w:val="28"/>
                <w:szCs w:val="28"/>
              </w:rPr>
              <w:t xml:space="preserve">Должности служащих первого квалификационного уровня, по которым может устанавливаться производное должностное наименование </w:t>
            </w:r>
            <w:r w:rsidR="00B80EEC">
              <w:rPr>
                <w:sz w:val="28"/>
                <w:szCs w:val="28"/>
              </w:rPr>
              <w:t>«</w:t>
            </w:r>
            <w:r w:rsidRPr="00B80EEC">
              <w:rPr>
                <w:sz w:val="28"/>
                <w:szCs w:val="28"/>
              </w:rPr>
              <w:t>старший</w:t>
            </w:r>
            <w:r w:rsidR="00B80EEC">
              <w:rPr>
                <w:sz w:val="28"/>
                <w:szCs w:val="28"/>
              </w:rPr>
              <w:t>»</w:t>
            </w:r>
          </w:p>
        </w:tc>
        <w:tc>
          <w:tcPr>
            <w:tcW w:w="2324" w:type="dxa"/>
            <w:tcBorders>
              <w:top w:val="single" w:sz="4" w:space="0" w:color="auto"/>
              <w:left w:val="single" w:sz="4" w:space="0" w:color="auto"/>
              <w:bottom w:val="single" w:sz="4" w:space="0" w:color="auto"/>
              <w:right w:val="single" w:sz="4" w:space="0" w:color="auto"/>
            </w:tcBorders>
            <w:vAlign w:val="center"/>
          </w:tcPr>
          <w:p w:rsidR="00145157" w:rsidRPr="00B80EEC" w:rsidRDefault="00145157" w:rsidP="00E242E6">
            <w:pPr>
              <w:pStyle w:val="ConsPlusNormal0"/>
              <w:jc w:val="center"/>
              <w:rPr>
                <w:sz w:val="28"/>
                <w:szCs w:val="28"/>
              </w:rPr>
            </w:pPr>
            <w:r w:rsidRPr="00B80EEC">
              <w:rPr>
                <w:sz w:val="28"/>
                <w:szCs w:val="28"/>
              </w:rPr>
              <w:t>6241</w:t>
            </w:r>
          </w:p>
        </w:tc>
      </w:tr>
    </w:tbl>
    <w:p w:rsidR="00145157" w:rsidRPr="00B80EEC" w:rsidRDefault="00145157" w:rsidP="00145157">
      <w:pPr>
        <w:pStyle w:val="ConsPlusTitle"/>
        <w:jc w:val="center"/>
        <w:outlineLvl w:val="2"/>
        <w:rPr>
          <w:rFonts w:ascii="Times New Roman" w:hAnsi="Times New Roman" w:cs="Times New Roman"/>
          <w:b w:val="0"/>
          <w:sz w:val="28"/>
          <w:szCs w:val="28"/>
        </w:rPr>
      </w:pPr>
      <w:r w:rsidRPr="00B80EEC">
        <w:rPr>
          <w:rFonts w:ascii="Times New Roman" w:hAnsi="Times New Roman" w:cs="Times New Roman"/>
          <w:b w:val="0"/>
          <w:sz w:val="28"/>
          <w:szCs w:val="28"/>
        </w:rPr>
        <w:lastRenderedPageBreak/>
        <w:t>Профессиональная квалификационная группа</w:t>
      </w:r>
    </w:p>
    <w:p w:rsidR="00145157" w:rsidRPr="00B80EEC" w:rsidRDefault="00145157" w:rsidP="00145157">
      <w:pPr>
        <w:pStyle w:val="ConsPlusTitle"/>
        <w:jc w:val="center"/>
        <w:rPr>
          <w:rFonts w:ascii="Times New Roman" w:hAnsi="Times New Roman" w:cs="Times New Roman"/>
          <w:b w:val="0"/>
          <w:sz w:val="28"/>
          <w:szCs w:val="28"/>
        </w:rPr>
      </w:pPr>
      <w:r w:rsidRPr="00B80EEC">
        <w:rPr>
          <w:rFonts w:ascii="Times New Roman" w:hAnsi="Times New Roman" w:cs="Times New Roman"/>
          <w:b w:val="0"/>
          <w:sz w:val="28"/>
          <w:szCs w:val="28"/>
        </w:rPr>
        <w:t>«Общеотраслевые должности служащих второго уровня»</w:t>
      </w:r>
    </w:p>
    <w:p w:rsidR="00145157" w:rsidRPr="00B80EEC" w:rsidRDefault="00145157" w:rsidP="00145157">
      <w:pPr>
        <w:pStyle w:val="ConsPlusNormal0"/>
        <w:jc w:val="both"/>
        <w:rPr>
          <w:sz w:val="28"/>
          <w:szCs w:val="28"/>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3574"/>
        <w:gridCol w:w="7910"/>
        <w:gridCol w:w="2324"/>
      </w:tblGrid>
      <w:tr w:rsidR="00145157" w:rsidRPr="00B80EEC" w:rsidTr="00145157">
        <w:trPr>
          <w:jc w:val="center"/>
        </w:trPr>
        <w:tc>
          <w:tcPr>
            <w:tcW w:w="3574"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jc w:val="center"/>
              <w:rPr>
                <w:sz w:val="28"/>
                <w:szCs w:val="28"/>
              </w:rPr>
            </w:pPr>
            <w:r w:rsidRPr="00B80EEC">
              <w:rPr>
                <w:sz w:val="28"/>
                <w:szCs w:val="28"/>
              </w:rPr>
              <w:t>Квалификационные уровни</w:t>
            </w:r>
          </w:p>
        </w:tc>
        <w:tc>
          <w:tcPr>
            <w:tcW w:w="7910"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jc w:val="center"/>
              <w:rPr>
                <w:sz w:val="28"/>
                <w:szCs w:val="28"/>
              </w:rPr>
            </w:pPr>
            <w:r w:rsidRPr="00B80EEC">
              <w:rPr>
                <w:sz w:val="28"/>
                <w:szCs w:val="28"/>
              </w:rPr>
              <w:t>Должности, отнесенные к квалификационным уровням</w:t>
            </w:r>
          </w:p>
        </w:tc>
        <w:tc>
          <w:tcPr>
            <w:tcW w:w="2324"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jc w:val="center"/>
              <w:rPr>
                <w:sz w:val="28"/>
                <w:szCs w:val="28"/>
              </w:rPr>
            </w:pPr>
            <w:r w:rsidRPr="00B80EEC">
              <w:rPr>
                <w:sz w:val="28"/>
                <w:szCs w:val="28"/>
              </w:rPr>
              <w:t>Рекомендуемый минимальный должностной оклад</w:t>
            </w:r>
            <w:r w:rsidR="00AC6EFF">
              <w:rPr>
                <w:sz w:val="28"/>
                <w:szCs w:val="28"/>
              </w:rPr>
              <w:t>*</w:t>
            </w:r>
            <w:r w:rsidRPr="00B80EEC">
              <w:rPr>
                <w:sz w:val="28"/>
                <w:szCs w:val="28"/>
              </w:rPr>
              <w:t>, руб.</w:t>
            </w:r>
          </w:p>
        </w:tc>
      </w:tr>
      <w:tr w:rsidR="00145157" w:rsidRPr="00B80EEC" w:rsidTr="00145157">
        <w:trPr>
          <w:jc w:val="center"/>
        </w:trPr>
        <w:tc>
          <w:tcPr>
            <w:tcW w:w="3574"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1-й квалификационный уровень</w:t>
            </w:r>
          </w:p>
        </w:tc>
        <w:tc>
          <w:tcPr>
            <w:tcW w:w="7910"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proofErr w:type="gramStart"/>
            <w:r w:rsidRPr="00B80EEC">
              <w:rPr>
                <w:sz w:val="28"/>
                <w:szCs w:val="28"/>
              </w:rPr>
              <w:t>Администратор; диспетчер; инспектор по кадрам; лаборант; секретарь незрячего специалиста; техник; товаровед; художник</w:t>
            </w:r>
            <w:proofErr w:type="gramEnd"/>
          </w:p>
        </w:tc>
        <w:tc>
          <w:tcPr>
            <w:tcW w:w="2324" w:type="dxa"/>
            <w:tcBorders>
              <w:top w:val="single" w:sz="4" w:space="0" w:color="auto"/>
              <w:left w:val="single" w:sz="4" w:space="0" w:color="auto"/>
              <w:bottom w:val="single" w:sz="4" w:space="0" w:color="auto"/>
              <w:right w:val="single" w:sz="4" w:space="0" w:color="auto"/>
            </w:tcBorders>
            <w:vAlign w:val="center"/>
          </w:tcPr>
          <w:p w:rsidR="00145157" w:rsidRPr="00B80EEC" w:rsidRDefault="00145157" w:rsidP="00E242E6">
            <w:pPr>
              <w:pStyle w:val="ConsPlusNormal0"/>
              <w:jc w:val="center"/>
              <w:rPr>
                <w:sz w:val="28"/>
                <w:szCs w:val="28"/>
              </w:rPr>
            </w:pPr>
            <w:r w:rsidRPr="00B80EEC">
              <w:rPr>
                <w:sz w:val="28"/>
                <w:szCs w:val="28"/>
              </w:rPr>
              <w:t>5618</w:t>
            </w:r>
          </w:p>
        </w:tc>
      </w:tr>
      <w:tr w:rsidR="00145157" w:rsidRPr="00B80EEC" w:rsidTr="00145157">
        <w:trPr>
          <w:jc w:val="center"/>
        </w:trPr>
        <w:tc>
          <w:tcPr>
            <w:tcW w:w="3574"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2-й квалификационный уровень</w:t>
            </w:r>
          </w:p>
        </w:tc>
        <w:tc>
          <w:tcPr>
            <w:tcW w:w="7910"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Заведующая машинописным бюро; заведующий архивом; заведующий бюро пропусков; заведующий камерой хранения; заведующий канцелярией; заведующий копировально-множительным бюро; заведующий складом; заведующий хозяйством; руководитель группы инвентаризации строений и сооружений.</w:t>
            </w:r>
          </w:p>
          <w:p w:rsidR="00145157" w:rsidRPr="00B80EEC" w:rsidRDefault="00145157" w:rsidP="00E242E6">
            <w:pPr>
              <w:pStyle w:val="ConsPlusNormal0"/>
              <w:rPr>
                <w:sz w:val="28"/>
                <w:szCs w:val="28"/>
              </w:rPr>
            </w:pPr>
            <w:r w:rsidRPr="00B80EEC">
              <w:rPr>
                <w:sz w:val="28"/>
                <w:szCs w:val="28"/>
              </w:rPr>
              <w:t xml:space="preserve">Должности служащих первого квалификационного уровня, по которым устанавливается производное должностное наименование </w:t>
            </w:r>
            <w:r w:rsidR="00B80EEC">
              <w:rPr>
                <w:sz w:val="28"/>
                <w:szCs w:val="28"/>
              </w:rPr>
              <w:t>«</w:t>
            </w:r>
            <w:r w:rsidRPr="00B80EEC">
              <w:rPr>
                <w:sz w:val="28"/>
                <w:szCs w:val="28"/>
              </w:rPr>
              <w:t>старший</w:t>
            </w:r>
            <w:r w:rsidR="00B80EEC">
              <w:rPr>
                <w:sz w:val="28"/>
                <w:szCs w:val="28"/>
              </w:rPr>
              <w:t>»</w:t>
            </w:r>
            <w:r w:rsidRPr="00B80EEC">
              <w:rPr>
                <w:sz w:val="28"/>
                <w:szCs w:val="28"/>
              </w:rPr>
              <w:t>.</w:t>
            </w:r>
          </w:p>
          <w:p w:rsidR="00145157" w:rsidRPr="00B80EEC" w:rsidRDefault="00145157" w:rsidP="00E242E6">
            <w:pPr>
              <w:pStyle w:val="ConsPlusNormal0"/>
              <w:rPr>
                <w:sz w:val="28"/>
                <w:szCs w:val="28"/>
              </w:rPr>
            </w:pPr>
            <w:r w:rsidRPr="00B80EEC">
              <w:rPr>
                <w:sz w:val="28"/>
                <w:szCs w:val="28"/>
              </w:rPr>
              <w:t xml:space="preserve">Должности служащих первого квалификационного уровня, по которым устанавливается II </w:t>
            </w:r>
            <w:proofErr w:type="spellStart"/>
            <w:r w:rsidRPr="00B80EEC">
              <w:rPr>
                <w:sz w:val="28"/>
                <w:szCs w:val="28"/>
              </w:rPr>
              <w:t>внутридолжностная</w:t>
            </w:r>
            <w:proofErr w:type="spellEnd"/>
            <w:r w:rsidRPr="00B80EEC">
              <w:rPr>
                <w:sz w:val="28"/>
                <w:szCs w:val="28"/>
              </w:rPr>
              <w:t xml:space="preserve"> категория</w:t>
            </w:r>
          </w:p>
        </w:tc>
        <w:tc>
          <w:tcPr>
            <w:tcW w:w="2324" w:type="dxa"/>
            <w:tcBorders>
              <w:top w:val="single" w:sz="4" w:space="0" w:color="auto"/>
              <w:left w:val="single" w:sz="4" w:space="0" w:color="auto"/>
              <w:bottom w:val="single" w:sz="4" w:space="0" w:color="auto"/>
              <w:right w:val="single" w:sz="4" w:space="0" w:color="auto"/>
            </w:tcBorders>
            <w:vAlign w:val="center"/>
          </w:tcPr>
          <w:p w:rsidR="00145157" w:rsidRPr="00B80EEC" w:rsidRDefault="00145157" w:rsidP="00E242E6">
            <w:pPr>
              <w:pStyle w:val="ConsPlusNormal0"/>
              <w:jc w:val="center"/>
              <w:rPr>
                <w:sz w:val="28"/>
                <w:szCs w:val="28"/>
              </w:rPr>
            </w:pPr>
            <w:r w:rsidRPr="00B80EEC">
              <w:rPr>
                <w:sz w:val="28"/>
                <w:szCs w:val="28"/>
              </w:rPr>
              <w:t>5618</w:t>
            </w:r>
          </w:p>
        </w:tc>
      </w:tr>
      <w:tr w:rsidR="00145157" w:rsidRPr="00B80EEC" w:rsidTr="00145157">
        <w:trPr>
          <w:jc w:val="center"/>
        </w:trPr>
        <w:tc>
          <w:tcPr>
            <w:tcW w:w="3574"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3-й квалификационный уровень</w:t>
            </w:r>
          </w:p>
        </w:tc>
        <w:tc>
          <w:tcPr>
            <w:tcW w:w="7910"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Заведующий научно-технической библиотекой; заведующий общежитием; начальник хозяйственного отдела.</w:t>
            </w:r>
          </w:p>
          <w:p w:rsidR="00145157" w:rsidRPr="00B80EEC" w:rsidRDefault="00145157" w:rsidP="00E242E6">
            <w:pPr>
              <w:pStyle w:val="ConsPlusNormal0"/>
              <w:rPr>
                <w:sz w:val="28"/>
                <w:szCs w:val="28"/>
              </w:rPr>
            </w:pPr>
            <w:r w:rsidRPr="00B80EEC">
              <w:rPr>
                <w:sz w:val="28"/>
                <w:szCs w:val="28"/>
              </w:rPr>
              <w:t xml:space="preserve">Должности служащих первого квалификационного уровня, по которым устанавливается I </w:t>
            </w:r>
            <w:proofErr w:type="spellStart"/>
            <w:r w:rsidRPr="00B80EEC">
              <w:rPr>
                <w:sz w:val="28"/>
                <w:szCs w:val="28"/>
              </w:rPr>
              <w:t>внутридолжностная</w:t>
            </w:r>
            <w:proofErr w:type="spellEnd"/>
            <w:r w:rsidRPr="00B80EEC">
              <w:rPr>
                <w:sz w:val="28"/>
                <w:szCs w:val="28"/>
              </w:rPr>
              <w:t xml:space="preserve"> категория</w:t>
            </w:r>
          </w:p>
        </w:tc>
        <w:tc>
          <w:tcPr>
            <w:tcW w:w="2324" w:type="dxa"/>
            <w:tcBorders>
              <w:top w:val="single" w:sz="4" w:space="0" w:color="auto"/>
              <w:left w:val="single" w:sz="4" w:space="0" w:color="auto"/>
              <w:bottom w:val="single" w:sz="4" w:space="0" w:color="auto"/>
              <w:right w:val="single" w:sz="4" w:space="0" w:color="auto"/>
            </w:tcBorders>
            <w:vAlign w:val="center"/>
          </w:tcPr>
          <w:p w:rsidR="00145157" w:rsidRPr="00B80EEC" w:rsidRDefault="00145157" w:rsidP="00E242E6">
            <w:pPr>
              <w:pStyle w:val="ConsPlusNormal0"/>
              <w:jc w:val="center"/>
              <w:rPr>
                <w:sz w:val="28"/>
                <w:szCs w:val="28"/>
              </w:rPr>
            </w:pPr>
            <w:r w:rsidRPr="00B80EEC">
              <w:rPr>
                <w:sz w:val="28"/>
                <w:szCs w:val="28"/>
              </w:rPr>
              <w:t>6241</w:t>
            </w:r>
          </w:p>
        </w:tc>
      </w:tr>
      <w:tr w:rsidR="00145157" w:rsidRPr="00B80EEC" w:rsidTr="00145157">
        <w:trPr>
          <w:jc w:val="center"/>
        </w:trPr>
        <w:tc>
          <w:tcPr>
            <w:tcW w:w="3574"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lastRenderedPageBreak/>
              <w:t>4-й квалификационный уровень</w:t>
            </w:r>
          </w:p>
        </w:tc>
        <w:tc>
          <w:tcPr>
            <w:tcW w:w="7910" w:type="dxa"/>
            <w:tcBorders>
              <w:top w:val="single" w:sz="4" w:space="0" w:color="auto"/>
              <w:left w:val="single" w:sz="4" w:space="0" w:color="auto"/>
              <w:bottom w:val="single" w:sz="4" w:space="0" w:color="auto"/>
              <w:right w:val="single" w:sz="4" w:space="0" w:color="auto"/>
            </w:tcBorders>
          </w:tcPr>
          <w:p w:rsidR="00145157" w:rsidRPr="00B80EEC" w:rsidRDefault="00145157" w:rsidP="00145157">
            <w:pPr>
              <w:pStyle w:val="ConsPlusNormal0"/>
              <w:rPr>
                <w:sz w:val="28"/>
                <w:szCs w:val="28"/>
              </w:rPr>
            </w:pPr>
            <w:r w:rsidRPr="00B80EEC">
              <w:rPr>
                <w:sz w:val="28"/>
                <w:szCs w:val="28"/>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324" w:type="dxa"/>
            <w:tcBorders>
              <w:top w:val="single" w:sz="4" w:space="0" w:color="auto"/>
              <w:left w:val="single" w:sz="4" w:space="0" w:color="auto"/>
              <w:bottom w:val="single" w:sz="4" w:space="0" w:color="auto"/>
              <w:right w:val="single" w:sz="4" w:space="0" w:color="auto"/>
            </w:tcBorders>
            <w:vAlign w:val="center"/>
          </w:tcPr>
          <w:p w:rsidR="00145157" w:rsidRPr="00B80EEC" w:rsidRDefault="00145157" w:rsidP="00E242E6">
            <w:pPr>
              <w:pStyle w:val="ConsPlusNormal0"/>
              <w:jc w:val="center"/>
              <w:rPr>
                <w:sz w:val="28"/>
                <w:szCs w:val="28"/>
              </w:rPr>
            </w:pPr>
            <w:r w:rsidRPr="00B80EEC">
              <w:rPr>
                <w:sz w:val="28"/>
                <w:szCs w:val="28"/>
              </w:rPr>
              <w:t>6919</w:t>
            </w:r>
          </w:p>
        </w:tc>
      </w:tr>
      <w:tr w:rsidR="00145157" w:rsidRPr="00B80EEC" w:rsidTr="00145157">
        <w:trPr>
          <w:jc w:val="center"/>
        </w:trPr>
        <w:tc>
          <w:tcPr>
            <w:tcW w:w="3574"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5-й квалификационный уровень</w:t>
            </w:r>
          </w:p>
        </w:tc>
        <w:tc>
          <w:tcPr>
            <w:tcW w:w="7910"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Начальник гаража; начальник (заведующий) мастерской</w:t>
            </w:r>
          </w:p>
        </w:tc>
        <w:tc>
          <w:tcPr>
            <w:tcW w:w="2324" w:type="dxa"/>
            <w:tcBorders>
              <w:top w:val="single" w:sz="4" w:space="0" w:color="auto"/>
              <w:left w:val="single" w:sz="4" w:space="0" w:color="auto"/>
              <w:bottom w:val="single" w:sz="4" w:space="0" w:color="auto"/>
              <w:right w:val="single" w:sz="4" w:space="0" w:color="auto"/>
            </w:tcBorders>
            <w:vAlign w:val="center"/>
          </w:tcPr>
          <w:p w:rsidR="00145157" w:rsidRPr="00B80EEC" w:rsidRDefault="00145157" w:rsidP="00E242E6">
            <w:pPr>
              <w:pStyle w:val="ConsPlusNormal0"/>
              <w:jc w:val="center"/>
              <w:rPr>
                <w:sz w:val="28"/>
                <w:szCs w:val="28"/>
              </w:rPr>
            </w:pPr>
            <w:r w:rsidRPr="00B80EEC">
              <w:rPr>
                <w:sz w:val="28"/>
                <w:szCs w:val="28"/>
              </w:rPr>
              <w:t>7605</w:t>
            </w:r>
          </w:p>
        </w:tc>
      </w:tr>
    </w:tbl>
    <w:p w:rsidR="00145157" w:rsidRDefault="00145157" w:rsidP="00145157">
      <w:pPr>
        <w:pStyle w:val="ConsPlusTitle"/>
        <w:jc w:val="center"/>
        <w:outlineLvl w:val="2"/>
        <w:rPr>
          <w:rFonts w:ascii="Times New Roman" w:hAnsi="Times New Roman" w:cs="Times New Roman"/>
          <w:sz w:val="28"/>
          <w:szCs w:val="28"/>
        </w:rPr>
      </w:pPr>
    </w:p>
    <w:p w:rsidR="00B80EEC" w:rsidRDefault="00B80EEC" w:rsidP="00145157">
      <w:pPr>
        <w:pStyle w:val="ConsPlusTitle"/>
        <w:jc w:val="center"/>
        <w:outlineLvl w:val="2"/>
        <w:rPr>
          <w:rFonts w:ascii="Times New Roman" w:hAnsi="Times New Roman" w:cs="Times New Roman"/>
          <w:sz w:val="28"/>
          <w:szCs w:val="28"/>
        </w:rPr>
      </w:pPr>
    </w:p>
    <w:p w:rsidR="00B80EEC" w:rsidRPr="00B80EEC" w:rsidRDefault="00B80EEC" w:rsidP="00145157">
      <w:pPr>
        <w:pStyle w:val="ConsPlusTitle"/>
        <w:jc w:val="center"/>
        <w:outlineLvl w:val="2"/>
        <w:rPr>
          <w:rFonts w:ascii="Times New Roman" w:hAnsi="Times New Roman" w:cs="Times New Roman"/>
          <w:sz w:val="28"/>
          <w:szCs w:val="28"/>
        </w:rPr>
      </w:pPr>
    </w:p>
    <w:p w:rsidR="00145157" w:rsidRPr="00B80EEC" w:rsidRDefault="00145157" w:rsidP="00145157">
      <w:pPr>
        <w:pStyle w:val="ConsPlusTitle"/>
        <w:jc w:val="center"/>
        <w:outlineLvl w:val="2"/>
        <w:rPr>
          <w:rFonts w:ascii="Times New Roman" w:hAnsi="Times New Roman" w:cs="Times New Roman"/>
          <w:b w:val="0"/>
          <w:sz w:val="28"/>
          <w:szCs w:val="28"/>
        </w:rPr>
      </w:pPr>
      <w:r w:rsidRPr="00B80EEC">
        <w:rPr>
          <w:rFonts w:ascii="Times New Roman" w:hAnsi="Times New Roman" w:cs="Times New Roman"/>
          <w:b w:val="0"/>
          <w:sz w:val="28"/>
          <w:szCs w:val="28"/>
        </w:rPr>
        <w:t>Профессиональная квалификационная группа</w:t>
      </w:r>
    </w:p>
    <w:p w:rsidR="00145157" w:rsidRPr="00B80EEC" w:rsidRDefault="00145157" w:rsidP="00145157">
      <w:pPr>
        <w:pStyle w:val="ConsPlusTitle"/>
        <w:jc w:val="center"/>
        <w:rPr>
          <w:rFonts w:ascii="Times New Roman" w:hAnsi="Times New Roman" w:cs="Times New Roman"/>
          <w:b w:val="0"/>
          <w:sz w:val="28"/>
          <w:szCs w:val="28"/>
        </w:rPr>
      </w:pPr>
      <w:r w:rsidRPr="00B80EEC">
        <w:rPr>
          <w:rFonts w:ascii="Times New Roman" w:hAnsi="Times New Roman" w:cs="Times New Roman"/>
          <w:b w:val="0"/>
          <w:sz w:val="28"/>
          <w:szCs w:val="28"/>
        </w:rPr>
        <w:t>«Общеотраслевые должности служащих третьего уровня»</w:t>
      </w:r>
    </w:p>
    <w:p w:rsidR="00145157" w:rsidRPr="00B80EEC" w:rsidRDefault="00145157" w:rsidP="00145157">
      <w:pPr>
        <w:pStyle w:val="ConsPlusNormal0"/>
        <w:jc w:val="center"/>
        <w:rPr>
          <w:sz w:val="28"/>
          <w:szCs w:val="28"/>
        </w:rPr>
      </w:pPr>
    </w:p>
    <w:tbl>
      <w:tblPr>
        <w:tblW w:w="13829"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3567"/>
        <w:gridCol w:w="7938"/>
        <w:gridCol w:w="2324"/>
      </w:tblGrid>
      <w:tr w:rsidR="00145157" w:rsidRPr="00B80EEC" w:rsidTr="00145157">
        <w:trPr>
          <w:jc w:val="center"/>
        </w:trPr>
        <w:tc>
          <w:tcPr>
            <w:tcW w:w="3567"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jc w:val="center"/>
              <w:rPr>
                <w:sz w:val="28"/>
                <w:szCs w:val="28"/>
              </w:rPr>
            </w:pPr>
            <w:r w:rsidRPr="00B80EEC">
              <w:rPr>
                <w:sz w:val="28"/>
                <w:szCs w:val="28"/>
              </w:rPr>
              <w:t>Квалификационные уровни</w:t>
            </w:r>
          </w:p>
        </w:tc>
        <w:tc>
          <w:tcPr>
            <w:tcW w:w="7938"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jc w:val="center"/>
              <w:rPr>
                <w:sz w:val="28"/>
                <w:szCs w:val="28"/>
              </w:rPr>
            </w:pPr>
            <w:r w:rsidRPr="00B80EEC">
              <w:rPr>
                <w:sz w:val="28"/>
                <w:szCs w:val="28"/>
              </w:rPr>
              <w:t>Должности, отнесенные к квалификационным уровням</w:t>
            </w:r>
          </w:p>
        </w:tc>
        <w:tc>
          <w:tcPr>
            <w:tcW w:w="2324"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jc w:val="center"/>
              <w:rPr>
                <w:sz w:val="28"/>
                <w:szCs w:val="28"/>
              </w:rPr>
            </w:pPr>
            <w:r w:rsidRPr="00B80EEC">
              <w:rPr>
                <w:sz w:val="28"/>
                <w:szCs w:val="28"/>
              </w:rPr>
              <w:t>Рекомендуемый минимальный должностной оклад</w:t>
            </w:r>
            <w:r w:rsidR="00AC6EFF">
              <w:rPr>
                <w:sz w:val="28"/>
                <w:szCs w:val="28"/>
              </w:rPr>
              <w:t>*</w:t>
            </w:r>
            <w:r w:rsidRPr="00B80EEC">
              <w:rPr>
                <w:sz w:val="28"/>
                <w:szCs w:val="28"/>
              </w:rPr>
              <w:t>, руб.</w:t>
            </w:r>
          </w:p>
        </w:tc>
      </w:tr>
      <w:tr w:rsidR="00145157" w:rsidRPr="00B80EEC" w:rsidTr="00145157">
        <w:trPr>
          <w:jc w:val="center"/>
        </w:trPr>
        <w:tc>
          <w:tcPr>
            <w:tcW w:w="3567"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1-й квалификационный уровень</w:t>
            </w:r>
          </w:p>
        </w:tc>
        <w:tc>
          <w:tcPr>
            <w:tcW w:w="7938"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proofErr w:type="gramStart"/>
            <w:r w:rsidRPr="00B80EEC">
              <w:rPr>
                <w:sz w:val="28"/>
                <w:szCs w:val="28"/>
              </w:rPr>
              <w:t xml:space="preserve">Бухгалтер; бухгалтер-ревизор; </w:t>
            </w:r>
            <w:proofErr w:type="spellStart"/>
            <w:r w:rsidRPr="00B80EEC">
              <w:rPr>
                <w:sz w:val="28"/>
                <w:szCs w:val="28"/>
              </w:rPr>
              <w:t>документовед</w:t>
            </w:r>
            <w:proofErr w:type="spellEnd"/>
            <w:r w:rsidRPr="00B80EEC">
              <w:rPr>
                <w:sz w:val="28"/>
                <w:szCs w:val="28"/>
              </w:rPr>
              <w:t xml:space="preserve">; инженер; инженер-программист; программист; специалист по кадрам; </w:t>
            </w:r>
            <w:proofErr w:type="spellStart"/>
            <w:r w:rsidRPr="00B80EEC">
              <w:rPr>
                <w:sz w:val="28"/>
                <w:szCs w:val="28"/>
              </w:rPr>
              <w:t>сурдопереводчик</w:t>
            </w:r>
            <w:proofErr w:type="spellEnd"/>
            <w:r w:rsidRPr="00B80EEC">
              <w:rPr>
                <w:sz w:val="28"/>
                <w:szCs w:val="28"/>
              </w:rPr>
              <w:t>; экономист; юрисконсульт</w:t>
            </w:r>
            <w:proofErr w:type="gramEnd"/>
          </w:p>
        </w:tc>
        <w:tc>
          <w:tcPr>
            <w:tcW w:w="2324" w:type="dxa"/>
            <w:tcBorders>
              <w:top w:val="single" w:sz="4" w:space="0" w:color="auto"/>
              <w:left w:val="single" w:sz="4" w:space="0" w:color="auto"/>
              <w:bottom w:val="single" w:sz="4" w:space="0" w:color="auto"/>
              <w:right w:val="single" w:sz="4" w:space="0" w:color="auto"/>
            </w:tcBorders>
            <w:vAlign w:val="bottom"/>
          </w:tcPr>
          <w:p w:rsidR="00145157" w:rsidRPr="00B80EEC" w:rsidRDefault="00145157" w:rsidP="00E242E6">
            <w:pPr>
              <w:pStyle w:val="ConsPlusNormal0"/>
              <w:jc w:val="center"/>
              <w:rPr>
                <w:sz w:val="28"/>
                <w:szCs w:val="28"/>
              </w:rPr>
            </w:pPr>
            <w:r w:rsidRPr="00B80EEC">
              <w:rPr>
                <w:sz w:val="28"/>
                <w:szCs w:val="28"/>
              </w:rPr>
              <w:t>6241</w:t>
            </w:r>
          </w:p>
        </w:tc>
      </w:tr>
      <w:tr w:rsidR="00145157" w:rsidRPr="00B80EEC" w:rsidTr="00145157">
        <w:trPr>
          <w:jc w:val="center"/>
        </w:trPr>
        <w:tc>
          <w:tcPr>
            <w:tcW w:w="3567"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2-й квалификационный уровень</w:t>
            </w:r>
          </w:p>
        </w:tc>
        <w:tc>
          <w:tcPr>
            <w:tcW w:w="7938"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 xml:space="preserve">Должности служащих первого квалификационного уровня, по которым может устанавливаться II </w:t>
            </w:r>
            <w:proofErr w:type="spellStart"/>
            <w:r w:rsidRPr="00B80EEC">
              <w:rPr>
                <w:sz w:val="28"/>
                <w:szCs w:val="28"/>
              </w:rPr>
              <w:t>внутридолжностная</w:t>
            </w:r>
            <w:proofErr w:type="spellEnd"/>
            <w:r w:rsidRPr="00B80EEC">
              <w:rPr>
                <w:sz w:val="28"/>
                <w:szCs w:val="28"/>
              </w:rPr>
              <w:t xml:space="preserve"> категория</w:t>
            </w:r>
          </w:p>
        </w:tc>
        <w:tc>
          <w:tcPr>
            <w:tcW w:w="2324" w:type="dxa"/>
            <w:tcBorders>
              <w:top w:val="single" w:sz="4" w:space="0" w:color="auto"/>
              <w:left w:val="single" w:sz="4" w:space="0" w:color="auto"/>
              <w:bottom w:val="single" w:sz="4" w:space="0" w:color="auto"/>
              <w:right w:val="single" w:sz="4" w:space="0" w:color="auto"/>
            </w:tcBorders>
            <w:vAlign w:val="bottom"/>
          </w:tcPr>
          <w:p w:rsidR="00145157" w:rsidRPr="00B80EEC" w:rsidRDefault="00145157" w:rsidP="00E242E6">
            <w:pPr>
              <w:pStyle w:val="ConsPlusNormal0"/>
              <w:jc w:val="center"/>
              <w:rPr>
                <w:sz w:val="28"/>
                <w:szCs w:val="28"/>
              </w:rPr>
            </w:pPr>
            <w:r w:rsidRPr="00B80EEC">
              <w:rPr>
                <w:sz w:val="28"/>
                <w:szCs w:val="28"/>
              </w:rPr>
              <w:t>6919</w:t>
            </w:r>
          </w:p>
        </w:tc>
      </w:tr>
      <w:tr w:rsidR="00145157" w:rsidRPr="00B80EEC" w:rsidTr="00145157">
        <w:trPr>
          <w:jc w:val="center"/>
        </w:trPr>
        <w:tc>
          <w:tcPr>
            <w:tcW w:w="3567"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3-й квалификационный уровень</w:t>
            </w:r>
          </w:p>
        </w:tc>
        <w:tc>
          <w:tcPr>
            <w:tcW w:w="7938"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 xml:space="preserve">Должности служащих первого квалификационного уровня, по которым может устанавливаться I </w:t>
            </w:r>
            <w:proofErr w:type="spellStart"/>
            <w:r w:rsidRPr="00B80EEC">
              <w:rPr>
                <w:sz w:val="28"/>
                <w:szCs w:val="28"/>
              </w:rPr>
              <w:t>внутридолжностная</w:t>
            </w:r>
            <w:proofErr w:type="spellEnd"/>
            <w:r w:rsidRPr="00B80EEC">
              <w:rPr>
                <w:sz w:val="28"/>
                <w:szCs w:val="28"/>
              </w:rPr>
              <w:t xml:space="preserve"> категория</w:t>
            </w:r>
          </w:p>
        </w:tc>
        <w:tc>
          <w:tcPr>
            <w:tcW w:w="2324" w:type="dxa"/>
            <w:tcBorders>
              <w:top w:val="single" w:sz="4" w:space="0" w:color="auto"/>
              <w:left w:val="single" w:sz="4" w:space="0" w:color="auto"/>
              <w:bottom w:val="single" w:sz="4" w:space="0" w:color="auto"/>
              <w:right w:val="single" w:sz="4" w:space="0" w:color="auto"/>
            </w:tcBorders>
            <w:vAlign w:val="bottom"/>
          </w:tcPr>
          <w:p w:rsidR="00145157" w:rsidRPr="00B80EEC" w:rsidRDefault="00145157" w:rsidP="00E242E6">
            <w:pPr>
              <w:pStyle w:val="ConsPlusNormal0"/>
              <w:jc w:val="center"/>
              <w:rPr>
                <w:sz w:val="28"/>
                <w:szCs w:val="28"/>
              </w:rPr>
            </w:pPr>
            <w:r w:rsidRPr="00B80EEC">
              <w:rPr>
                <w:sz w:val="28"/>
                <w:szCs w:val="28"/>
              </w:rPr>
              <w:t>7605</w:t>
            </w:r>
          </w:p>
        </w:tc>
      </w:tr>
      <w:tr w:rsidR="00145157" w:rsidRPr="00B80EEC" w:rsidTr="00145157">
        <w:trPr>
          <w:jc w:val="center"/>
        </w:trPr>
        <w:tc>
          <w:tcPr>
            <w:tcW w:w="3567"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lastRenderedPageBreak/>
              <w:t>4-й квалификационный уровень</w:t>
            </w:r>
          </w:p>
        </w:tc>
        <w:tc>
          <w:tcPr>
            <w:tcW w:w="7938" w:type="dxa"/>
            <w:tcBorders>
              <w:top w:val="single" w:sz="4" w:space="0" w:color="auto"/>
              <w:left w:val="single" w:sz="4" w:space="0" w:color="auto"/>
              <w:bottom w:val="single" w:sz="4" w:space="0" w:color="auto"/>
              <w:right w:val="single" w:sz="4" w:space="0" w:color="auto"/>
            </w:tcBorders>
          </w:tcPr>
          <w:p w:rsidR="00145157" w:rsidRPr="00B80EEC" w:rsidRDefault="00145157" w:rsidP="00B80EEC">
            <w:pPr>
              <w:pStyle w:val="ConsPlusNormal0"/>
              <w:rPr>
                <w:sz w:val="28"/>
                <w:szCs w:val="28"/>
              </w:rPr>
            </w:pPr>
            <w:r w:rsidRPr="00B80EEC">
              <w:rPr>
                <w:sz w:val="28"/>
                <w:szCs w:val="28"/>
              </w:rPr>
              <w:t xml:space="preserve">Должности служащих первого квалификационного уровня, по которым может устанавливаться производное должностное наименование </w:t>
            </w:r>
            <w:r w:rsidR="00B80EEC">
              <w:rPr>
                <w:sz w:val="28"/>
                <w:szCs w:val="28"/>
              </w:rPr>
              <w:t>«</w:t>
            </w:r>
            <w:r w:rsidRPr="00B80EEC">
              <w:rPr>
                <w:sz w:val="28"/>
                <w:szCs w:val="28"/>
              </w:rPr>
              <w:t>ведущий</w:t>
            </w:r>
            <w:r w:rsidR="00B80EEC">
              <w:rPr>
                <w:sz w:val="28"/>
                <w:szCs w:val="28"/>
              </w:rPr>
              <w:t>»</w:t>
            </w:r>
          </w:p>
        </w:tc>
        <w:tc>
          <w:tcPr>
            <w:tcW w:w="2324" w:type="dxa"/>
            <w:tcBorders>
              <w:top w:val="single" w:sz="4" w:space="0" w:color="auto"/>
              <w:left w:val="single" w:sz="4" w:space="0" w:color="auto"/>
              <w:bottom w:val="single" w:sz="4" w:space="0" w:color="auto"/>
              <w:right w:val="single" w:sz="4" w:space="0" w:color="auto"/>
            </w:tcBorders>
            <w:vAlign w:val="bottom"/>
          </w:tcPr>
          <w:p w:rsidR="00145157" w:rsidRPr="00B80EEC" w:rsidRDefault="00145157" w:rsidP="00E242E6">
            <w:pPr>
              <w:pStyle w:val="ConsPlusNormal0"/>
              <w:jc w:val="center"/>
              <w:rPr>
                <w:sz w:val="28"/>
                <w:szCs w:val="28"/>
              </w:rPr>
            </w:pPr>
            <w:r w:rsidRPr="00B80EEC">
              <w:rPr>
                <w:sz w:val="28"/>
                <w:szCs w:val="28"/>
              </w:rPr>
              <w:t>10069</w:t>
            </w:r>
          </w:p>
        </w:tc>
      </w:tr>
      <w:tr w:rsidR="00145157" w:rsidRPr="00B80EEC" w:rsidTr="00145157">
        <w:trPr>
          <w:jc w:val="center"/>
        </w:trPr>
        <w:tc>
          <w:tcPr>
            <w:tcW w:w="3567"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5-й квалификационный уровень</w:t>
            </w:r>
          </w:p>
        </w:tc>
        <w:tc>
          <w:tcPr>
            <w:tcW w:w="7938"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Главные специалисты: в отделах, отделениях, лабораториях, мастерских; заместитель главного бухгалтера</w:t>
            </w:r>
          </w:p>
        </w:tc>
        <w:tc>
          <w:tcPr>
            <w:tcW w:w="2324" w:type="dxa"/>
            <w:tcBorders>
              <w:top w:val="single" w:sz="4" w:space="0" w:color="auto"/>
              <w:left w:val="single" w:sz="4" w:space="0" w:color="auto"/>
              <w:bottom w:val="single" w:sz="4" w:space="0" w:color="auto"/>
              <w:right w:val="single" w:sz="4" w:space="0" w:color="auto"/>
            </w:tcBorders>
            <w:vAlign w:val="bottom"/>
          </w:tcPr>
          <w:p w:rsidR="00145157" w:rsidRPr="00B80EEC" w:rsidRDefault="00145157" w:rsidP="00E242E6">
            <w:pPr>
              <w:pStyle w:val="ConsPlusNormal0"/>
              <w:jc w:val="center"/>
              <w:rPr>
                <w:sz w:val="28"/>
                <w:szCs w:val="28"/>
              </w:rPr>
            </w:pPr>
            <w:r w:rsidRPr="00B80EEC">
              <w:rPr>
                <w:sz w:val="28"/>
                <w:szCs w:val="28"/>
              </w:rPr>
              <w:t>11916</w:t>
            </w:r>
          </w:p>
        </w:tc>
      </w:tr>
    </w:tbl>
    <w:p w:rsidR="00145157" w:rsidRDefault="00145157" w:rsidP="00145157">
      <w:pPr>
        <w:pStyle w:val="ConsPlusNormal0"/>
        <w:jc w:val="both"/>
        <w:rPr>
          <w:sz w:val="28"/>
          <w:szCs w:val="28"/>
        </w:rPr>
      </w:pPr>
    </w:p>
    <w:p w:rsidR="00B80EEC" w:rsidRDefault="00B80EEC" w:rsidP="00145157">
      <w:pPr>
        <w:pStyle w:val="ConsPlusNormal0"/>
        <w:jc w:val="both"/>
        <w:rPr>
          <w:sz w:val="28"/>
          <w:szCs w:val="28"/>
        </w:rPr>
      </w:pPr>
    </w:p>
    <w:p w:rsidR="00B80EEC" w:rsidRPr="00B80EEC" w:rsidRDefault="00B80EEC" w:rsidP="00145157">
      <w:pPr>
        <w:pStyle w:val="ConsPlusNormal0"/>
        <w:jc w:val="both"/>
        <w:rPr>
          <w:sz w:val="28"/>
          <w:szCs w:val="28"/>
        </w:rPr>
      </w:pPr>
    </w:p>
    <w:p w:rsidR="00145157" w:rsidRPr="00B80EEC" w:rsidRDefault="00145157" w:rsidP="00145157">
      <w:pPr>
        <w:pStyle w:val="ConsPlusTitle"/>
        <w:jc w:val="center"/>
        <w:outlineLvl w:val="2"/>
        <w:rPr>
          <w:rFonts w:ascii="Times New Roman" w:hAnsi="Times New Roman" w:cs="Times New Roman"/>
          <w:b w:val="0"/>
          <w:sz w:val="28"/>
          <w:szCs w:val="28"/>
        </w:rPr>
      </w:pPr>
      <w:r w:rsidRPr="00B80EEC">
        <w:rPr>
          <w:rFonts w:ascii="Times New Roman" w:hAnsi="Times New Roman" w:cs="Times New Roman"/>
          <w:b w:val="0"/>
          <w:sz w:val="28"/>
          <w:szCs w:val="28"/>
        </w:rPr>
        <w:t>Профессиональная квалификационная группа</w:t>
      </w:r>
    </w:p>
    <w:p w:rsidR="00145157" w:rsidRPr="00B80EEC" w:rsidRDefault="006670C7" w:rsidP="00145157">
      <w:pPr>
        <w:pStyle w:val="ConsPlusTitle"/>
        <w:jc w:val="center"/>
        <w:rPr>
          <w:rFonts w:ascii="Times New Roman" w:hAnsi="Times New Roman" w:cs="Times New Roman"/>
          <w:b w:val="0"/>
          <w:sz w:val="28"/>
          <w:szCs w:val="28"/>
        </w:rPr>
      </w:pPr>
      <w:r w:rsidRPr="00B80EEC">
        <w:rPr>
          <w:rFonts w:ascii="Times New Roman" w:hAnsi="Times New Roman" w:cs="Times New Roman"/>
          <w:b w:val="0"/>
          <w:sz w:val="28"/>
          <w:szCs w:val="28"/>
        </w:rPr>
        <w:t>«</w:t>
      </w:r>
      <w:r w:rsidR="00145157" w:rsidRPr="00B80EEC">
        <w:rPr>
          <w:rFonts w:ascii="Times New Roman" w:hAnsi="Times New Roman" w:cs="Times New Roman"/>
          <w:b w:val="0"/>
          <w:sz w:val="28"/>
          <w:szCs w:val="28"/>
        </w:rPr>
        <w:t>Общеотраслевые должн</w:t>
      </w:r>
      <w:r w:rsidRPr="00B80EEC">
        <w:rPr>
          <w:rFonts w:ascii="Times New Roman" w:hAnsi="Times New Roman" w:cs="Times New Roman"/>
          <w:b w:val="0"/>
          <w:sz w:val="28"/>
          <w:szCs w:val="28"/>
        </w:rPr>
        <w:t>ости служащих четвертого уровня»</w:t>
      </w:r>
    </w:p>
    <w:p w:rsidR="00145157" w:rsidRPr="00B80EEC" w:rsidRDefault="00145157" w:rsidP="00145157">
      <w:pPr>
        <w:pStyle w:val="ConsPlusNormal0"/>
        <w:jc w:val="center"/>
        <w:rPr>
          <w:sz w:val="28"/>
          <w:szCs w:val="28"/>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3459"/>
        <w:gridCol w:w="7968"/>
        <w:gridCol w:w="2324"/>
      </w:tblGrid>
      <w:tr w:rsidR="00145157" w:rsidRPr="00B80EEC" w:rsidTr="006670C7">
        <w:trPr>
          <w:jc w:val="center"/>
        </w:trPr>
        <w:tc>
          <w:tcPr>
            <w:tcW w:w="3459"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jc w:val="center"/>
              <w:rPr>
                <w:sz w:val="28"/>
                <w:szCs w:val="28"/>
              </w:rPr>
            </w:pPr>
            <w:r w:rsidRPr="00B80EEC">
              <w:rPr>
                <w:sz w:val="28"/>
                <w:szCs w:val="28"/>
              </w:rPr>
              <w:t>Квалификационные уровни</w:t>
            </w:r>
          </w:p>
        </w:tc>
        <w:tc>
          <w:tcPr>
            <w:tcW w:w="7968"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jc w:val="center"/>
              <w:rPr>
                <w:sz w:val="28"/>
                <w:szCs w:val="28"/>
              </w:rPr>
            </w:pPr>
            <w:r w:rsidRPr="00B80EEC">
              <w:rPr>
                <w:sz w:val="28"/>
                <w:szCs w:val="28"/>
              </w:rPr>
              <w:t>Должности, отнесенные к квалификационным уровням</w:t>
            </w:r>
          </w:p>
        </w:tc>
        <w:tc>
          <w:tcPr>
            <w:tcW w:w="2324" w:type="dxa"/>
            <w:tcBorders>
              <w:top w:val="single" w:sz="4" w:space="0" w:color="auto"/>
              <w:left w:val="single" w:sz="4" w:space="0" w:color="auto"/>
              <w:bottom w:val="single" w:sz="4" w:space="0" w:color="auto"/>
              <w:right w:val="single" w:sz="4" w:space="0" w:color="auto"/>
            </w:tcBorders>
            <w:vAlign w:val="center"/>
          </w:tcPr>
          <w:p w:rsidR="00145157" w:rsidRPr="00B80EEC" w:rsidRDefault="00145157" w:rsidP="00E242E6">
            <w:pPr>
              <w:pStyle w:val="ConsPlusNormal0"/>
              <w:jc w:val="center"/>
              <w:rPr>
                <w:sz w:val="28"/>
                <w:szCs w:val="28"/>
              </w:rPr>
            </w:pPr>
            <w:r w:rsidRPr="00B80EEC">
              <w:rPr>
                <w:sz w:val="28"/>
                <w:szCs w:val="28"/>
              </w:rPr>
              <w:t>Рекомендуемый минимальный должностной оклад</w:t>
            </w:r>
            <w:r w:rsidR="00AC6EFF">
              <w:rPr>
                <w:sz w:val="28"/>
                <w:szCs w:val="28"/>
              </w:rPr>
              <w:t>*</w:t>
            </w:r>
            <w:r w:rsidRPr="00B80EEC">
              <w:rPr>
                <w:sz w:val="28"/>
                <w:szCs w:val="28"/>
              </w:rPr>
              <w:t>, руб.</w:t>
            </w:r>
          </w:p>
        </w:tc>
      </w:tr>
      <w:tr w:rsidR="00145157" w:rsidRPr="00B80EEC" w:rsidTr="006670C7">
        <w:trPr>
          <w:jc w:val="center"/>
        </w:trPr>
        <w:tc>
          <w:tcPr>
            <w:tcW w:w="3459"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1-й квалификационный уровень</w:t>
            </w:r>
          </w:p>
        </w:tc>
        <w:tc>
          <w:tcPr>
            <w:tcW w:w="7968"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Начальник отдела кадров (спецотдела и др.); начальник отдела капитального строительства; начальник планово-экономического отдела; начальник финансового отдела; начальник юридического отдела</w:t>
            </w:r>
          </w:p>
        </w:tc>
        <w:tc>
          <w:tcPr>
            <w:tcW w:w="2324"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jc w:val="center"/>
              <w:rPr>
                <w:sz w:val="28"/>
                <w:szCs w:val="28"/>
              </w:rPr>
            </w:pPr>
            <w:r w:rsidRPr="00B80EEC">
              <w:rPr>
                <w:sz w:val="28"/>
                <w:szCs w:val="28"/>
              </w:rPr>
              <w:t>11916</w:t>
            </w:r>
          </w:p>
        </w:tc>
      </w:tr>
    </w:tbl>
    <w:p w:rsidR="00145157" w:rsidRPr="00B80EEC" w:rsidRDefault="00145157" w:rsidP="00145157">
      <w:pPr>
        <w:pStyle w:val="ConsPlusNormal0"/>
        <w:ind w:firstLine="540"/>
        <w:jc w:val="both"/>
        <w:rPr>
          <w:sz w:val="28"/>
          <w:szCs w:val="28"/>
        </w:rPr>
      </w:pPr>
    </w:p>
    <w:p w:rsidR="00B80EEC" w:rsidRDefault="00B80EEC" w:rsidP="00B80EEC">
      <w:pPr>
        <w:pStyle w:val="ConsPlusTitle"/>
        <w:jc w:val="center"/>
        <w:outlineLvl w:val="2"/>
        <w:rPr>
          <w:rFonts w:ascii="Times New Roman" w:hAnsi="Times New Roman" w:cs="Times New Roman"/>
          <w:b w:val="0"/>
          <w:sz w:val="28"/>
          <w:szCs w:val="28"/>
        </w:rPr>
      </w:pPr>
    </w:p>
    <w:p w:rsidR="00B80EEC" w:rsidRDefault="00B80EEC" w:rsidP="00B80EEC">
      <w:pPr>
        <w:pStyle w:val="ConsPlusTitle"/>
        <w:jc w:val="center"/>
        <w:outlineLvl w:val="2"/>
        <w:rPr>
          <w:rFonts w:ascii="Times New Roman" w:hAnsi="Times New Roman" w:cs="Times New Roman"/>
          <w:b w:val="0"/>
          <w:sz w:val="28"/>
          <w:szCs w:val="28"/>
        </w:rPr>
      </w:pPr>
    </w:p>
    <w:p w:rsidR="00B80EEC" w:rsidRDefault="00B80EEC" w:rsidP="00B80EEC">
      <w:pPr>
        <w:pStyle w:val="ConsPlusTitle"/>
        <w:jc w:val="center"/>
        <w:outlineLvl w:val="2"/>
        <w:rPr>
          <w:rFonts w:ascii="Times New Roman" w:hAnsi="Times New Roman" w:cs="Times New Roman"/>
          <w:b w:val="0"/>
          <w:sz w:val="28"/>
          <w:szCs w:val="28"/>
        </w:rPr>
      </w:pPr>
    </w:p>
    <w:p w:rsidR="00B80EEC" w:rsidRDefault="00B80EEC" w:rsidP="00B80EEC">
      <w:pPr>
        <w:pStyle w:val="ConsPlusTitle"/>
        <w:jc w:val="center"/>
        <w:outlineLvl w:val="2"/>
        <w:rPr>
          <w:rFonts w:ascii="Times New Roman" w:hAnsi="Times New Roman" w:cs="Times New Roman"/>
          <w:b w:val="0"/>
          <w:sz w:val="28"/>
          <w:szCs w:val="28"/>
        </w:rPr>
      </w:pPr>
    </w:p>
    <w:p w:rsidR="00B80EEC" w:rsidRDefault="00B80EEC" w:rsidP="00B80EEC">
      <w:pPr>
        <w:pStyle w:val="ConsPlusTitle"/>
        <w:jc w:val="center"/>
        <w:outlineLvl w:val="2"/>
        <w:rPr>
          <w:rFonts w:ascii="Times New Roman" w:hAnsi="Times New Roman" w:cs="Times New Roman"/>
          <w:b w:val="0"/>
          <w:sz w:val="28"/>
          <w:szCs w:val="28"/>
        </w:rPr>
      </w:pPr>
    </w:p>
    <w:p w:rsidR="00145157" w:rsidRPr="00B80EEC" w:rsidRDefault="00145157" w:rsidP="00B80EEC">
      <w:pPr>
        <w:pStyle w:val="ConsPlusTitle"/>
        <w:jc w:val="center"/>
        <w:outlineLvl w:val="2"/>
        <w:rPr>
          <w:rFonts w:ascii="Times New Roman" w:hAnsi="Times New Roman" w:cs="Times New Roman"/>
          <w:b w:val="0"/>
          <w:sz w:val="28"/>
          <w:szCs w:val="28"/>
        </w:rPr>
      </w:pPr>
      <w:r w:rsidRPr="00B80EEC">
        <w:rPr>
          <w:rFonts w:ascii="Times New Roman" w:hAnsi="Times New Roman" w:cs="Times New Roman"/>
          <w:b w:val="0"/>
          <w:sz w:val="28"/>
          <w:szCs w:val="28"/>
        </w:rPr>
        <w:lastRenderedPageBreak/>
        <w:t>Должности в соответствии с профессиональными</w:t>
      </w:r>
      <w:r w:rsidR="00B80EEC" w:rsidRPr="00B80EEC">
        <w:rPr>
          <w:rFonts w:ascii="Times New Roman" w:hAnsi="Times New Roman" w:cs="Times New Roman"/>
          <w:b w:val="0"/>
          <w:sz w:val="28"/>
          <w:szCs w:val="28"/>
        </w:rPr>
        <w:t xml:space="preserve"> </w:t>
      </w:r>
      <w:r w:rsidRPr="00B80EEC">
        <w:rPr>
          <w:rFonts w:ascii="Times New Roman" w:hAnsi="Times New Roman" w:cs="Times New Roman"/>
          <w:b w:val="0"/>
          <w:sz w:val="28"/>
          <w:szCs w:val="28"/>
        </w:rPr>
        <w:t>стандартами</w:t>
      </w:r>
    </w:p>
    <w:p w:rsidR="00145157" w:rsidRPr="00B80EEC" w:rsidRDefault="00145157" w:rsidP="00145157">
      <w:pPr>
        <w:pStyle w:val="ConsPlusNormal0"/>
        <w:jc w:val="center"/>
        <w:rPr>
          <w:sz w:val="28"/>
          <w:szCs w:val="28"/>
        </w:rPr>
      </w:pPr>
    </w:p>
    <w:tbl>
      <w:tblPr>
        <w:tblW w:w="13767"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3523"/>
        <w:gridCol w:w="7920"/>
        <w:gridCol w:w="2324"/>
      </w:tblGrid>
      <w:tr w:rsidR="00145157" w:rsidRPr="00B80EEC" w:rsidTr="00B80EEC">
        <w:trPr>
          <w:jc w:val="center"/>
        </w:trPr>
        <w:tc>
          <w:tcPr>
            <w:tcW w:w="3523"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jc w:val="center"/>
              <w:rPr>
                <w:sz w:val="28"/>
                <w:szCs w:val="28"/>
              </w:rPr>
            </w:pPr>
            <w:r w:rsidRPr="00B80EEC">
              <w:rPr>
                <w:sz w:val="28"/>
                <w:szCs w:val="28"/>
              </w:rPr>
              <w:t>Квалификационные уровни</w:t>
            </w:r>
          </w:p>
        </w:tc>
        <w:tc>
          <w:tcPr>
            <w:tcW w:w="7920"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jc w:val="center"/>
              <w:rPr>
                <w:sz w:val="28"/>
                <w:szCs w:val="28"/>
              </w:rPr>
            </w:pPr>
            <w:r w:rsidRPr="00B80EEC">
              <w:rPr>
                <w:sz w:val="28"/>
                <w:szCs w:val="28"/>
              </w:rPr>
              <w:t>Должности в соответствии с профессиональными стандартами</w:t>
            </w:r>
          </w:p>
        </w:tc>
        <w:tc>
          <w:tcPr>
            <w:tcW w:w="2324" w:type="dxa"/>
            <w:tcBorders>
              <w:top w:val="single" w:sz="4" w:space="0" w:color="auto"/>
              <w:left w:val="single" w:sz="4" w:space="0" w:color="auto"/>
              <w:bottom w:val="single" w:sz="4" w:space="0" w:color="auto"/>
              <w:right w:val="single" w:sz="4" w:space="0" w:color="auto"/>
            </w:tcBorders>
            <w:vAlign w:val="center"/>
          </w:tcPr>
          <w:p w:rsidR="00145157" w:rsidRPr="00B80EEC" w:rsidRDefault="00145157" w:rsidP="00E242E6">
            <w:pPr>
              <w:pStyle w:val="ConsPlusNormal0"/>
              <w:jc w:val="center"/>
              <w:rPr>
                <w:sz w:val="28"/>
                <w:szCs w:val="28"/>
              </w:rPr>
            </w:pPr>
            <w:r w:rsidRPr="00B80EEC">
              <w:rPr>
                <w:sz w:val="28"/>
                <w:szCs w:val="28"/>
              </w:rPr>
              <w:t>Рекомендуемый минимальный должностной оклад</w:t>
            </w:r>
            <w:r w:rsidR="00AC6EFF">
              <w:rPr>
                <w:sz w:val="28"/>
                <w:szCs w:val="28"/>
              </w:rPr>
              <w:t>*</w:t>
            </w:r>
            <w:r w:rsidRPr="00B80EEC">
              <w:rPr>
                <w:sz w:val="28"/>
                <w:szCs w:val="28"/>
              </w:rPr>
              <w:t>, руб.</w:t>
            </w:r>
          </w:p>
        </w:tc>
      </w:tr>
      <w:tr w:rsidR="00145157" w:rsidRPr="00B80EEC" w:rsidTr="00B80EEC">
        <w:trPr>
          <w:jc w:val="center"/>
        </w:trPr>
        <w:tc>
          <w:tcPr>
            <w:tcW w:w="3523"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6-й квалификационный уровень</w:t>
            </w:r>
          </w:p>
        </w:tc>
        <w:tc>
          <w:tcPr>
            <w:tcW w:w="7920"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Контрактный управляющий</w:t>
            </w:r>
          </w:p>
        </w:tc>
        <w:tc>
          <w:tcPr>
            <w:tcW w:w="2324" w:type="dxa"/>
            <w:tcBorders>
              <w:top w:val="single" w:sz="4" w:space="0" w:color="auto"/>
              <w:left w:val="single" w:sz="4" w:space="0" w:color="auto"/>
              <w:bottom w:val="single" w:sz="4" w:space="0" w:color="auto"/>
              <w:right w:val="single" w:sz="4" w:space="0" w:color="auto"/>
            </w:tcBorders>
            <w:vAlign w:val="center"/>
          </w:tcPr>
          <w:p w:rsidR="00145157" w:rsidRPr="00B80EEC" w:rsidRDefault="00145157" w:rsidP="00E242E6">
            <w:pPr>
              <w:pStyle w:val="ConsPlusNormal0"/>
              <w:jc w:val="center"/>
              <w:rPr>
                <w:sz w:val="28"/>
                <w:szCs w:val="28"/>
              </w:rPr>
            </w:pPr>
            <w:r w:rsidRPr="00B80EEC">
              <w:rPr>
                <w:sz w:val="28"/>
                <w:szCs w:val="28"/>
              </w:rPr>
              <w:t>7605</w:t>
            </w:r>
          </w:p>
        </w:tc>
      </w:tr>
      <w:tr w:rsidR="00145157" w:rsidRPr="00B80EEC" w:rsidTr="00B80EEC">
        <w:trPr>
          <w:jc w:val="center"/>
        </w:trPr>
        <w:tc>
          <w:tcPr>
            <w:tcW w:w="3523"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6-й квалификационный уровень</w:t>
            </w:r>
          </w:p>
        </w:tc>
        <w:tc>
          <w:tcPr>
            <w:tcW w:w="7920" w:type="dxa"/>
            <w:tcBorders>
              <w:top w:val="single" w:sz="4" w:space="0" w:color="auto"/>
              <w:left w:val="single" w:sz="4" w:space="0" w:color="auto"/>
              <w:bottom w:val="single" w:sz="4" w:space="0" w:color="auto"/>
              <w:right w:val="single" w:sz="4" w:space="0" w:color="auto"/>
            </w:tcBorders>
          </w:tcPr>
          <w:p w:rsidR="00145157" w:rsidRPr="00B80EEC" w:rsidRDefault="00145157" w:rsidP="00E242E6">
            <w:pPr>
              <w:pStyle w:val="ConsPlusNormal0"/>
              <w:rPr>
                <w:sz w:val="28"/>
                <w:szCs w:val="28"/>
              </w:rPr>
            </w:pPr>
            <w:r w:rsidRPr="00B80EEC">
              <w:rPr>
                <w:sz w:val="28"/>
                <w:szCs w:val="28"/>
              </w:rPr>
              <w:t>Системный администратор</w:t>
            </w:r>
          </w:p>
        </w:tc>
        <w:tc>
          <w:tcPr>
            <w:tcW w:w="2324" w:type="dxa"/>
            <w:tcBorders>
              <w:top w:val="single" w:sz="4" w:space="0" w:color="auto"/>
              <w:left w:val="single" w:sz="4" w:space="0" w:color="auto"/>
              <w:bottom w:val="single" w:sz="4" w:space="0" w:color="auto"/>
              <w:right w:val="single" w:sz="4" w:space="0" w:color="auto"/>
            </w:tcBorders>
            <w:vAlign w:val="center"/>
          </w:tcPr>
          <w:p w:rsidR="00145157" w:rsidRPr="00B80EEC" w:rsidRDefault="00145157" w:rsidP="00E242E6">
            <w:pPr>
              <w:pStyle w:val="ConsPlusNormal0"/>
              <w:jc w:val="center"/>
              <w:rPr>
                <w:sz w:val="28"/>
                <w:szCs w:val="28"/>
              </w:rPr>
            </w:pPr>
            <w:r w:rsidRPr="00B80EEC">
              <w:rPr>
                <w:sz w:val="28"/>
                <w:szCs w:val="28"/>
              </w:rPr>
              <w:t>7605</w:t>
            </w:r>
          </w:p>
        </w:tc>
      </w:tr>
    </w:tbl>
    <w:p w:rsidR="00B80EEC" w:rsidRDefault="00B80EEC" w:rsidP="00723B11">
      <w:pPr>
        <w:pStyle w:val="ConsPlusNormal0"/>
        <w:spacing w:line="259" w:lineRule="auto"/>
        <w:jc w:val="center"/>
        <w:rPr>
          <w:sz w:val="28"/>
          <w:szCs w:val="28"/>
        </w:rPr>
      </w:pPr>
    </w:p>
    <w:p w:rsidR="00AC6EFF" w:rsidRDefault="00AC6EFF" w:rsidP="00AC6EFF">
      <w:pPr>
        <w:ind w:firstLine="426"/>
        <w:rPr>
          <w:rFonts w:ascii="Times New Roman" w:eastAsiaTheme="minorEastAsia" w:hAnsi="Times New Roman" w:cs="Times New Roman"/>
          <w:sz w:val="24"/>
          <w:szCs w:val="24"/>
          <w:lang w:eastAsia="ru-RU"/>
        </w:rPr>
      </w:pPr>
      <w:r>
        <w:rPr>
          <w:sz w:val="28"/>
          <w:szCs w:val="28"/>
        </w:rPr>
        <w:t>_____________________________________________________________________________________________</w:t>
      </w:r>
    </w:p>
    <w:p w:rsidR="00AC6EFF" w:rsidRDefault="00AC6EFF" w:rsidP="00AC6EFF">
      <w:pPr>
        <w:pStyle w:val="ConsPlusNormal0"/>
        <w:spacing w:line="259" w:lineRule="auto"/>
        <w:ind w:left="567"/>
        <w:jc w:val="both"/>
        <w:rPr>
          <w:szCs w:val="28"/>
        </w:rPr>
      </w:pPr>
      <w:r w:rsidRPr="006670C7">
        <w:rPr>
          <w:szCs w:val="28"/>
        </w:rPr>
        <w:t>&lt;*&gt;</w:t>
      </w:r>
      <w:r>
        <w:rPr>
          <w:szCs w:val="28"/>
        </w:rPr>
        <w:t xml:space="preserve">  Рекомендуемые</w:t>
      </w:r>
      <w:r w:rsidRPr="009D0BE7">
        <w:rPr>
          <w:szCs w:val="28"/>
        </w:rPr>
        <w:t xml:space="preserve"> минимальны</w:t>
      </w:r>
      <w:r>
        <w:rPr>
          <w:szCs w:val="28"/>
        </w:rPr>
        <w:t>е</w:t>
      </w:r>
      <w:r w:rsidRPr="009D0BE7">
        <w:rPr>
          <w:szCs w:val="28"/>
        </w:rPr>
        <w:t xml:space="preserve"> должностн</w:t>
      </w:r>
      <w:r>
        <w:rPr>
          <w:szCs w:val="28"/>
        </w:rPr>
        <w:t>ые</w:t>
      </w:r>
      <w:r w:rsidRPr="009D0BE7">
        <w:rPr>
          <w:szCs w:val="28"/>
        </w:rPr>
        <w:t xml:space="preserve"> оклад</w:t>
      </w:r>
      <w:r>
        <w:rPr>
          <w:szCs w:val="28"/>
        </w:rPr>
        <w:t>ы по п</w:t>
      </w:r>
      <w:r w:rsidRPr="009D0BE7">
        <w:rPr>
          <w:szCs w:val="28"/>
        </w:rPr>
        <w:t>рофессиональн</w:t>
      </w:r>
      <w:r>
        <w:rPr>
          <w:szCs w:val="28"/>
        </w:rPr>
        <w:t>ым</w:t>
      </w:r>
      <w:r w:rsidRPr="009D0BE7">
        <w:rPr>
          <w:szCs w:val="28"/>
        </w:rPr>
        <w:t xml:space="preserve"> квалификационн</w:t>
      </w:r>
      <w:r>
        <w:rPr>
          <w:szCs w:val="28"/>
        </w:rPr>
        <w:t>ым</w:t>
      </w:r>
      <w:r w:rsidRPr="009D0BE7">
        <w:rPr>
          <w:szCs w:val="28"/>
        </w:rPr>
        <w:t xml:space="preserve"> группа</w:t>
      </w:r>
      <w:r>
        <w:rPr>
          <w:szCs w:val="28"/>
        </w:rPr>
        <w:t xml:space="preserve">м должностей работников по состоянию на </w:t>
      </w:r>
      <w:r w:rsidRPr="009D0BE7">
        <w:rPr>
          <w:szCs w:val="28"/>
        </w:rPr>
        <w:t>08.02.2018</w:t>
      </w:r>
      <w:r>
        <w:rPr>
          <w:szCs w:val="28"/>
        </w:rPr>
        <w:t xml:space="preserve"> года</w:t>
      </w:r>
      <w:r w:rsidR="005B0AB0">
        <w:rPr>
          <w:szCs w:val="28"/>
        </w:rPr>
        <w:t>.</w:t>
      </w:r>
    </w:p>
    <w:p w:rsidR="00AC6EFF" w:rsidRDefault="00AC6EFF" w:rsidP="00723B11">
      <w:pPr>
        <w:pStyle w:val="ConsPlusNormal0"/>
        <w:spacing w:line="259" w:lineRule="auto"/>
        <w:jc w:val="center"/>
        <w:rPr>
          <w:sz w:val="28"/>
          <w:szCs w:val="28"/>
        </w:rPr>
      </w:pPr>
    </w:p>
    <w:p w:rsidR="00AC6EFF" w:rsidRDefault="00AC6EFF" w:rsidP="00723B11">
      <w:pPr>
        <w:pStyle w:val="ConsPlusNormal0"/>
        <w:spacing w:line="259" w:lineRule="auto"/>
        <w:jc w:val="center"/>
        <w:rPr>
          <w:sz w:val="28"/>
          <w:szCs w:val="28"/>
        </w:rPr>
      </w:pPr>
    </w:p>
    <w:p w:rsidR="00AC6EFF" w:rsidRDefault="00AC6EFF" w:rsidP="00723B11">
      <w:pPr>
        <w:pStyle w:val="ConsPlusNormal0"/>
        <w:spacing w:line="259" w:lineRule="auto"/>
        <w:jc w:val="center"/>
        <w:rPr>
          <w:sz w:val="28"/>
          <w:szCs w:val="28"/>
        </w:rPr>
        <w:sectPr w:rsidR="00AC6EFF" w:rsidSect="00723B11">
          <w:pgSz w:w="16838" w:h="11905" w:orient="landscape"/>
          <w:pgMar w:top="1701" w:right="1134" w:bottom="1134" w:left="1134" w:header="567" w:footer="0" w:gutter="0"/>
          <w:pgNumType w:start="1"/>
          <w:cols w:space="720"/>
          <w:noEndnote/>
          <w:titlePg/>
          <w:docGrid w:linePitch="299"/>
        </w:sectPr>
      </w:pPr>
    </w:p>
    <w:tbl>
      <w:tblPr>
        <w:tblStyle w:val="ac"/>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528"/>
      </w:tblGrid>
      <w:tr w:rsidR="00B80EEC" w:rsidTr="00B80EEC">
        <w:tc>
          <w:tcPr>
            <w:tcW w:w="9322" w:type="dxa"/>
          </w:tcPr>
          <w:p w:rsidR="00B80EEC" w:rsidRDefault="00B80EEC">
            <w:pPr>
              <w:autoSpaceDE w:val="0"/>
              <w:autoSpaceDN w:val="0"/>
              <w:adjustRightInd w:val="0"/>
              <w:jc w:val="right"/>
              <w:outlineLvl w:val="0"/>
              <w:rPr>
                <w:rFonts w:ascii="Times New Roman" w:hAnsi="Times New Roman" w:cs="Times New Roman"/>
                <w:sz w:val="28"/>
                <w:szCs w:val="28"/>
              </w:rPr>
            </w:pPr>
          </w:p>
        </w:tc>
        <w:tc>
          <w:tcPr>
            <w:tcW w:w="5528" w:type="dxa"/>
            <w:hideMark/>
          </w:tcPr>
          <w:p w:rsidR="00B80EEC" w:rsidRDefault="00B80EEC">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B80EEC" w:rsidRDefault="00B80EEC">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к Примерному положению об оплате</w:t>
            </w:r>
          </w:p>
          <w:p w:rsidR="00B80EEC" w:rsidRDefault="00B80EEC">
            <w:pPr>
              <w:pStyle w:val="ConsPlusNormal0"/>
              <w:rPr>
                <w:sz w:val="32"/>
                <w:szCs w:val="28"/>
                <w:lang w:eastAsia="en-US"/>
              </w:rPr>
            </w:pPr>
            <w:r>
              <w:rPr>
                <w:sz w:val="28"/>
                <w:szCs w:val="28"/>
                <w:lang w:eastAsia="en-US"/>
              </w:rPr>
              <w:t xml:space="preserve">труда работников </w:t>
            </w:r>
            <w:r>
              <w:rPr>
                <w:sz w:val="28"/>
                <w:lang w:eastAsia="en-US"/>
              </w:rPr>
              <w:t>областных автономных учреждений, подведомственных комитету образования и науки Курской области, по виду экономической деятельности «Образование»</w:t>
            </w:r>
          </w:p>
        </w:tc>
      </w:tr>
    </w:tbl>
    <w:p w:rsidR="005E1ABD" w:rsidRDefault="005E1ABD" w:rsidP="00723B11">
      <w:pPr>
        <w:pStyle w:val="ConsPlusNormal0"/>
        <w:spacing w:line="259" w:lineRule="auto"/>
        <w:jc w:val="center"/>
        <w:rPr>
          <w:sz w:val="28"/>
          <w:szCs w:val="28"/>
        </w:rPr>
      </w:pPr>
    </w:p>
    <w:p w:rsidR="00B80EEC" w:rsidRDefault="00B80EEC" w:rsidP="00723B11">
      <w:pPr>
        <w:pStyle w:val="ConsPlusNormal0"/>
        <w:spacing w:line="259" w:lineRule="auto"/>
        <w:jc w:val="center"/>
        <w:rPr>
          <w:sz w:val="28"/>
          <w:szCs w:val="28"/>
        </w:rPr>
      </w:pPr>
    </w:p>
    <w:p w:rsidR="00B80EEC" w:rsidRPr="00B80EEC" w:rsidRDefault="00B80EEC" w:rsidP="00B80EEC">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B80EEC">
        <w:rPr>
          <w:rFonts w:ascii="Times New Roman" w:hAnsi="Times New Roman" w:cs="Times New Roman"/>
          <w:sz w:val="28"/>
          <w:szCs w:val="28"/>
        </w:rPr>
        <w:t>рофессиональные квалификационные группы</w:t>
      </w:r>
    </w:p>
    <w:p w:rsidR="00B80EEC" w:rsidRPr="00B80EEC" w:rsidRDefault="00B80EEC" w:rsidP="00B80EEC">
      <w:pPr>
        <w:pStyle w:val="ConsPlusTitle"/>
        <w:jc w:val="center"/>
        <w:rPr>
          <w:rFonts w:ascii="Times New Roman" w:hAnsi="Times New Roman" w:cs="Times New Roman"/>
          <w:sz w:val="28"/>
          <w:szCs w:val="28"/>
        </w:rPr>
      </w:pPr>
      <w:r w:rsidRPr="00B80EEC">
        <w:rPr>
          <w:rFonts w:ascii="Times New Roman" w:hAnsi="Times New Roman" w:cs="Times New Roman"/>
          <w:sz w:val="28"/>
          <w:szCs w:val="28"/>
        </w:rPr>
        <w:t>общеотраслевых профессий рабочих</w:t>
      </w:r>
    </w:p>
    <w:p w:rsidR="00B80EEC" w:rsidRPr="00B80EEC" w:rsidRDefault="00B80EEC" w:rsidP="00723B11">
      <w:pPr>
        <w:pStyle w:val="ConsPlusNormal0"/>
        <w:spacing w:line="259" w:lineRule="auto"/>
        <w:jc w:val="center"/>
        <w:rPr>
          <w:sz w:val="28"/>
          <w:szCs w:val="28"/>
        </w:rPr>
      </w:pPr>
    </w:p>
    <w:p w:rsidR="00B80EEC" w:rsidRPr="00B80EEC" w:rsidRDefault="00B80EEC" w:rsidP="00B80EEC">
      <w:pPr>
        <w:pStyle w:val="ConsPlusTitle"/>
        <w:jc w:val="center"/>
        <w:outlineLvl w:val="2"/>
        <w:rPr>
          <w:rFonts w:ascii="Times New Roman" w:hAnsi="Times New Roman" w:cs="Times New Roman"/>
          <w:b w:val="0"/>
          <w:sz w:val="28"/>
          <w:szCs w:val="28"/>
        </w:rPr>
      </w:pPr>
      <w:r w:rsidRPr="00B80EEC">
        <w:rPr>
          <w:rFonts w:ascii="Times New Roman" w:hAnsi="Times New Roman" w:cs="Times New Roman"/>
          <w:b w:val="0"/>
          <w:sz w:val="28"/>
          <w:szCs w:val="28"/>
        </w:rPr>
        <w:t>Профессиональная квалификационная группа</w:t>
      </w:r>
    </w:p>
    <w:p w:rsidR="00B80EEC" w:rsidRPr="00B80EEC" w:rsidRDefault="00B80EEC" w:rsidP="00B80EEC">
      <w:pPr>
        <w:pStyle w:val="ConsPlusTitle"/>
        <w:jc w:val="center"/>
        <w:rPr>
          <w:rFonts w:ascii="Times New Roman" w:hAnsi="Times New Roman" w:cs="Times New Roman"/>
          <w:b w:val="0"/>
          <w:sz w:val="28"/>
          <w:szCs w:val="28"/>
        </w:rPr>
      </w:pPr>
      <w:r w:rsidRPr="00B80EEC">
        <w:rPr>
          <w:rFonts w:ascii="Times New Roman" w:hAnsi="Times New Roman" w:cs="Times New Roman"/>
          <w:b w:val="0"/>
          <w:sz w:val="28"/>
          <w:szCs w:val="28"/>
        </w:rPr>
        <w:t>«Общеотраслевые профессии рабочих первого уровня»</w:t>
      </w:r>
    </w:p>
    <w:p w:rsidR="00B80EEC" w:rsidRPr="00B80EEC" w:rsidRDefault="00B80EEC" w:rsidP="00B80EEC">
      <w:pPr>
        <w:pStyle w:val="ConsPlusNormal0"/>
        <w:jc w:val="center"/>
        <w:rPr>
          <w:sz w:val="28"/>
          <w:szCs w:val="28"/>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3743"/>
        <w:gridCol w:w="7719"/>
        <w:gridCol w:w="2324"/>
      </w:tblGrid>
      <w:tr w:rsidR="00B80EEC" w:rsidRPr="00B80EEC" w:rsidTr="00B80EEC">
        <w:trPr>
          <w:jc w:val="center"/>
        </w:trPr>
        <w:tc>
          <w:tcPr>
            <w:tcW w:w="3743"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jc w:val="center"/>
              <w:rPr>
                <w:sz w:val="28"/>
                <w:szCs w:val="28"/>
              </w:rPr>
            </w:pPr>
            <w:r w:rsidRPr="00B80EEC">
              <w:rPr>
                <w:sz w:val="28"/>
                <w:szCs w:val="28"/>
              </w:rPr>
              <w:t>Квалификационные уровни</w:t>
            </w:r>
          </w:p>
        </w:tc>
        <w:tc>
          <w:tcPr>
            <w:tcW w:w="7719"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jc w:val="center"/>
              <w:rPr>
                <w:sz w:val="28"/>
                <w:szCs w:val="28"/>
              </w:rPr>
            </w:pPr>
            <w:r w:rsidRPr="00B80EEC">
              <w:rPr>
                <w:sz w:val="28"/>
                <w:szCs w:val="28"/>
              </w:rPr>
              <w:t>Профессии рабочих, отнесенные к квалификационным уровням</w:t>
            </w:r>
          </w:p>
        </w:tc>
        <w:tc>
          <w:tcPr>
            <w:tcW w:w="2324" w:type="dxa"/>
            <w:tcBorders>
              <w:top w:val="single" w:sz="4" w:space="0" w:color="auto"/>
              <w:left w:val="single" w:sz="4" w:space="0" w:color="auto"/>
              <w:bottom w:val="single" w:sz="4" w:space="0" w:color="auto"/>
              <w:right w:val="single" w:sz="4" w:space="0" w:color="auto"/>
            </w:tcBorders>
          </w:tcPr>
          <w:p w:rsidR="00B80EEC" w:rsidRPr="00B80EEC" w:rsidRDefault="00B80EEC" w:rsidP="00240176">
            <w:pPr>
              <w:pStyle w:val="ConsPlusNormal0"/>
              <w:jc w:val="center"/>
              <w:rPr>
                <w:sz w:val="28"/>
                <w:szCs w:val="28"/>
              </w:rPr>
            </w:pPr>
            <w:r w:rsidRPr="00B80EEC">
              <w:rPr>
                <w:sz w:val="28"/>
                <w:szCs w:val="28"/>
              </w:rPr>
              <w:t>Рекомендуемый минимальный оклад</w:t>
            </w:r>
            <w:r w:rsidR="00AC6EFF">
              <w:rPr>
                <w:sz w:val="28"/>
                <w:szCs w:val="28"/>
              </w:rPr>
              <w:t>*</w:t>
            </w:r>
            <w:r w:rsidRPr="00B80EEC">
              <w:rPr>
                <w:sz w:val="28"/>
                <w:szCs w:val="28"/>
              </w:rPr>
              <w:t>, руб.</w:t>
            </w:r>
          </w:p>
        </w:tc>
      </w:tr>
      <w:tr w:rsidR="00B80EEC" w:rsidRPr="00B80EEC" w:rsidTr="00B80EEC">
        <w:trPr>
          <w:jc w:val="center"/>
        </w:trPr>
        <w:tc>
          <w:tcPr>
            <w:tcW w:w="3743"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rPr>
                <w:sz w:val="28"/>
                <w:szCs w:val="28"/>
              </w:rPr>
            </w:pPr>
            <w:r w:rsidRPr="00B80EEC">
              <w:rPr>
                <w:sz w:val="28"/>
                <w:szCs w:val="28"/>
              </w:rPr>
              <w:t>1-й квалификационный уровень</w:t>
            </w:r>
          </w:p>
        </w:tc>
        <w:tc>
          <w:tcPr>
            <w:tcW w:w="7719"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rPr>
                <w:sz w:val="28"/>
                <w:szCs w:val="28"/>
              </w:rPr>
            </w:pPr>
            <w:proofErr w:type="gramStart"/>
            <w:r w:rsidRPr="00B80EEC">
              <w:rPr>
                <w:sz w:val="28"/>
                <w:szCs w:val="28"/>
              </w:rPr>
              <w:t xml:space="preserve">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возчик; гардеробщик; дворник; дезинфектор; истопник; кастелянша; кладовщик; конюх; кубовщик; курьер; механизатор; оператор копировальных и множительных машин; парикмахер; рабочий по уходу за животными; садовник; сторож (вахтер); уборщик </w:t>
            </w:r>
            <w:r w:rsidRPr="00B80EEC">
              <w:rPr>
                <w:sz w:val="28"/>
                <w:szCs w:val="28"/>
              </w:rPr>
              <w:lastRenderedPageBreak/>
              <w:t>производственных помещений;</w:t>
            </w:r>
            <w:proofErr w:type="gramEnd"/>
            <w:r w:rsidRPr="00B80EEC">
              <w:rPr>
                <w:sz w:val="28"/>
                <w:szCs w:val="28"/>
              </w:rPr>
              <w:t xml:space="preserve"> уборщик служебных помещений; уборщик территорий</w:t>
            </w:r>
          </w:p>
        </w:tc>
        <w:tc>
          <w:tcPr>
            <w:tcW w:w="2324" w:type="dxa"/>
            <w:tcBorders>
              <w:top w:val="single" w:sz="4" w:space="0" w:color="auto"/>
              <w:left w:val="single" w:sz="4" w:space="0" w:color="auto"/>
              <w:bottom w:val="single" w:sz="4" w:space="0" w:color="auto"/>
              <w:right w:val="single" w:sz="4" w:space="0" w:color="auto"/>
            </w:tcBorders>
            <w:vAlign w:val="center"/>
          </w:tcPr>
          <w:p w:rsidR="00B80EEC" w:rsidRPr="00B80EEC" w:rsidRDefault="00B80EEC" w:rsidP="00E242E6">
            <w:pPr>
              <w:pStyle w:val="ConsPlusNormal0"/>
              <w:jc w:val="center"/>
              <w:rPr>
                <w:sz w:val="28"/>
                <w:szCs w:val="28"/>
              </w:rPr>
            </w:pPr>
            <w:r w:rsidRPr="00B80EEC">
              <w:rPr>
                <w:sz w:val="28"/>
                <w:szCs w:val="28"/>
              </w:rPr>
              <w:lastRenderedPageBreak/>
              <w:t>4921</w:t>
            </w:r>
          </w:p>
        </w:tc>
      </w:tr>
      <w:tr w:rsidR="00B80EEC" w:rsidRPr="00B80EEC" w:rsidTr="00B80EEC">
        <w:trPr>
          <w:jc w:val="center"/>
        </w:trPr>
        <w:tc>
          <w:tcPr>
            <w:tcW w:w="3743"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rPr>
                <w:sz w:val="28"/>
                <w:szCs w:val="28"/>
              </w:rPr>
            </w:pPr>
            <w:r w:rsidRPr="00B80EEC">
              <w:rPr>
                <w:sz w:val="28"/>
                <w:szCs w:val="28"/>
              </w:rPr>
              <w:lastRenderedPageBreak/>
              <w:t>2-й квалификационный уровень</w:t>
            </w:r>
          </w:p>
        </w:tc>
        <w:tc>
          <w:tcPr>
            <w:tcW w:w="7719" w:type="dxa"/>
            <w:tcBorders>
              <w:top w:val="single" w:sz="4" w:space="0" w:color="auto"/>
              <w:left w:val="single" w:sz="4" w:space="0" w:color="auto"/>
              <w:bottom w:val="single" w:sz="4" w:space="0" w:color="auto"/>
              <w:right w:val="single" w:sz="4" w:space="0" w:color="auto"/>
            </w:tcBorders>
          </w:tcPr>
          <w:p w:rsidR="00B80EEC" w:rsidRPr="00B80EEC" w:rsidRDefault="00B80EEC" w:rsidP="002224C2">
            <w:pPr>
              <w:pStyle w:val="ConsPlusNormal0"/>
              <w:rPr>
                <w:sz w:val="28"/>
                <w:szCs w:val="28"/>
              </w:rPr>
            </w:pPr>
            <w:r w:rsidRPr="00B80EEC">
              <w:rPr>
                <w:sz w:val="28"/>
                <w:szCs w:val="28"/>
              </w:rPr>
              <w:t xml:space="preserve">Профессии рабочих, отнесенные к первому квалификационному уровню, при выполнении работ по профессии с производным наименованием </w:t>
            </w:r>
            <w:r w:rsidR="002224C2">
              <w:rPr>
                <w:sz w:val="28"/>
                <w:szCs w:val="28"/>
              </w:rPr>
              <w:t>«</w:t>
            </w:r>
            <w:r w:rsidRPr="00B80EEC">
              <w:rPr>
                <w:sz w:val="28"/>
                <w:szCs w:val="28"/>
              </w:rPr>
              <w:t>старший</w:t>
            </w:r>
            <w:r w:rsidR="002224C2">
              <w:rPr>
                <w:sz w:val="28"/>
                <w:szCs w:val="28"/>
              </w:rPr>
              <w:t xml:space="preserve">» </w:t>
            </w:r>
            <w:r w:rsidRPr="00B80EEC">
              <w:rPr>
                <w:sz w:val="28"/>
                <w:szCs w:val="28"/>
              </w:rPr>
              <w:t>(старший по смене)</w:t>
            </w:r>
          </w:p>
        </w:tc>
        <w:tc>
          <w:tcPr>
            <w:tcW w:w="2324" w:type="dxa"/>
            <w:tcBorders>
              <w:top w:val="single" w:sz="4" w:space="0" w:color="auto"/>
              <w:left w:val="single" w:sz="4" w:space="0" w:color="auto"/>
              <w:bottom w:val="single" w:sz="4" w:space="0" w:color="auto"/>
              <w:right w:val="single" w:sz="4" w:space="0" w:color="auto"/>
            </w:tcBorders>
            <w:vAlign w:val="center"/>
          </w:tcPr>
          <w:p w:rsidR="00B80EEC" w:rsidRPr="00B80EEC" w:rsidRDefault="00B80EEC" w:rsidP="00E242E6">
            <w:pPr>
              <w:pStyle w:val="ConsPlusNormal0"/>
              <w:jc w:val="center"/>
              <w:rPr>
                <w:sz w:val="28"/>
                <w:szCs w:val="28"/>
              </w:rPr>
            </w:pPr>
            <w:r w:rsidRPr="00B80EEC">
              <w:rPr>
                <w:sz w:val="28"/>
                <w:szCs w:val="28"/>
              </w:rPr>
              <w:t>5362</w:t>
            </w:r>
          </w:p>
        </w:tc>
      </w:tr>
    </w:tbl>
    <w:p w:rsidR="00B80EEC" w:rsidRPr="00B80EEC" w:rsidRDefault="00B80EEC" w:rsidP="00B80EEC">
      <w:pPr>
        <w:pStyle w:val="ConsPlusNormal0"/>
        <w:jc w:val="both"/>
        <w:rPr>
          <w:sz w:val="28"/>
          <w:szCs w:val="28"/>
        </w:rPr>
      </w:pPr>
    </w:p>
    <w:p w:rsidR="00B80EEC" w:rsidRPr="00240176" w:rsidRDefault="00B80EEC" w:rsidP="00B80EEC">
      <w:pPr>
        <w:pStyle w:val="ConsPlusTitle"/>
        <w:jc w:val="center"/>
        <w:outlineLvl w:val="2"/>
        <w:rPr>
          <w:rFonts w:ascii="Times New Roman" w:hAnsi="Times New Roman" w:cs="Times New Roman"/>
          <w:b w:val="0"/>
          <w:sz w:val="28"/>
          <w:szCs w:val="28"/>
        </w:rPr>
      </w:pPr>
      <w:r w:rsidRPr="00240176">
        <w:rPr>
          <w:rFonts w:ascii="Times New Roman" w:hAnsi="Times New Roman" w:cs="Times New Roman"/>
          <w:b w:val="0"/>
          <w:sz w:val="28"/>
          <w:szCs w:val="28"/>
        </w:rPr>
        <w:t>Профессиональная квалификационная группа</w:t>
      </w:r>
    </w:p>
    <w:p w:rsidR="00B80EEC" w:rsidRPr="00240176" w:rsidRDefault="00240176" w:rsidP="00B80EE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B80EEC" w:rsidRPr="00240176">
        <w:rPr>
          <w:rFonts w:ascii="Times New Roman" w:hAnsi="Times New Roman" w:cs="Times New Roman"/>
          <w:b w:val="0"/>
          <w:sz w:val="28"/>
          <w:szCs w:val="28"/>
        </w:rPr>
        <w:t>Общеотраслевые профессии рабочих второго уровня</w:t>
      </w:r>
      <w:r>
        <w:rPr>
          <w:rFonts w:ascii="Times New Roman" w:hAnsi="Times New Roman" w:cs="Times New Roman"/>
          <w:b w:val="0"/>
          <w:sz w:val="28"/>
          <w:szCs w:val="28"/>
        </w:rPr>
        <w:t>»</w:t>
      </w:r>
    </w:p>
    <w:p w:rsidR="00B80EEC" w:rsidRPr="00240176" w:rsidRDefault="00B80EEC" w:rsidP="00B80EEC">
      <w:pPr>
        <w:pStyle w:val="ConsPlusNormal0"/>
        <w:jc w:val="center"/>
        <w:rPr>
          <w:sz w:val="28"/>
          <w:szCs w:val="28"/>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3716"/>
        <w:gridCol w:w="7744"/>
        <w:gridCol w:w="2324"/>
      </w:tblGrid>
      <w:tr w:rsidR="00B80EEC" w:rsidRPr="00B80EEC" w:rsidTr="00240176">
        <w:trPr>
          <w:jc w:val="center"/>
        </w:trPr>
        <w:tc>
          <w:tcPr>
            <w:tcW w:w="3716"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jc w:val="center"/>
              <w:rPr>
                <w:sz w:val="28"/>
                <w:szCs w:val="28"/>
              </w:rPr>
            </w:pPr>
            <w:r w:rsidRPr="00B80EEC">
              <w:rPr>
                <w:sz w:val="28"/>
                <w:szCs w:val="28"/>
              </w:rPr>
              <w:t>Квалификационные уровни</w:t>
            </w:r>
          </w:p>
        </w:tc>
        <w:tc>
          <w:tcPr>
            <w:tcW w:w="7744"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jc w:val="center"/>
              <w:rPr>
                <w:sz w:val="28"/>
                <w:szCs w:val="28"/>
              </w:rPr>
            </w:pPr>
            <w:r w:rsidRPr="00B80EEC">
              <w:rPr>
                <w:sz w:val="28"/>
                <w:szCs w:val="28"/>
              </w:rPr>
              <w:t>Профессии рабочих, отнесенные к квалификационным уровням</w:t>
            </w:r>
          </w:p>
        </w:tc>
        <w:tc>
          <w:tcPr>
            <w:tcW w:w="2324" w:type="dxa"/>
            <w:tcBorders>
              <w:top w:val="single" w:sz="4" w:space="0" w:color="auto"/>
              <w:left w:val="single" w:sz="4" w:space="0" w:color="auto"/>
              <w:bottom w:val="single" w:sz="4" w:space="0" w:color="auto"/>
              <w:right w:val="single" w:sz="4" w:space="0" w:color="auto"/>
            </w:tcBorders>
          </w:tcPr>
          <w:p w:rsidR="00B80EEC" w:rsidRPr="00B80EEC" w:rsidRDefault="00B80EEC" w:rsidP="00240176">
            <w:pPr>
              <w:pStyle w:val="ConsPlusNormal0"/>
              <w:jc w:val="center"/>
              <w:rPr>
                <w:sz w:val="28"/>
                <w:szCs w:val="28"/>
              </w:rPr>
            </w:pPr>
            <w:r w:rsidRPr="00B80EEC">
              <w:rPr>
                <w:sz w:val="28"/>
                <w:szCs w:val="28"/>
              </w:rPr>
              <w:t>Рекомендуемый минимальный оклад</w:t>
            </w:r>
            <w:r w:rsidR="00AC6EFF">
              <w:rPr>
                <w:sz w:val="28"/>
                <w:szCs w:val="28"/>
              </w:rPr>
              <w:t>*</w:t>
            </w:r>
            <w:r w:rsidRPr="00B80EEC">
              <w:rPr>
                <w:sz w:val="28"/>
                <w:szCs w:val="28"/>
              </w:rPr>
              <w:t>, руб.</w:t>
            </w:r>
          </w:p>
        </w:tc>
      </w:tr>
      <w:tr w:rsidR="00B80EEC" w:rsidRPr="00B80EEC" w:rsidTr="00240176">
        <w:trPr>
          <w:jc w:val="center"/>
        </w:trPr>
        <w:tc>
          <w:tcPr>
            <w:tcW w:w="3716"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rPr>
                <w:sz w:val="28"/>
                <w:szCs w:val="28"/>
              </w:rPr>
            </w:pPr>
            <w:r w:rsidRPr="00B80EEC">
              <w:rPr>
                <w:sz w:val="28"/>
                <w:szCs w:val="28"/>
              </w:rPr>
              <w:t>1-й квалификационный уровень</w:t>
            </w:r>
          </w:p>
        </w:tc>
        <w:tc>
          <w:tcPr>
            <w:tcW w:w="7744"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rPr>
                <w:sz w:val="28"/>
                <w:szCs w:val="28"/>
              </w:rPr>
            </w:pPr>
            <w:r w:rsidRPr="00B80EEC">
              <w:rPr>
                <w:sz w:val="28"/>
                <w:szCs w:val="28"/>
              </w:rPr>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2324" w:type="dxa"/>
            <w:tcBorders>
              <w:top w:val="single" w:sz="4" w:space="0" w:color="auto"/>
              <w:left w:val="single" w:sz="4" w:space="0" w:color="auto"/>
              <w:bottom w:val="single" w:sz="4" w:space="0" w:color="auto"/>
              <w:right w:val="single" w:sz="4" w:space="0" w:color="auto"/>
            </w:tcBorders>
            <w:vAlign w:val="center"/>
          </w:tcPr>
          <w:p w:rsidR="00B80EEC" w:rsidRPr="00B80EEC" w:rsidRDefault="00B80EEC" w:rsidP="00E242E6">
            <w:pPr>
              <w:pStyle w:val="ConsPlusNormal0"/>
              <w:jc w:val="center"/>
              <w:rPr>
                <w:sz w:val="28"/>
                <w:szCs w:val="28"/>
              </w:rPr>
            </w:pPr>
            <w:r w:rsidRPr="00B80EEC">
              <w:rPr>
                <w:sz w:val="28"/>
                <w:szCs w:val="28"/>
              </w:rPr>
              <w:t>5618</w:t>
            </w:r>
          </w:p>
        </w:tc>
      </w:tr>
      <w:tr w:rsidR="00B80EEC" w:rsidRPr="00B80EEC" w:rsidTr="00240176">
        <w:trPr>
          <w:jc w:val="center"/>
        </w:trPr>
        <w:tc>
          <w:tcPr>
            <w:tcW w:w="3716"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rPr>
                <w:sz w:val="28"/>
                <w:szCs w:val="28"/>
              </w:rPr>
            </w:pPr>
            <w:r w:rsidRPr="00B80EEC">
              <w:rPr>
                <w:sz w:val="28"/>
                <w:szCs w:val="28"/>
              </w:rPr>
              <w:t>2-й квалификационный уровень</w:t>
            </w:r>
          </w:p>
        </w:tc>
        <w:tc>
          <w:tcPr>
            <w:tcW w:w="7744"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rPr>
                <w:sz w:val="28"/>
                <w:szCs w:val="28"/>
              </w:rPr>
            </w:pPr>
            <w:r w:rsidRPr="00B80EEC">
              <w:rPr>
                <w:sz w:val="28"/>
                <w:szCs w:val="28"/>
              </w:rPr>
              <w:t>Наименования профессий рабочих, по которым предусмотрено присвоение 6-го и 7-го квалификационных разрядов в соответствии с Единым тарифно-квалификационным справочником работ и профессий рабочих</w:t>
            </w:r>
          </w:p>
        </w:tc>
        <w:tc>
          <w:tcPr>
            <w:tcW w:w="2324" w:type="dxa"/>
            <w:tcBorders>
              <w:top w:val="single" w:sz="4" w:space="0" w:color="auto"/>
              <w:left w:val="single" w:sz="4" w:space="0" w:color="auto"/>
              <w:bottom w:val="single" w:sz="4" w:space="0" w:color="auto"/>
              <w:right w:val="single" w:sz="4" w:space="0" w:color="auto"/>
            </w:tcBorders>
            <w:vAlign w:val="center"/>
          </w:tcPr>
          <w:p w:rsidR="00B80EEC" w:rsidRPr="00B80EEC" w:rsidRDefault="00B80EEC" w:rsidP="00E242E6">
            <w:pPr>
              <w:pStyle w:val="ConsPlusNormal0"/>
              <w:jc w:val="center"/>
              <w:rPr>
                <w:sz w:val="28"/>
                <w:szCs w:val="28"/>
              </w:rPr>
            </w:pPr>
            <w:r w:rsidRPr="00B80EEC">
              <w:rPr>
                <w:sz w:val="28"/>
                <w:szCs w:val="28"/>
              </w:rPr>
              <w:t>6919</w:t>
            </w:r>
          </w:p>
        </w:tc>
      </w:tr>
      <w:tr w:rsidR="00B80EEC" w:rsidRPr="00B80EEC" w:rsidTr="00240176">
        <w:trPr>
          <w:jc w:val="center"/>
        </w:trPr>
        <w:tc>
          <w:tcPr>
            <w:tcW w:w="3716"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rPr>
                <w:sz w:val="28"/>
                <w:szCs w:val="28"/>
              </w:rPr>
            </w:pPr>
            <w:r w:rsidRPr="00B80EEC">
              <w:rPr>
                <w:sz w:val="28"/>
                <w:szCs w:val="28"/>
              </w:rPr>
              <w:t>3-й квалификационный уровень</w:t>
            </w:r>
          </w:p>
        </w:tc>
        <w:tc>
          <w:tcPr>
            <w:tcW w:w="7744"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rPr>
                <w:sz w:val="28"/>
                <w:szCs w:val="28"/>
              </w:rPr>
            </w:pPr>
            <w:r w:rsidRPr="00B80EEC">
              <w:rPr>
                <w:sz w:val="28"/>
                <w:szCs w:val="28"/>
              </w:rPr>
              <w:t xml:space="preserve">Наименования профессий рабочих, по которым предусмотрено присвоение 8-го квалификационного разряда в соответствии с </w:t>
            </w:r>
            <w:r w:rsidRPr="00B80EEC">
              <w:rPr>
                <w:sz w:val="28"/>
                <w:szCs w:val="28"/>
              </w:rPr>
              <w:lastRenderedPageBreak/>
              <w:t>Единым тарифно-квалификационным справочником работ и профессий рабочих</w:t>
            </w:r>
          </w:p>
        </w:tc>
        <w:tc>
          <w:tcPr>
            <w:tcW w:w="2324" w:type="dxa"/>
            <w:tcBorders>
              <w:top w:val="single" w:sz="4" w:space="0" w:color="auto"/>
              <w:left w:val="single" w:sz="4" w:space="0" w:color="auto"/>
              <w:bottom w:val="single" w:sz="4" w:space="0" w:color="auto"/>
              <w:right w:val="single" w:sz="4" w:space="0" w:color="auto"/>
            </w:tcBorders>
            <w:vAlign w:val="center"/>
          </w:tcPr>
          <w:p w:rsidR="00B80EEC" w:rsidRPr="00B80EEC" w:rsidRDefault="00B80EEC" w:rsidP="00E242E6">
            <w:pPr>
              <w:pStyle w:val="ConsPlusNormal0"/>
              <w:jc w:val="center"/>
              <w:rPr>
                <w:sz w:val="28"/>
                <w:szCs w:val="28"/>
              </w:rPr>
            </w:pPr>
            <w:r w:rsidRPr="00B80EEC">
              <w:rPr>
                <w:sz w:val="28"/>
                <w:szCs w:val="28"/>
              </w:rPr>
              <w:lastRenderedPageBreak/>
              <w:t>8357</w:t>
            </w:r>
          </w:p>
        </w:tc>
      </w:tr>
      <w:tr w:rsidR="00B80EEC" w:rsidRPr="00B80EEC" w:rsidTr="00240176">
        <w:trPr>
          <w:jc w:val="center"/>
        </w:trPr>
        <w:tc>
          <w:tcPr>
            <w:tcW w:w="3716"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rPr>
                <w:sz w:val="28"/>
                <w:szCs w:val="28"/>
              </w:rPr>
            </w:pPr>
            <w:r w:rsidRPr="00B80EEC">
              <w:rPr>
                <w:sz w:val="28"/>
                <w:szCs w:val="28"/>
              </w:rPr>
              <w:lastRenderedPageBreak/>
              <w:t>4-й квалификационный уровень</w:t>
            </w:r>
          </w:p>
        </w:tc>
        <w:tc>
          <w:tcPr>
            <w:tcW w:w="7744" w:type="dxa"/>
            <w:tcBorders>
              <w:top w:val="single" w:sz="4" w:space="0" w:color="auto"/>
              <w:left w:val="single" w:sz="4" w:space="0" w:color="auto"/>
              <w:bottom w:val="single" w:sz="4" w:space="0" w:color="auto"/>
              <w:right w:val="single" w:sz="4" w:space="0" w:color="auto"/>
            </w:tcBorders>
          </w:tcPr>
          <w:p w:rsidR="00B80EEC" w:rsidRPr="00B80EEC" w:rsidRDefault="00B80EEC" w:rsidP="00E242E6">
            <w:pPr>
              <w:pStyle w:val="ConsPlusNormal0"/>
              <w:rPr>
                <w:sz w:val="28"/>
                <w:szCs w:val="28"/>
              </w:rPr>
            </w:pPr>
            <w:r w:rsidRPr="00B80EEC">
              <w:rPr>
                <w:sz w:val="28"/>
                <w:szCs w:val="28"/>
              </w:rPr>
              <w:t>Наименования профессий рабочих, предусмотренных 1-м - 3-м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324" w:type="dxa"/>
            <w:tcBorders>
              <w:top w:val="single" w:sz="4" w:space="0" w:color="auto"/>
              <w:left w:val="single" w:sz="4" w:space="0" w:color="auto"/>
              <w:bottom w:val="single" w:sz="4" w:space="0" w:color="auto"/>
              <w:right w:val="single" w:sz="4" w:space="0" w:color="auto"/>
            </w:tcBorders>
            <w:vAlign w:val="center"/>
          </w:tcPr>
          <w:p w:rsidR="00B80EEC" w:rsidRPr="00B80EEC" w:rsidRDefault="00B80EEC" w:rsidP="00E242E6">
            <w:pPr>
              <w:pStyle w:val="ConsPlusNormal0"/>
              <w:jc w:val="center"/>
              <w:rPr>
                <w:sz w:val="28"/>
                <w:szCs w:val="28"/>
              </w:rPr>
            </w:pPr>
            <w:r w:rsidRPr="00B80EEC">
              <w:rPr>
                <w:sz w:val="28"/>
                <w:szCs w:val="28"/>
              </w:rPr>
              <w:t>9178</w:t>
            </w:r>
          </w:p>
        </w:tc>
      </w:tr>
    </w:tbl>
    <w:p w:rsidR="00B80EEC" w:rsidRDefault="00AC6EFF" w:rsidP="00AC6EFF">
      <w:pPr>
        <w:pStyle w:val="ConsPlusNormal0"/>
        <w:ind w:firstLine="426"/>
        <w:jc w:val="both"/>
        <w:rPr>
          <w:sz w:val="28"/>
          <w:szCs w:val="28"/>
        </w:rPr>
      </w:pPr>
      <w:r>
        <w:rPr>
          <w:sz w:val="28"/>
          <w:szCs w:val="28"/>
        </w:rPr>
        <w:t>_______________________________________________________________________________________</w:t>
      </w:r>
    </w:p>
    <w:p w:rsidR="00AC6EFF" w:rsidRDefault="00AC6EFF" w:rsidP="00AC6EFF">
      <w:pPr>
        <w:pStyle w:val="ConsPlusNormal0"/>
        <w:spacing w:line="259" w:lineRule="auto"/>
        <w:ind w:left="567"/>
        <w:jc w:val="both"/>
        <w:rPr>
          <w:szCs w:val="28"/>
        </w:rPr>
      </w:pPr>
      <w:r w:rsidRPr="006670C7">
        <w:rPr>
          <w:szCs w:val="28"/>
        </w:rPr>
        <w:t>&lt;*&gt;</w:t>
      </w:r>
      <w:r>
        <w:rPr>
          <w:szCs w:val="28"/>
        </w:rPr>
        <w:t xml:space="preserve">  Рекомендуемые</w:t>
      </w:r>
      <w:r w:rsidRPr="009D0BE7">
        <w:rPr>
          <w:szCs w:val="28"/>
        </w:rPr>
        <w:t xml:space="preserve"> минимальны</w:t>
      </w:r>
      <w:r>
        <w:rPr>
          <w:szCs w:val="28"/>
        </w:rPr>
        <w:t>е</w:t>
      </w:r>
      <w:r w:rsidRPr="009D0BE7">
        <w:rPr>
          <w:szCs w:val="28"/>
        </w:rPr>
        <w:t xml:space="preserve"> оклад</w:t>
      </w:r>
      <w:r>
        <w:rPr>
          <w:szCs w:val="28"/>
        </w:rPr>
        <w:t>ы по п</w:t>
      </w:r>
      <w:r w:rsidRPr="009D0BE7">
        <w:rPr>
          <w:szCs w:val="28"/>
        </w:rPr>
        <w:t>рофессиональн</w:t>
      </w:r>
      <w:r>
        <w:rPr>
          <w:szCs w:val="28"/>
        </w:rPr>
        <w:t>ым</w:t>
      </w:r>
      <w:r w:rsidRPr="009D0BE7">
        <w:rPr>
          <w:szCs w:val="28"/>
        </w:rPr>
        <w:t xml:space="preserve"> квалификационн</w:t>
      </w:r>
      <w:r>
        <w:rPr>
          <w:szCs w:val="28"/>
        </w:rPr>
        <w:t>ым</w:t>
      </w:r>
      <w:r w:rsidRPr="009D0BE7">
        <w:rPr>
          <w:szCs w:val="28"/>
        </w:rPr>
        <w:t xml:space="preserve"> группа</w:t>
      </w:r>
      <w:r>
        <w:rPr>
          <w:szCs w:val="28"/>
        </w:rPr>
        <w:t xml:space="preserve">м должностей работников по состоянию на </w:t>
      </w:r>
      <w:r w:rsidRPr="009D0BE7">
        <w:rPr>
          <w:szCs w:val="28"/>
        </w:rPr>
        <w:t>08.02.2018</w:t>
      </w:r>
      <w:r>
        <w:rPr>
          <w:szCs w:val="28"/>
        </w:rPr>
        <w:t xml:space="preserve"> года</w:t>
      </w:r>
      <w:r w:rsidR="005B0AB0">
        <w:rPr>
          <w:szCs w:val="28"/>
        </w:rPr>
        <w:t>.</w:t>
      </w:r>
    </w:p>
    <w:p w:rsidR="00AC6EFF" w:rsidRPr="00B80EEC" w:rsidRDefault="00AC6EFF" w:rsidP="00B80EEC">
      <w:pPr>
        <w:pStyle w:val="ConsPlusNormal0"/>
        <w:ind w:firstLine="540"/>
        <w:jc w:val="both"/>
        <w:rPr>
          <w:sz w:val="28"/>
          <w:szCs w:val="28"/>
        </w:rPr>
      </w:pPr>
    </w:p>
    <w:p w:rsidR="00E242E6" w:rsidRDefault="00E242E6" w:rsidP="00723B11">
      <w:pPr>
        <w:pStyle w:val="ConsPlusNormal0"/>
        <w:spacing w:line="259" w:lineRule="auto"/>
        <w:jc w:val="center"/>
        <w:rPr>
          <w:sz w:val="28"/>
          <w:szCs w:val="28"/>
        </w:rPr>
      </w:pPr>
    </w:p>
    <w:p w:rsidR="00AC6EFF" w:rsidRDefault="00AC6EFF" w:rsidP="00723B11">
      <w:pPr>
        <w:pStyle w:val="ConsPlusNormal0"/>
        <w:spacing w:line="259" w:lineRule="auto"/>
        <w:jc w:val="center"/>
        <w:rPr>
          <w:sz w:val="28"/>
          <w:szCs w:val="28"/>
        </w:rPr>
      </w:pPr>
    </w:p>
    <w:p w:rsidR="00AC6EFF" w:rsidRDefault="00AC6EFF" w:rsidP="00723B11">
      <w:pPr>
        <w:pStyle w:val="ConsPlusNormal0"/>
        <w:spacing w:line="259" w:lineRule="auto"/>
        <w:jc w:val="center"/>
        <w:rPr>
          <w:sz w:val="28"/>
          <w:szCs w:val="28"/>
        </w:rPr>
        <w:sectPr w:rsidR="00AC6EFF" w:rsidSect="00723B11">
          <w:pgSz w:w="16838" w:h="11905" w:orient="landscape"/>
          <w:pgMar w:top="1701" w:right="1134" w:bottom="1134" w:left="1134" w:header="567" w:footer="0" w:gutter="0"/>
          <w:pgNumType w:start="1"/>
          <w:cols w:space="720"/>
          <w:noEndnote/>
          <w:titlePg/>
          <w:docGrid w:linePitch="299"/>
        </w:sectPr>
      </w:pPr>
    </w:p>
    <w:tbl>
      <w:tblPr>
        <w:tblStyle w:val="ac"/>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528"/>
      </w:tblGrid>
      <w:tr w:rsidR="00E242E6" w:rsidTr="00E242E6">
        <w:tc>
          <w:tcPr>
            <w:tcW w:w="9322" w:type="dxa"/>
          </w:tcPr>
          <w:p w:rsidR="00E242E6" w:rsidRDefault="00E242E6">
            <w:pPr>
              <w:autoSpaceDE w:val="0"/>
              <w:autoSpaceDN w:val="0"/>
              <w:adjustRightInd w:val="0"/>
              <w:jc w:val="right"/>
              <w:outlineLvl w:val="0"/>
              <w:rPr>
                <w:rFonts w:ascii="Times New Roman" w:hAnsi="Times New Roman" w:cs="Times New Roman"/>
                <w:sz w:val="28"/>
                <w:szCs w:val="28"/>
              </w:rPr>
            </w:pPr>
          </w:p>
        </w:tc>
        <w:tc>
          <w:tcPr>
            <w:tcW w:w="5528" w:type="dxa"/>
            <w:hideMark/>
          </w:tcPr>
          <w:p w:rsidR="00E242E6" w:rsidRDefault="00E242E6">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E242E6" w:rsidRDefault="00E242E6">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к Примерному положению об оплате</w:t>
            </w:r>
          </w:p>
          <w:p w:rsidR="00E242E6" w:rsidRDefault="00E242E6">
            <w:pPr>
              <w:pStyle w:val="ConsPlusNormal0"/>
              <w:rPr>
                <w:sz w:val="32"/>
                <w:szCs w:val="28"/>
                <w:lang w:eastAsia="en-US"/>
              </w:rPr>
            </w:pPr>
            <w:r>
              <w:rPr>
                <w:sz w:val="28"/>
                <w:szCs w:val="28"/>
                <w:lang w:eastAsia="en-US"/>
              </w:rPr>
              <w:t xml:space="preserve">труда работников </w:t>
            </w:r>
            <w:r>
              <w:rPr>
                <w:sz w:val="28"/>
                <w:lang w:eastAsia="en-US"/>
              </w:rPr>
              <w:t>областных автономных учреждений, подведомственных комитету образования и науки Курской области, по виду экономической деятельности «Образование»</w:t>
            </w:r>
          </w:p>
        </w:tc>
      </w:tr>
    </w:tbl>
    <w:p w:rsidR="00E242E6" w:rsidRDefault="00E242E6" w:rsidP="00E242E6">
      <w:pPr>
        <w:pStyle w:val="ConsPlusNormal0"/>
      </w:pPr>
    </w:p>
    <w:p w:rsidR="00E242E6" w:rsidRPr="00E242E6" w:rsidRDefault="00E242E6" w:rsidP="00E242E6">
      <w:pPr>
        <w:pStyle w:val="ConsPlusTitle"/>
        <w:jc w:val="center"/>
        <w:rPr>
          <w:rFonts w:ascii="Times New Roman" w:hAnsi="Times New Roman" w:cs="Times New Roman"/>
          <w:sz w:val="28"/>
        </w:rPr>
      </w:pPr>
      <w:r>
        <w:rPr>
          <w:rFonts w:ascii="Times New Roman" w:hAnsi="Times New Roman" w:cs="Times New Roman"/>
          <w:sz w:val="28"/>
        </w:rPr>
        <w:t>П</w:t>
      </w:r>
      <w:r w:rsidRPr="00E242E6">
        <w:rPr>
          <w:rFonts w:ascii="Times New Roman" w:hAnsi="Times New Roman" w:cs="Times New Roman"/>
          <w:sz w:val="28"/>
        </w:rPr>
        <w:t>рофессиональные квалификационные группы</w:t>
      </w:r>
    </w:p>
    <w:p w:rsidR="00E242E6" w:rsidRPr="00E242E6" w:rsidRDefault="00E242E6" w:rsidP="00E242E6">
      <w:pPr>
        <w:pStyle w:val="ConsPlusTitle"/>
        <w:jc w:val="center"/>
        <w:rPr>
          <w:rFonts w:ascii="Times New Roman" w:hAnsi="Times New Roman" w:cs="Times New Roman"/>
          <w:sz w:val="28"/>
        </w:rPr>
      </w:pPr>
      <w:r w:rsidRPr="00E242E6">
        <w:rPr>
          <w:rFonts w:ascii="Times New Roman" w:hAnsi="Times New Roman" w:cs="Times New Roman"/>
          <w:sz w:val="28"/>
        </w:rPr>
        <w:t>должностей работников культуры, искусства и кинематографии</w:t>
      </w:r>
    </w:p>
    <w:p w:rsidR="00E242E6" w:rsidRPr="00E242E6" w:rsidRDefault="00E242E6" w:rsidP="00E242E6">
      <w:pPr>
        <w:pStyle w:val="ConsPlusNormal0"/>
        <w:jc w:val="both"/>
        <w:rPr>
          <w:b/>
          <w:sz w:val="14"/>
        </w:rPr>
      </w:pPr>
    </w:p>
    <w:tbl>
      <w:tblPr>
        <w:tblW w:w="0" w:type="auto"/>
        <w:jc w:val="center"/>
        <w:tblInd w:w="62" w:type="dxa"/>
        <w:tblLayout w:type="fixed"/>
        <w:tblCellMar>
          <w:top w:w="102" w:type="dxa"/>
          <w:left w:w="62" w:type="dxa"/>
          <w:bottom w:w="102" w:type="dxa"/>
          <w:right w:w="62" w:type="dxa"/>
        </w:tblCellMar>
        <w:tblLook w:val="04A0" w:firstRow="1" w:lastRow="0" w:firstColumn="1" w:lastColumn="0" w:noHBand="0" w:noVBand="1"/>
      </w:tblPr>
      <w:tblGrid>
        <w:gridCol w:w="5062"/>
        <w:gridCol w:w="5796"/>
        <w:gridCol w:w="2977"/>
      </w:tblGrid>
      <w:tr w:rsidR="00E242E6" w:rsidRPr="00E242E6" w:rsidTr="00E242E6">
        <w:trPr>
          <w:jc w:val="center"/>
        </w:trPr>
        <w:tc>
          <w:tcPr>
            <w:tcW w:w="5062" w:type="dxa"/>
            <w:tcBorders>
              <w:top w:val="single" w:sz="4" w:space="0" w:color="auto"/>
              <w:left w:val="single" w:sz="4" w:space="0" w:color="auto"/>
              <w:bottom w:val="single" w:sz="4" w:space="0" w:color="auto"/>
              <w:right w:val="single" w:sz="4" w:space="0" w:color="auto"/>
            </w:tcBorders>
            <w:hideMark/>
          </w:tcPr>
          <w:p w:rsidR="00E242E6" w:rsidRDefault="00E242E6">
            <w:pPr>
              <w:pStyle w:val="ConsPlusNormal0"/>
              <w:spacing w:line="276" w:lineRule="auto"/>
              <w:jc w:val="center"/>
              <w:rPr>
                <w:sz w:val="28"/>
              </w:rPr>
            </w:pPr>
            <w:r w:rsidRPr="00E242E6">
              <w:rPr>
                <w:sz w:val="28"/>
              </w:rPr>
              <w:t xml:space="preserve">Профессиональная </w:t>
            </w:r>
          </w:p>
          <w:p w:rsidR="00E242E6" w:rsidRPr="00E242E6" w:rsidRDefault="00E242E6">
            <w:pPr>
              <w:pStyle w:val="ConsPlusNormal0"/>
              <w:spacing w:line="276" w:lineRule="auto"/>
              <w:jc w:val="center"/>
              <w:rPr>
                <w:sz w:val="28"/>
              </w:rPr>
            </w:pPr>
            <w:r w:rsidRPr="00E242E6">
              <w:rPr>
                <w:sz w:val="28"/>
              </w:rPr>
              <w:t>квалификационная группа</w:t>
            </w:r>
          </w:p>
        </w:tc>
        <w:tc>
          <w:tcPr>
            <w:tcW w:w="5796"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jc w:val="center"/>
              <w:rPr>
                <w:sz w:val="28"/>
              </w:rPr>
            </w:pPr>
            <w:r w:rsidRPr="00E242E6">
              <w:rPr>
                <w:sz w:val="28"/>
              </w:rPr>
              <w:t>Должности, отнесенные к квалификационным уровням</w:t>
            </w:r>
          </w:p>
        </w:tc>
        <w:tc>
          <w:tcPr>
            <w:tcW w:w="2977"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jc w:val="center"/>
              <w:rPr>
                <w:sz w:val="28"/>
              </w:rPr>
            </w:pPr>
            <w:r w:rsidRPr="00E242E6">
              <w:rPr>
                <w:sz w:val="28"/>
              </w:rPr>
              <w:t xml:space="preserve">Рекомендуемый минимальный должностной оклад, </w:t>
            </w:r>
            <w:proofErr w:type="spellStart"/>
            <w:r w:rsidRPr="00E242E6">
              <w:rPr>
                <w:sz w:val="28"/>
              </w:rPr>
              <w:t>руб</w:t>
            </w:r>
            <w:proofErr w:type="spellEnd"/>
            <w:r w:rsidR="00AC6EFF">
              <w:rPr>
                <w:sz w:val="28"/>
              </w:rPr>
              <w:t>*</w:t>
            </w:r>
            <w:r w:rsidRPr="00E242E6">
              <w:rPr>
                <w:sz w:val="28"/>
              </w:rPr>
              <w:t>.</w:t>
            </w:r>
          </w:p>
        </w:tc>
      </w:tr>
      <w:tr w:rsidR="00E242E6" w:rsidRPr="00E242E6" w:rsidTr="00E242E6">
        <w:trPr>
          <w:jc w:val="center"/>
        </w:trPr>
        <w:tc>
          <w:tcPr>
            <w:tcW w:w="5062" w:type="dxa"/>
            <w:tcBorders>
              <w:top w:val="single" w:sz="4" w:space="0" w:color="auto"/>
              <w:left w:val="single" w:sz="4" w:space="0" w:color="auto"/>
              <w:bottom w:val="single" w:sz="4" w:space="0" w:color="auto"/>
              <w:right w:val="single" w:sz="4" w:space="0" w:color="auto"/>
            </w:tcBorders>
            <w:hideMark/>
          </w:tcPr>
          <w:p w:rsidR="00E242E6" w:rsidRPr="00E242E6" w:rsidRDefault="00E242E6" w:rsidP="00E242E6">
            <w:pPr>
              <w:pStyle w:val="ConsPlusNormal0"/>
              <w:spacing w:line="276" w:lineRule="auto"/>
              <w:jc w:val="both"/>
              <w:rPr>
                <w:sz w:val="28"/>
              </w:rPr>
            </w:pPr>
            <w:r>
              <w:rPr>
                <w:sz w:val="28"/>
              </w:rPr>
              <w:t>«</w:t>
            </w:r>
            <w:r w:rsidRPr="00E242E6">
              <w:rPr>
                <w:sz w:val="28"/>
              </w:rPr>
              <w:t>Должности работников культуры, искусства и кинематографии ведущего звена</w:t>
            </w:r>
            <w:r>
              <w:rPr>
                <w:sz w:val="28"/>
              </w:rPr>
              <w:t>»</w:t>
            </w:r>
          </w:p>
        </w:tc>
        <w:tc>
          <w:tcPr>
            <w:tcW w:w="5796"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rPr>
                <w:sz w:val="28"/>
              </w:rPr>
            </w:pPr>
            <w:r w:rsidRPr="00E242E6">
              <w:rPr>
                <w:sz w:val="28"/>
              </w:rPr>
              <w:t>Библиотекарь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rPr>
            </w:pPr>
            <w:r w:rsidRPr="00E242E6">
              <w:rPr>
                <w:sz w:val="28"/>
              </w:rPr>
              <w:t>7083</w:t>
            </w:r>
          </w:p>
        </w:tc>
      </w:tr>
      <w:tr w:rsidR="00E242E6" w:rsidRPr="00E242E6" w:rsidTr="00E242E6">
        <w:trPr>
          <w:jc w:val="center"/>
        </w:trPr>
        <w:tc>
          <w:tcPr>
            <w:tcW w:w="5062" w:type="dxa"/>
            <w:tcBorders>
              <w:top w:val="single" w:sz="4" w:space="0" w:color="auto"/>
              <w:left w:val="single" w:sz="4" w:space="0" w:color="auto"/>
              <w:bottom w:val="single" w:sz="4" w:space="0" w:color="auto"/>
              <w:right w:val="single" w:sz="4" w:space="0" w:color="auto"/>
            </w:tcBorders>
            <w:hideMark/>
          </w:tcPr>
          <w:p w:rsidR="00E242E6" w:rsidRPr="00E242E6" w:rsidRDefault="00E242E6" w:rsidP="00E242E6">
            <w:pPr>
              <w:pStyle w:val="ConsPlusNormal0"/>
              <w:spacing w:line="276" w:lineRule="auto"/>
              <w:jc w:val="both"/>
              <w:rPr>
                <w:sz w:val="28"/>
              </w:rPr>
            </w:pPr>
            <w:r>
              <w:rPr>
                <w:sz w:val="28"/>
              </w:rPr>
              <w:t>«</w:t>
            </w:r>
            <w:r w:rsidRPr="00E242E6">
              <w:rPr>
                <w:sz w:val="28"/>
              </w:rPr>
              <w:t>Должности руководящего состава учреждений культуры, искусства и кинематографии</w:t>
            </w:r>
            <w:r>
              <w:rPr>
                <w:sz w:val="28"/>
              </w:rPr>
              <w:t>»</w:t>
            </w:r>
          </w:p>
        </w:tc>
        <w:tc>
          <w:tcPr>
            <w:tcW w:w="5796"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rPr>
                <w:sz w:val="28"/>
              </w:rPr>
            </w:pPr>
            <w:r w:rsidRPr="00E242E6">
              <w:rPr>
                <w:sz w:val="28"/>
              </w:rPr>
              <w:t>Режиссер (балетмейстер); звукорежиссер</w:t>
            </w:r>
          </w:p>
        </w:tc>
        <w:tc>
          <w:tcPr>
            <w:tcW w:w="2977"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rPr>
            </w:pPr>
            <w:r w:rsidRPr="00E242E6">
              <w:rPr>
                <w:sz w:val="28"/>
              </w:rPr>
              <w:t>9396</w:t>
            </w:r>
          </w:p>
        </w:tc>
      </w:tr>
    </w:tbl>
    <w:p w:rsidR="00E242E6" w:rsidRDefault="00AC6EFF" w:rsidP="00AC6EFF">
      <w:pPr>
        <w:pStyle w:val="ConsPlusNormal0"/>
        <w:outlineLvl w:val="1"/>
      </w:pPr>
      <w:r>
        <w:t>___________________________________________________________________________________________________________________</w:t>
      </w:r>
    </w:p>
    <w:p w:rsidR="00AC6EFF" w:rsidRDefault="00AC6EFF" w:rsidP="00AC6EFF">
      <w:pPr>
        <w:pStyle w:val="ConsPlusNormal0"/>
        <w:spacing w:line="259" w:lineRule="auto"/>
        <w:ind w:left="567"/>
        <w:jc w:val="both"/>
        <w:rPr>
          <w:szCs w:val="28"/>
        </w:rPr>
      </w:pPr>
      <w:r w:rsidRPr="006670C7">
        <w:rPr>
          <w:szCs w:val="28"/>
        </w:rPr>
        <w:t>&lt;*&gt;</w:t>
      </w:r>
      <w:r>
        <w:rPr>
          <w:szCs w:val="28"/>
        </w:rPr>
        <w:t xml:space="preserve">  Рекомендуемые</w:t>
      </w:r>
      <w:r w:rsidRPr="009D0BE7">
        <w:rPr>
          <w:szCs w:val="28"/>
        </w:rPr>
        <w:t xml:space="preserve"> минимальны</w:t>
      </w:r>
      <w:r>
        <w:rPr>
          <w:szCs w:val="28"/>
        </w:rPr>
        <w:t>е</w:t>
      </w:r>
      <w:r w:rsidRPr="009D0BE7">
        <w:rPr>
          <w:szCs w:val="28"/>
        </w:rPr>
        <w:t xml:space="preserve"> должностн</w:t>
      </w:r>
      <w:r>
        <w:rPr>
          <w:szCs w:val="28"/>
        </w:rPr>
        <w:t>ые</w:t>
      </w:r>
      <w:r w:rsidRPr="009D0BE7">
        <w:rPr>
          <w:szCs w:val="28"/>
        </w:rPr>
        <w:t xml:space="preserve"> оклад</w:t>
      </w:r>
      <w:r>
        <w:rPr>
          <w:szCs w:val="28"/>
        </w:rPr>
        <w:t>ы по п</w:t>
      </w:r>
      <w:r w:rsidRPr="009D0BE7">
        <w:rPr>
          <w:szCs w:val="28"/>
        </w:rPr>
        <w:t>рофессиональн</w:t>
      </w:r>
      <w:r>
        <w:rPr>
          <w:szCs w:val="28"/>
        </w:rPr>
        <w:t>ым</w:t>
      </w:r>
      <w:r w:rsidRPr="009D0BE7">
        <w:rPr>
          <w:szCs w:val="28"/>
        </w:rPr>
        <w:t xml:space="preserve"> квалификационн</w:t>
      </w:r>
      <w:r>
        <w:rPr>
          <w:szCs w:val="28"/>
        </w:rPr>
        <w:t>ым</w:t>
      </w:r>
      <w:r w:rsidRPr="009D0BE7">
        <w:rPr>
          <w:szCs w:val="28"/>
        </w:rPr>
        <w:t xml:space="preserve"> группа</w:t>
      </w:r>
      <w:r>
        <w:rPr>
          <w:szCs w:val="28"/>
        </w:rPr>
        <w:t xml:space="preserve">м должностей работников по состоянию на </w:t>
      </w:r>
      <w:r w:rsidRPr="009D0BE7">
        <w:rPr>
          <w:szCs w:val="28"/>
        </w:rPr>
        <w:t>08.02.2018</w:t>
      </w:r>
      <w:r>
        <w:rPr>
          <w:szCs w:val="28"/>
        </w:rPr>
        <w:t xml:space="preserve"> года</w:t>
      </w:r>
      <w:r w:rsidR="005B0AB0">
        <w:rPr>
          <w:szCs w:val="28"/>
        </w:rPr>
        <w:t>.</w:t>
      </w:r>
    </w:p>
    <w:p w:rsidR="00AC6EFF" w:rsidRDefault="00AC6EFF" w:rsidP="00AC6EFF">
      <w:pPr>
        <w:pStyle w:val="ConsPlusNormal0"/>
        <w:outlineLvl w:val="1"/>
      </w:pPr>
    </w:p>
    <w:p w:rsidR="00AC6EFF" w:rsidRDefault="00AC6EFF" w:rsidP="00E242E6">
      <w:pPr>
        <w:pStyle w:val="ConsPlusNormal0"/>
        <w:jc w:val="right"/>
        <w:outlineLvl w:val="1"/>
      </w:pPr>
    </w:p>
    <w:p w:rsidR="00AC6EFF" w:rsidRDefault="00AC6EFF" w:rsidP="00AC6EFF">
      <w:pPr>
        <w:pStyle w:val="ConsPlusNormal0"/>
        <w:outlineLvl w:val="1"/>
        <w:sectPr w:rsidR="00AC6EFF" w:rsidSect="005B0AB0">
          <w:pgSz w:w="16838" w:h="11906" w:orient="landscape"/>
          <w:pgMar w:top="1133" w:right="1440" w:bottom="566" w:left="1440" w:header="0" w:footer="0" w:gutter="0"/>
          <w:pgNumType w:start="1"/>
          <w:cols w:space="720"/>
          <w:titlePg/>
          <w:docGrid w:linePitch="299"/>
        </w:sectPr>
      </w:pPr>
    </w:p>
    <w:tbl>
      <w:tblPr>
        <w:tblStyle w:val="ac"/>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528"/>
      </w:tblGrid>
      <w:tr w:rsidR="00E242E6" w:rsidTr="00E242E6">
        <w:tc>
          <w:tcPr>
            <w:tcW w:w="9322" w:type="dxa"/>
          </w:tcPr>
          <w:p w:rsidR="00E242E6" w:rsidRDefault="00E242E6">
            <w:pPr>
              <w:autoSpaceDE w:val="0"/>
              <w:autoSpaceDN w:val="0"/>
              <w:adjustRightInd w:val="0"/>
              <w:jc w:val="right"/>
              <w:outlineLvl w:val="0"/>
              <w:rPr>
                <w:rFonts w:ascii="Times New Roman" w:hAnsi="Times New Roman" w:cs="Times New Roman"/>
                <w:sz w:val="28"/>
                <w:szCs w:val="28"/>
              </w:rPr>
            </w:pPr>
          </w:p>
        </w:tc>
        <w:tc>
          <w:tcPr>
            <w:tcW w:w="5528" w:type="dxa"/>
            <w:hideMark/>
          </w:tcPr>
          <w:p w:rsidR="00E242E6" w:rsidRDefault="00E242E6">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E242E6" w:rsidRDefault="00E242E6">
            <w:pPr>
              <w:autoSpaceDE w:val="0"/>
              <w:autoSpaceDN w:val="0"/>
              <w:adjustRightInd w:val="0"/>
              <w:outlineLvl w:val="0"/>
              <w:rPr>
                <w:rFonts w:ascii="Times New Roman" w:hAnsi="Times New Roman" w:cs="Times New Roman"/>
                <w:sz w:val="28"/>
                <w:szCs w:val="28"/>
              </w:rPr>
            </w:pPr>
            <w:r>
              <w:rPr>
                <w:rFonts w:ascii="Times New Roman" w:hAnsi="Times New Roman" w:cs="Times New Roman"/>
                <w:sz w:val="28"/>
                <w:szCs w:val="28"/>
              </w:rPr>
              <w:t>к Примерному положению об оплате</w:t>
            </w:r>
          </w:p>
          <w:p w:rsidR="00E242E6" w:rsidRDefault="00E242E6">
            <w:pPr>
              <w:pStyle w:val="ConsPlusNormal0"/>
              <w:rPr>
                <w:sz w:val="32"/>
                <w:szCs w:val="28"/>
                <w:lang w:eastAsia="en-US"/>
              </w:rPr>
            </w:pPr>
            <w:r>
              <w:rPr>
                <w:sz w:val="28"/>
                <w:szCs w:val="28"/>
                <w:lang w:eastAsia="en-US"/>
              </w:rPr>
              <w:t xml:space="preserve">труда работников </w:t>
            </w:r>
            <w:r>
              <w:rPr>
                <w:sz w:val="28"/>
                <w:lang w:eastAsia="en-US"/>
              </w:rPr>
              <w:t>областных автономных учреждений, подведомственных комитету образования и науки Курской области, по виду экономической деятельности «Образование»</w:t>
            </w:r>
          </w:p>
        </w:tc>
      </w:tr>
    </w:tbl>
    <w:p w:rsidR="00E242E6" w:rsidRDefault="00E242E6" w:rsidP="00E242E6">
      <w:pPr>
        <w:pStyle w:val="ConsPlusNormal0"/>
        <w:jc w:val="center"/>
        <w:rPr>
          <w:sz w:val="28"/>
        </w:rPr>
      </w:pPr>
    </w:p>
    <w:p w:rsidR="00E242E6" w:rsidRPr="00E242E6" w:rsidRDefault="00E242E6" w:rsidP="00E242E6">
      <w:pPr>
        <w:pStyle w:val="ConsPlusNormal0"/>
        <w:jc w:val="center"/>
        <w:rPr>
          <w:sz w:val="28"/>
        </w:rPr>
      </w:pPr>
    </w:p>
    <w:p w:rsidR="00E242E6" w:rsidRPr="00E242E6" w:rsidRDefault="00E242E6" w:rsidP="00E242E6">
      <w:pPr>
        <w:pStyle w:val="ConsPlusTitle"/>
        <w:jc w:val="center"/>
        <w:rPr>
          <w:rFonts w:ascii="Times New Roman" w:hAnsi="Times New Roman" w:cs="Times New Roman"/>
          <w:sz w:val="28"/>
        </w:rPr>
      </w:pPr>
      <w:bookmarkStart w:id="1" w:name="Par806"/>
      <w:bookmarkEnd w:id="1"/>
      <w:r>
        <w:rPr>
          <w:rFonts w:ascii="Times New Roman" w:hAnsi="Times New Roman" w:cs="Times New Roman"/>
          <w:sz w:val="28"/>
        </w:rPr>
        <w:t>П</w:t>
      </w:r>
      <w:r w:rsidRPr="00E242E6">
        <w:rPr>
          <w:rFonts w:ascii="Times New Roman" w:hAnsi="Times New Roman" w:cs="Times New Roman"/>
          <w:sz w:val="28"/>
        </w:rPr>
        <w:t>рофессиональные квалификационные группы</w:t>
      </w:r>
    </w:p>
    <w:p w:rsidR="00E242E6" w:rsidRPr="00E242E6" w:rsidRDefault="00E242E6" w:rsidP="00E242E6">
      <w:pPr>
        <w:pStyle w:val="ConsPlusTitle"/>
        <w:jc w:val="center"/>
        <w:rPr>
          <w:rFonts w:ascii="Times New Roman" w:hAnsi="Times New Roman" w:cs="Times New Roman"/>
          <w:sz w:val="28"/>
        </w:rPr>
      </w:pPr>
      <w:r w:rsidRPr="00E242E6">
        <w:rPr>
          <w:rFonts w:ascii="Times New Roman" w:hAnsi="Times New Roman" w:cs="Times New Roman"/>
          <w:sz w:val="28"/>
        </w:rPr>
        <w:t>должностей медицинских и фармацевтических работников</w:t>
      </w:r>
    </w:p>
    <w:p w:rsidR="00E242E6" w:rsidRDefault="00E242E6" w:rsidP="00E242E6">
      <w:pPr>
        <w:pStyle w:val="ConsPlusNormal0"/>
        <w:jc w:val="both"/>
      </w:pPr>
    </w:p>
    <w:p w:rsidR="00E242E6" w:rsidRPr="00E242E6" w:rsidRDefault="00E242E6" w:rsidP="00E242E6">
      <w:pPr>
        <w:pStyle w:val="ConsPlusTitle"/>
        <w:jc w:val="center"/>
        <w:outlineLvl w:val="2"/>
        <w:rPr>
          <w:rFonts w:ascii="Times New Roman" w:hAnsi="Times New Roman" w:cs="Times New Roman"/>
          <w:b w:val="0"/>
          <w:sz w:val="28"/>
          <w:szCs w:val="28"/>
        </w:rPr>
      </w:pPr>
      <w:r w:rsidRPr="00E242E6">
        <w:rPr>
          <w:rFonts w:ascii="Times New Roman" w:hAnsi="Times New Roman" w:cs="Times New Roman"/>
          <w:b w:val="0"/>
          <w:sz w:val="28"/>
          <w:szCs w:val="28"/>
        </w:rPr>
        <w:t>Профессиональная квалификационная группа</w:t>
      </w:r>
    </w:p>
    <w:p w:rsidR="00E242E6" w:rsidRPr="00E242E6" w:rsidRDefault="00E242E6" w:rsidP="00E242E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Pr="00E242E6">
        <w:rPr>
          <w:rFonts w:ascii="Times New Roman" w:hAnsi="Times New Roman" w:cs="Times New Roman"/>
          <w:b w:val="0"/>
          <w:sz w:val="28"/>
          <w:szCs w:val="28"/>
        </w:rPr>
        <w:t>Средний медицинский и фармацевтический персонал</w:t>
      </w:r>
      <w:r>
        <w:rPr>
          <w:rFonts w:ascii="Times New Roman" w:hAnsi="Times New Roman" w:cs="Times New Roman"/>
          <w:b w:val="0"/>
          <w:sz w:val="28"/>
          <w:szCs w:val="28"/>
        </w:rPr>
        <w:t>»</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595"/>
        <w:gridCol w:w="2553"/>
        <w:gridCol w:w="2224"/>
        <w:gridCol w:w="2142"/>
        <w:gridCol w:w="2208"/>
        <w:gridCol w:w="2128"/>
      </w:tblGrid>
      <w:tr w:rsidR="00E242E6" w:rsidRPr="00E242E6" w:rsidTr="003A62BE">
        <w:trPr>
          <w:jc w:val="center"/>
        </w:trPr>
        <w:tc>
          <w:tcPr>
            <w:tcW w:w="2595"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jc w:val="center"/>
              <w:rPr>
                <w:sz w:val="28"/>
                <w:szCs w:val="28"/>
              </w:rPr>
            </w:pPr>
            <w:r w:rsidRPr="00E242E6">
              <w:rPr>
                <w:sz w:val="28"/>
                <w:szCs w:val="28"/>
              </w:rPr>
              <w:t>Квалификационные уровни</w:t>
            </w:r>
          </w:p>
        </w:tc>
        <w:tc>
          <w:tcPr>
            <w:tcW w:w="2553"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jc w:val="center"/>
              <w:rPr>
                <w:sz w:val="28"/>
                <w:szCs w:val="28"/>
              </w:rPr>
            </w:pPr>
            <w:r w:rsidRPr="00E242E6">
              <w:rPr>
                <w:sz w:val="28"/>
                <w:szCs w:val="28"/>
              </w:rPr>
              <w:t>Должности, отнесенные к квалификационным уровням</w:t>
            </w:r>
          </w:p>
        </w:tc>
        <w:tc>
          <w:tcPr>
            <w:tcW w:w="2224"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jc w:val="center"/>
              <w:rPr>
                <w:sz w:val="28"/>
                <w:szCs w:val="28"/>
              </w:rPr>
            </w:pPr>
            <w:r w:rsidRPr="00E242E6">
              <w:rPr>
                <w:sz w:val="28"/>
                <w:szCs w:val="28"/>
              </w:rPr>
              <w:t>Рекомендуемый минимальный должностной оклад</w:t>
            </w:r>
            <w:r w:rsidR="00AC6EFF">
              <w:rPr>
                <w:sz w:val="28"/>
                <w:szCs w:val="28"/>
              </w:rPr>
              <w:t>*</w:t>
            </w:r>
            <w:r w:rsidRPr="00E242E6">
              <w:rPr>
                <w:sz w:val="28"/>
                <w:szCs w:val="28"/>
              </w:rPr>
              <w:t>, руб.</w:t>
            </w:r>
          </w:p>
        </w:tc>
        <w:tc>
          <w:tcPr>
            <w:tcW w:w="2142"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jc w:val="center"/>
              <w:rPr>
                <w:sz w:val="28"/>
                <w:szCs w:val="28"/>
              </w:rPr>
            </w:pPr>
            <w:r w:rsidRPr="00E242E6">
              <w:rPr>
                <w:sz w:val="28"/>
                <w:szCs w:val="28"/>
              </w:rPr>
              <w:t xml:space="preserve">Рекомендуемый минимальный должностной оклад при наличии второй </w:t>
            </w:r>
            <w:proofErr w:type="spellStart"/>
            <w:proofErr w:type="gramStart"/>
            <w:r w:rsidRPr="00E242E6">
              <w:rPr>
                <w:sz w:val="28"/>
                <w:szCs w:val="28"/>
              </w:rPr>
              <w:t>квалификацион</w:t>
            </w:r>
            <w:proofErr w:type="spellEnd"/>
            <w:r>
              <w:rPr>
                <w:sz w:val="28"/>
                <w:szCs w:val="28"/>
              </w:rPr>
              <w:t>-</w:t>
            </w:r>
            <w:r w:rsidRPr="00E242E6">
              <w:rPr>
                <w:sz w:val="28"/>
                <w:szCs w:val="28"/>
              </w:rPr>
              <w:t>ной</w:t>
            </w:r>
            <w:proofErr w:type="gramEnd"/>
            <w:r w:rsidRPr="00E242E6">
              <w:rPr>
                <w:sz w:val="28"/>
                <w:szCs w:val="28"/>
              </w:rPr>
              <w:t xml:space="preserve"> категории</w:t>
            </w:r>
            <w:r w:rsidR="00AC6EFF">
              <w:rPr>
                <w:sz w:val="28"/>
                <w:szCs w:val="28"/>
              </w:rPr>
              <w:t>*</w:t>
            </w:r>
            <w:r w:rsidRPr="00E242E6">
              <w:rPr>
                <w:sz w:val="28"/>
                <w:szCs w:val="28"/>
              </w:rPr>
              <w:t>, руб.</w:t>
            </w:r>
          </w:p>
        </w:tc>
        <w:tc>
          <w:tcPr>
            <w:tcW w:w="2208"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jc w:val="center"/>
              <w:rPr>
                <w:sz w:val="28"/>
                <w:szCs w:val="28"/>
              </w:rPr>
            </w:pPr>
            <w:r w:rsidRPr="00E242E6">
              <w:rPr>
                <w:sz w:val="28"/>
                <w:szCs w:val="28"/>
              </w:rPr>
              <w:t xml:space="preserve">Рекомендуемый минимальный должностной оклад при наличии первой </w:t>
            </w:r>
            <w:proofErr w:type="spellStart"/>
            <w:proofErr w:type="gramStart"/>
            <w:r w:rsidRPr="00E242E6">
              <w:rPr>
                <w:sz w:val="28"/>
                <w:szCs w:val="28"/>
              </w:rPr>
              <w:t>квалификацион</w:t>
            </w:r>
            <w:proofErr w:type="spellEnd"/>
            <w:r>
              <w:rPr>
                <w:sz w:val="28"/>
                <w:szCs w:val="28"/>
              </w:rPr>
              <w:t>-</w:t>
            </w:r>
            <w:r w:rsidRPr="00E242E6">
              <w:rPr>
                <w:sz w:val="28"/>
                <w:szCs w:val="28"/>
              </w:rPr>
              <w:t>ной</w:t>
            </w:r>
            <w:proofErr w:type="gramEnd"/>
            <w:r w:rsidRPr="00E242E6">
              <w:rPr>
                <w:sz w:val="28"/>
                <w:szCs w:val="28"/>
              </w:rPr>
              <w:t xml:space="preserve"> категории</w:t>
            </w:r>
            <w:r w:rsidR="00AC6EFF">
              <w:rPr>
                <w:sz w:val="28"/>
                <w:szCs w:val="28"/>
              </w:rPr>
              <w:t>*</w:t>
            </w:r>
            <w:r w:rsidRPr="00E242E6">
              <w:rPr>
                <w:sz w:val="28"/>
                <w:szCs w:val="28"/>
              </w:rPr>
              <w:t>, руб.</w:t>
            </w:r>
          </w:p>
        </w:tc>
        <w:tc>
          <w:tcPr>
            <w:tcW w:w="2128"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jc w:val="center"/>
              <w:rPr>
                <w:sz w:val="28"/>
                <w:szCs w:val="28"/>
              </w:rPr>
            </w:pPr>
            <w:r w:rsidRPr="00E242E6">
              <w:rPr>
                <w:sz w:val="28"/>
                <w:szCs w:val="28"/>
              </w:rPr>
              <w:t xml:space="preserve">Рекомендуемый минимальный должностной оклад при наличии высшей </w:t>
            </w:r>
            <w:proofErr w:type="spellStart"/>
            <w:proofErr w:type="gramStart"/>
            <w:r w:rsidRPr="00E242E6">
              <w:rPr>
                <w:sz w:val="28"/>
                <w:szCs w:val="28"/>
              </w:rPr>
              <w:t>квалификацион</w:t>
            </w:r>
            <w:proofErr w:type="spellEnd"/>
            <w:r>
              <w:rPr>
                <w:sz w:val="28"/>
                <w:szCs w:val="28"/>
              </w:rPr>
              <w:t>-</w:t>
            </w:r>
            <w:r w:rsidRPr="00E242E6">
              <w:rPr>
                <w:sz w:val="28"/>
                <w:szCs w:val="28"/>
              </w:rPr>
              <w:t>ной</w:t>
            </w:r>
            <w:proofErr w:type="gramEnd"/>
            <w:r w:rsidRPr="00E242E6">
              <w:rPr>
                <w:sz w:val="28"/>
                <w:szCs w:val="28"/>
              </w:rPr>
              <w:t xml:space="preserve"> категории</w:t>
            </w:r>
            <w:r w:rsidR="00AC6EFF">
              <w:rPr>
                <w:sz w:val="28"/>
                <w:szCs w:val="28"/>
              </w:rPr>
              <w:t>*</w:t>
            </w:r>
            <w:r w:rsidRPr="00E242E6">
              <w:rPr>
                <w:sz w:val="28"/>
                <w:szCs w:val="28"/>
              </w:rPr>
              <w:t>, руб.</w:t>
            </w:r>
          </w:p>
        </w:tc>
      </w:tr>
      <w:tr w:rsidR="00E242E6" w:rsidRPr="00E242E6" w:rsidTr="003A62BE">
        <w:trPr>
          <w:jc w:val="center"/>
        </w:trPr>
        <w:tc>
          <w:tcPr>
            <w:tcW w:w="2595"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rPr>
                <w:sz w:val="28"/>
                <w:szCs w:val="28"/>
              </w:rPr>
            </w:pPr>
            <w:r w:rsidRPr="00E242E6">
              <w:rPr>
                <w:sz w:val="28"/>
                <w:szCs w:val="28"/>
              </w:rPr>
              <w:t xml:space="preserve">1-й квалификационный </w:t>
            </w:r>
            <w:r w:rsidRPr="00E242E6">
              <w:rPr>
                <w:sz w:val="28"/>
                <w:szCs w:val="28"/>
              </w:rPr>
              <w:lastRenderedPageBreak/>
              <w:t>уровень</w:t>
            </w:r>
          </w:p>
        </w:tc>
        <w:tc>
          <w:tcPr>
            <w:tcW w:w="2553"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rPr>
                <w:sz w:val="28"/>
                <w:szCs w:val="28"/>
              </w:rPr>
            </w:pPr>
            <w:r w:rsidRPr="00E242E6">
              <w:rPr>
                <w:sz w:val="28"/>
                <w:szCs w:val="28"/>
              </w:rPr>
              <w:lastRenderedPageBreak/>
              <w:t xml:space="preserve">Инструктор по лечебной </w:t>
            </w:r>
            <w:r w:rsidRPr="00E242E6">
              <w:rPr>
                <w:sz w:val="28"/>
                <w:szCs w:val="28"/>
              </w:rPr>
              <w:lastRenderedPageBreak/>
              <w:t>физкультуре</w:t>
            </w:r>
          </w:p>
        </w:tc>
        <w:tc>
          <w:tcPr>
            <w:tcW w:w="2224"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lastRenderedPageBreak/>
              <w:t>7083</w:t>
            </w:r>
          </w:p>
        </w:tc>
        <w:tc>
          <w:tcPr>
            <w:tcW w:w="2142"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7785</w:t>
            </w:r>
          </w:p>
        </w:tc>
        <w:tc>
          <w:tcPr>
            <w:tcW w:w="2208"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8555</w:t>
            </w:r>
          </w:p>
        </w:tc>
        <w:tc>
          <w:tcPr>
            <w:tcW w:w="2128"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9396</w:t>
            </w:r>
          </w:p>
        </w:tc>
      </w:tr>
      <w:tr w:rsidR="00E242E6" w:rsidRPr="00E242E6" w:rsidTr="003A62BE">
        <w:trPr>
          <w:jc w:val="center"/>
        </w:trPr>
        <w:tc>
          <w:tcPr>
            <w:tcW w:w="2595"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rPr>
                <w:sz w:val="28"/>
                <w:szCs w:val="28"/>
              </w:rPr>
            </w:pPr>
            <w:r w:rsidRPr="00E242E6">
              <w:rPr>
                <w:sz w:val="28"/>
                <w:szCs w:val="28"/>
              </w:rPr>
              <w:lastRenderedPageBreak/>
              <w:t>2-й квалификационный уровень</w:t>
            </w:r>
          </w:p>
        </w:tc>
        <w:tc>
          <w:tcPr>
            <w:tcW w:w="2553"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rPr>
                <w:sz w:val="28"/>
                <w:szCs w:val="28"/>
              </w:rPr>
            </w:pPr>
            <w:r w:rsidRPr="00E242E6">
              <w:rPr>
                <w:sz w:val="28"/>
                <w:szCs w:val="28"/>
              </w:rPr>
              <w:t>Медицинская сестра диетическая</w:t>
            </w:r>
          </w:p>
        </w:tc>
        <w:tc>
          <w:tcPr>
            <w:tcW w:w="2224"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7083</w:t>
            </w:r>
          </w:p>
        </w:tc>
        <w:tc>
          <w:tcPr>
            <w:tcW w:w="2142"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7785</w:t>
            </w:r>
          </w:p>
        </w:tc>
        <w:tc>
          <w:tcPr>
            <w:tcW w:w="2208"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8555</w:t>
            </w:r>
          </w:p>
        </w:tc>
        <w:tc>
          <w:tcPr>
            <w:tcW w:w="2128"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9396</w:t>
            </w:r>
          </w:p>
        </w:tc>
      </w:tr>
      <w:tr w:rsidR="00E242E6" w:rsidRPr="00E242E6" w:rsidTr="003A62BE">
        <w:trPr>
          <w:jc w:val="center"/>
        </w:trPr>
        <w:tc>
          <w:tcPr>
            <w:tcW w:w="2595"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rPr>
                <w:sz w:val="28"/>
                <w:szCs w:val="28"/>
              </w:rPr>
            </w:pPr>
            <w:r w:rsidRPr="00E242E6">
              <w:rPr>
                <w:sz w:val="28"/>
                <w:szCs w:val="28"/>
              </w:rPr>
              <w:t>3-й квалификационный уровень</w:t>
            </w:r>
          </w:p>
        </w:tc>
        <w:tc>
          <w:tcPr>
            <w:tcW w:w="2553"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rPr>
                <w:sz w:val="28"/>
                <w:szCs w:val="28"/>
              </w:rPr>
            </w:pPr>
            <w:r w:rsidRPr="00E242E6">
              <w:rPr>
                <w:sz w:val="28"/>
                <w:szCs w:val="28"/>
              </w:rPr>
              <w:t>Медицинская сестра</w:t>
            </w:r>
          </w:p>
        </w:tc>
        <w:tc>
          <w:tcPr>
            <w:tcW w:w="2224"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8555</w:t>
            </w:r>
          </w:p>
        </w:tc>
        <w:tc>
          <w:tcPr>
            <w:tcW w:w="2142"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9396</w:t>
            </w:r>
          </w:p>
        </w:tc>
        <w:tc>
          <w:tcPr>
            <w:tcW w:w="2208"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10307</w:t>
            </w:r>
          </w:p>
        </w:tc>
        <w:tc>
          <w:tcPr>
            <w:tcW w:w="2128"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11287</w:t>
            </w:r>
          </w:p>
        </w:tc>
      </w:tr>
      <w:tr w:rsidR="00E242E6" w:rsidRPr="00E242E6" w:rsidTr="003A62BE">
        <w:trPr>
          <w:jc w:val="center"/>
        </w:trPr>
        <w:tc>
          <w:tcPr>
            <w:tcW w:w="2595"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rPr>
                <w:sz w:val="28"/>
                <w:szCs w:val="28"/>
              </w:rPr>
            </w:pPr>
            <w:r w:rsidRPr="00E242E6">
              <w:rPr>
                <w:sz w:val="28"/>
                <w:szCs w:val="28"/>
              </w:rPr>
              <w:t>4-й квалификационный уровень</w:t>
            </w:r>
          </w:p>
        </w:tc>
        <w:tc>
          <w:tcPr>
            <w:tcW w:w="2553"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rPr>
                <w:sz w:val="28"/>
                <w:szCs w:val="28"/>
              </w:rPr>
            </w:pPr>
            <w:r w:rsidRPr="00E242E6">
              <w:rPr>
                <w:sz w:val="28"/>
                <w:szCs w:val="28"/>
              </w:rPr>
              <w:t>Фельдшер</w:t>
            </w:r>
          </w:p>
        </w:tc>
        <w:tc>
          <w:tcPr>
            <w:tcW w:w="2224"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8555</w:t>
            </w:r>
          </w:p>
        </w:tc>
        <w:tc>
          <w:tcPr>
            <w:tcW w:w="2142"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9396</w:t>
            </w:r>
          </w:p>
        </w:tc>
        <w:tc>
          <w:tcPr>
            <w:tcW w:w="2208"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10307</w:t>
            </w:r>
          </w:p>
        </w:tc>
        <w:tc>
          <w:tcPr>
            <w:tcW w:w="2128"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11287</w:t>
            </w:r>
          </w:p>
        </w:tc>
      </w:tr>
      <w:tr w:rsidR="00E242E6" w:rsidRPr="00E242E6" w:rsidTr="003A62BE">
        <w:trPr>
          <w:jc w:val="center"/>
        </w:trPr>
        <w:tc>
          <w:tcPr>
            <w:tcW w:w="2595"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rPr>
                <w:sz w:val="28"/>
                <w:szCs w:val="28"/>
              </w:rPr>
            </w:pPr>
            <w:r w:rsidRPr="00E242E6">
              <w:rPr>
                <w:sz w:val="28"/>
                <w:szCs w:val="28"/>
              </w:rPr>
              <w:t>5-й квалификационный уровень</w:t>
            </w:r>
          </w:p>
        </w:tc>
        <w:tc>
          <w:tcPr>
            <w:tcW w:w="2553" w:type="dxa"/>
            <w:tcBorders>
              <w:top w:val="single" w:sz="4" w:space="0" w:color="auto"/>
              <w:left w:val="single" w:sz="4" w:space="0" w:color="auto"/>
              <w:bottom w:val="single" w:sz="4" w:space="0" w:color="auto"/>
              <w:right w:val="single" w:sz="4" w:space="0" w:color="auto"/>
            </w:tcBorders>
            <w:hideMark/>
          </w:tcPr>
          <w:p w:rsidR="00E242E6" w:rsidRPr="00E242E6" w:rsidRDefault="00E242E6">
            <w:pPr>
              <w:pStyle w:val="ConsPlusNormal0"/>
              <w:spacing w:line="276" w:lineRule="auto"/>
              <w:rPr>
                <w:sz w:val="28"/>
                <w:szCs w:val="28"/>
              </w:rPr>
            </w:pPr>
            <w:r w:rsidRPr="00E242E6">
              <w:rPr>
                <w:sz w:val="28"/>
                <w:szCs w:val="28"/>
              </w:rPr>
              <w:t>Старшая медицинская сестра</w:t>
            </w:r>
          </w:p>
        </w:tc>
        <w:tc>
          <w:tcPr>
            <w:tcW w:w="2224"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9396</w:t>
            </w:r>
          </w:p>
        </w:tc>
        <w:tc>
          <w:tcPr>
            <w:tcW w:w="2142"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10307</w:t>
            </w:r>
          </w:p>
        </w:tc>
        <w:tc>
          <w:tcPr>
            <w:tcW w:w="2208"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11287</w:t>
            </w:r>
          </w:p>
        </w:tc>
        <w:tc>
          <w:tcPr>
            <w:tcW w:w="2128" w:type="dxa"/>
            <w:tcBorders>
              <w:top w:val="single" w:sz="4" w:space="0" w:color="auto"/>
              <w:left w:val="single" w:sz="4" w:space="0" w:color="auto"/>
              <w:bottom w:val="single" w:sz="4" w:space="0" w:color="auto"/>
              <w:right w:val="single" w:sz="4" w:space="0" w:color="auto"/>
            </w:tcBorders>
            <w:vAlign w:val="center"/>
            <w:hideMark/>
          </w:tcPr>
          <w:p w:rsidR="00E242E6" w:rsidRPr="00E242E6" w:rsidRDefault="00E242E6">
            <w:pPr>
              <w:pStyle w:val="ConsPlusNormal0"/>
              <w:spacing w:line="276" w:lineRule="auto"/>
              <w:jc w:val="center"/>
              <w:rPr>
                <w:sz w:val="28"/>
                <w:szCs w:val="28"/>
              </w:rPr>
            </w:pPr>
            <w:r w:rsidRPr="00E242E6">
              <w:rPr>
                <w:sz w:val="28"/>
                <w:szCs w:val="28"/>
              </w:rPr>
              <w:t>12198</w:t>
            </w:r>
          </w:p>
        </w:tc>
      </w:tr>
    </w:tbl>
    <w:p w:rsidR="00E242E6" w:rsidRDefault="00E242E6" w:rsidP="00E242E6">
      <w:pPr>
        <w:pStyle w:val="ConsPlusNormal0"/>
        <w:jc w:val="both"/>
        <w:rPr>
          <w:sz w:val="28"/>
          <w:szCs w:val="28"/>
        </w:rPr>
      </w:pPr>
    </w:p>
    <w:p w:rsidR="00AC6EFF" w:rsidRDefault="00AC6EFF" w:rsidP="00AC6EFF">
      <w:pPr>
        <w:ind w:firstLine="284"/>
        <w:rPr>
          <w:rFonts w:ascii="Times New Roman" w:eastAsiaTheme="minorEastAsia" w:hAnsi="Times New Roman" w:cs="Times New Roman"/>
          <w:sz w:val="24"/>
          <w:szCs w:val="24"/>
          <w:lang w:eastAsia="ru-RU"/>
        </w:rPr>
      </w:pPr>
      <w:r>
        <w:rPr>
          <w:sz w:val="28"/>
          <w:szCs w:val="28"/>
        </w:rPr>
        <w:t>_____________________________________________________________________________________________</w:t>
      </w:r>
    </w:p>
    <w:p w:rsidR="00AC6EFF" w:rsidRDefault="00AC6EFF" w:rsidP="00AC6EFF">
      <w:pPr>
        <w:pStyle w:val="ConsPlusNormal0"/>
        <w:spacing w:line="259" w:lineRule="auto"/>
        <w:ind w:left="567"/>
        <w:jc w:val="both"/>
        <w:rPr>
          <w:szCs w:val="28"/>
        </w:rPr>
      </w:pPr>
      <w:r w:rsidRPr="006670C7">
        <w:rPr>
          <w:szCs w:val="28"/>
        </w:rPr>
        <w:t>&lt;*&gt;</w:t>
      </w:r>
      <w:r>
        <w:rPr>
          <w:szCs w:val="28"/>
        </w:rPr>
        <w:t xml:space="preserve">  Рекомендуемые</w:t>
      </w:r>
      <w:r w:rsidRPr="009D0BE7">
        <w:rPr>
          <w:szCs w:val="28"/>
        </w:rPr>
        <w:t xml:space="preserve"> минимальны</w:t>
      </w:r>
      <w:r>
        <w:rPr>
          <w:szCs w:val="28"/>
        </w:rPr>
        <w:t>е</w:t>
      </w:r>
      <w:r w:rsidRPr="009D0BE7">
        <w:rPr>
          <w:szCs w:val="28"/>
        </w:rPr>
        <w:t xml:space="preserve"> должностн</w:t>
      </w:r>
      <w:r>
        <w:rPr>
          <w:szCs w:val="28"/>
        </w:rPr>
        <w:t>ые</w:t>
      </w:r>
      <w:r w:rsidRPr="009D0BE7">
        <w:rPr>
          <w:szCs w:val="28"/>
        </w:rPr>
        <w:t xml:space="preserve"> оклад</w:t>
      </w:r>
      <w:r>
        <w:rPr>
          <w:szCs w:val="28"/>
        </w:rPr>
        <w:t>ы по п</w:t>
      </w:r>
      <w:r w:rsidRPr="009D0BE7">
        <w:rPr>
          <w:szCs w:val="28"/>
        </w:rPr>
        <w:t>рофессиональн</w:t>
      </w:r>
      <w:r>
        <w:rPr>
          <w:szCs w:val="28"/>
        </w:rPr>
        <w:t>ым</w:t>
      </w:r>
      <w:r w:rsidRPr="009D0BE7">
        <w:rPr>
          <w:szCs w:val="28"/>
        </w:rPr>
        <w:t xml:space="preserve"> квалификационн</w:t>
      </w:r>
      <w:r>
        <w:rPr>
          <w:szCs w:val="28"/>
        </w:rPr>
        <w:t>ым</w:t>
      </w:r>
      <w:r w:rsidRPr="009D0BE7">
        <w:rPr>
          <w:szCs w:val="28"/>
        </w:rPr>
        <w:t xml:space="preserve"> группа</w:t>
      </w:r>
      <w:r>
        <w:rPr>
          <w:szCs w:val="28"/>
        </w:rPr>
        <w:t xml:space="preserve">м должностей работников по состоянию на </w:t>
      </w:r>
      <w:r w:rsidRPr="009D0BE7">
        <w:rPr>
          <w:szCs w:val="28"/>
        </w:rPr>
        <w:t>08.02.2018</w:t>
      </w:r>
      <w:r>
        <w:rPr>
          <w:szCs w:val="28"/>
        </w:rPr>
        <w:t xml:space="preserve"> года</w:t>
      </w:r>
      <w:r w:rsidR="005B0AB0">
        <w:rPr>
          <w:szCs w:val="28"/>
        </w:rPr>
        <w:t>.</w:t>
      </w:r>
    </w:p>
    <w:p w:rsidR="00AC6EFF" w:rsidRDefault="00AC6EFF" w:rsidP="00E242E6">
      <w:pPr>
        <w:pStyle w:val="ConsPlusNormal0"/>
        <w:jc w:val="both"/>
        <w:rPr>
          <w:sz w:val="28"/>
          <w:szCs w:val="28"/>
        </w:rPr>
      </w:pPr>
    </w:p>
    <w:p w:rsidR="00AC6EFF" w:rsidRPr="00E242E6" w:rsidRDefault="00AC6EFF" w:rsidP="00E242E6">
      <w:pPr>
        <w:pStyle w:val="ConsPlusNormal0"/>
        <w:jc w:val="both"/>
        <w:rPr>
          <w:sz w:val="28"/>
          <w:szCs w:val="28"/>
        </w:rPr>
      </w:pPr>
    </w:p>
    <w:p w:rsidR="003A62BE" w:rsidRDefault="003A62BE" w:rsidP="00723B11">
      <w:pPr>
        <w:pStyle w:val="ConsPlusNormal0"/>
        <w:spacing w:line="259" w:lineRule="auto"/>
        <w:jc w:val="center"/>
        <w:rPr>
          <w:sz w:val="28"/>
          <w:szCs w:val="28"/>
        </w:rPr>
        <w:sectPr w:rsidR="003A62BE" w:rsidSect="00723B11">
          <w:pgSz w:w="16838" w:h="11905" w:orient="landscape"/>
          <w:pgMar w:top="1701" w:right="1134" w:bottom="1134" w:left="1134" w:header="567" w:footer="0" w:gutter="0"/>
          <w:pgNumType w:start="1"/>
          <w:cols w:space="720"/>
          <w:noEndnote/>
          <w:titlePg/>
          <w:docGrid w:linePitch="299"/>
        </w:sectPr>
      </w:pPr>
    </w:p>
    <w:p w:rsidR="00365AA0" w:rsidRDefault="00365AA0" w:rsidP="00365AA0">
      <w:pPr>
        <w:autoSpaceDE w:val="0"/>
        <w:autoSpaceDN w:val="0"/>
        <w:adjustRightInd w:val="0"/>
        <w:spacing w:after="0" w:line="240" w:lineRule="auto"/>
        <w:ind w:left="4253"/>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E242E6" w:rsidRPr="00365AA0" w:rsidRDefault="00365AA0" w:rsidP="00365AA0">
      <w:pPr>
        <w:autoSpaceDE w:val="0"/>
        <w:autoSpaceDN w:val="0"/>
        <w:adjustRightInd w:val="0"/>
        <w:spacing w:after="0" w:line="240" w:lineRule="auto"/>
        <w:ind w:left="4253"/>
        <w:outlineLvl w:val="0"/>
        <w:rPr>
          <w:rFonts w:ascii="Times New Roman" w:hAnsi="Times New Roman" w:cs="Times New Roman"/>
          <w:sz w:val="28"/>
          <w:szCs w:val="28"/>
        </w:rPr>
      </w:pPr>
      <w:r>
        <w:rPr>
          <w:rFonts w:ascii="Times New Roman" w:hAnsi="Times New Roman" w:cs="Times New Roman"/>
          <w:sz w:val="28"/>
          <w:szCs w:val="28"/>
        </w:rPr>
        <w:t xml:space="preserve">к Примерному положению об оплате </w:t>
      </w:r>
      <w:r w:rsidRPr="00365AA0">
        <w:rPr>
          <w:rFonts w:ascii="Times New Roman" w:hAnsi="Times New Roman" w:cs="Times New Roman"/>
          <w:sz w:val="28"/>
          <w:szCs w:val="28"/>
        </w:rPr>
        <w:t xml:space="preserve">труда работников </w:t>
      </w:r>
      <w:r w:rsidRPr="00365AA0">
        <w:rPr>
          <w:rFonts w:ascii="Times New Roman" w:hAnsi="Times New Roman" w:cs="Times New Roman"/>
          <w:sz w:val="28"/>
        </w:rPr>
        <w:t>областных автономных учреждений, подведомственных комитету образования и науки Курской области, по виду экономической деятельности «Образование»</w:t>
      </w:r>
    </w:p>
    <w:p w:rsidR="003A62BE" w:rsidRDefault="003A62BE" w:rsidP="00723B11">
      <w:pPr>
        <w:pStyle w:val="ConsPlusNormal0"/>
        <w:spacing w:line="259" w:lineRule="auto"/>
        <w:jc w:val="center"/>
        <w:rPr>
          <w:sz w:val="28"/>
          <w:szCs w:val="28"/>
        </w:rPr>
      </w:pPr>
    </w:p>
    <w:p w:rsidR="00365AA0" w:rsidRPr="00365AA0" w:rsidRDefault="00365AA0" w:rsidP="00723B11">
      <w:pPr>
        <w:pStyle w:val="ConsPlusNormal0"/>
        <w:spacing w:line="259" w:lineRule="auto"/>
        <w:jc w:val="center"/>
        <w:rPr>
          <w:sz w:val="28"/>
          <w:szCs w:val="28"/>
        </w:rPr>
      </w:pPr>
    </w:p>
    <w:p w:rsidR="003A62BE" w:rsidRPr="003A62BE" w:rsidRDefault="003A62BE" w:rsidP="003A62BE">
      <w:pPr>
        <w:pStyle w:val="ConsPlusTitle"/>
        <w:jc w:val="center"/>
        <w:rPr>
          <w:rFonts w:ascii="Times New Roman" w:hAnsi="Times New Roman" w:cs="Times New Roman"/>
          <w:sz w:val="28"/>
        </w:rPr>
      </w:pPr>
      <w:r>
        <w:rPr>
          <w:rFonts w:ascii="Times New Roman" w:hAnsi="Times New Roman" w:cs="Times New Roman"/>
          <w:sz w:val="28"/>
        </w:rPr>
        <w:t>П</w:t>
      </w:r>
      <w:r w:rsidRPr="003A62BE">
        <w:rPr>
          <w:rFonts w:ascii="Times New Roman" w:hAnsi="Times New Roman" w:cs="Times New Roman"/>
          <w:sz w:val="28"/>
        </w:rPr>
        <w:t>овышающие коэффициенты</w:t>
      </w:r>
    </w:p>
    <w:p w:rsidR="003A62BE" w:rsidRPr="003A62BE" w:rsidRDefault="003A62BE" w:rsidP="003A62BE">
      <w:pPr>
        <w:pStyle w:val="ConsPlusTitle"/>
        <w:jc w:val="center"/>
        <w:rPr>
          <w:rFonts w:ascii="Times New Roman" w:hAnsi="Times New Roman" w:cs="Times New Roman"/>
          <w:sz w:val="28"/>
        </w:rPr>
      </w:pPr>
      <w:r w:rsidRPr="003A62BE">
        <w:rPr>
          <w:rFonts w:ascii="Times New Roman" w:hAnsi="Times New Roman" w:cs="Times New Roman"/>
          <w:sz w:val="28"/>
        </w:rPr>
        <w:t>к ставке заработной платы (должностному окладу)</w:t>
      </w:r>
    </w:p>
    <w:p w:rsidR="003A62BE" w:rsidRPr="003A62BE" w:rsidRDefault="003A62BE" w:rsidP="003A62BE">
      <w:pPr>
        <w:pStyle w:val="ConsPlusTitle"/>
        <w:jc w:val="center"/>
        <w:rPr>
          <w:rFonts w:ascii="Times New Roman" w:hAnsi="Times New Roman" w:cs="Times New Roman"/>
          <w:sz w:val="28"/>
        </w:rPr>
      </w:pPr>
      <w:r w:rsidRPr="003A62BE">
        <w:rPr>
          <w:rFonts w:ascii="Times New Roman" w:hAnsi="Times New Roman" w:cs="Times New Roman"/>
          <w:sz w:val="28"/>
        </w:rPr>
        <w:t>за специфику работы</w:t>
      </w:r>
    </w:p>
    <w:p w:rsidR="003A62BE" w:rsidRDefault="003A62BE" w:rsidP="003A62BE">
      <w:pPr>
        <w:pStyle w:val="ConsPlusNormal0"/>
      </w:pPr>
    </w:p>
    <w:tbl>
      <w:tblPr>
        <w:tblW w:w="8930" w:type="dxa"/>
        <w:tblInd w:w="62" w:type="dxa"/>
        <w:tblLayout w:type="fixed"/>
        <w:tblCellMar>
          <w:top w:w="102" w:type="dxa"/>
          <w:left w:w="62" w:type="dxa"/>
          <w:bottom w:w="102" w:type="dxa"/>
          <w:right w:w="62" w:type="dxa"/>
        </w:tblCellMar>
        <w:tblLook w:val="0000" w:firstRow="0" w:lastRow="0" w:firstColumn="0" w:lastColumn="0" w:noHBand="0" w:noVBand="0"/>
      </w:tblPr>
      <w:tblGrid>
        <w:gridCol w:w="7371"/>
        <w:gridCol w:w="1559"/>
      </w:tblGrid>
      <w:tr w:rsidR="003A62BE" w:rsidRPr="003A62BE" w:rsidTr="005B0AB0">
        <w:trPr>
          <w:trHeight w:val="1183"/>
        </w:trPr>
        <w:tc>
          <w:tcPr>
            <w:tcW w:w="7371" w:type="dxa"/>
          </w:tcPr>
          <w:p w:rsidR="003A62BE" w:rsidRPr="003A62BE" w:rsidRDefault="003A62BE" w:rsidP="005B0AB0">
            <w:pPr>
              <w:pStyle w:val="ConsPlusNormal0"/>
              <w:rPr>
                <w:sz w:val="28"/>
              </w:rPr>
            </w:pPr>
            <w:r w:rsidRPr="003A62BE">
              <w:rPr>
                <w:sz w:val="28"/>
              </w:rPr>
              <w:t>1. Специалистам и руководителям структурных подразделений за работу в образовательных организациях, расположенных в сельских населенных пунктах</w:t>
            </w:r>
          </w:p>
        </w:tc>
        <w:tc>
          <w:tcPr>
            <w:tcW w:w="1559" w:type="dxa"/>
          </w:tcPr>
          <w:p w:rsidR="003A62BE" w:rsidRPr="003A62BE" w:rsidRDefault="003A62BE" w:rsidP="00F87877">
            <w:pPr>
              <w:pStyle w:val="ConsPlusNormal0"/>
              <w:jc w:val="center"/>
              <w:rPr>
                <w:sz w:val="28"/>
              </w:rPr>
            </w:pPr>
            <w:r w:rsidRPr="003A62BE">
              <w:rPr>
                <w:sz w:val="28"/>
              </w:rPr>
              <w:t>0,25</w:t>
            </w:r>
          </w:p>
        </w:tc>
      </w:tr>
      <w:tr w:rsidR="003A62BE" w:rsidRPr="003A62BE" w:rsidTr="005B0AB0">
        <w:tc>
          <w:tcPr>
            <w:tcW w:w="7371" w:type="dxa"/>
          </w:tcPr>
          <w:p w:rsidR="003A62BE" w:rsidRPr="003A62BE" w:rsidRDefault="003A62BE" w:rsidP="00F87877">
            <w:pPr>
              <w:pStyle w:val="ConsPlusNormal0"/>
              <w:rPr>
                <w:sz w:val="28"/>
              </w:rPr>
            </w:pPr>
            <w:r w:rsidRPr="003A62BE">
              <w:rPr>
                <w:sz w:val="28"/>
              </w:rPr>
              <w:t>2. За работу в образовательных организациях, непосредственно осуществляющих обучение, воспитание, присмотр и уход за обучающимися из числа детей-сирот и детей, оставшихся без попечения родителей, а также в группах для детей-сирот и детей, оставшихся без попечения родителей, в профессиональных образовательных организациях</w:t>
            </w:r>
          </w:p>
        </w:tc>
        <w:tc>
          <w:tcPr>
            <w:tcW w:w="1559" w:type="dxa"/>
          </w:tcPr>
          <w:p w:rsidR="003A62BE" w:rsidRPr="003A62BE" w:rsidRDefault="003A62BE" w:rsidP="00F87877">
            <w:pPr>
              <w:pStyle w:val="ConsPlusNormal0"/>
              <w:jc w:val="center"/>
              <w:rPr>
                <w:sz w:val="28"/>
              </w:rPr>
            </w:pPr>
            <w:r w:rsidRPr="003A62BE">
              <w:rPr>
                <w:sz w:val="28"/>
              </w:rPr>
              <w:t>0,20</w:t>
            </w:r>
          </w:p>
        </w:tc>
      </w:tr>
      <w:tr w:rsidR="003A62BE" w:rsidRPr="003A62BE" w:rsidTr="005B0AB0">
        <w:tc>
          <w:tcPr>
            <w:tcW w:w="7371" w:type="dxa"/>
          </w:tcPr>
          <w:p w:rsidR="003A62BE" w:rsidRPr="003A62BE" w:rsidRDefault="003A62BE" w:rsidP="00F87877">
            <w:pPr>
              <w:pStyle w:val="ConsPlusNormal0"/>
              <w:rPr>
                <w:sz w:val="28"/>
              </w:rPr>
            </w:pPr>
            <w:r w:rsidRPr="003A62BE">
              <w:rPr>
                <w:sz w:val="28"/>
              </w:rPr>
              <w:t>3. За работу в профессиональных образовательных организациях, осуществляющих подготовку квалифицированных рабочих кадров для предприятий и организаций атомной энергетики</w:t>
            </w:r>
          </w:p>
        </w:tc>
        <w:tc>
          <w:tcPr>
            <w:tcW w:w="1559" w:type="dxa"/>
          </w:tcPr>
          <w:p w:rsidR="003A62BE" w:rsidRPr="003A62BE" w:rsidRDefault="003A62BE" w:rsidP="00F87877">
            <w:pPr>
              <w:pStyle w:val="ConsPlusNormal0"/>
              <w:jc w:val="center"/>
              <w:rPr>
                <w:sz w:val="28"/>
              </w:rPr>
            </w:pPr>
            <w:r w:rsidRPr="003A62BE">
              <w:rPr>
                <w:sz w:val="28"/>
              </w:rPr>
              <w:t>0,20</w:t>
            </w:r>
          </w:p>
        </w:tc>
      </w:tr>
      <w:tr w:rsidR="003A62BE" w:rsidRPr="003A62BE" w:rsidTr="005B0AB0">
        <w:tc>
          <w:tcPr>
            <w:tcW w:w="7371" w:type="dxa"/>
          </w:tcPr>
          <w:p w:rsidR="003A62BE" w:rsidRPr="003A62BE" w:rsidRDefault="005B0AB0" w:rsidP="00F87877">
            <w:pPr>
              <w:pStyle w:val="ConsPlusNormal0"/>
              <w:rPr>
                <w:sz w:val="28"/>
              </w:rPr>
            </w:pPr>
            <w:r>
              <w:rPr>
                <w:sz w:val="28"/>
              </w:rPr>
              <w:t>4</w:t>
            </w:r>
            <w:r w:rsidR="003A62BE" w:rsidRPr="003A62BE">
              <w:rPr>
                <w:sz w:val="28"/>
              </w:rPr>
              <w:t xml:space="preserve">. </w:t>
            </w:r>
            <w:proofErr w:type="gramStart"/>
            <w:r w:rsidR="003A62BE" w:rsidRPr="003A62BE">
              <w:rPr>
                <w:sz w:val="28"/>
              </w:rPr>
              <w:t>За работу в образовательных организациях, осуществляющих образовательную деятельность по основным общеобразовательным программам и (или) по основным программам профессионального обучения для обучающихся с ограниченными возможностями здоровья, получающих образование в отдельных классах, группах образовательных организаций</w:t>
            </w:r>
            <w:proofErr w:type="gramEnd"/>
          </w:p>
        </w:tc>
        <w:tc>
          <w:tcPr>
            <w:tcW w:w="1559" w:type="dxa"/>
          </w:tcPr>
          <w:p w:rsidR="003A62BE" w:rsidRPr="003A62BE" w:rsidRDefault="003A62BE" w:rsidP="00F87877">
            <w:pPr>
              <w:pStyle w:val="ConsPlusNormal0"/>
              <w:jc w:val="center"/>
              <w:rPr>
                <w:sz w:val="28"/>
              </w:rPr>
            </w:pPr>
            <w:r w:rsidRPr="003A62BE">
              <w:rPr>
                <w:sz w:val="28"/>
              </w:rPr>
              <w:t>0,15 - 0,20</w:t>
            </w:r>
          </w:p>
        </w:tc>
      </w:tr>
      <w:tr w:rsidR="003A62BE" w:rsidRPr="003A62BE" w:rsidTr="005B0AB0">
        <w:tc>
          <w:tcPr>
            <w:tcW w:w="7371" w:type="dxa"/>
          </w:tcPr>
          <w:p w:rsidR="003A62BE" w:rsidRPr="005B0AB0" w:rsidRDefault="005B0AB0" w:rsidP="005B0AB0">
            <w:pPr>
              <w:pStyle w:val="ConsPlusNormal0"/>
              <w:rPr>
                <w:sz w:val="28"/>
              </w:rPr>
            </w:pPr>
            <w:r w:rsidRPr="005B0AB0">
              <w:rPr>
                <w:sz w:val="28"/>
              </w:rPr>
              <w:t>5</w:t>
            </w:r>
            <w:r w:rsidR="003A62BE" w:rsidRPr="005B0AB0">
              <w:rPr>
                <w:sz w:val="28"/>
              </w:rPr>
              <w:t>. Педагогическим работникам колледжей</w:t>
            </w:r>
          </w:p>
        </w:tc>
        <w:tc>
          <w:tcPr>
            <w:tcW w:w="1559" w:type="dxa"/>
          </w:tcPr>
          <w:p w:rsidR="003A62BE" w:rsidRPr="005B0AB0" w:rsidRDefault="003A62BE" w:rsidP="00F87877">
            <w:pPr>
              <w:pStyle w:val="ConsPlusNormal0"/>
              <w:jc w:val="center"/>
              <w:rPr>
                <w:sz w:val="28"/>
              </w:rPr>
            </w:pPr>
            <w:r w:rsidRPr="005B0AB0">
              <w:rPr>
                <w:sz w:val="28"/>
              </w:rPr>
              <w:t>0,15</w:t>
            </w:r>
          </w:p>
        </w:tc>
      </w:tr>
      <w:tr w:rsidR="003A62BE" w:rsidRPr="003A62BE" w:rsidTr="005B0AB0">
        <w:tc>
          <w:tcPr>
            <w:tcW w:w="7371" w:type="dxa"/>
          </w:tcPr>
          <w:p w:rsidR="003A62BE" w:rsidRPr="003A62BE" w:rsidRDefault="005B0AB0" w:rsidP="00F87877">
            <w:pPr>
              <w:pStyle w:val="ConsPlusNormal0"/>
              <w:rPr>
                <w:sz w:val="28"/>
              </w:rPr>
            </w:pPr>
            <w:r>
              <w:rPr>
                <w:sz w:val="28"/>
              </w:rPr>
              <w:t>6</w:t>
            </w:r>
            <w:r w:rsidR="003A62BE" w:rsidRPr="003A62BE">
              <w:rPr>
                <w:sz w:val="28"/>
              </w:rPr>
              <w:t>. Мастерам производственного обучения и старшим мастерам профессиональных образовательных организаций, осуществляющим подготовку рабочих и специалистов для предприятий и организаций и для горно-капитальных работ</w:t>
            </w:r>
          </w:p>
        </w:tc>
        <w:tc>
          <w:tcPr>
            <w:tcW w:w="1559" w:type="dxa"/>
          </w:tcPr>
          <w:p w:rsidR="003A62BE" w:rsidRPr="003A62BE" w:rsidRDefault="003A62BE" w:rsidP="00F87877">
            <w:pPr>
              <w:pStyle w:val="ConsPlusNormal0"/>
              <w:jc w:val="center"/>
              <w:rPr>
                <w:sz w:val="28"/>
              </w:rPr>
            </w:pPr>
            <w:r w:rsidRPr="003A62BE">
              <w:rPr>
                <w:sz w:val="28"/>
              </w:rPr>
              <w:t>0,15</w:t>
            </w:r>
          </w:p>
        </w:tc>
      </w:tr>
    </w:tbl>
    <w:p w:rsidR="003A62BE" w:rsidRDefault="003A62BE" w:rsidP="00BE2D9D">
      <w:pPr>
        <w:autoSpaceDE w:val="0"/>
        <w:autoSpaceDN w:val="0"/>
        <w:adjustRightInd w:val="0"/>
        <w:spacing w:after="0" w:line="240" w:lineRule="auto"/>
        <w:jc w:val="both"/>
        <w:rPr>
          <w:rFonts w:ascii="Times New Roman" w:hAnsi="Times New Roman" w:cs="Times New Roman"/>
          <w:sz w:val="28"/>
          <w:szCs w:val="28"/>
        </w:rPr>
        <w:sectPr w:rsidR="003A62BE" w:rsidSect="003A62BE">
          <w:pgSz w:w="11905" w:h="16838"/>
          <w:pgMar w:top="1134" w:right="1134" w:bottom="1134" w:left="1701" w:header="567" w:footer="0" w:gutter="0"/>
          <w:pgNumType w:start="1"/>
          <w:cols w:space="720"/>
          <w:noEndnote/>
          <w:titlePg/>
          <w:docGrid w:linePitch="299"/>
        </w:sectPr>
      </w:pPr>
    </w:p>
    <w:p w:rsidR="006850BC" w:rsidRDefault="006850BC" w:rsidP="006850BC">
      <w:pPr>
        <w:autoSpaceDE w:val="0"/>
        <w:autoSpaceDN w:val="0"/>
        <w:adjustRightInd w:val="0"/>
        <w:spacing w:after="0" w:line="240" w:lineRule="auto"/>
        <w:ind w:left="4253"/>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6850BC" w:rsidRPr="00365AA0" w:rsidRDefault="006850BC" w:rsidP="006850BC">
      <w:pPr>
        <w:autoSpaceDE w:val="0"/>
        <w:autoSpaceDN w:val="0"/>
        <w:adjustRightInd w:val="0"/>
        <w:spacing w:after="0" w:line="240" w:lineRule="auto"/>
        <w:ind w:left="4253"/>
        <w:outlineLvl w:val="0"/>
        <w:rPr>
          <w:rFonts w:ascii="Times New Roman" w:hAnsi="Times New Roman" w:cs="Times New Roman"/>
          <w:sz w:val="28"/>
          <w:szCs w:val="28"/>
        </w:rPr>
      </w:pPr>
      <w:r>
        <w:rPr>
          <w:rFonts w:ascii="Times New Roman" w:hAnsi="Times New Roman" w:cs="Times New Roman"/>
          <w:sz w:val="28"/>
          <w:szCs w:val="28"/>
        </w:rPr>
        <w:t xml:space="preserve">к Примерному положению об оплате </w:t>
      </w:r>
      <w:r w:rsidRPr="00365AA0">
        <w:rPr>
          <w:rFonts w:ascii="Times New Roman" w:hAnsi="Times New Roman" w:cs="Times New Roman"/>
          <w:sz w:val="28"/>
          <w:szCs w:val="28"/>
        </w:rPr>
        <w:t xml:space="preserve">труда работников </w:t>
      </w:r>
      <w:r w:rsidRPr="00365AA0">
        <w:rPr>
          <w:rFonts w:ascii="Times New Roman" w:hAnsi="Times New Roman" w:cs="Times New Roman"/>
          <w:sz w:val="28"/>
        </w:rPr>
        <w:t>областных автономных учреждений, подведомственных комитету образования и науки Курской области, по виду экономической деятельности «Образование»</w:t>
      </w:r>
    </w:p>
    <w:p w:rsidR="006850BC" w:rsidRDefault="006850BC" w:rsidP="006850BC">
      <w:pPr>
        <w:pStyle w:val="ConsPlusTitle"/>
        <w:jc w:val="center"/>
        <w:rPr>
          <w:rFonts w:ascii="Times New Roman" w:hAnsi="Times New Roman" w:cs="Times New Roman"/>
          <w:sz w:val="28"/>
        </w:rPr>
      </w:pPr>
    </w:p>
    <w:p w:rsidR="006850BC" w:rsidRPr="006850BC" w:rsidRDefault="006850BC" w:rsidP="006850BC">
      <w:pPr>
        <w:pStyle w:val="ConsPlusTitle"/>
        <w:jc w:val="center"/>
        <w:rPr>
          <w:rFonts w:ascii="Times New Roman" w:hAnsi="Times New Roman" w:cs="Times New Roman"/>
          <w:sz w:val="28"/>
        </w:rPr>
      </w:pPr>
    </w:p>
    <w:p w:rsidR="006850BC" w:rsidRPr="006850BC" w:rsidRDefault="006850BC" w:rsidP="006850BC">
      <w:pPr>
        <w:pStyle w:val="ConsPlusTitle"/>
        <w:jc w:val="center"/>
        <w:rPr>
          <w:rFonts w:ascii="Times New Roman" w:hAnsi="Times New Roman" w:cs="Times New Roman"/>
          <w:sz w:val="28"/>
        </w:rPr>
      </w:pPr>
      <w:r>
        <w:rPr>
          <w:rFonts w:ascii="Times New Roman" w:hAnsi="Times New Roman" w:cs="Times New Roman"/>
          <w:sz w:val="28"/>
        </w:rPr>
        <w:t>П</w:t>
      </w:r>
      <w:r w:rsidRPr="006850BC">
        <w:rPr>
          <w:rFonts w:ascii="Times New Roman" w:hAnsi="Times New Roman" w:cs="Times New Roman"/>
          <w:sz w:val="28"/>
        </w:rPr>
        <w:t>овышающие коэффициенты</w:t>
      </w:r>
    </w:p>
    <w:p w:rsidR="006850BC" w:rsidRPr="006850BC" w:rsidRDefault="006850BC" w:rsidP="006850BC">
      <w:pPr>
        <w:pStyle w:val="ConsPlusTitle"/>
        <w:jc w:val="center"/>
        <w:rPr>
          <w:rFonts w:ascii="Times New Roman" w:hAnsi="Times New Roman" w:cs="Times New Roman"/>
          <w:sz w:val="28"/>
        </w:rPr>
      </w:pPr>
      <w:r w:rsidRPr="006850BC">
        <w:rPr>
          <w:rFonts w:ascii="Times New Roman" w:hAnsi="Times New Roman" w:cs="Times New Roman"/>
          <w:sz w:val="28"/>
        </w:rPr>
        <w:t>к ставке заработной платы (должностному окладу) по перечню</w:t>
      </w:r>
      <w:r>
        <w:rPr>
          <w:rFonts w:ascii="Times New Roman" w:hAnsi="Times New Roman" w:cs="Times New Roman"/>
          <w:sz w:val="28"/>
        </w:rPr>
        <w:t xml:space="preserve"> </w:t>
      </w:r>
      <w:r w:rsidRPr="006850BC">
        <w:rPr>
          <w:rFonts w:ascii="Times New Roman" w:hAnsi="Times New Roman" w:cs="Times New Roman"/>
          <w:sz w:val="28"/>
        </w:rPr>
        <w:t>конкретных видов работ</w:t>
      </w:r>
    </w:p>
    <w:p w:rsidR="00BE2D9D" w:rsidRDefault="00BE2D9D" w:rsidP="00BE2D9D">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2970"/>
      </w:tblGrid>
      <w:tr w:rsidR="006850BC" w:rsidRPr="006850BC" w:rsidTr="00383C06">
        <w:tc>
          <w:tcPr>
            <w:tcW w:w="6066" w:type="dxa"/>
          </w:tcPr>
          <w:p w:rsidR="006850BC" w:rsidRPr="006850BC" w:rsidRDefault="006850BC" w:rsidP="00760D45">
            <w:pPr>
              <w:pStyle w:val="ConsPlusNormal0"/>
              <w:rPr>
                <w:sz w:val="28"/>
                <w:szCs w:val="28"/>
              </w:rPr>
            </w:pPr>
            <w:r w:rsidRPr="006850BC">
              <w:rPr>
                <w:sz w:val="28"/>
                <w:szCs w:val="28"/>
              </w:rPr>
              <w:t xml:space="preserve">1. </w:t>
            </w:r>
            <w:r w:rsidR="00760D45">
              <w:rPr>
                <w:sz w:val="28"/>
                <w:szCs w:val="28"/>
              </w:rPr>
              <w:t>П</w:t>
            </w:r>
            <w:r w:rsidRPr="006850BC">
              <w:rPr>
                <w:sz w:val="28"/>
                <w:szCs w:val="28"/>
              </w:rPr>
              <w:t xml:space="preserve">реподавателям </w:t>
            </w:r>
            <w:r w:rsidR="00760D45" w:rsidRPr="006850BC">
              <w:rPr>
                <w:sz w:val="28"/>
                <w:szCs w:val="28"/>
              </w:rPr>
              <w:t xml:space="preserve">профессиональных образовательных организаций </w:t>
            </w:r>
            <w:r w:rsidRPr="006850BC">
              <w:rPr>
                <w:sz w:val="28"/>
                <w:szCs w:val="28"/>
              </w:rPr>
              <w:t xml:space="preserve">- за классное руководство (руководство группой) </w:t>
            </w:r>
            <w:hyperlink w:anchor="Par993" w:tooltip="&lt;*&gt; За одного обучающегося." w:history="1">
              <w:r w:rsidRPr="006850BC">
                <w:rPr>
                  <w:color w:val="0000FF"/>
                  <w:sz w:val="28"/>
                  <w:szCs w:val="28"/>
                </w:rPr>
                <w:t>&lt;*&gt;</w:t>
              </w:r>
            </w:hyperlink>
            <w:r w:rsidRPr="006850BC">
              <w:rPr>
                <w:sz w:val="28"/>
                <w:szCs w:val="28"/>
              </w:rPr>
              <w:t>:</w:t>
            </w:r>
          </w:p>
        </w:tc>
        <w:tc>
          <w:tcPr>
            <w:tcW w:w="2970" w:type="dxa"/>
          </w:tcPr>
          <w:p w:rsidR="006850BC" w:rsidRPr="006850BC" w:rsidRDefault="006850BC" w:rsidP="00F87877">
            <w:pPr>
              <w:pStyle w:val="ConsPlusNormal0"/>
              <w:rPr>
                <w:sz w:val="28"/>
                <w:szCs w:val="28"/>
              </w:rPr>
            </w:pPr>
          </w:p>
        </w:tc>
      </w:tr>
      <w:tr w:rsidR="006850BC" w:rsidRPr="006850BC" w:rsidTr="00383C06">
        <w:tc>
          <w:tcPr>
            <w:tcW w:w="6066" w:type="dxa"/>
          </w:tcPr>
          <w:p w:rsidR="006850BC" w:rsidRPr="006850BC" w:rsidRDefault="006850BC" w:rsidP="00F87877">
            <w:pPr>
              <w:pStyle w:val="ConsPlusNormal0"/>
              <w:rPr>
                <w:sz w:val="28"/>
                <w:szCs w:val="28"/>
              </w:rPr>
            </w:pPr>
            <w:r w:rsidRPr="006850BC">
              <w:rPr>
                <w:sz w:val="28"/>
                <w:szCs w:val="28"/>
              </w:rPr>
              <w:t>в городской местности</w:t>
            </w:r>
          </w:p>
        </w:tc>
        <w:tc>
          <w:tcPr>
            <w:tcW w:w="2970" w:type="dxa"/>
          </w:tcPr>
          <w:p w:rsidR="006850BC" w:rsidRPr="006850BC" w:rsidRDefault="006850BC" w:rsidP="00F87877">
            <w:pPr>
              <w:pStyle w:val="ConsPlusNormal0"/>
              <w:jc w:val="center"/>
              <w:rPr>
                <w:sz w:val="28"/>
                <w:szCs w:val="28"/>
              </w:rPr>
            </w:pPr>
            <w:r w:rsidRPr="006850BC">
              <w:rPr>
                <w:sz w:val="28"/>
                <w:szCs w:val="28"/>
              </w:rPr>
              <w:t>0,006</w:t>
            </w:r>
          </w:p>
        </w:tc>
      </w:tr>
      <w:tr w:rsidR="006850BC" w:rsidRPr="006850BC" w:rsidTr="00383C06">
        <w:tc>
          <w:tcPr>
            <w:tcW w:w="6066" w:type="dxa"/>
          </w:tcPr>
          <w:p w:rsidR="006850BC" w:rsidRPr="006850BC" w:rsidRDefault="006850BC" w:rsidP="00F87877">
            <w:pPr>
              <w:pStyle w:val="ConsPlusNormal0"/>
              <w:rPr>
                <w:sz w:val="28"/>
                <w:szCs w:val="28"/>
              </w:rPr>
            </w:pPr>
            <w:r w:rsidRPr="006850BC">
              <w:rPr>
                <w:sz w:val="28"/>
                <w:szCs w:val="28"/>
              </w:rPr>
              <w:t>в сельской местности</w:t>
            </w:r>
          </w:p>
        </w:tc>
        <w:tc>
          <w:tcPr>
            <w:tcW w:w="2970" w:type="dxa"/>
          </w:tcPr>
          <w:p w:rsidR="006850BC" w:rsidRPr="006850BC" w:rsidRDefault="006850BC" w:rsidP="00F87877">
            <w:pPr>
              <w:pStyle w:val="ConsPlusNormal0"/>
              <w:jc w:val="center"/>
              <w:rPr>
                <w:sz w:val="28"/>
                <w:szCs w:val="28"/>
              </w:rPr>
            </w:pPr>
            <w:r w:rsidRPr="006850BC">
              <w:rPr>
                <w:sz w:val="28"/>
                <w:szCs w:val="28"/>
              </w:rPr>
              <w:t>0,0107</w:t>
            </w:r>
          </w:p>
        </w:tc>
      </w:tr>
      <w:tr w:rsidR="006850BC" w:rsidRPr="006850BC" w:rsidTr="00383C06">
        <w:tc>
          <w:tcPr>
            <w:tcW w:w="6066" w:type="dxa"/>
          </w:tcPr>
          <w:p w:rsidR="006850BC" w:rsidRPr="006850BC" w:rsidRDefault="00760D45" w:rsidP="00F87877">
            <w:pPr>
              <w:pStyle w:val="ConsPlusNormal0"/>
              <w:rPr>
                <w:sz w:val="28"/>
                <w:szCs w:val="28"/>
              </w:rPr>
            </w:pPr>
            <w:r>
              <w:rPr>
                <w:sz w:val="28"/>
                <w:szCs w:val="28"/>
              </w:rPr>
              <w:t>2. П</w:t>
            </w:r>
            <w:r w:rsidR="006850BC" w:rsidRPr="006850BC">
              <w:rPr>
                <w:sz w:val="28"/>
                <w:szCs w:val="28"/>
              </w:rPr>
              <w:t xml:space="preserve">реподавателям - за проверку письменных работ с учетом установленного объема учебной нагрузки </w:t>
            </w:r>
            <w:hyperlink w:anchor="Par994" w:tooltip="&lt;**&gt; В классах общеобразовательных организаций и общеобразовательных организаций с наличием интерната, группах профессиональных образовательных организаций с числом учащихся менее 15 человек рекомендуется производить выплаты за проверку письменных работ в разм" w:history="1">
              <w:r w:rsidR="006850BC" w:rsidRPr="006850BC">
                <w:rPr>
                  <w:color w:val="0000FF"/>
                  <w:sz w:val="28"/>
                  <w:szCs w:val="28"/>
                </w:rPr>
                <w:t>&lt;**&gt;</w:t>
              </w:r>
            </w:hyperlink>
            <w:r w:rsidR="006850BC" w:rsidRPr="006850BC">
              <w:rPr>
                <w:sz w:val="28"/>
                <w:szCs w:val="28"/>
              </w:rPr>
              <w:t>:</w:t>
            </w:r>
          </w:p>
        </w:tc>
        <w:tc>
          <w:tcPr>
            <w:tcW w:w="2970" w:type="dxa"/>
          </w:tcPr>
          <w:p w:rsidR="006850BC" w:rsidRPr="006850BC" w:rsidRDefault="006850BC" w:rsidP="00F87877">
            <w:pPr>
              <w:pStyle w:val="ConsPlusNormal0"/>
              <w:rPr>
                <w:sz w:val="28"/>
                <w:szCs w:val="28"/>
              </w:rPr>
            </w:pPr>
          </w:p>
        </w:tc>
      </w:tr>
      <w:tr w:rsidR="006850BC" w:rsidRPr="006850BC" w:rsidTr="00383C06">
        <w:tc>
          <w:tcPr>
            <w:tcW w:w="6066" w:type="dxa"/>
          </w:tcPr>
          <w:p w:rsidR="006850BC" w:rsidRPr="006850BC" w:rsidRDefault="006850BC" w:rsidP="00F87877">
            <w:pPr>
              <w:pStyle w:val="ConsPlusNormal0"/>
              <w:rPr>
                <w:sz w:val="28"/>
                <w:szCs w:val="28"/>
              </w:rPr>
            </w:pPr>
            <w:r w:rsidRPr="006850BC">
              <w:rPr>
                <w:sz w:val="28"/>
                <w:szCs w:val="28"/>
              </w:rPr>
              <w:t>по русскому языку, родному языку и литературе</w:t>
            </w:r>
          </w:p>
        </w:tc>
        <w:tc>
          <w:tcPr>
            <w:tcW w:w="2970" w:type="dxa"/>
          </w:tcPr>
          <w:p w:rsidR="006850BC" w:rsidRPr="006850BC" w:rsidRDefault="006850BC" w:rsidP="00F87877">
            <w:pPr>
              <w:pStyle w:val="ConsPlusNormal0"/>
              <w:jc w:val="center"/>
              <w:rPr>
                <w:sz w:val="28"/>
                <w:szCs w:val="28"/>
              </w:rPr>
            </w:pPr>
            <w:r w:rsidRPr="006850BC">
              <w:rPr>
                <w:sz w:val="28"/>
                <w:szCs w:val="28"/>
              </w:rPr>
              <w:t>0,15</w:t>
            </w:r>
          </w:p>
        </w:tc>
      </w:tr>
      <w:tr w:rsidR="006850BC" w:rsidRPr="006850BC" w:rsidTr="00383C06">
        <w:tc>
          <w:tcPr>
            <w:tcW w:w="6066" w:type="dxa"/>
          </w:tcPr>
          <w:p w:rsidR="006850BC" w:rsidRPr="006850BC" w:rsidRDefault="006850BC" w:rsidP="00F87877">
            <w:pPr>
              <w:pStyle w:val="ConsPlusNormal0"/>
              <w:rPr>
                <w:sz w:val="28"/>
                <w:szCs w:val="28"/>
              </w:rPr>
            </w:pPr>
            <w:r w:rsidRPr="006850BC">
              <w:rPr>
                <w:sz w:val="28"/>
                <w:szCs w:val="28"/>
              </w:rPr>
              <w:t>по математике</w:t>
            </w:r>
          </w:p>
        </w:tc>
        <w:tc>
          <w:tcPr>
            <w:tcW w:w="2970" w:type="dxa"/>
          </w:tcPr>
          <w:p w:rsidR="006850BC" w:rsidRPr="006850BC" w:rsidRDefault="006850BC" w:rsidP="00F87877">
            <w:pPr>
              <w:pStyle w:val="ConsPlusNormal0"/>
              <w:jc w:val="center"/>
              <w:rPr>
                <w:sz w:val="28"/>
                <w:szCs w:val="28"/>
              </w:rPr>
            </w:pPr>
            <w:r w:rsidRPr="006850BC">
              <w:rPr>
                <w:sz w:val="28"/>
                <w:szCs w:val="28"/>
              </w:rPr>
              <w:t>0,1</w:t>
            </w:r>
          </w:p>
        </w:tc>
      </w:tr>
      <w:tr w:rsidR="006850BC" w:rsidRPr="006850BC" w:rsidTr="00383C06">
        <w:tc>
          <w:tcPr>
            <w:tcW w:w="6066" w:type="dxa"/>
          </w:tcPr>
          <w:p w:rsidR="006850BC" w:rsidRPr="006850BC" w:rsidRDefault="006850BC" w:rsidP="00F87877">
            <w:pPr>
              <w:pStyle w:val="ConsPlusNormal0"/>
              <w:rPr>
                <w:sz w:val="28"/>
                <w:szCs w:val="28"/>
              </w:rPr>
            </w:pPr>
            <w:r w:rsidRPr="006850BC">
              <w:rPr>
                <w:sz w:val="28"/>
                <w:szCs w:val="28"/>
              </w:rPr>
              <w:t>по иностранному языку, стенографии, черчению, конструированию, технической механике</w:t>
            </w:r>
          </w:p>
        </w:tc>
        <w:tc>
          <w:tcPr>
            <w:tcW w:w="2970" w:type="dxa"/>
          </w:tcPr>
          <w:p w:rsidR="006850BC" w:rsidRPr="006850BC" w:rsidRDefault="006850BC" w:rsidP="00F87877">
            <w:pPr>
              <w:pStyle w:val="ConsPlusNormal0"/>
              <w:jc w:val="center"/>
              <w:rPr>
                <w:sz w:val="28"/>
                <w:szCs w:val="28"/>
              </w:rPr>
            </w:pPr>
            <w:r w:rsidRPr="006850BC">
              <w:rPr>
                <w:sz w:val="28"/>
                <w:szCs w:val="28"/>
              </w:rPr>
              <w:t>0,1</w:t>
            </w:r>
          </w:p>
        </w:tc>
      </w:tr>
      <w:tr w:rsidR="006850BC" w:rsidRPr="006850BC" w:rsidTr="00383C06">
        <w:tc>
          <w:tcPr>
            <w:tcW w:w="6066" w:type="dxa"/>
          </w:tcPr>
          <w:p w:rsidR="006850BC" w:rsidRPr="006850BC" w:rsidRDefault="00760D45" w:rsidP="00F87877">
            <w:pPr>
              <w:pStyle w:val="ConsPlusNormal0"/>
              <w:rPr>
                <w:sz w:val="28"/>
                <w:szCs w:val="28"/>
              </w:rPr>
            </w:pPr>
            <w:r>
              <w:rPr>
                <w:sz w:val="28"/>
                <w:szCs w:val="28"/>
              </w:rPr>
              <w:t>3. П</w:t>
            </w:r>
            <w:r w:rsidR="006850BC" w:rsidRPr="006850BC">
              <w:rPr>
                <w:sz w:val="28"/>
                <w:szCs w:val="28"/>
              </w:rPr>
              <w:t xml:space="preserve">реподавателям (старшим преподавателям) - за заведование учебными кабинетами (лабораториями) </w:t>
            </w:r>
            <w:hyperlink w:anchor="Par995" w:tooltip="&lt;***&gt; Рекомендуемое количество оплачиваемых кабинетов:" w:history="1">
              <w:r w:rsidR="006850BC" w:rsidRPr="006850BC">
                <w:rPr>
                  <w:color w:val="0000FF"/>
                  <w:sz w:val="28"/>
                  <w:szCs w:val="28"/>
                </w:rPr>
                <w:t>&lt;***&gt;</w:t>
              </w:r>
            </w:hyperlink>
            <w:r w:rsidR="006850BC" w:rsidRPr="006850BC">
              <w:rPr>
                <w:sz w:val="28"/>
                <w:szCs w:val="28"/>
              </w:rPr>
              <w:t>:</w:t>
            </w:r>
          </w:p>
        </w:tc>
        <w:tc>
          <w:tcPr>
            <w:tcW w:w="2970" w:type="dxa"/>
          </w:tcPr>
          <w:p w:rsidR="006850BC" w:rsidRPr="006850BC" w:rsidRDefault="005B0AB0" w:rsidP="005B0AB0">
            <w:pPr>
              <w:pStyle w:val="ConsPlusNormal0"/>
              <w:jc w:val="center"/>
              <w:rPr>
                <w:sz w:val="28"/>
                <w:szCs w:val="28"/>
              </w:rPr>
            </w:pPr>
            <w:r w:rsidRPr="005B0AB0">
              <w:rPr>
                <w:sz w:val="28"/>
                <w:szCs w:val="28"/>
              </w:rPr>
              <w:t>до 0,15</w:t>
            </w:r>
          </w:p>
        </w:tc>
      </w:tr>
      <w:tr w:rsidR="006850BC" w:rsidRPr="006850BC" w:rsidTr="00383C06">
        <w:tc>
          <w:tcPr>
            <w:tcW w:w="6066" w:type="dxa"/>
          </w:tcPr>
          <w:p w:rsidR="006850BC" w:rsidRPr="006850BC" w:rsidRDefault="00760D45" w:rsidP="00F87877">
            <w:pPr>
              <w:pStyle w:val="ConsPlusNormal0"/>
              <w:rPr>
                <w:sz w:val="28"/>
                <w:szCs w:val="28"/>
              </w:rPr>
            </w:pPr>
            <w:r>
              <w:rPr>
                <w:sz w:val="28"/>
                <w:szCs w:val="28"/>
              </w:rPr>
              <w:t>4</w:t>
            </w:r>
            <w:r w:rsidR="006850BC" w:rsidRPr="006850BC">
              <w:rPr>
                <w:sz w:val="28"/>
                <w:szCs w:val="28"/>
              </w:rPr>
              <w:t>. Преподавателям (старшим преподавателям) - за руководство методическими, цикловыми и предметными комиссиями в профессиональных образовательных организациях</w:t>
            </w:r>
          </w:p>
        </w:tc>
        <w:tc>
          <w:tcPr>
            <w:tcW w:w="2970" w:type="dxa"/>
          </w:tcPr>
          <w:p w:rsidR="006850BC" w:rsidRPr="006850BC" w:rsidRDefault="006850BC" w:rsidP="00F87877">
            <w:pPr>
              <w:pStyle w:val="ConsPlusNormal0"/>
              <w:jc w:val="center"/>
              <w:rPr>
                <w:sz w:val="28"/>
                <w:szCs w:val="28"/>
              </w:rPr>
            </w:pPr>
            <w:r w:rsidRPr="006850BC">
              <w:rPr>
                <w:sz w:val="28"/>
                <w:szCs w:val="28"/>
              </w:rPr>
              <w:t>до 0,15</w:t>
            </w:r>
          </w:p>
        </w:tc>
      </w:tr>
      <w:tr w:rsidR="006850BC" w:rsidRPr="006850BC" w:rsidTr="00383C06">
        <w:tc>
          <w:tcPr>
            <w:tcW w:w="6066" w:type="dxa"/>
          </w:tcPr>
          <w:p w:rsidR="006850BC" w:rsidRPr="006850BC" w:rsidRDefault="00760D45" w:rsidP="00F87877">
            <w:pPr>
              <w:pStyle w:val="ConsPlusNormal0"/>
              <w:rPr>
                <w:sz w:val="28"/>
                <w:szCs w:val="28"/>
              </w:rPr>
            </w:pPr>
            <w:r>
              <w:rPr>
                <w:sz w:val="28"/>
                <w:szCs w:val="28"/>
              </w:rPr>
              <w:t>5</w:t>
            </w:r>
            <w:r w:rsidR="006850BC" w:rsidRPr="006850BC">
              <w:rPr>
                <w:sz w:val="28"/>
                <w:szCs w:val="28"/>
              </w:rPr>
              <w:t>. Преподавателям и старшим преподавателям - за заведование вечерним, заочным отделением, отделением по специальности</w:t>
            </w:r>
          </w:p>
        </w:tc>
        <w:tc>
          <w:tcPr>
            <w:tcW w:w="2970" w:type="dxa"/>
          </w:tcPr>
          <w:p w:rsidR="006850BC" w:rsidRPr="006850BC" w:rsidRDefault="006850BC" w:rsidP="00F87877">
            <w:pPr>
              <w:pStyle w:val="ConsPlusNormal0"/>
              <w:jc w:val="center"/>
              <w:rPr>
                <w:sz w:val="28"/>
                <w:szCs w:val="28"/>
              </w:rPr>
            </w:pPr>
            <w:r w:rsidRPr="006850BC">
              <w:rPr>
                <w:sz w:val="28"/>
                <w:szCs w:val="28"/>
              </w:rPr>
              <w:t>до 0,25</w:t>
            </w:r>
          </w:p>
        </w:tc>
      </w:tr>
      <w:tr w:rsidR="006850BC" w:rsidRPr="006850BC" w:rsidTr="00383C06">
        <w:tc>
          <w:tcPr>
            <w:tcW w:w="6066" w:type="dxa"/>
          </w:tcPr>
          <w:p w:rsidR="006850BC" w:rsidRPr="006850BC" w:rsidRDefault="00760D45" w:rsidP="00F87877">
            <w:pPr>
              <w:pStyle w:val="ConsPlusNormal0"/>
              <w:rPr>
                <w:sz w:val="28"/>
                <w:szCs w:val="28"/>
              </w:rPr>
            </w:pPr>
            <w:r>
              <w:rPr>
                <w:sz w:val="28"/>
                <w:szCs w:val="28"/>
              </w:rPr>
              <w:t>6</w:t>
            </w:r>
            <w:r w:rsidR="006850BC" w:rsidRPr="006850BC">
              <w:rPr>
                <w:sz w:val="28"/>
                <w:szCs w:val="28"/>
              </w:rPr>
              <w:t xml:space="preserve">. Работникам профессиональных образовательных организаций, где отсутствует </w:t>
            </w:r>
            <w:r w:rsidR="006850BC" w:rsidRPr="006850BC">
              <w:rPr>
                <w:sz w:val="28"/>
                <w:szCs w:val="28"/>
              </w:rPr>
              <w:lastRenderedPageBreak/>
              <w:t>должность библиотекаря, - за ведение библиотечной работы</w:t>
            </w:r>
          </w:p>
        </w:tc>
        <w:tc>
          <w:tcPr>
            <w:tcW w:w="2970" w:type="dxa"/>
          </w:tcPr>
          <w:p w:rsidR="006850BC" w:rsidRPr="006850BC" w:rsidRDefault="006850BC" w:rsidP="00F87877">
            <w:pPr>
              <w:pStyle w:val="ConsPlusNormal0"/>
              <w:jc w:val="center"/>
              <w:rPr>
                <w:sz w:val="28"/>
                <w:szCs w:val="28"/>
              </w:rPr>
            </w:pPr>
            <w:r w:rsidRPr="006850BC">
              <w:rPr>
                <w:sz w:val="28"/>
                <w:szCs w:val="28"/>
              </w:rPr>
              <w:lastRenderedPageBreak/>
              <w:t>до 0,1</w:t>
            </w:r>
          </w:p>
        </w:tc>
      </w:tr>
      <w:tr w:rsidR="006850BC" w:rsidRPr="006850BC" w:rsidTr="00383C06">
        <w:tc>
          <w:tcPr>
            <w:tcW w:w="6066" w:type="dxa"/>
          </w:tcPr>
          <w:p w:rsidR="006850BC" w:rsidRPr="006850BC" w:rsidRDefault="00760D45" w:rsidP="00F87877">
            <w:pPr>
              <w:pStyle w:val="ConsPlusNormal0"/>
              <w:rPr>
                <w:sz w:val="28"/>
                <w:szCs w:val="28"/>
              </w:rPr>
            </w:pPr>
            <w:r>
              <w:rPr>
                <w:sz w:val="28"/>
                <w:szCs w:val="28"/>
              </w:rPr>
              <w:lastRenderedPageBreak/>
              <w:t>7. П</w:t>
            </w:r>
            <w:r w:rsidR="006850BC" w:rsidRPr="006850BC">
              <w:rPr>
                <w:sz w:val="28"/>
                <w:szCs w:val="28"/>
              </w:rPr>
              <w:t>едагогическим работникам - за заведование учебно-консультационными пунктами</w:t>
            </w:r>
          </w:p>
        </w:tc>
        <w:tc>
          <w:tcPr>
            <w:tcW w:w="2970" w:type="dxa"/>
          </w:tcPr>
          <w:p w:rsidR="006850BC" w:rsidRPr="006850BC" w:rsidRDefault="006850BC" w:rsidP="00F87877">
            <w:pPr>
              <w:pStyle w:val="ConsPlusNormal0"/>
              <w:jc w:val="center"/>
              <w:rPr>
                <w:sz w:val="28"/>
                <w:szCs w:val="28"/>
              </w:rPr>
            </w:pPr>
            <w:r w:rsidRPr="006850BC">
              <w:rPr>
                <w:sz w:val="28"/>
                <w:szCs w:val="28"/>
              </w:rPr>
              <w:t>0,1</w:t>
            </w:r>
          </w:p>
        </w:tc>
      </w:tr>
    </w:tbl>
    <w:p w:rsidR="00CD7A05" w:rsidRDefault="00CD7A05" w:rsidP="00CD7A05">
      <w:pPr>
        <w:pStyle w:val="ConsPlusNormal0"/>
        <w:pBdr>
          <w:bottom w:val="single" w:sz="12" w:space="1" w:color="auto"/>
        </w:pBdr>
        <w:spacing w:line="259" w:lineRule="auto"/>
        <w:ind w:firstLine="539"/>
        <w:jc w:val="both"/>
      </w:pPr>
    </w:p>
    <w:p w:rsidR="00CD7A05" w:rsidRDefault="00CD7A05" w:rsidP="00CD7A05">
      <w:pPr>
        <w:pStyle w:val="ConsPlusNormal0"/>
        <w:spacing w:line="259" w:lineRule="auto"/>
        <w:ind w:firstLine="539"/>
        <w:jc w:val="both"/>
      </w:pPr>
    </w:p>
    <w:p w:rsidR="00D35196" w:rsidRDefault="00D35196" w:rsidP="00CD7A05">
      <w:pPr>
        <w:pStyle w:val="ConsPlusNormal0"/>
        <w:spacing w:line="259" w:lineRule="auto"/>
        <w:ind w:firstLine="539"/>
        <w:jc w:val="both"/>
      </w:pPr>
      <w:r>
        <w:t>&lt;*&gt; За одного обучающегося.</w:t>
      </w:r>
    </w:p>
    <w:p w:rsidR="00D35196" w:rsidRDefault="00D35196" w:rsidP="00CD7A05">
      <w:pPr>
        <w:pStyle w:val="ConsPlusNormal0"/>
        <w:spacing w:line="259" w:lineRule="auto"/>
        <w:ind w:firstLine="539"/>
        <w:jc w:val="both"/>
      </w:pPr>
      <w:bookmarkStart w:id="2" w:name="Par994"/>
      <w:bookmarkEnd w:id="2"/>
      <w:r>
        <w:t>&lt;**&gt; В группах профессиональных образовательных организаций с числом учащихся менее 15 человек рекомендуется производить выплаты за проверку письменных работ в разм</w:t>
      </w:r>
      <w:bookmarkStart w:id="3" w:name="_GoBack"/>
      <w:bookmarkEnd w:id="3"/>
      <w:r>
        <w:t>ере 50 процентов от соответствующих доплат.</w:t>
      </w:r>
    </w:p>
    <w:p w:rsidR="00D35196" w:rsidRDefault="00D35196" w:rsidP="00CD7A05">
      <w:pPr>
        <w:pStyle w:val="ConsPlusNormal0"/>
        <w:spacing w:line="259" w:lineRule="auto"/>
        <w:ind w:firstLine="539"/>
        <w:jc w:val="both"/>
      </w:pPr>
      <w:bookmarkStart w:id="4" w:name="Par995"/>
      <w:bookmarkEnd w:id="4"/>
      <w:r>
        <w:t>&lt;***&gt; В профессиональных образовательных организациях перечень кабинетов и лабораторий, за заведование которыми устанавливается выплата, рекомендуется определять руководителю. При этом выплату рекомендуется производить только за те учебные кабинеты и лаборатории, которые предусмотрены учебным планом, при наличии в них необходимого для проведения учебной работы оборудования.</w:t>
      </w:r>
    </w:p>
    <w:p w:rsidR="00D35196" w:rsidRDefault="00D35196" w:rsidP="00BE2D9D">
      <w:pPr>
        <w:autoSpaceDE w:val="0"/>
        <w:autoSpaceDN w:val="0"/>
        <w:adjustRightInd w:val="0"/>
        <w:spacing w:after="0" w:line="240" w:lineRule="auto"/>
        <w:jc w:val="both"/>
        <w:rPr>
          <w:rFonts w:ascii="Times New Roman" w:hAnsi="Times New Roman" w:cs="Times New Roman"/>
          <w:sz w:val="28"/>
          <w:szCs w:val="28"/>
        </w:rPr>
        <w:sectPr w:rsidR="00D35196" w:rsidSect="003A62BE">
          <w:pgSz w:w="11905" w:h="16838"/>
          <w:pgMar w:top="1134" w:right="1134" w:bottom="1134" w:left="1701" w:header="567" w:footer="0" w:gutter="0"/>
          <w:pgNumType w:start="1"/>
          <w:cols w:space="720"/>
          <w:noEndnote/>
          <w:titlePg/>
          <w:docGrid w:linePitch="299"/>
        </w:sectPr>
      </w:pPr>
    </w:p>
    <w:p w:rsidR="006850BC" w:rsidRPr="00F87877" w:rsidRDefault="006850BC" w:rsidP="00BE2D9D">
      <w:pPr>
        <w:autoSpaceDE w:val="0"/>
        <w:autoSpaceDN w:val="0"/>
        <w:adjustRightInd w:val="0"/>
        <w:spacing w:after="0" w:line="240" w:lineRule="auto"/>
        <w:jc w:val="both"/>
        <w:rPr>
          <w:rFonts w:ascii="Times New Roman" w:hAnsi="Times New Roman" w:cs="Times New Roman"/>
          <w:sz w:val="32"/>
          <w:szCs w:val="28"/>
        </w:rPr>
      </w:pPr>
    </w:p>
    <w:sectPr w:rsidR="006850BC" w:rsidRPr="00F87877" w:rsidSect="00F87877">
      <w:pgSz w:w="16838" w:h="11905" w:orient="landscape"/>
      <w:pgMar w:top="1701" w:right="1134" w:bottom="1134" w:left="1134" w:header="567"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69" w:rsidRDefault="00312369" w:rsidP="002215DE">
      <w:pPr>
        <w:spacing w:after="0" w:line="240" w:lineRule="auto"/>
      </w:pPr>
      <w:r>
        <w:separator/>
      </w:r>
    </w:p>
  </w:endnote>
  <w:endnote w:type="continuationSeparator" w:id="0">
    <w:p w:rsidR="00312369" w:rsidRDefault="00312369" w:rsidP="0022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69" w:rsidRDefault="00312369" w:rsidP="002215DE">
      <w:pPr>
        <w:spacing w:after="0" w:line="240" w:lineRule="auto"/>
      </w:pPr>
      <w:r>
        <w:separator/>
      </w:r>
    </w:p>
  </w:footnote>
  <w:footnote w:type="continuationSeparator" w:id="0">
    <w:p w:rsidR="00312369" w:rsidRDefault="00312369" w:rsidP="00221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006398"/>
    </w:sdtPr>
    <w:sdtEndPr/>
    <w:sdtContent>
      <w:p w:rsidR="00312369" w:rsidRDefault="00312369" w:rsidP="00465C03">
        <w:pPr>
          <w:pStyle w:val="a6"/>
          <w:jc w:val="center"/>
        </w:pPr>
        <w:r>
          <w:fldChar w:fldCharType="begin"/>
        </w:r>
        <w:r>
          <w:instrText>PAGE   \* MERGEFORMAT</w:instrText>
        </w:r>
        <w:r>
          <w:fldChar w:fldCharType="separate"/>
        </w:r>
        <w:r w:rsidR="00383C0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16A"/>
    <w:multiLevelType w:val="hybridMultilevel"/>
    <w:tmpl w:val="156AF7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95FDD"/>
    <w:multiLevelType w:val="hybridMultilevel"/>
    <w:tmpl w:val="75469748"/>
    <w:lvl w:ilvl="0" w:tplc="59CEC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CD09CC"/>
    <w:multiLevelType w:val="hybridMultilevel"/>
    <w:tmpl w:val="2820AC18"/>
    <w:lvl w:ilvl="0" w:tplc="652A9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382BE4"/>
    <w:multiLevelType w:val="hybridMultilevel"/>
    <w:tmpl w:val="168A1A36"/>
    <w:lvl w:ilvl="0" w:tplc="7F8A5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122F12"/>
    <w:multiLevelType w:val="hybridMultilevel"/>
    <w:tmpl w:val="A85C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2F0B3E"/>
    <w:multiLevelType w:val="hybridMultilevel"/>
    <w:tmpl w:val="144040E4"/>
    <w:lvl w:ilvl="0" w:tplc="16B46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EA6A6B"/>
    <w:multiLevelType w:val="hybridMultilevel"/>
    <w:tmpl w:val="486E0D8C"/>
    <w:lvl w:ilvl="0" w:tplc="A8E26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C66DB"/>
    <w:multiLevelType w:val="hybridMultilevel"/>
    <w:tmpl w:val="945E487C"/>
    <w:lvl w:ilvl="0" w:tplc="0B82D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2B0B24"/>
    <w:multiLevelType w:val="hybridMultilevel"/>
    <w:tmpl w:val="B598FAF8"/>
    <w:lvl w:ilvl="0" w:tplc="866AF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3E0BBA"/>
    <w:multiLevelType w:val="multilevel"/>
    <w:tmpl w:val="156AF76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AF20B2"/>
    <w:multiLevelType w:val="hybridMultilevel"/>
    <w:tmpl w:val="9A2400F4"/>
    <w:lvl w:ilvl="0" w:tplc="8496D06E">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B947FC5"/>
    <w:multiLevelType w:val="hybridMultilevel"/>
    <w:tmpl w:val="523C5A6A"/>
    <w:lvl w:ilvl="0" w:tplc="88A45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E21C20"/>
    <w:multiLevelType w:val="hybridMultilevel"/>
    <w:tmpl w:val="1E680776"/>
    <w:lvl w:ilvl="0" w:tplc="A33CC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9EB1B16"/>
    <w:multiLevelType w:val="hybridMultilevel"/>
    <w:tmpl w:val="F2623BFC"/>
    <w:lvl w:ilvl="0" w:tplc="59CEC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13"/>
  </w:num>
  <w:num w:numId="4">
    <w:abstractNumId w:val="2"/>
  </w:num>
  <w:num w:numId="5">
    <w:abstractNumId w:val="1"/>
  </w:num>
  <w:num w:numId="6">
    <w:abstractNumId w:val="5"/>
  </w:num>
  <w:num w:numId="7">
    <w:abstractNumId w:val="0"/>
  </w:num>
  <w:num w:numId="8">
    <w:abstractNumId w:val="9"/>
  </w:num>
  <w:num w:numId="9">
    <w:abstractNumId w:val="10"/>
  </w:num>
  <w:num w:numId="10">
    <w:abstractNumId w:val="7"/>
  </w:num>
  <w:num w:numId="11">
    <w:abstractNumId w:val="8"/>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A35757"/>
    <w:rsid w:val="00000D6D"/>
    <w:rsid w:val="000026E0"/>
    <w:rsid w:val="000231B5"/>
    <w:rsid w:val="00027C3A"/>
    <w:rsid w:val="00032C7D"/>
    <w:rsid w:val="00034D28"/>
    <w:rsid w:val="00082377"/>
    <w:rsid w:val="00095BFD"/>
    <w:rsid w:val="000A2767"/>
    <w:rsid w:val="000A6D0E"/>
    <w:rsid w:val="000B2D04"/>
    <w:rsid w:val="000B42A6"/>
    <w:rsid w:val="000B7556"/>
    <w:rsid w:val="000C176A"/>
    <w:rsid w:val="000C78C8"/>
    <w:rsid w:val="000D2568"/>
    <w:rsid w:val="000D77C1"/>
    <w:rsid w:val="000F2078"/>
    <w:rsid w:val="000F705A"/>
    <w:rsid w:val="000F78A0"/>
    <w:rsid w:val="0010362D"/>
    <w:rsid w:val="0010445F"/>
    <w:rsid w:val="0011778F"/>
    <w:rsid w:val="00121023"/>
    <w:rsid w:val="00123638"/>
    <w:rsid w:val="00134EF4"/>
    <w:rsid w:val="00145157"/>
    <w:rsid w:val="0015082C"/>
    <w:rsid w:val="00167A5E"/>
    <w:rsid w:val="00171493"/>
    <w:rsid w:val="00176748"/>
    <w:rsid w:val="0017708C"/>
    <w:rsid w:val="00180963"/>
    <w:rsid w:val="001902D3"/>
    <w:rsid w:val="00195985"/>
    <w:rsid w:val="001B3766"/>
    <w:rsid w:val="001B4E91"/>
    <w:rsid w:val="001B7BA7"/>
    <w:rsid w:val="001C1BBB"/>
    <w:rsid w:val="001D4278"/>
    <w:rsid w:val="001F37C4"/>
    <w:rsid w:val="001F45B7"/>
    <w:rsid w:val="00210EE9"/>
    <w:rsid w:val="00211D52"/>
    <w:rsid w:val="00214B3A"/>
    <w:rsid w:val="00220F31"/>
    <w:rsid w:val="002215DE"/>
    <w:rsid w:val="002224C2"/>
    <w:rsid w:val="00223BDE"/>
    <w:rsid w:val="00227CB3"/>
    <w:rsid w:val="00232CE3"/>
    <w:rsid w:val="00236A0F"/>
    <w:rsid w:val="00240176"/>
    <w:rsid w:val="0024278C"/>
    <w:rsid w:val="00245C3C"/>
    <w:rsid w:val="002461E0"/>
    <w:rsid w:val="00255EC1"/>
    <w:rsid w:val="0025621E"/>
    <w:rsid w:val="002650C0"/>
    <w:rsid w:val="00267CA8"/>
    <w:rsid w:val="0027230A"/>
    <w:rsid w:val="002724D1"/>
    <w:rsid w:val="002803F5"/>
    <w:rsid w:val="00285737"/>
    <w:rsid w:val="00285B22"/>
    <w:rsid w:val="00295D96"/>
    <w:rsid w:val="002A5C25"/>
    <w:rsid w:val="002B1815"/>
    <w:rsid w:val="002B3134"/>
    <w:rsid w:val="002B7573"/>
    <w:rsid w:val="002E1974"/>
    <w:rsid w:val="002E2A1F"/>
    <w:rsid w:val="002F3343"/>
    <w:rsid w:val="00305E96"/>
    <w:rsid w:val="00311990"/>
    <w:rsid w:val="00312369"/>
    <w:rsid w:val="00314BDB"/>
    <w:rsid w:val="00315123"/>
    <w:rsid w:val="003156DD"/>
    <w:rsid w:val="003161F2"/>
    <w:rsid w:val="003172FC"/>
    <w:rsid w:val="0032614D"/>
    <w:rsid w:val="00330276"/>
    <w:rsid w:val="003320CA"/>
    <w:rsid w:val="00335E01"/>
    <w:rsid w:val="00336C13"/>
    <w:rsid w:val="003436C7"/>
    <w:rsid w:val="00345667"/>
    <w:rsid w:val="00352EE3"/>
    <w:rsid w:val="00357209"/>
    <w:rsid w:val="00357862"/>
    <w:rsid w:val="00362BA9"/>
    <w:rsid w:val="00364C2F"/>
    <w:rsid w:val="00365AA0"/>
    <w:rsid w:val="00383C06"/>
    <w:rsid w:val="00383DA7"/>
    <w:rsid w:val="003A62BE"/>
    <w:rsid w:val="003B1B20"/>
    <w:rsid w:val="003B5A14"/>
    <w:rsid w:val="003C5E10"/>
    <w:rsid w:val="003C7693"/>
    <w:rsid w:val="003D14D0"/>
    <w:rsid w:val="003D5A7F"/>
    <w:rsid w:val="003E295F"/>
    <w:rsid w:val="003E5B50"/>
    <w:rsid w:val="00406A0B"/>
    <w:rsid w:val="00416BC7"/>
    <w:rsid w:val="00421E72"/>
    <w:rsid w:val="0042333E"/>
    <w:rsid w:val="004249D6"/>
    <w:rsid w:val="00426442"/>
    <w:rsid w:val="0043046C"/>
    <w:rsid w:val="0043313C"/>
    <w:rsid w:val="00434854"/>
    <w:rsid w:val="00434892"/>
    <w:rsid w:val="00435C5D"/>
    <w:rsid w:val="00437340"/>
    <w:rsid w:val="00437F4A"/>
    <w:rsid w:val="0044031D"/>
    <w:rsid w:val="004414CA"/>
    <w:rsid w:val="00444811"/>
    <w:rsid w:val="0044734E"/>
    <w:rsid w:val="00447687"/>
    <w:rsid w:val="00447970"/>
    <w:rsid w:val="0045418D"/>
    <w:rsid w:val="004564CE"/>
    <w:rsid w:val="00465C03"/>
    <w:rsid w:val="004729FB"/>
    <w:rsid w:val="004853CF"/>
    <w:rsid w:val="00485808"/>
    <w:rsid w:val="00486708"/>
    <w:rsid w:val="004922EE"/>
    <w:rsid w:val="004A5D74"/>
    <w:rsid w:val="004B2108"/>
    <w:rsid w:val="004B3545"/>
    <w:rsid w:val="004B6A91"/>
    <w:rsid w:val="004D7963"/>
    <w:rsid w:val="004E0BD1"/>
    <w:rsid w:val="004E5421"/>
    <w:rsid w:val="004F0C00"/>
    <w:rsid w:val="004F7D61"/>
    <w:rsid w:val="00502B4E"/>
    <w:rsid w:val="005134AF"/>
    <w:rsid w:val="0052458D"/>
    <w:rsid w:val="00530AFB"/>
    <w:rsid w:val="005371DD"/>
    <w:rsid w:val="0054061B"/>
    <w:rsid w:val="00551486"/>
    <w:rsid w:val="0056022C"/>
    <w:rsid w:val="00574180"/>
    <w:rsid w:val="00576351"/>
    <w:rsid w:val="00581954"/>
    <w:rsid w:val="005836DF"/>
    <w:rsid w:val="00583E9C"/>
    <w:rsid w:val="00590D69"/>
    <w:rsid w:val="005A0D35"/>
    <w:rsid w:val="005A33A7"/>
    <w:rsid w:val="005B0AB0"/>
    <w:rsid w:val="005C47A0"/>
    <w:rsid w:val="005D36F3"/>
    <w:rsid w:val="005E1ABD"/>
    <w:rsid w:val="005E2CF7"/>
    <w:rsid w:val="005F7085"/>
    <w:rsid w:val="005F7B23"/>
    <w:rsid w:val="0060005B"/>
    <w:rsid w:val="006054C8"/>
    <w:rsid w:val="006138C3"/>
    <w:rsid w:val="0062035B"/>
    <w:rsid w:val="00626D12"/>
    <w:rsid w:val="006330ED"/>
    <w:rsid w:val="00647223"/>
    <w:rsid w:val="00655099"/>
    <w:rsid w:val="0066347D"/>
    <w:rsid w:val="006670C7"/>
    <w:rsid w:val="0067038A"/>
    <w:rsid w:val="00673B5A"/>
    <w:rsid w:val="006741A1"/>
    <w:rsid w:val="006771D9"/>
    <w:rsid w:val="00681B5F"/>
    <w:rsid w:val="006850BC"/>
    <w:rsid w:val="006A1A6B"/>
    <w:rsid w:val="006A2875"/>
    <w:rsid w:val="006A4405"/>
    <w:rsid w:val="006A53A3"/>
    <w:rsid w:val="006B4BDC"/>
    <w:rsid w:val="006B5938"/>
    <w:rsid w:val="006C688B"/>
    <w:rsid w:val="006D06C2"/>
    <w:rsid w:val="006E4FA5"/>
    <w:rsid w:val="006E6F58"/>
    <w:rsid w:val="006F12FB"/>
    <w:rsid w:val="006F36DB"/>
    <w:rsid w:val="006F4134"/>
    <w:rsid w:val="00700379"/>
    <w:rsid w:val="00706DBE"/>
    <w:rsid w:val="00715EAE"/>
    <w:rsid w:val="007179FA"/>
    <w:rsid w:val="00720FB9"/>
    <w:rsid w:val="00723B11"/>
    <w:rsid w:val="00723C97"/>
    <w:rsid w:val="00731E36"/>
    <w:rsid w:val="007409B6"/>
    <w:rsid w:val="00740D33"/>
    <w:rsid w:val="007432E1"/>
    <w:rsid w:val="00757649"/>
    <w:rsid w:val="00760D45"/>
    <w:rsid w:val="007660B8"/>
    <w:rsid w:val="00766C82"/>
    <w:rsid w:val="00780518"/>
    <w:rsid w:val="007807C6"/>
    <w:rsid w:val="00783157"/>
    <w:rsid w:val="00790CF4"/>
    <w:rsid w:val="00793670"/>
    <w:rsid w:val="00796430"/>
    <w:rsid w:val="007A0889"/>
    <w:rsid w:val="007B3DDB"/>
    <w:rsid w:val="007B7260"/>
    <w:rsid w:val="007C7CDF"/>
    <w:rsid w:val="007E2D9B"/>
    <w:rsid w:val="007F29E5"/>
    <w:rsid w:val="007F6038"/>
    <w:rsid w:val="008024F8"/>
    <w:rsid w:val="0081054A"/>
    <w:rsid w:val="0081185B"/>
    <w:rsid w:val="008136B0"/>
    <w:rsid w:val="008136ED"/>
    <w:rsid w:val="00820C3B"/>
    <w:rsid w:val="00820E07"/>
    <w:rsid w:val="00824E8F"/>
    <w:rsid w:val="008361DB"/>
    <w:rsid w:val="00860797"/>
    <w:rsid w:val="00867711"/>
    <w:rsid w:val="00873A95"/>
    <w:rsid w:val="00886952"/>
    <w:rsid w:val="00891752"/>
    <w:rsid w:val="00896F09"/>
    <w:rsid w:val="008A2089"/>
    <w:rsid w:val="008A4A78"/>
    <w:rsid w:val="008C2663"/>
    <w:rsid w:val="008D7832"/>
    <w:rsid w:val="008E4485"/>
    <w:rsid w:val="008E475A"/>
    <w:rsid w:val="008F195D"/>
    <w:rsid w:val="009002FD"/>
    <w:rsid w:val="0091130C"/>
    <w:rsid w:val="00923C0F"/>
    <w:rsid w:val="00924AD6"/>
    <w:rsid w:val="00926C4B"/>
    <w:rsid w:val="009328B3"/>
    <w:rsid w:val="009345E3"/>
    <w:rsid w:val="009347CC"/>
    <w:rsid w:val="00935F15"/>
    <w:rsid w:val="0094010A"/>
    <w:rsid w:val="00943ED3"/>
    <w:rsid w:val="00951FF6"/>
    <w:rsid w:val="009660D9"/>
    <w:rsid w:val="00966279"/>
    <w:rsid w:val="00966C6F"/>
    <w:rsid w:val="00980D87"/>
    <w:rsid w:val="009924D6"/>
    <w:rsid w:val="009950F4"/>
    <w:rsid w:val="009A0400"/>
    <w:rsid w:val="009B0F28"/>
    <w:rsid w:val="009B66EB"/>
    <w:rsid w:val="009B6E87"/>
    <w:rsid w:val="009D0BE7"/>
    <w:rsid w:val="009E625F"/>
    <w:rsid w:val="009F29ED"/>
    <w:rsid w:val="009F33E8"/>
    <w:rsid w:val="00A02339"/>
    <w:rsid w:val="00A063E0"/>
    <w:rsid w:val="00A105DD"/>
    <w:rsid w:val="00A179CA"/>
    <w:rsid w:val="00A20CCE"/>
    <w:rsid w:val="00A23971"/>
    <w:rsid w:val="00A2519C"/>
    <w:rsid w:val="00A2588E"/>
    <w:rsid w:val="00A27DB3"/>
    <w:rsid w:val="00A32C19"/>
    <w:rsid w:val="00A35757"/>
    <w:rsid w:val="00A41BBF"/>
    <w:rsid w:val="00A47CB5"/>
    <w:rsid w:val="00A6189B"/>
    <w:rsid w:val="00A71CD1"/>
    <w:rsid w:val="00A727F2"/>
    <w:rsid w:val="00A75A2E"/>
    <w:rsid w:val="00A75D96"/>
    <w:rsid w:val="00A80E29"/>
    <w:rsid w:val="00A86EE0"/>
    <w:rsid w:val="00A90185"/>
    <w:rsid w:val="00A9032D"/>
    <w:rsid w:val="00AA046B"/>
    <w:rsid w:val="00AA2B66"/>
    <w:rsid w:val="00AA34B6"/>
    <w:rsid w:val="00AA61C8"/>
    <w:rsid w:val="00AA7D9F"/>
    <w:rsid w:val="00AB5006"/>
    <w:rsid w:val="00AC6EFF"/>
    <w:rsid w:val="00AC77D3"/>
    <w:rsid w:val="00AD7D3C"/>
    <w:rsid w:val="00AE1F2B"/>
    <w:rsid w:val="00AE3BEB"/>
    <w:rsid w:val="00AF51D7"/>
    <w:rsid w:val="00AF7B97"/>
    <w:rsid w:val="00B062BF"/>
    <w:rsid w:val="00B0669D"/>
    <w:rsid w:val="00B0777A"/>
    <w:rsid w:val="00B17D1D"/>
    <w:rsid w:val="00B22FF9"/>
    <w:rsid w:val="00B23AB7"/>
    <w:rsid w:val="00B4790E"/>
    <w:rsid w:val="00B51434"/>
    <w:rsid w:val="00B515BD"/>
    <w:rsid w:val="00B54D07"/>
    <w:rsid w:val="00B65557"/>
    <w:rsid w:val="00B80EEC"/>
    <w:rsid w:val="00B818B8"/>
    <w:rsid w:val="00B83A34"/>
    <w:rsid w:val="00B94471"/>
    <w:rsid w:val="00B97180"/>
    <w:rsid w:val="00BA591C"/>
    <w:rsid w:val="00BB42DF"/>
    <w:rsid w:val="00BB7C44"/>
    <w:rsid w:val="00BC3A12"/>
    <w:rsid w:val="00BD4DDD"/>
    <w:rsid w:val="00BD590E"/>
    <w:rsid w:val="00BD5A14"/>
    <w:rsid w:val="00BE2A57"/>
    <w:rsid w:val="00BE2D9D"/>
    <w:rsid w:val="00BE4C19"/>
    <w:rsid w:val="00BF03D6"/>
    <w:rsid w:val="00BF531D"/>
    <w:rsid w:val="00BF5DB7"/>
    <w:rsid w:val="00C01582"/>
    <w:rsid w:val="00C114A4"/>
    <w:rsid w:val="00C13DD4"/>
    <w:rsid w:val="00C252E9"/>
    <w:rsid w:val="00C36FF3"/>
    <w:rsid w:val="00C45054"/>
    <w:rsid w:val="00C514C1"/>
    <w:rsid w:val="00C550C7"/>
    <w:rsid w:val="00C57352"/>
    <w:rsid w:val="00C65157"/>
    <w:rsid w:val="00C71980"/>
    <w:rsid w:val="00C72A84"/>
    <w:rsid w:val="00C81C88"/>
    <w:rsid w:val="00C9404B"/>
    <w:rsid w:val="00CA5404"/>
    <w:rsid w:val="00CB1356"/>
    <w:rsid w:val="00CB24CD"/>
    <w:rsid w:val="00CB3380"/>
    <w:rsid w:val="00CB62AC"/>
    <w:rsid w:val="00CC2C52"/>
    <w:rsid w:val="00CD7A05"/>
    <w:rsid w:val="00CD7EDF"/>
    <w:rsid w:val="00D03930"/>
    <w:rsid w:val="00D129A1"/>
    <w:rsid w:val="00D30901"/>
    <w:rsid w:val="00D32091"/>
    <w:rsid w:val="00D33DF4"/>
    <w:rsid w:val="00D35196"/>
    <w:rsid w:val="00D3793E"/>
    <w:rsid w:val="00D51905"/>
    <w:rsid w:val="00D61402"/>
    <w:rsid w:val="00D80D53"/>
    <w:rsid w:val="00D84456"/>
    <w:rsid w:val="00D8591C"/>
    <w:rsid w:val="00D86649"/>
    <w:rsid w:val="00D87C72"/>
    <w:rsid w:val="00D90CB3"/>
    <w:rsid w:val="00D90FEB"/>
    <w:rsid w:val="00DA3964"/>
    <w:rsid w:val="00DA5B62"/>
    <w:rsid w:val="00DA5C05"/>
    <w:rsid w:val="00DA77CE"/>
    <w:rsid w:val="00DB0650"/>
    <w:rsid w:val="00DB1B7A"/>
    <w:rsid w:val="00DB3593"/>
    <w:rsid w:val="00DC0FB9"/>
    <w:rsid w:val="00DC1B1C"/>
    <w:rsid w:val="00DE4C63"/>
    <w:rsid w:val="00DE7C6E"/>
    <w:rsid w:val="00DF729B"/>
    <w:rsid w:val="00E03462"/>
    <w:rsid w:val="00E13B3D"/>
    <w:rsid w:val="00E242E6"/>
    <w:rsid w:val="00E2436E"/>
    <w:rsid w:val="00E4071C"/>
    <w:rsid w:val="00E5629C"/>
    <w:rsid w:val="00E64A70"/>
    <w:rsid w:val="00E65EEB"/>
    <w:rsid w:val="00E82E04"/>
    <w:rsid w:val="00E85A89"/>
    <w:rsid w:val="00E97E61"/>
    <w:rsid w:val="00EA4F80"/>
    <w:rsid w:val="00EA5182"/>
    <w:rsid w:val="00EA60DE"/>
    <w:rsid w:val="00EB64CB"/>
    <w:rsid w:val="00F22375"/>
    <w:rsid w:val="00F228BA"/>
    <w:rsid w:val="00F424E6"/>
    <w:rsid w:val="00F43C91"/>
    <w:rsid w:val="00F45136"/>
    <w:rsid w:val="00F502A2"/>
    <w:rsid w:val="00F5322E"/>
    <w:rsid w:val="00F53751"/>
    <w:rsid w:val="00F5481E"/>
    <w:rsid w:val="00F6569A"/>
    <w:rsid w:val="00F72688"/>
    <w:rsid w:val="00F72FD9"/>
    <w:rsid w:val="00F737F5"/>
    <w:rsid w:val="00F84D9D"/>
    <w:rsid w:val="00F87877"/>
    <w:rsid w:val="00F87D04"/>
    <w:rsid w:val="00F9091C"/>
    <w:rsid w:val="00F9215B"/>
    <w:rsid w:val="00FA6C86"/>
    <w:rsid w:val="00FB0016"/>
    <w:rsid w:val="00FC7B2C"/>
    <w:rsid w:val="00FD51BF"/>
    <w:rsid w:val="00FD6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C2F"/>
    <w:pPr>
      <w:ind w:left="720"/>
      <w:contextualSpacing/>
    </w:pPr>
  </w:style>
  <w:style w:type="paragraph" w:styleId="a4">
    <w:name w:val="Normal (Web)"/>
    <w:basedOn w:val="a"/>
    <w:rsid w:val="00583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583E9C"/>
    <w:rPr>
      <w:b/>
      <w:bCs/>
    </w:rPr>
  </w:style>
  <w:style w:type="paragraph" w:customStyle="1" w:styleId="consplusnormal">
    <w:name w:val="consplusnormal"/>
    <w:basedOn w:val="a"/>
    <w:rsid w:val="00802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E4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215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5DE"/>
  </w:style>
  <w:style w:type="paragraph" w:styleId="a8">
    <w:name w:val="footer"/>
    <w:basedOn w:val="a"/>
    <w:link w:val="a9"/>
    <w:uiPriority w:val="99"/>
    <w:unhideWhenUsed/>
    <w:rsid w:val="002215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5DE"/>
  </w:style>
  <w:style w:type="paragraph" w:styleId="aa">
    <w:name w:val="Balloon Text"/>
    <w:basedOn w:val="a"/>
    <w:link w:val="ab"/>
    <w:uiPriority w:val="99"/>
    <w:semiHidden/>
    <w:unhideWhenUsed/>
    <w:rsid w:val="002215D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215DE"/>
    <w:rPr>
      <w:rFonts w:ascii="Segoe UI" w:hAnsi="Segoe UI" w:cs="Segoe UI"/>
      <w:sz w:val="18"/>
      <w:szCs w:val="18"/>
    </w:rPr>
  </w:style>
  <w:style w:type="table" w:styleId="ac">
    <w:name w:val="Table Grid"/>
    <w:basedOn w:val="a1"/>
    <w:uiPriority w:val="39"/>
    <w:rsid w:val="006A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D7D3C"/>
    <w:rPr>
      <w:color w:val="0563C1" w:themeColor="hyperlink"/>
      <w:u w:val="single"/>
    </w:rPr>
  </w:style>
  <w:style w:type="paragraph" w:customStyle="1" w:styleId="ConsPlusNormal0">
    <w:name w:val="ConsPlusNormal"/>
    <w:rsid w:val="004F0C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F0C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
    <w:name w:val="Основной текст1"/>
    <w:rsid w:val="00780518"/>
    <w:rPr>
      <w:rFonts w:ascii="Times New Roman" w:eastAsia="Times New Roman" w:hAnsi="Times New Roman" w:cs="Times New Roman" w:hint="default"/>
      <w:color w:val="000000"/>
      <w:spacing w:val="0"/>
      <w:w w:val="100"/>
      <w:position w:val="0"/>
      <w:sz w:val="26"/>
      <w:szCs w:val="2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7091">
      <w:bodyDiv w:val="1"/>
      <w:marLeft w:val="0"/>
      <w:marRight w:val="0"/>
      <w:marTop w:val="0"/>
      <w:marBottom w:val="0"/>
      <w:divBdr>
        <w:top w:val="none" w:sz="0" w:space="0" w:color="auto"/>
        <w:left w:val="none" w:sz="0" w:space="0" w:color="auto"/>
        <w:bottom w:val="none" w:sz="0" w:space="0" w:color="auto"/>
        <w:right w:val="none" w:sz="0" w:space="0" w:color="auto"/>
      </w:divBdr>
    </w:div>
    <w:div w:id="47535310">
      <w:bodyDiv w:val="1"/>
      <w:marLeft w:val="0"/>
      <w:marRight w:val="0"/>
      <w:marTop w:val="0"/>
      <w:marBottom w:val="0"/>
      <w:divBdr>
        <w:top w:val="none" w:sz="0" w:space="0" w:color="auto"/>
        <w:left w:val="none" w:sz="0" w:space="0" w:color="auto"/>
        <w:bottom w:val="none" w:sz="0" w:space="0" w:color="auto"/>
        <w:right w:val="none" w:sz="0" w:space="0" w:color="auto"/>
      </w:divBdr>
    </w:div>
    <w:div w:id="136991910">
      <w:bodyDiv w:val="1"/>
      <w:marLeft w:val="0"/>
      <w:marRight w:val="0"/>
      <w:marTop w:val="0"/>
      <w:marBottom w:val="0"/>
      <w:divBdr>
        <w:top w:val="none" w:sz="0" w:space="0" w:color="auto"/>
        <w:left w:val="none" w:sz="0" w:space="0" w:color="auto"/>
        <w:bottom w:val="none" w:sz="0" w:space="0" w:color="auto"/>
        <w:right w:val="none" w:sz="0" w:space="0" w:color="auto"/>
      </w:divBdr>
    </w:div>
    <w:div w:id="342098432">
      <w:bodyDiv w:val="1"/>
      <w:marLeft w:val="0"/>
      <w:marRight w:val="0"/>
      <w:marTop w:val="0"/>
      <w:marBottom w:val="0"/>
      <w:divBdr>
        <w:top w:val="none" w:sz="0" w:space="0" w:color="auto"/>
        <w:left w:val="none" w:sz="0" w:space="0" w:color="auto"/>
        <w:bottom w:val="none" w:sz="0" w:space="0" w:color="auto"/>
        <w:right w:val="none" w:sz="0" w:space="0" w:color="auto"/>
      </w:divBdr>
    </w:div>
    <w:div w:id="382103938">
      <w:bodyDiv w:val="1"/>
      <w:marLeft w:val="0"/>
      <w:marRight w:val="0"/>
      <w:marTop w:val="0"/>
      <w:marBottom w:val="0"/>
      <w:divBdr>
        <w:top w:val="none" w:sz="0" w:space="0" w:color="auto"/>
        <w:left w:val="none" w:sz="0" w:space="0" w:color="auto"/>
        <w:bottom w:val="none" w:sz="0" w:space="0" w:color="auto"/>
        <w:right w:val="none" w:sz="0" w:space="0" w:color="auto"/>
      </w:divBdr>
    </w:div>
    <w:div w:id="441530854">
      <w:bodyDiv w:val="1"/>
      <w:marLeft w:val="0"/>
      <w:marRight w:val="0"/>
      <w:marTop w:val="0"/>
      <w:marBottom w:val="0"/>
      <w:divBdr>
        <w:top w:val="none" w:sz="0" w:space="0" w:color="auto"/>
        <w:left w:val="none" w:sz="0" w:space="0" w:color="auto"/>
        <w:bottom w:val="none" w:sz="0" w:space="0" w:color="auto"/>
        <w:right w:val="none" w:sz="0" w:space="0" w:color="auto"/>
      </w:divBdr>
    </w:div>
    <w:div w:id="764156827">
      <w:bodyDiv w:val="1"/>
      <w:marLeft w:val="0"/>
      <w:marRight w:val="0"/>
      <w:marTop w:val="0"/>
      <w:marBottom w:val="0"/>
      <w:divBdr>
        <w:top w:val="none" w:sz="0" w:space="0" w:color="auto"/>
        <w:left w:val="none" w:sz="0" w:space="0" w:color="auto"/>
        <w:bottom w:val="none" w:sz="0" w:space="0" w:color="auto"/>
        <w:right w:val="none" w:sz="0" w:space="0" w:color="auto"/>
      </w:divBdr>
    </w:div>
    <w:div w:id="954143770">
      <w:bodyDiv w:val="1"/>
      <w:marLeft w:val="0"/>
      <w:marRight w:val="0"/>
      <w:marTop w:val="0"/>
      <w:marBottom w:val="0"/>
      <w:divBdr>
        <w:top w:val="none" w:sz="0" w:space="0" w:color="auto"/>
        <w:left w:val="none" w:sz="0" w:space="0" w:color="auto"/>
        <w:bottom w:val="none" w:sz="0" w:space="0" w:color="auto"/>
        <w:right w:val="none" w:sz="0" w:space="0" w:color="auto"/>
      </w:divBdr>
    </w:div>
    <w:div w:id="1015840333">
      <w:bodyDiv w:val="1"/>
      <w:marLeft w:val="0"/>
      <w:marRight w:val="0"/>
      <w:marTop w:val="0"/>
      <w:marBottom w:val="0"/>
      <w:divBdr>
        <w:top w:val="none" w:sz="0" w:space="0" w:color="auto"/>
        <w:left w:val="none" w:sz="0" w:space="0" w:color="auto"/>
        <w:bottom w:val="none" w:sz="0" w:space="0" w:color="auto"/>
        <w:right w:val="none" w:sz="0" w:space="0" w:color="auto"/>
      </w:divBdr>
    </w:div>
    <w:div w:id="1603295784">
      <w:bodyDiv w:val="1"/>
      <w:marLeft w:val="0"/>
      <w:marRight w:val="0"/>
      <w:marTop w:val="0"/>
      <w:marBottom w:val="0"/>
      <w:divBdr>
        <w:top w:val="none" w:sz="0" w:space="0" w:color="auto"/>
        <w:left w:val="none" w:sz="0" w:space="0" w:color="auto"/>
        <w:bottom w:val="none" w:sz="0" w:space="0" w:color="auto"/>
        <w:right w:val="none" w:sz="0" w:space="0" w:color="auto"/>
      </w:divBdr>
    </w:div>
    <w:div w:id="1899316580">
      <w:bodyDiv w:val="1"/>
      <w:marLeft w:val="0"/>
      <w:marRight w:val="0"/>
      <w:marTop w:val="0"/>
      <w:marBottom w:val="0"/>
      <w:divBdr>
        <w:top w:val="none" w:sz="0" w:space="0" w:color="auto"/>
        <w:left w:val="none" w:sz="0" w:space="0" w:color="auto"/>
        <w:bottom w:val="none" w:sz="0" w:space="0" w:color="auto"/>
        <w:right w:val="none" w:sz="0" w:space="0" w:color="auto"/>
      </w:divBdr>
    </w:div>
    <w:div w:id="19849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D099-9851-4204-A3C0-EA404C2E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42</Pages>
  <Words>9987</Words>
  <Characters>56932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Лилия Владимировна Козловская</cp:lastModifiedBy>
  <cp:revision>100</cp:revision>
  <cp:lastPrinted>2020-05-20T14:13:00Z</cp:lastPrinted>
  <dcterms:created xsi:type="dcterms:W3CDTF">2019-02-06T12:15:00Z</dcterms:created>
  <dcterms:modified xsi:type="dcterms:W3CDTF">2020-05-20T14:14:00Z</dcterms:modified>
</cp:coreProperties>
</file>