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3F" w:rsidRDefault="006C72BD" w:rsidP="00F74E3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3.05pt;margin-top:-8.2pt;width:229.15pt;height:88.5pt;z-index:251660288" strokecolor="white">
            <v:textbox style="mso-next-textbox:#_x0000_s1026">
              <w:txbxContent>
                <w:p w:rsidR="00523E05" w:rsidRDefault="00523E05" w:rsidP="00F74E3F">
                  <w:pPr>
                    <w:pStyle w:val="ConsPlusNormal"/>
                    <w:jc w:val="center"/>
                  </w:pPr>
                  <w:r>
                    <w:t>УТВЕРЖДЕНЫ</w:t>
                  </w:r>
                </w:p>
                <w:p w:rsidR="00523E05" w:rsidRDefault="00523E05" w:rsidP="00F74E3F">
                  <w:pPr>
                    <w:pStyle w:val="ConsPlusNormal"/>
                    <w:jc w:val="center"/>
                  </w:pPr>
                  <w:r>
                    <w:t xml:space="preserve"> постановлением Администрации </w:t>
                  </w:r>
                </w:p>
                <w:p w:rsidR="00523E05" w:rsidRDefault="00523E05" w:rsidP="00F74E3F">
                  <w:pPr>
                    <w:pStyle w:val="ConsPlusNormal"/>
                    <w:jc w:val="center"/>
                  </w:pPr>
                  <w:r>
                    <w:t xml:space="preserve">Курской области </w:t>
                  </w:r>
                </w:p>
                <w:p w:rsidR="00523E05" w:rsidRDefault="00523E05" w:rsidP="00F74E3F">
                  <w:pPr>
                    <w:pStyle w:val="ConsPlusNormal"/>
                    <w:jc w:val="center"/>
                  </w:pPr>
                  <w:r>
                    <w:t>от_____________ № _________</w:t>
                  </w:r>
                </w:p>
              </w:txbxContent>
            </v:textbox>
          </v:shape>
        </w:pict>
      </w:r>
    </w:p>
    <w:p w:rsidR="00F74E3F" w:rsidRDefault="00F74E3F" w:rsidP="00F74E3F"/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вносятся в региональный перечень (классификатор) </w:t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услуг и работ</w:t>
      </w:r>
    </w:p>
    <w:p w:rsidR="00F74E3F" w:rsidRDefault="00F74E3F" w:rsidP="00F7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3F" w:rsidRDefault="00F74E3F" w:rsidP="00F7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5AF" w:rsidRDefault="001A35AF" w:rsidP="001A35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15:</w:t>
      </w:r>
    </w:p>
    <w:p w:rsidR="001A35AF" w:rsidRPr="001F77F7" w:rsidRDefault="001A35AF" w:rsidP="001A35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раздела изложить в следующей редакции: 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8"/>
        <w:gridCol w:w="14883"/>
        <w:gridCol w:w="479"/>
      </w:tblGrid>
      <w:tr w:rsidR="001A35AF" w:rsidTr="001A35AF">
        <w:trPr>
          <w:trHeight w:val="281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35AF" w:rsidRDefault="001A35AF" w:rsidP="001A35AF">
            <w:pPr>
              <w:pStyle w:val="ConsPlusNormal"/>
              <w:spacing w:line="276" w:lineRule="auto"/>
              <w:jc w:val="center"/>
            </w:pPr>
            <w:r>
              <w:t xml:space="preserve"> «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AF" w:rsidRPr="00C87BC2" w:rsidRDefault="001A35AF" w:rsidP="001A3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7BC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кадастровая оценка, использование технических паспортов, оценочной и иной учетно-технической документации, организация и проведение торгов по предоставлению земельных участков, государственная собственность на которые не разгран</w:t>
            </w:r>
            <w:r w:rsidRPr="00C87B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87BC2">
              <w:rPr>
                <w:rFonts w:ascii="Times New Roman" w:hAnsi="Times New Roman" w:cs="Times New Roman"/>
                <w:b/>
                <w:sz w:val="24"/>
                <w:szCs w:val="24"/>
              </w:rPr>
              <w:t>чена, расположенных в границах города Курска и находящихся в собственности Курской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осуществление действий, необх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димых для  государственной регистрации права собственности Курской области на объекты  недвижимого имущества, земельные участки, находящиеся в собственности Курской области, а также 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земельные участки, государственная собственность на которые не разграничена, расположенные в границах города Курска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5AF" w:rsidRDefault="001A35AF" w:rsidP="001A35AF">
            <w:pPr>
              <w:pStyle w:val="ConsPlusNormal"/>
              <w:spacing w:line="276" w:lineRule="auto"/>
              <w:jc w:val="both"/>
            </w:pPr>
          </w:p>
          <w:p w:rsidR="001A35AF" w:rsidRDefault="001A35AF" w:rsidP="001A35AF">
            <w:pPr>
              <w:pStyle w:val="ConsPlusNormal"/>
              <w:spacing w:line="276" w:lineRule="auto"/>
              <w:jc w:val="both"/>
            </w:pPr>
          </w:p>
          <w:p w:rsidR="001A35AF" w:rsidRDefault="001A35AF" w:rsidP="001A35AF">
            <w:pPr>
              <w:pStyle w:val="ConsPlusNormal"/>
              <w:spacing w:line="276" w:lineRule="auto"/>
              <w:jc w:val="both"/>
            </w:pPr>
          </w:p>
          <w:p w:rsidR="001A35AF" w:rsidRDefault="001A35AF" w:rsidP="001A35AF">
            <w:pPr>
              <w:pStyle w:val="ConsPlusNormal"/>
              <w:spacing w:line="276" w:lineRule="auto"/>
              <w:jc w:val="both"/>
            </w:pPr>
          </w:p>
          <w:p w:rsidR="001A35AF" w:rsidRPr="00C87BC2" w:rsidRDefault="001A35AF" w:rsidP="001A35AF">
            <w:pPr>
              <w:pStyle w:val="ConsPlusNormal"/>
              <w:spacing w:line="276" w:lineRule="auto"/>
              <w:jc w:val="both"/>
            </w:pPr>
            <w:r>
              <w:t>»;</w:t>
            </w:r>
          </w:p>
        </w:tc>
      </w:tr>
    </w:tbl>
    <w:p w:rsidR="001A35AF" w:rsidRDefault="001A35AF" w:rsidP="001A35AF">
      <w:pPr>
        <w:spacing w:after="0" w:line="240" w:lineRule="auto"/>
      </w:pPr>
    </w:p>
    <w:p w:rsidR="00566D5A" w:rsidRDefault="001A35AF" w:rsidP="00566D5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подраздел «Государственные работы» дополнить пунктом 2.1.10 следующего содержания: 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8"/>
        <w:gridCol w:w="563"/>
        <w:gridCol w:w="853"/>
        <w:gridCol w:w="1276"/>
        <w:gridCol w:w="992"/>
        <w:gridCol w:w="851"/>
        <w:gridCol w:w="1561"/>
        <w:gridCol w:w="1339"/>
        <w:gridCol w:w="1354"/>
        <w:gridCol w:w="1197"/>
        <w:gridCol w:w="1088"/>
        <w:gridCol w:w="1399"/>
        <w:gridCol w:w="708"/>
        <w:gridCol w:w="1701"/>
        <w:gridCol w:w="480"/>
      </w:tblGrid>
      <w:tr w:rsidR="00566D5A" w:rsidTr="001A35AF">
        <w:trPr>
          <w:trHeight w:val="197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6D5A" w:rsidRDefault="001A35AF" w:rsidP="00566D5A">
            <w:pPr>
              <w:pStyle w:val="ConsPlusNormal"/>
              <w:spacing w:line="276" w:lineRule="auto"/>
              <w:jc w:val="center"/>
            </w:pPr>
            <w:r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Default="001A35AF" w:rsidP="00566D5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566D5A">
              <w:rPr>
                <w:sz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1A35AF" w:rsidP="00566D5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2.1.10.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1A35AF" w:rsidP="00566D5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Подг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товка 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тов, необход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мых для государс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венной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гистр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 права со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 на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ты недвижим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имущ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>ства,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мельные участки, находящи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ся в собс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венности Курской области, а также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мельные участки, государс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венная со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ность на которые не разгр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ничена, распол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женные в границах города Ку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1A35AF" w:rsidP="001A35A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1A35AF" w:rsidP="00566D5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1A35AF" w:rsidP="001A35AF">
            <w:pPr>
              <w:pStyle w:val="ConsPlusNormal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Осущест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ление действий, св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занных с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ным кадас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ровым учетом и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дарственной регистрац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ей прав на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ты недвижим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имущества в интересах Ку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lastRenderedPageBreak/>
              <w:t>ской области, в том числе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ганизация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полнения зе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леустроител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ных, кадастр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 работ в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ношении земельных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стков и иных объектов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движимости, границ зон с особыми усл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виями испол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зования терр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торий, гр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ниц территориал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зон, гр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ниц публичных сервитутов, границ терр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торий объектов культурного наследия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1A35AF" w:rsidP="00566D5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В бумажном и электро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ном виде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1A35AF" w:rsidP="001A35A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1A35AF" w:rsidP="00566D5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Росси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ской Фед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1A35AF" w:rsidP="00566D5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Орган исполн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тельной власти Курской области (комитет по упра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лению имущес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вом Ку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ской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lastRenderedPageBreak/>
              <w:t>ласти)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Default="001A35AF" w:rsidP="00566D5A">
            <w:pPr>
              <w:pStyle w:val="ConsPlusNormal"/>
              <w:jc w:val="both"/>
              <w:rPr>
                <w:sz w:val="20"/>
              </w:rPr>
            </w:pPr>
            <w:r w:rsidRPr="00183C85">
              <w:rPr>
                <w:b/>
                <w:sz w:val="20"/>
              </w:rPr>
              <w:lastRenderedPageBreak/>
              <w:t>Показатель качества</w:t>
            </w:r>
            <w:r>
              <w:rPr>
                <w:sz w:val="20"/>
              </w:rPr>
              <w:t>:</w:t>
            </w:r>
          </w:p>
          <w:p w:rsidR="00183C85" w:rsidRDefault="001A35AF" w:rsidP="001A35A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оформле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ментов,  </w:t>
            </w:r>
            <w:r w:rsidR="00183C85">
              <w:rPr>
                <w:sz w:val="20"/>
              </w:rPr>
              <w:t>ед</w:t>
            </w:r>
            <w:r w:rsidR="00183C85">
              <w:rPr>
                <w:sz w:val="20"/>
              </w:rPr>
              <w:t>и</w:t>
            </w:r>
            <w:r w:rsidR="00183C85">
              <w:rPr>
                <w:sz w:val="20"/>
              </w:rPr>
              <w:t>ница;</w:t>
            </w:r>
          </w:p>
          <w:p w:rsidR="001A35AF" w:rsidRDefault="00183C85" w:rsidP="001A35A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A35AF">
              <w:rPr>
                <w:sz w:val="20"/>
              </w:rPr>
              <w:t>к</w:t>
            </w:r>
            <w:r w:rsidR="001A35AF">
              <w:rPr>
                <w:sz w:val="20"/>
              </w:rPr>
              <w:t>о</w:t>
            </w:r>
            <w:r w:rsidR="001A35AF">
              <w:rPr>
                <w:sz w:val="20"/>
              </w:rPr>
              <w:t>личество</w:t>
            </w:r>
            <w:r>
              <w:rPr>
                <w:sz w:val="20"/>
              </w:rPr>
              <w:t xml:space="preserve"> объектов, единица.</w:t>
            </w:r>
          </w:p>
          <w:p w:rsidR="00183C85" w:rsidRDefault="00183C85" w:rsidP="001A35AF">
            <w:pPr>
              <w:pStyle w:val="ConsPlusNormal"/>
              <w:jc w:val="both"/>
              <w:rPr>
                <w:sz w:val="20"/>
              </w:rPr>
            </w:pPr>
            <w:r w:rsidRPr="00183C85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>:</w:t>
            </w:r>
          </w:p>
          <w:p w:rsidR="00183C85" w:rsidRDefault="00183C85" w:rsidP="00183C8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 количество оформле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ментов,  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ница;</w:t>
            </w:r>
          </w:p>
          <w:p w:rsidR="00183C85" w:rsidRDefault="00183C85" w:rsidP="00183C8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личество объектов, единица.</w:t>
            </w:r>
          </w:p>
          <w:p w:rsidR="00183C85" w:rsidRDefault="00183C85" w:rsidP="001A35AF">
            <w:pPr>
              <w:pStyle w:val="ConsPlusNormal"/>
              <w:jc w:val="both"/>
              <w:rPr>
                <w:sz w:val="20"/>
              </w:rPr>
            </w:pPr>
          </w:p>
          <w:p w:rsidR="00183C85" w:rsidRDefault="00183C85" w:rsidP="001A35AF">
            <w:pPr>
              <w:pStyle w:val="ConsPlusNormal"/>
              <w:jc w:val="both"/>
              <w:rPr>
                <w:sz w:val="20"/>
              </w:rPr>
            </w:pPr>
          </w:p>
          <w:p w:rsidR="00183C85" w:rsidRDefault="00183C85" w:rsidP="001A35AF">
            <w:pPr>
              <w:pStyle w:val="ConsPlusNormal"/>
              <w:jc w:val="both"/>
              <w:rPr>
                <w:sz w:val="20"/>
              </w:rPr>
            </w:pPr>
          </w:p>
          <w:p w:rsidR="00183C85" w:rsidRPr="00E525E2" w:rsidRDefault="00183C85" w:rsidP="001A35A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5A" w:rsidRPr="00E525E2" w:rsidRDefault="00566D5A" w:rsidP="00566D5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1" w:rsidRDefault="00EB2B91" w:rsidP="00EB2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B91">
              <w:rPr>
                <w:rFonts w:ascii="Times New Roman" w:hAnsi="Times New Roman" w:cs="Times New Roman"/>
                <w:sz w:val="20"/>
              </w:rPr>
              <w:t xml:space="preserve">Закон Курской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05.03.2015 №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 xml:space="preserve"> 8-ЗКО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>О пер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>распределении полномочий м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>жду органами местного сам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>управления г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>родск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округа «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>Город Курск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 xml:space="preserve"> и органами гос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дарственной власти Курской области по пр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>доставл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>нию земельных уч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>стков, право г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2B91">
              <w:rPr>
                <w:rFonts w:ascii="Times New Roman" w:hAnsi="Times New Roman" w:cs="Times New Roman"/>
                <w:sz w:val="20"/>
                <w:szCs w:val="20"/>
              </w:rPr>
              <w:t xml:space="preserve">сударственной </w:t>
            </w:r>
            <w:proofErr w:type="gramStart"/>
            <w:r w:rsidRPr="00EB2B91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не разграничено»;</w:t>
            </w:r>
          </w:p>
          <w:p w:rsidR="00EB2B91" w:rsidRDefault="00523E05" w:rsidP="00EB2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Губернатора Курской области от 25.06.2007 № 286 «Об утве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ждении Полож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о комитете по управлению имуществом Курской обла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ти»;</w:t>
            </w:r>
          </w:p>
          <w:p w:rsidR="00523E05" w:rsidRPr="00EB2B91" w:rsidRDefault="00523E05" w:rsidP="00EB2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 распоряж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="001D6C08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="001D6C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C08">
              <w:rPr>
                <w:rFonts w:ascii="Times New Roman" w:hAnsi="Times New Roman" w:cs="Times New Roman"/>
                <w:sz w:val="20"/>
                <w:szCs w:val="20"/>
              </w:rPr>
              <w:t>рации Курской области от 18.02.2016 № 51-ра «О государс</w:t>
            </w:r>
            <w:r w:rsidR="001D6C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C08">
              <w:rPr>
                <w:rFonts w:ascii="Times New Roman" w:hAnsi="Times New Roman" w:cs="Times New Roman"/>
                <w:sz w:val="20"/>
                <w:szCs w:val="20"/>
              </w:rPr>
              <w:t>венной регис</w:t>
            </w:r>
            <w:r w:rsidR="001D6C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C08">
              <w:rPr>
                <w:rFonts w:ascii="Times New Roman" w:hAnsi="Times New Roman" w:cs="Times New Roman"/>
                <w:sz w:val="20"/>
                <w:szCs w:val="20"/>
              </w:rPr>
              <w:t>рации недвиж</w:t>
            </w:r>
            <w:r w:rsidR="001D6C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6C08">
              <w:rPr>
                <w:rFonts w:ascii="Times New Roman" w:hAnsi="Times New Roman" w:cs="Times New Roman"/>
                <w:sz w:val="20"/>
                <w:szCs w:val="20"/>
              </w:rPr>
              <w:t>мого имущества, находящегося в государственной собственности Курской обла</w:t>
            </w:r>
            <w:r w:rsidR="001D6C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D6C08">
              <w:rPr>
                <w:rFonts w:ascii="Times New Roman" w:hAnsi="Times New Roman" w:cs="Times New Roman"/>
                <w:sz w:val="20"/>
                <w:szCs w:val="20"/>
              </w:rPr>
              <w:t>ти»</w:t>
            </w:r>
          </w:p>
          <w:p w:rsidR="00566D5A" w:rsidRPr="00E525E2" w:rsidRDefault="00566D5A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397325" w:rsidRDefault="00397325" w:rsidP="00566D5A">
            <w:pPr>
              <w:pStyle w:val="ConsPlusNormal"/>
              <w:spacing w:line="276" w:lineRule="auto"/>
              <w:jc w:val="both"/>
            </w:pPr>
          </w:p>
          <w:p w:rsidR="00397325" w:rsidRDefault="00397325" w:rsidP="00566D5A">
            <w:pPr>
              <w:pStyle w:val="ConsPlusNormal"/>
              <w:spacing w:line="276" w:lineRule="auto"/>
              <w:jc w:val="both"/>
            </w:pPr>
          </w:p>
          <w:p w:rsidR="00397325" w:rsidRDefault="00397325" w:rsidP="00566D5A">
            <w:pPr>
              <w:pStyle w:val="ConsPlusNormal"/>
              <w:spacing w:line="276" w:lineRule="auto"/>
              <w:jc w:val="both"/>
            </w:pPr>
          </w:p>
          <w:p w:rsidR="00397325" w:rsidRDefault="00397325" w:rsidP="00566D5A">
            <w:pPr>
              <w:pStyle w:val="ConsPlusNormal"/>
              <w:spacing w:line="276" w:lineRule="auto"/>
              <w:jc w:val="both"/>
            </w:pPr>
          </w:p>
          <w:p w:rsidR="001D6C08" w:rsidRDefault="001D6C08" w:rsidP="00566D5A">
            <w:pPr>
              <w:pStyle w:val="ConsPlusNormal"/>
              <w:spacing w:line="276" w:lineRule="auto"/>
              <w:jc w:val="both"/>
            </w:pPr>
          </w:p>
          <w:p w:rsidR="001D6C08" w:rsidRDefault="001D6C08" w:rsidP="00566D5A">
            <w:pPr>
              <w:pStyle w:val="ConsPlusNormal"/>
              <w:spacing w:line="276" w:lineRule="auto"/>
              <w:jc w:val="both"/>
            </w:pPr>
          </w:p>
          <w:p w:rsidR="001D6C08" w:rsidRDefault="001D6C08" w:rsidP="00566D5A">
            <w:pPr>
              <w:pStyle w:val="ConsPlusNormal"/>
              <w:spacing w:line="276" w:lineRule="auto"/>
              <w:jc w:val="both"/>
            </w:pPr>
          </w:p>
          <w:p w:rsidR="001D6C08" w:rsidRDefault="001D6C08" w:rsidP="00566D5A">
            <w:pPr>
              <w:pStyle w:val="ConsPlusNormal"/>
              <w:spacing w:line="276" w:lineRule="auto"/>
              <w:jc w:val="both"/>
            </w:pPr>
          </w:p>
          <w:p w:rsidR="001D6C08" w:rsidRDefault="001D6C08" w:rsidP="00566D5A">
            <w:pPr>
              <w:pStyle w:val="ConsPlusNormal"/>
              <w:spacing w:line="276" w:lineRule="auto"/>
              <w:jc w:val="both"/>
            </w:pPr>
          </w:p>
          <w:p w:rsidR="001D6C08" w:rsidRDefault="001D6C08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30305">
              <w:t>»</w:t>
            </w:r>
            <w:r>
              <w:t>.</w:t>
            </w:r>
          </w:p>
        </w:tc>
      </w:tr>
    </w:tbl>
    <w:p w:rsidR="00A70F4C" w:rsidRDefault="00A70F4C" w:rsidP="001A35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0F4C" w:rsidSect="00F74E3F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05" w:rsidRDefault="00523E05" w:rsidP="00DA1E2A">
      <w:pPr>
        <w:spacing w:after="0" w:line="240" w:lineRule="auto"/>
      </w:pPr>
      <w:r>
        <w:separator/>
      </w:r>
    </w:p>
  </w:endnote>
  <w:endnote w:type="continuationSeparator" w:id="0">
    <w:p w:rsidR="00523E05" w:rsidRDefault="00523E05" w:rsidP="00DA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05" w:rsidRDefault="00523E05" w:rsidP="00DA1E2A">
      <w:pPr>
        <w:spacing w:after="0" w:line="240" w:lineRule="auto"/>
      </w:pPr>
      <w:r>
        <w:separator/>
      </w:r>
    </w:p>
  </w:footnote>
  <w:footnote w:type="continuationSeparator" w:id="0">
    <w:p w:rsidR="00523E05" w:rsidRDefault="00523E05" w:rsidP="00DA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5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3E05" w:rsidRPr="00205AD5" w:rsidRDefault="00523E05">
        <w:pPr>
          <w:pStyle w:val="a3"/>
          <w:jc w:val="center"/>
          <w:rPr>
            <w:rFonts w:ascii="Times New Roman" w:hAnsi="Times New Roman" w:cs="Times New Roman"/>
          </w:rPr>
        </w:pPr>
        <w:r w:rsidRPr="00205AD5">
          <w:rPr>
            <w:rFonts w:ascii="Times New Roman" w:hAnsi="Times New Roman" w:cs="Times New Roman"/>
          </w:rPr>
          <w:fldChar w:fldCharType="begin"/>
        </w:r>
        <w:r w:rsidRPr="00205AD5">
          <w:rPr>
            <w:rFonts w:ascii="Times New Roman" w:hAnsi="Times New Roman" w:cs="Times New Roman"/>
          </w:rPr>
          <w:instrText xml:space="preserve"> PAGE   \* MERGEFORMAT </w:instrText>
        </w:r>
        <w:r w:rsidRPr="00205AD5">
          <w:rPr>
            <w:rFonts w:ascii="Times New Roman" w:hAnsi="Times New Roman" w:cs="Times New Roman"/>
          </w:rPr>
          <w:fldChar w:fldCharType="separate"/>
        </w:r>
        <w:r w:rsidR="001D6C08">
          <w:rPr>
            <w:rFonts w:ascii="Times New Roman" w:hAnsi="Times New Roman" w:cs="Times New Roman"/>
            <w:noProof/>
          </w:rPr>
          <w:t>2</w:t>
        </w:r>
        <w:r w:rsidRPr="00205AD5">
          <w:rPr>
            <w:rFonts w:ascii="Times New Roman" w:hAnsi="Times New Roman" w:cs="Times New Roman"/>
          </w:rPr>
          <w:fldChar w:fldCharType="end"/>
        </w:r>
      </w:p>
    </w:sdtContent>
  </w:sdt>
  <w:p w:rsidR="00523E05" w:rsidRDefault="00523E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E3F"/>
    <w:rsid w:val="000250E9"/>
    <w:rsid w:val="000E0A2A"/>
    <w:rsid w:val="000F36ED"/>
    <w:rsid w:val="00130305"/>
    <w:rsid w:val="001455B7"/>
    <w:rsid w:val="0018240D"/>
    <w:rsid w:val="00183C85"/>
    <w:rsid w:val="001A35AF"/>
    <w:rsid w:val="001A37F6"/>
    <w:rsid w:val="001D5050"/>
    <w:rsid w:val="001D6C08"/>
    <w:rsid w:val="001F0472"/>
    <w:rsid w:val="001F09CE"/>
    <w:rsid w:val="002017A0"/>
    <w:rsid w:val="002039DA"/>
    <w:rsid w:val="002B4C11"/>
    <w:rsid w:val="002D34A5"/>
    <w:rsid w:val="002F7E56"/>
    <w:rsid w:val="003140EB"/>
    <w:rsid w:val="003373A8"/>
    <w:rsid w:val="00397325"/>
    <w:rsid w:val="003C41DF"/>
    <w:rsid w:val="003F3648"/>
    <w:rsid w:val="003F6D0B"/>
    <w:rsid w:val="004B7C7E"/>
    <w:rsid w:val="004C3181"/>
    <w:rsid w:val="00502A5E"/>
    <w:rsid w:val="00523E05"/>
    <w:rsid w:val="00550A48"/>
    <w:rsid w:val="00566D5A"/>
    <w:rsid w:val="0058069E"/>
    <w:rsid w:val="00612DDA"/>
    <w:rsid w:val="00645C1B"/>
    <w:rsid w:val="00672425"/>
    <w:rsid w:val="0068499F"/>
    <w:rsid w:val="006858AD"/>
    <w:rsid w:val="00685CFD"/>
    <w:rsid w:val="00690F9D"/>
    <w:rsid w:val="006C72BD"/>
    <w:rsid w:val="006E3C74"/>
    <w:rsid w:val="00741E66"/>
    <w:rsid w:val="00781C56"/>
    <w:rsid w:val="007B3955"/>
    <w:rsid w:val="007C556C"/>
    <w:rsid w:val="007D379D"/>
    <w:rsid w:val="007E7245"/>
    <w:rsid w:val="00800880"/>
    <w:rsid w:val="00813ABF"/>
    <w:rsid w:val="00871B6A"/>
    <w:rsid w:val="00890316"/>
    <w:rsid w:val="00893CD1"/>
    <w:rsid w:val="008D3AD6"/>
    <w:rsid w:val="009333E4"/>
    <w:rsid w:val="00960338"/>
    <w:rsid w:val="00961A00"/>
    <w:rsid w:val="00973901"/>
    <w:rsid w:val="0097603C"/>
    <w:rsid w:val="00986918"/>
    <w:rsid w:val="009A64A5"/>
    <w:rsid w:val="009E0DE4"/>
    <w:rsid w:val="009E2650"/>
    <w:rsid w:val="009E7046"/>
    <w:rsid w:val="00A70F4C"/>
    <w:rsid w:val="00A940C2"/>
    <w:rsid w:val="00AD1101"/>
    <w:rsid w:val="00B024F3"/>
    <w:rsid w:val="00B47D4D"/>
    <w:rsid w:val="00BD0F78"/>
    <w:rsid w:val="00C1256C"/>
    <w:rsid w:val="00C41145"/>
    <w:rsid w:val="00C82ED4"/>
    <w:rsid w:val="00CA2FD4"/>
    <w:rsid w:val="00CB1360"/>
    <w:rsid w:val="00CE7159"/>
    <w:rsid w:val="00D22286"/>
    <w:rsid w:val="00DA1E2A"/>
    <w:rsid w:val="00DB334C"/>
    <w:rsid w:val="00DF20AF"/>
    <w:rsid w:val="00E21B25"/>
    <w:rsid w:val="00E36AC4"/>
    <w:rsid w:val="00EA7AC3"/>
    <w:rsid w:val="00EB2B91"/>
    <w:rsid w:val="00F075C1"/>
    <w:rsid w:val="00F12B25"/>
    <w:rsid w:val="00F52EE8"/>
    <w:rsid w:val="00F74E3F"/>
    <w:rsid w:val="00F8057F"/>
    <w:rsid w:val="00F97BFC"/>
    <w:rsid w:val="00FA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3F"/>
  </w:style>
  <w:style w:type="paragraph" w:styleId="2">
    <w:name w:val="heading 2"/>
    <w:basedOn w:val="a"/>
    <w:next w:val="a"/>
    <w:link w:val="20"/>
    <w:uiPriority w:val="99"/>
    <w:qFormat/>
    <w:rsid w:val="00F74E3F"/>
    <w:pPr>
      <w:keepNext/>
      <w:spacing w:before="240" w:after="60" w:line="360" w:lineRule="atLeast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74E3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74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4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7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26</cp:revision>
  <cp:lastPrinted>2020-02-04T08:47:00Z</cp:lastPrinted>
  <dcterms:created xsi:type="dcterms:W3CDTF">2020-01-09T14:53:00Z</dcterms:created>
  <dcterms:modified xsi:type="dcterms:W3CDTF">2020-05-26T14:25:00Z</dcterms:modified>
</cp:coreProperties>
</file>