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90" w:rsidRPr="00027D0D" w:rsidRDefault="00DB3590" w:rsidP="00DB3590">
      <w:pPr>
        <w:pStyle w:val="a3"/>
        <w:ind w:right="2" w:firstLine="283"/>
        <w:jc w:val="center"/>
        <w:rPr>
          <w:b/>
          <w:bCs/>
          <w:sz w:val="28"/>
          <w:szCs w:val="28"/>
        </w:rPr>
      </w:pPr>
      <w:r w:rsidRPr="00027D0D">
        <w:rPr>
          <w:b/>
          <w:bCs/>
          <w:sz w:val="28"/>
          <w:szCs w:val="28"/>
        </w:rPr>
        <w:t>Финансовое обоснование</w:t>
      </w:r>
    </w:p>
    <w:p w:rsidR="00DB3590" w:rsidRPr="00027D0D" w:rsidRDefault="00DB3590" w:rsidP="00DB3590">
      <w:pPr>
        <w:jc w:val="center"/>
        <w:rPr>
          <w:b/>
          <w:sz w:val="28"/>
          <w:szCs w:val="28"/>
        </w:rPr>
      </w:pPr>
      <w:r w:rsidRPr="00027D0D">
        <w:rPr>
          <w:b/>
          <w:sz w:val="28"/>
          <w:szCs w:val="28"/>
        </w:rPr>
        <w:t xml:space="preserve">к проекту постановления </w:t>
      </w:r>
      <w:proofErr w:type="gramStart"/>
      <w:r w:rsidRPr="00027D0D">
        <w:rPr>
          <w:b/>
          <w:sz w:val="28"/>
          <w:szCs w:val="28"/>
        </w:rPr>
        <w:t>Администрации  Курской</w:t>
      </w:r>
      <w:proofErr w:type="gramEnd"/>
      <w:r w:rsidRPr="00027D0D">
        <w:rPr>
          <w:b/>
          <w:sz w:val="28"/>
          <w:szCs w:val="28"/>
        </w:rPr>
        <w:t xml:space="preserve"> области  </w:t>
      </w:r>
    </w:p>
    <w:p w:rsidR="00DB3590" w:rsidRPr="00027D0D" w:rsidRDefault="00DB3590" w:rsidP="00DB3590">
      <w:pPr>
        <w:ind w:firstLine="708"/>
        <w:jc w:val="center"/>
        <w:rPr>
          <w:b/>
          <w:bCs/>
          <w:sz w:val="28"/>
          <w:szCs w:val="28"/>
        </w:rPr>
      </w:pPr>
      <w:r w:rsidRPr="00027D0D">
        <w:rPr>
          <w:b/>
          <w:bCs/>
          <w:sz w:val="28"/>
          <w:szCs w:val="28"/>
        </w:rPr>
        <w:t>«О внесении изменений в постановление Администрации Курской области от 09.04.2019 № 302-</w:t>
      </w:r>
      <w:proofErr w:type="gramStart"/>
      <w:r w:rsidRPr="00027D0D">
        <w:rPr>
          <w:b/>
          <w:bCs/>
          <w:sz w:val="28"/>
          <w:szCs w:val="28"/>
        </w:rPr>
        <w:t>па  «</w:t>
      </w:r>
      <w:proofErr w:type="gramEnd"/>
      <w:r w:rsidRPr="00027D0D">
        <w:rPr>
          <w:b/>
          <w:bCs/>
          <w:sz w:val="28"/>
          <w:szCs w:val="28"/>
        </w:rPr>
        <w:t xml:space="preserve">О реализации Соглашения, заключенного между Федеральным дорожным агентством </w:t>
      </w:r>
      <w:r>
        <w:rPr>
          <w:b/>
          <w:bCs/>
          <w:sz w:val="28"/>
          <w:szCs w:val="28"/>
        </w:rPr>
        <w:t xml:space="preserve">                         </w:t>
      </w:r>
      <w:r w:rsidRPr="00027D0D">
        <w:rPr>
          <w:b/>
          <w:bCs/>
          <w:sz w:val="28"/>
          <w:szCs w:val="28"/>
        </w:rPr>
        <w:t>и Администрацией Курской области от 25 марта 2019 года № 108-17-2019-085 «О предоставлении иного межбюджетного трансферта, имеющего целевое назначение, из федерального бюджета бюджету Курской области»</w:t>
      </w:r>
    </w:p>
    <w:p w:rsidR="00DB3590" w:rsidRDefault="00DB3590" w:rsidP="00DB3590">
      <w:pPr>
        <w:ind w:firstLine="708"/>
        <w:jc w:val="both"/>
        <w:rPr>
          <w:sz w:val="28"/>
          <w:szCs w:val="28"/>
        </w:rPr>
      </w:pPr>
    </w:p>
    <w:p w:rsidR="00DB3590" w:rsidRPr="00027D0D" w:rsidRDefault="00DB3590" w:rsidP="00DB3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027D0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Администрации Курской области                           </w:t>
      </w:r>
      <w:r w:rsidRPr="00027D0D">
        <w:rPr>
          <w:sz w:val="28"/>
          <w:szCs w:val="28"/>
        </w:rPr>
        <w:t xml:space="preserve">«О внесении изменений в постановление Администрации Курской области </w:t>
      </w:r>
      <w:r>
        <w:rPr>
          <w:sz w:val="28"/>
          <w:szCs w:val="28"/>
        </w:rPr>
        <w:t xml:space="preserve">        </w:t>
      </w:r>
      <w:r w:rsidRPr="00027D0D">
        <w:rPr>
          <w:sz w:val="28"/>
          <w:szCs w:val="28"/>
        </w:rPr>
        <w:t xml:space="preserve">от 09.04.2019 № 302-па  «О реализации Соглашения, заключенного между Федеральным дорожным агентством и Администрацией Курской области </w:t>
      </w:r>
      <w:r>
        <w:rPr>
          <w:sz w:val="28"/>
          <w:szCs w:val="28"/>
        </w:rPr>
        <w:t xml:space="preserve">    </w:t>
      </w:r>
      <w:r w:rsidRPr="00027D0D">
        <w:rPr>
          <w:sz w:val="28"/>
          <w:szCs w:val="28"/>
        </w:rPr>
        <w:t xml:space="preserve">от 25 марта 2019 года № 108-17-2019-085 «О предоставлении иного межбюджетного трансферта, имеющего целевое назначение, из федерального бюджета бюджету Курской области» не повлечёт за собой дополнительных затрат из средств областного бюджета. </w:t>
      </w:r>
    </w:p>
    <w:p w:rsidR="00DB3590" w:rsidRDefault="00DB3590" w:rsidP="00DB3590">
      <w:pPr>
        <w:pStyle w:val="a3"/>
        <w:ind w:right="2"/>
        <w:jc w:val="both"/>
        <w:rPr>
          <w:sz w:val="28"/>
          <w:szCs w:val="28"/>
        </w:rPr>
      </w:pPr>
    </w:p>
    <w:p w:rsidR="00DB3590" w:rsidRDefault="00DB3590" w:rsidP="00DB3590">
      <w:pPr>
        <w:pStyle w:val="a3"/>
        <w:ind w:right="2"/>
        <w:jc w:val="both"/>
        <w:rPr>
          <w:sz w:val="28"/>
          <w:szCs w:val="28"/>
        </w:rPr>
      </w:pPr>
    </w:p>
    <w:p w:rsidR="00DB3590" w:rsidRDefault="00DB3590" w:rsidP="00DB3590">
      <w:pPr>
        <w:pStyle w:val="a3"/>
        <w:ind w:right="2"/>
        <w:jc w:val="both"/>
        <w:rPr>
          <w:sz w:val="28"/>
          <w:szCs w:val="28"/>
        </w:rPr>
      </w:pPr>
    </w:p>
    <w:p w:rsidR="00DB3590" w:rsidRPr="007F5B34" w:rsidRDefault="00DB3590" w:rsidP="00DB3590">
      <w:pPr>
        <w:pStyle w:val="a3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В.А. Муравьев</w:t>
      </w:r>
    </w:p>
    <w:p w:rsidR="00DB3590" w:rsidRPr="00DC60D0" w:rsidRDefault="00DB3590" w:rsidP="00DB3590">
      <w:pPr>
        <w:pStyle w:val="a3"/>
        <w:ind w:right="2"/>
        <w:jc w:val="both"/>
        <w:rPr>
          <w:sz w:val="27"/>
          <w:szCs w:val="27"/>
        </w:rPr>
      </w:pPr>
    </w:p>
    <w:p w:rsidR="00647F4A" w:rsidRDefault="00647F4A">
      <w:bookmarkStart w:id="0" w:name="_GoBack"/>
      <w:bookmarkEnd w:id="0"/>
    </w:p>
    <w:sectPr w:rsidR="0064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0"/>
    <w:rsid w:val="00647F4A"/>
    <w:rsid w:val="00D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14A2-40B6-44E1-A2A5-DB9BF7F4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Екатерина Андреевна</dc:creator>
  <cp:keywords/>
  <dc:description/>
  <cp:lastModifiedBy>Ерофеева Екатерина Андреевна</cp:lastModifiedBy>
  <cp:revision>1</cp:revision>
  <dcterms:created xsi:type="dcterms:W3CDTF">2020-05-20T13:35:00Z</dcterms:created>
  <dcterms:modified xsi:type="dcterms:W3CDTF">2020-05-20T13:36:00Z</dcterms:modified>
</cp:coreProperties>
</file>