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A7" w:rsidRDefault="00E208A7" w:rsidP="00E208A7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208A7" w:rsidRPr="006B475A" w:rsidRDefault="00E208A7" w:rsidP="00E208A7">
      <w:pPr>
        <w:jc w:val="center"/>
      </w:pPr>
      <w:r>
        <w:t xml:space="preserve">к проекту </w:t>
      </w:r>
      <w:r w:rsidRPr="006B475A">
        <w:t xml:space="preserve">постановления </w:t>
      </w:r>
      <w:r w:rsidRPr="006B475A">
        <w:t>Губернатора</w:t>
      </w:r>
      <w:r w:rsidRPr="006B475A">
        <w:t xml:space="preserve"> Курской области</w:t>
      </w:r>
    </w:p>
    <w:p w:rsidR="00E208A7" w:rsidRPr="006B475A" w:rsidRDefault="00E208A7" w:rsidP="00E208A7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spacing w:val="2"/>
          <w:szCs w:val="28"/>
          <w:lang w:eastAsia="ru-RU"/>
        </w:rPr>
      </w:pPr>
      <w:r w:rsidRPr="006B475A">
        <w:rPr>
          <w:szCs w:val="28"/>
        </w:rPr>
        <w:t xml:space="preserve">«О внесении изменений в постановление </w:t>
      </w:r>
      <w:r w:rsidRPr="006B475A">
        <w:rPr>
          <w:szCs w:val="28"/>
        </w:rPr>
        <w:t>Губернатора</w:t>
      </w:r>
      <w:r w:rsidRPr="006B475A">
        <w:rPr>
          <w:szCs w:val="28"/>
        </w:rPr>
        <w:t xml:space="preserve"> Курской области </w:t>
      </w:r>
      <w:r w:rsidRPr="006B475A">
        <w:rPr>
          <w:szCs w:val="28"/>
        </w:rPr>
        <w:br/>
        <w:t xml:space="preserve">от </w:t>
      </w:r>
      <w:r w:rsidRPr="006B475A">
        <w:rPr>
          <w:rFonts w:eastAsia="Times New Roman"/>
          <w:spacing w:val="2"/>
          <w:szCs w:val="28"/>
          <w:lang w:eastAsia="ru-RU"/>
        </w:rPr>
        <w:t>14 июля 2006 года N 313</w:t>
      </w:r>
      <w:r w:rsidRPr="006B475A">
        <w:rPr>
          <w:rFonts w:eastAsia="Times New Roman"/>
          <w:spacing w:val="2"/>
          <w:szCs w:val="28"/>
          <w:lang w:eastAsia="ru-RU"/>
        </w:rPr>
        <w:t xml:space="preserve"> «Об областном конкурсе «</w:t>
      </w:r>
      <w:r w:rsidRPr="006B475A">
        <w:rPr>
          <w:rFonts w:eastAsia="Times New Roman"/>
          <w:spacing w:val="2"/>
          <w:szCs w:val="28"/>
          <w:lang w:eastAsia="ru-RU"/>
        </w:rPr>
        <w:t>Лидер малого и с</w:t>
      </w:r>
      <w:r w:rsidRPr="006B475A">
        <w:rPr>
          <w:rFonts w:eastAsia="Times New Roman"/>
          <w:spacing w:val="2"/>
          <w:szCs w:val="28"/>
          <w:lang w:eastAsia="ru-RU"/>
        </w:rPr>
        <w:t>реднего бизнеса Курской области»</w:t>
      </w:r>
    </w:p>
    <w:p w:rsidR="00E208A7" w:rsidRPr="006B475A" w:rsidRDefault="00E208A7" w:rsidP="00E208A7">
      <w:pPr>
        <w:jc w:val="center"/>
      </w:pPr>
    </w:p>
    <w:p w:rsidR="00E208A7" w:rsidRPr="006B475A" w:rsidRDefault="00E208A7" w:rsidP="00E208A7">
      <w:pPr>
        <w:jc w:val="both"/>
      </w:pPr>
    </w:p>
    <w:p w:rsidR="00E208A7" w:rsidRPr="006B475A" w:rsidRDefault="00E208A7" w:rsidP="00E208A7">
      <w:pPr>
        <w:jc w:val="both"/>
      </w:pPr>
      <w:bookmarkStart w:id="0" w:name="_GoBack"/>
      <w:bookmarkEnd w:id="0"/>
    </w:p>
    <w:p w:rsidR="00E208A7" w:rsidRPr="006B475A" w:rsidRDefault="00E208A7" w:rsidP="006B475A">
      <w:pPr>
        <w:shd w:val="clear" w:color="auto" w:fill="FFFFFF"/>
        <w:spacing w:line="288" w:lineRule="atLeast"/>
        <w:ind w:firstLine="567"/>
        <w:jc w:val="both"/>
        <w:textAlignment w:val="baseline"/>
      </w:pPr>
      <w:proofErr w:type="gramStart"/>
      <w:r w:rsidRPr="006B475A">
        <w:t xml:space="preserve">Проектом постановления </w:t>
      </w:r>
      <w:r w:rsidRPr="006B475A">
        <w:t>Губернатора</w:t>
      </w:r>
      <w:r w:rsidRPr="006B475A">
        <w:t xml:space="preserve"> Курской области </w:t>
      </w:r>
      <w:r w:rsidRPr="006B475A">
        <w:rPr>
          <w:szCs w:val="28"/>
        </w:rPr>
        <w:t xml:space="preserve">«О внесении изменений в постановление Губернатора Курской области </w:t>
      </w:r>
      <w:r w:rsidRPr="006B475A">
        <w:rPr>
          <w:szCs w:val="28"/>
        </w:rPr>
        <w:br/>
        <w:t xml:space="preserve">от </w:t>
      </w:r>
      <w:r w:rsidRPr="006B475A">
        <w:rPr>
          <w:rFonts w:eastAsia="Times New Roman"/>
          <w:spacing w:val="2"/>
          <w:szCs w:val="28"/>
          <w:lang w:eastAsia="ru-RU"/>
        </w:rPr>
        <w:t>14 июля 2006 года N 313 «Об областном конкурсе «Лидер малого и среднего бизнеса Курской области»</w:t>
      </w:r>
      <w:r w:rsidRPr="006B475A">
        <w:rPr>
          <w:szCs w:val="28"/>
        </w:rPr>
        <w:t xml:space="preserve"> </w:t>
      </w:r>
      <w:r w:rsidRPr="006B475A">
        <w:t xml:space="preserve">вносятся изменения, направленные </w:t>
      </w:r>
      <w:r w:rsidRPr="006B475A">
        <w:br/>
        <w:t xml:space="preserve">на уточнение </w:t>
      </w:r>
      <w:r w:rsidRPr="006B475A">
        <w:t xml:space="preserve">критериев для участия в конкурсе в части исключения возможности участия в конкурсе </w:t>
      </w:r>
      <w:r w:rsidRPr="006B475A">
        <w:rPr>
          <w:szCs w:val="28"/>
        </w:rPr>
        <w:t>лиц</w:t>
      </w:r>
      <w:r w:rsidRPr="006B475A">
        <w:rPr>
          <w:szCs w:val="28"/>
        </w:rPr>
        <w:t>, имеющи</w:t>
      </w:r>
      <w:r w:rsidRPr="006B475A">
        <w:rPr>
          <w:szCs w:val="28"/>
        </w:rPr>
        <w:t>х</w:t>
      </w:r>
      <w:r w:rsidRPr="006B475A">
        <w:rPr>
          <w:szCs w:val="28"/>
        </w:rPr>
        <w:t xml:space="preserve"> судимо</w:t>
      </w:r>
      <w:r w:rsidRPr="006B475A">
        <w:rPr>
          <w:szCs w:val="28"/>
        </w:rPr>
        <w:t xml:space="preserve">сть, а также изменения </w:t>
      </w:r>
      <w:r w:rsidRPr="006B475A">
        <w:t>персонального состава</w:t>
      </w:r>
      <w:r w:rsidRPr="006B475A">
        <w:t xml:space="preserve"> </w:t>
      </w:r>
      <w:r w:rsidRPr="006B475A">
        <w:rPr>
          <w:spacing w:val="2"/>
          <w:szCs w:val="28"/>
        </w:rPr>
        <w:t>областной конкурсной комиссии по подведению</w:t>
      </w:r>
      <w:proofErr w:type="gramEnd"/>
      <w:r w:rsidRPr="006B475A">
        <w:rPr>
          <w:spacing w:val="2"/>
          <w:szCs w:val="28"/>
        </w:rPr>
        <w:t xml:space="preserve"> итогов областного конкурса "Лидер малого и среднего бизнеса Курской области"</w:t>
      </w:r>
      <w:r w:rsidR="006B475A" w:rsidRPr="006B475A">
        <w:rPr>
          <w:spacing w:val="2"/>
          <w:szCs w:val="28"/>
        </w:rPr>
        <w:t xml:space="preserve">, что </w:t>
      </w:r>
      <w:r w:rsidRPr="006B475A">
        <w:rPr>
          <w:szCs w:val="28"/>
        </w:rPr>
        <w:t>связан</w:t>
      </w:r>
      <w:r w:rsidR="006B475A" w:rsidRPr="006B475A">
        <w:rPr>
          <w:szCs w:val="28"/>
        </w:rPr>
        <w:t>о</w:t>
      </w:r>
      <w:r w:rsidRPr="006B475A">
        <w:rPr>
          <w:szCs w:val="28"/>
        </w:rPr>
        <w:t xml:space="preserve"> с переназначением на иные должности членов </w:t>
      </w:r>
      <w:r w:rsidR="006B475A" w:rsidRPr="006B475A">
        <w:t xml:space="preserve">состава </w:t>
      </w:r>
      <w:r w:rsidR="006B475A" w:rsidRPr="006B475A">
        <w:rPr>
          <w:spacing w:val="2"/>
          <w:szCs w:val="28"/>
        </w:rPr>
        <w:t>областной конкурсной комиссии по подведению итогов областного конкурса "Лидер малого и среднего бизнеса Курской области"</w:t>
      </w:r>
      <w:r w:rsidRPr="006B475A">
        <w:t>.</w:t>
      </w:r>
    </w:p>
    <w:p w:rsidR="00E208A7" w:rsidRPr="006B475A" w:rsidRDefault="00E208A7" w:rsidP="006B475A">
      <w:pPr>
        <w:pStyle w:val="a3"/>
        <w:ind w:firstLine="567"/>
        <w:rPr>
          <w:sz w:val="28"/>
          <w:szCs w:val="28"/>
          <w:lang w:val="ru-RU"/>
        </w:rPr>
      </w:pPr>
      <w:r w:rsidRPr="006B475A">
        <w:rPr>
          <w:sz w:val="28"/>
          <w:szCs w:val="28"/>
          <w:lang w:val="ru-RU"/>
        </w:rPr>
        <w:t>В части социально-экономических и общественно значимых последствий принятие данного постановления имеет нейтральные последствия.</w:t>
      </w:r>
    </w:p>
    <w:p w:rsidR="00E208A7" w:rsidRPr="006B475A" w:rsidRDefault="00E208A7" w:rsidP="006B475A">
      <w:pPr>
        <w:ind w:firstLine="567"/>
        <w:jc w:val="both"/>
      </w:pPr>
      <w:r w:rsidRPr="006B475A">
        <w:t xml:space="preserve">В соответствии с постановлением Администрации Курской области от 05.08.2013 № 493-па информация о подготовке проекта постановления </w:t>
      </w:r>
      <w:r w:rsidR="006B475A" w:rsidRPr="006B475A">
        <w:t>Губернатора</w:t>
      </w:r>
      <w:r w:rsidRPr="006B475A">
        <w:t xml:space="preserve"> Курской области </w:t>
      </w:r>
      <w:r w:rsidRPr="006B475A">
        <w:rPr>
          <w:szCs w:val="28"/>
        </w:rPr>
        <w:t xml:space="preserve">«О внесении изменений в постановление </w:t>
      </w:r>
      <w:r w:rsidR="006B475A" w:rsidRPr="006B475A">
        <w:rPr>
          <w:szCs w:val="28"/>
        </w:rPr>
        <w:t>Губернатора</w:t>
      </w:r>
      <w:r w:rsidRPr="006B475A">
        <w:rPr>
          <w:szCs w:val="28"/>
        </w:rPr>
        <w:t xml:space="preserve"> Курской области от </w:t>
      </w:r>
      <w:r w:rsidR="006B475A" w:rsidRPr="006B475A">
        <w:rPr>
          <w:szCs w:val="28"/>
        </w:rPr>
        <w:t xml:space="preserve"> </w:t>
      </w:r>
      <w:r w:rsidR="006B475A" w:rsidRPr="006B475A">
        <w:rPr>
          <w:rFonts w:eastAsia="Times New Roman"/>
          <w:spacing w:val="2"/>
          <w:szCs w:val="28"/>
          <w:lang w:eastAsia="ru-RU"/>
        </w:rPr>
        <w:t>14 июля 2006 года N 313 «Об областном конкурсе «Лидер малого и среднего бизнеса Курской области»</w:t>
      </w:r>
      <w:r w:rsidRPr="006B475A">
        <w:rPr>
          <w:szCs w:val="28"/>
        </w:rPr>
        <w:t xml:space="preserve"> </w:t>
      </w:r>
      <w:r w:rsidRPr="006B475A">
        <w:t>размещена на официальном сайте Администрации Курской области.</w:t>
      </w:r>
    </w:p>
    <w:p w:rsidR="00E208A7" w:rsidRPr="006B475A" w:rsidRDefault="00E208A7" w:rsidP="00E208A7">
      <w:pPr>
        <w:tabs>
          <w:tab w:val="left" w:pos="142"/>
        </w:tabs>
        <w:ind w:firstLine="567"/>
        <w:jc w:val="both"/>
        <w:rPr>
          <w:szCs w:val="28"/>
        </w:rPr>
      </w:pPr>
    </w:p>
    <w:p w:rsidR="00E208A7" w:rsidRPr="006B475A" w:rsidRDefault="00E208A7" w:rsidP="00E208A7">
      <w:pPr>
        <w:jc w:val="both"/>
      </w:pPr>
    </w:p>
    <w:p w:rsidR="00E208A7" w:rsidRDefault="00E208A7" w:rsidP="00E208A7">
      <w:pPr>
        <w:jc w:val="both"/>
        <w:rPr>
          <w:szCs w:val="28"/>
        </w:rPr>
      </w:pPr>
    </w:p>
    <w:p w:rsidR="00E208A7" w:rsidRDefault="00E208A7" w:rsidP="00E208A7"/>
    <w:p w:rsidR="00E208A7" w:rsidRDefault="00E208A7" w:rsidP="00E208A7">
      <w:r>
        <w:t xml:space="preserve">Председатель комитета промышленности, </w:t>
      </w:r>
    </w:p>
    <w:p w:rsidR="00E208A7" w:rsidRDefault="00E208A7" w:rsidP="00E208A7">
      <w:r>
        <w:t>торговли и предпринимательства</w:t>
      </w:r>
    </w:p>
    <w:p w:rsidR="00A265C2" w:rsidRDefault="00E208A7" w:rsidP="00E208A7">
      <w:r>
        <w:t>Курской области</w:t>
      </w:r>
      <w:r>
        <w:tab/>
      </w:r>
      <w:r>
        <w:tab/>
      </w:r>
      <w:r>
        <w:tab/>
      </w:r>
      <w:r>
        <w:tab/>
        <w:t xml:space="preserve">                                                 М.Н. Аксёнов</w:t>
      </w:r>
    </w:p>
    <w:sectPr w:rsidR="00A2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A4"/>
    <w:rsid w:val="00150CA4"/>
    <w:rsid w:val="006B475A"/>
    <w:rsid w:val="00A265C2"/>
    <w:rsid w:val="00E2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A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08A7"/>
    <w:pPr>
      <w:ind w:firstLine="720"/>
      <w:jc w:val="both"/>
    </w:pPr>
    <w:rPr>
      <w:rFonts w:eastAsia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208A7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A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08A7"/>
    <w:pPr>
      <w:ind w:firstLine="720"/>
      <w:jc w:val="both"/>
    </w:pPr>
    <w:rPr>
      <w:rFonts w:eastAsia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208A7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ОРМП</dc:creator>
  <cp:keywords/>
  <dc:description/>
  <cp:lastModifiedBy>Начальник ОРМП</cp:lastModifiedBy>
  <cp:revision>2</cp:revision>
  <dcterms:created xsi:type="dcterms:W3CDTF">2020-07-08T12:11:00Z</dcterms:created>
  <dcterms:modified xsi:type="dcterms:W3CDTF">2020-07-08T12:27:00Z</dcterms:modified>
</cp:coreProperties>
</file>