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C1" w:rsidRDefault="00116FC1" w:rsidP="00116FC1">
      <w:pPr>
        <w:pStyle w:val="ConsPlusNormal"/>
        <w:ind w:left="4962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 w:rsidRPr="00DE6199">
        <w:rPr>
          <w:rStyle w:val="doccaption"/>
          <w:rFonts w:ascii="Times New Roman" w:hAnsi="Times New Roman" w:cs="Times New Roman"/>
          <w:sz w:val="28"/>
          <w:szCs w:val="28"/>
        </w:rPr>
        <w:t>У</w:t>
      </w:r>
      <w:r>
        <w:rPr>
          <w:rStyle w:val="doccaption"/>
          <w:rFonts w:ascii="Times New Roman" w:hAnsi="Times New Roman" w:cs="Times New Roman"/>
          <w:sz w:val="28"/>
          <w:szCs w:val="28"/>
        </w:rPr>
        <w:t>ТВЕРЖДЕНЫ</w:t>
      </w:r>
    </w:p>
    <w:p w:rsidR="00116FC1" w:rsidRDefault="00116FC1" w:rsidP="00116FC1">
      <w:pPr>
        <w:pStyle w:val="ConsPlusNormal"/>
        <w:ind w:left="4962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>постановлением Администрации Курской  области</w:t>
      </w:r>
    </w:p>
    <w:p w:rsidR="00116FC1" w:rsidRPr="00DE6199" w:rsidRDefault="00116FC1" w:rsidP="00116FC1">
      <w:pPr>
        <w:pStyle w:val="ConsPlusNormal"/>
        <w:ind w:left="4962"/>
        <w:jc w:val="center"/>
        <w:rPr>
          <w:rStyle w:val="doccaption"/>
          <w:rFonts w:ascii="Times New Roman" w:hAnsi="Times New Roman" w:cs="Times New Roman"/>
          <w:sz w:val="28"/>
          <w:szCs w:val="28"/>
        </w:rPr>
      </w:pPr>
      <w:r>
        <w:rPr>
          <w:rStyle w:val="doccaption"/>
          <w:rFonts w:ascii="Times New Roman" w:hAnsi="Times New Roman" w:cs="Times New Roman"/>
          <w:sz w:val="28"/>
          <w:szCs w:val="28"/>
        </w:rPr>
        <w:t>от___________</w:t>
      </w:r>
      <w:r w:rsidR="00BD1716">
        <w:rPr>
          <w:rStyle w:val="doccaption"/>
          <w:rFonts w:ascii="Times New Roman" w:hAnsi="Times New Roman" w:cs="Times New Roman"/>
          <w:sz w:val="28"/>
          <w:szCs w:val="28"/>
        </w:rPr>
        <w:t>___</w:t>
      </w:r>
      <w:r>
        <w:rPr>
          <w:rStyle w:val="doccaption"/>
          <w:rFonts w:ascii="Times New Roman" w:hAnsi="Times New Roman" w:cs="Times New Roman"/>
          <w:sz w:val="28"/>
          <w:szCs w:val="28"/>
        </w:rPr>
        <w:t xml:space="preserve"> № _____</w:t>
      </w:r>
    </w:p>
    <w:p w:rsidR="00116FC1" w:rsidRDefault="00116FC1" w:rsidP="00116FC1">
      <w:pPr>
        <w:pStyle w:val="ConsPlusNormal"/>
        <w:ind w:firstLine="540"/>
        <w:jc w:val="center"/>
        <w:rPr>
          <w:rStyle w:val="doccaption"/>
          <w:rFonts w:ascii="Times New Roman" w:hAnsi="Times New Roman" w:cs="Times New Roman"/>
          <w:b/>
          <w:sz w:val="28"/>
          <w:szCs w:val="28"/>
        </w:rPr>
      </w:pPr>
    </w:p>
    <w:p w:rsidR="00116FC1" w:rsidRDefault="00116FC1" w:rsidP="00116FC1">
      <w:pPr>
        <w:pStyle w:val="ConsPlusNormal"/>
        <w:ind w:firstLine="540"/>
        <w:jc w:val="center"/>
        <w:rPr>
          <w:rStyle w:val="doccaption"/>
          <w:rFonts w:ascii="Times New Roman" w:hAnsi="Times New Roman" w:cs="Times New Roman"/>
          <w:b/>
          <w:sz w:val="28"/>
          <w:szCs w:val="28"/>
        </w:rPr>
      </w:pPr>
    </w:p>
    <w:p w:rsidR="00116FC1" w:rsidRPr="00116FC1" w:rsidRDefault="00237F98" w:rsidP="00237F98">
      <w:pPr>
        <w:spacing w:after="0" w:line="240" w:lineRule="auto"/>
        <w:ind w:firstLine="540"/>
        <w:rPr>
          <w:rStyle w:val="doccaption"/>
          <w:b/>
          <w:szCs w:val="28"/>
        </w:rPr>
      </w:pPr>
      <w:r>
        <w:rPr>
          <w:rStyle w:val="doccaption"/>
          <w:b/>
          <w:szCs w:val="28"/>
        </w:rPr>
        <w:t xml:space="preserve">                                           </w:t>
      </w:r>
      <w:r w:rsidR="00116FC1" w:rsidRPr="00116FC1">
        <w:rPr>
          <w:rStyle w:val="doccaption"/>
          <w:b/>
          <w:szCs w:val="28"/>
        </w:rPr>
        <w:t>ИЗМЕНЕНИЯ,</w:t>
      </w:r>
    </w:p>
    <w:p w:rsidR="00AD2372" w:rsidRPr="00AD2372" w:rsidRDefault="00BD1716" w:rsidP="00237F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Правила </w:t>
      </w:r>
      <w:r w:rsidR="00AD2372" w:rsidRPr="00AD2372">
        <w:rPr>
          <w:rFonts w:ascii="Times New Roman" w:hAnsi="Times New Roman" w:cs="Times New Roman"/>
          <w:b/>
          <w:sz w:val="28"/>
          <w:szCs w:val="28"/>
        </w:rPr>
        <w:t>предоставления из областного бюджета субсидий на стимулирование увеличения производства масличных культур</w:t>
      </w:r>
    </w:p>
    <w:p w:rsidR="00035DCF" w:rsidRPr="00AA5E0D" w:rsidRDefault="00035DCF" w:rsidP="00237F98">
      <w:pPr>
        <w:spacing w:after="0" w:line="240" w:lineRule="auto"/>
        <w:ind w:firstLine="540"/>
        <w:jc w:val="center"/>
        <w:rPr>
          <w:rStyle w:val="doccaption"/>
          <w:b/>
          <w:szCs w:val="28"/>
        </w:rPr>
      </w:pPr>
    </w:p>
    <w:p w:rsidR="00E16B31" w:rsidRDefault="00E16B31" w:rsidP="00E16B31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5E0D">
        <w:rPr>
          <w:rFonts w:ascii="Times New Roman" w:hAnsi="Times New Roman" w:cs="Times New Roman"/>
          <w:sz w:val="28"/>
          <w:szCs w:val="28"/>
        </w:rPr>
        <w:t>пункт</w:t>
      </w:r>
      <w:r w:rsidR="00BD1716">
        <w:rPr>
          <w:rFonts w:ascii="Times New Roman" w:hAnsi="Times New Roman" w:cs="Times New Roman"/>
          <w:sz w:val="28"/>
          <w:szCs w:val="28"/>
        </w:rPr>
        <w:t>е</w:t>
      </w:r>
      <w:r w:rsidR="00AA5E0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1716" w:rsidRDefault="00BD1716" w:rsidP="00BD1716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«з» изложить в следующей редакции:</w:t>
      </w:r>
    </w:p>
    <w:p w:rsidR="00BD1716" w:rsidRDefault="00BD1716" w:rsidP="00D41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«з) </w:t>
      </w:r>
      <w:r w:rsidRPr="00AD2372">
        <w:rPr>
          <w:rFonts w:ascii="Times New Roman" w:hAnsi="Times New Roman" w:cs="Times New Roman"/>
          <w:sz w:val="28"/>
          <w:szCs w:val="28"/>
        </w:rPr>
        <w:t>заключения</w:t>
      </w:r>
      <w:r w:rsidR="00D41C67">
        <w:rPr>
          <w:rFonts w:ascii="Times New Roman" w:hAnsi="Times New Roman" w:cs="Times New Roman"/>
          <w:sz w:val="28"/>
          <w:szCs w:val="28"/>
        </w:rPr>
        <w:t xml:space="preserve"> </w:t>
      </w:r>
      <w:r w:rsidRPr="00AD2372">
        <w:rPr>
          <w:rFonts w:ascii="Times New Roman" w:hAnsi="Times New Roman" w:cs="Times New Roman"/>
          <w:sz w:val="28"/>
          <w:szCs w:val="28"/>
        </w:rPr>
        <w:t xml:space="preserve">с Комитетом соглашения о предоставлении субсидий, дополнительного соглашения к соглашению о предоставлении субсидий в соответствии с Типовыми </w:t>
      </w:r>
      <w:hyperlink r:id="rId8" w:history="1">
        <w:r w:rsidRPr="00AD2372">
          <w:rPr>
            <w:rFonts w:ascii="Times New Roman" w:hAnsi="Times New Roman" w:cs="Times New Roman"/>
            <w:sz w:val="28"/>
            <w:szCs w:val="28"/>
          </w:rPr>
          <w:t>формами</w:t>
        </w:r>
      </w:hyperlink>
      <w:r w:rsidRPr="00AD2372">
        <w:rPr>
          <w:rFonts w:ascii="Times New Roman" w:hAnsi="Times New Roman" w:cs="Times New Roman"/>
          <w:sz w:val="28"/>
          <w:szCs w:val="28"/>
        </w:rPr>
        <w:t xml:space="preserve"> соглашения, дополнительного соглашения, установленны</w:t>
      </w:r>
      <w:r w:rsidR="00D41C67">
        <w:rPr>
          <w:rFonts w:ascii="Times New Roman" w:hAnsi="Times New Roman" w:cs="Times New Roman"/>
          <w:sz w:val="28"/>
          <w:szCs w:val="28"/>
        </w:rPr>
        <w:t xml:space="preserve">ми </w:t>
      </w:r>
      <w:r w:rsidR="0059305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AD2372">
        <w:rPr>
          <w:rFonts w:ascii="Times New Roman" w:hAnsi="Times New Roman" w:cs="Times New Roman"/>
          <w:sz w:val="28"/>
          <w:szCs w:val="28"/>
        </w:rPr>
        <w:t xml:space="preserve"> (далее - Соглашение о предоставлении субси</w:t>
      </w:r>
      <w:r w:rsidR="00163945">
        <w:rPr>
          <w:rFonts w:ascii="Times New Roman" w:hAnsi="Times New Roman" w:cs="Times New Roman"/>
          <w:sz w:val="28"/>
          <w:szCs w:val="28"/>
        </w:rPr>
        <w:t>дии, Дополнительное соглашение), с применением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67AF" w:rsidRDefault="00E067AF" w:rsidP="00D41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«и)» следующего содержания:</w:t>
      </w:r>
    </w:p>
    <w:p w:rsidR="00E067AF" w:rsidRDefault="00E067AF" w:rsidP="00D41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«и) наличие у лица, уполномоченного на подписание соглашения в </w:t>
      </w:r>
      <w:r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, электронно-цифровой подписи, усиленной, квалифицированной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 </w:t>
      </w:r>
      <w:proofErr w:type="gramEnd"/>
    </w:p>
    <w:p w:rsidR="00BD1716" w:rsidRDefault="00BD1716" w:rsidP="00BD1716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четырнадцатый исключить.</w:t>
      </w:r>
    </w:p>
    <w:p w:rsidR="00E16B31" w:rsidRDefault="00E16B31" w:rsidP="00CA2EE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исключить. </w:t>
      </w:r>
    </w:p>
    <w:p w:rsidR="00FC581E" w:rsidRDefault="00454C8C" w:rsidP="00CA2EE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</w:t>
      </w:r>
      <w:r w:rsidR="00FC581E">
        <w:rPr>
          <w:rFonts w:ascii="Times New Roman" w:hAnsi="Times New Roman" w:cs="Times New Roman"/>
          <w:sz w:val="28"/>
          <w:szCs w:val="28"/>
        </w:rPr>
        <w:t>:</w:t>
      </w:r>
    </w:p>
    <w:p w:rsidR="00454C8C" w:rsidRDefault="00E90694" w:rsidP="00E90694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4C8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4C8C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ом слово «Соглашения» заменить словом «заявления»</w:t>
      </w:r>
      <w:r w:rsidR="00FC58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00EC" w:rsidRDefault="008A00EC" w:rsidP="008A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слов</w:t>
      </w:r>
      <w:r w:rsidR="003706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06B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="003706B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706B3">
        <w:rPr>
          <w:rFonts w:ascii="Times New Roman" w:hAnsi="Times New Roman" w:cs="Times New Roman"/>
          <w:sz w:val="28"/>
          <w:szCs w:val="28"/>
        </w:rPr>
        <w:t xml:space="preserve">заменить словами «с заявлением о </w:t>
      </w:r>
      <w:r w:rsidR="00AA1311">
        <w:rPr>
          <w:rFonts w:ascii="Times New Roman" w:hAnsi="Times New Roman" w:cs="Times New Roman"/>
          <w:sz w:val="28"/>
          <w:szCs w:val="28"/>
        </w:rPr>
        <w:t>предоставлении</w:t>
      </w:r>
      <w:r w:rsidR="003706B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A6A4C">
        <w:rPr>
          <w:rFonts w:ascii="Times New Roman" w:hAnsi="Times New Roman" w:cs="Times New Roman"/>
          <w:sz w:val="28"/>
          <w:szCs w:val="28"/>
        </w:rPr>
        <w:t>и</w:t>
      </w:r>
      <w:r w:rsidR="003706B3">
        <w:rPr>
          <w:rFonts w:ascii="Times New Roman" w:hAnsi="Times New Roman" w:cs="Times New Roman"/>
          <w:sz w:val="28"/>
          <w:szCs w:val="28"/>
        </w:rPr>
        <w:t>».</w:t>
      </w:r>
    </w:p>
    <w:p w:rsidR="004E2C5C" w:rsidRPr="004E2C5C" w:rsidRDefault="004E2C5C" w:rsidP="004E2C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267C3B"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7C3B"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2C5C" w:rsidRPr="004E2C5C" w:rsidRDefault="004E2C5C" w:rsidP="004E2C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слова «в течение 15 рабочих дней» заменить словами «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67C3B" w:rsidRDefault="00AA1311" w:rsidP="004E2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267C3B"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67C3B"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67C3B"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="00267C3B">
        <w:rPr>
          <w:rFonts w:ascii="Times New Roman" w:hAnsi="Times New Roman" w:cs="Times New Roman"/>
          <w:sz w:val="28"/>
          <w:szCs w:val="28"/>
        </w:rPr>
        <w:t>:</w:t>
      </w:r>
    </w:p>
    <w:p w:rsidR="00AA1311" w:rsidRPr="004E2C5C" w:rsidRDefault="00AA1311" w:rsidP="004E2C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6DF">
        <w:rPr>
          <w:rFonts w:ascii="Times New Roman" w:hAnsi="Times New Roman" w:cs="Times New Roman"/>
          <w:sz w:val="28"/>
          <w:szCs w:val="28"/>
        </w:rPr>
        <w:t>«</w:t>
      </w:r>
      <w:r w:rsidRPr="004E2C5C">
        <w:rPr>
          <w:rFonts w:ascii="Times New Roman" w:hAnsi="Times New Roman" w:cs="Times New Roman"/>
          <w:sz w:val="28"/>
          <w:szCs w:val="28"/>
        </w:rPr>
        <w:t xml:space="preserve">В случае принятия Комитетом решения о предоставлении сельскохозяйственному товаропроизводителю субсидии </w:t>
      </w:r>
      <w:r w:rsidR="000306DF" w:rsidRPr="004E2C5C">
        <w:rPr>
          <w:rFonts w:ascii="Times New Roman" w:hAnsi="Times New Roman" w:cs="Times New Roman"/>
          <w:sz w:val="28"/>
          <w:szCs w:val="28"/>
        </w:rPr>
        <w:t>Комитет информирует сельскохозяйственн</w:t>
      </w:r>
      <w:r w:rsidR="004E2C5C" w:rsidRPr="004E2C5C">
        <w:rPr>
          <w:rFonts w:ascii="Times New Roman" w:hAnsi="Times New Roman" w:cs="Times New Roman"/>
          <w:sz w:val="28"/>
          <w:szCs w:val="28"/>
        </w:rPr>
        <w:t>ого</w:t>
      </w:r>
      <w:r w:rsidR="000306DF" w:rsidRPr="004E2C5C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4E2C5C" w:rsidRPr="004E2C5C">
        <w:rPr>
          <w:rFonts w:ascii="Times New Roman" w:hAnsi="Times New Roman" w:cs="Times New Roman"/>
          <w:sz w:val="28"/>
          <w:szCs w:val="28"/>
        </w:rPr>
        <w:t>я</w:t>
      </w:r>
      <w:r w:rsidR="000306DF" w:rsidRPr="004E2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6DF" w:rsidRPr="004E2C5C">
        <w:rPr>
          <w:rFonts w:ascii="Times New Roman" w:hAnsi="Times New Roman" w:cs="Times New Roman"/>
          <w:sz w:val="28"/>
          <w:szCs w:val="28"/>
        </w:rPr>
        <w:t>о принятом решении в течение пяти календарных дней со дня его принятия нарочным способом с распиской в получении</w:t>
      </w:r>
      <w:proofErr w:type="gramEnd"/>
      <w:r w:rsidR="000306DF" w:rsidRPr="004E2C5C">
        <w:rPr>
          <w:rFonts w:ascii="Times New Roman" w:hAnsi="Times New Roman" w:cs="Times New Roman"/>
          <w:sz w:val="28"/>
          <w:szCs w:val="28"/>
        </w:rPr>
        <w:t xml:space="preserve"> или по почте заказным письмом с уведомлением о вручении. </w:t>
      </w:r>
      <w:r w:rsidRPr="004E2C5C">
        <w:rPr>
          <w:rFonts w:ascii="Times New Roman" w:hAnsi="Times New Roman" w:cs="Times New Roman"/>
          <w:sz w:val="28"/>
          <w:szCs w:val="28"/>
        </w:rPr>
        <w:t>Соглашение о предоставлении субсидии, Дополнительное соглашение заключаются</w:t>
      </w:r>
      <w:r w:rsidR="00163945" w:rsidRPr="004E2C5C">
        <w:rPr>
          <w:rFonts w:ascii="Times New Roman" w:hAnsi="Times New Roman" w:cs="Times New Roman"/>
          <w:sz w:val="28"/>
          <w:szCs w:val="28"/>
        </w:rPr>
        <w:t xml:space="preserve"> с применением государственной интегрированной информационной системы управления общественными финансами «Электронный бюджет» </w:t>
      </w:r>
      <w:r w:rsidRPr="004E2C5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E2C5C" w:rsidRPr="004E2C5C">
        <w:rPr>
          <w:rFonts w:ascii="Times New Roman" w:hAnsi="Times New Roman" w:cs="Times New Roman"/>
          <w:sz w:val="28"/>
          <w:szCs w:val="28"/>
        </w:rPr>
        <w:t>20</w:t>
      </w:r>
      <w:r w:rsidRPr="004E2C5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4E2C5C">
        <w:rPr>
          <w:rFonts w:ascii="Times New Roman" w:hAnsi="Times New Roman" w:cs="Times New Roman"/>
          <w:sz w:val="28"/>
          <w:szCs w:val="28"/>
        </w:rPr>
        <w:lastRenderedPageBreak/>
        <w:t xml:space="preserve">дней 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 в Комитете заявления о предоставлении субсидии</w:t>
      </w:r>
      <w:proofErr w:type="gramStart"/>
      <w:r w:rsidR="00C76EA1"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E2C5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4E2C5C" w:rsidRDefault="004E2C5C" w:rsidP="004E2C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 пункте 12:</w:t>
      </w:r>
    </w:p>
    <w:p w:rsidR="00237F98" w:rsidRPr="000306DF" w:rsidRDefault="004E2C5C" w:rsidP="004E2C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3D7D" w:rsidRPr="00030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бзацы первый, второй </w:t>
      </w:r>
      <w:r w:rsidR="00030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</w:t>
      </w:r>
      <w:r w:rsidR="000306DF" w:rsidRPr="000306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93D7D" w:rsidRPr="000306DF">
        <w:rPr>
          <w:rFonts w:ascii="Times New Roman" w:hAnsi="Times New Roman" w:cs="Times New Roman"/>
          <w:color w:val="000000" w:themeColor="text1"/>
          <w:sz w:val="28"/>
          <w:szCs w:val="28"/>
        </w:rPr>
        <w:t>едакции:</w:t>
      </w:r>
    </w:p>
    <w:p w:rsidR="00E93D7D" w:rsidRPr="00E93D7D" w:rsidRDefault="00267C3B" w:rsidP="00E93D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D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3D7D" w:rsidRPr="00E9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предоставлении субсидии являются </w:t>
      </w:r>
      <w:proofErr w:type="spellStart"/>
      <w:r w:rsidR="00E93D7D" w:rsidRPr="00E93D7D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непредоставление</w:t>
      </w:r>
      <w:proofErr w:type="spellEnd"/>
      <w:r w:rsidR="00E93D7D" w:rsidRPr="00E9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(предоставление не в полном объеме) или несоответствие документов, указанных в пункте 10 настоящих Правил, несоответствие сельскохозяйственного товаропроизводителя условиям и требованиям, установленным настоящими Правилами, недостоверность представленной сельскохозяйственным товаропроизводителем информации, а также отсутствие лимита бюджетных обязательств </w:t>
      </w:r>
      <w:proofErr w:type="gramStart"/>
      <w:r w:rsidR="00E93D7D" w:rsidRPr="00E93D7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E93D7D" w:rsidRPr="00E9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финансовый год на цели, указанные в пункте 1 настоящих Правил.</w:t>
      </w:r>
    </w:p>
    <w:p w:rsidR="005A6A4C" w:rsidRDefault="00E93D7D" w:rsidP="005A6A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устранении причин отказа, касающихся предоставления (предоставления не в полном объеме) документов, несоответствия предоставленных документов документам, указанным в пункте 10 настоящих Правил, несоответствия сельскохозяйственного товаропроизводителя условиям и требованиям, установленным настоящими Правилами, сельскохозяйственный товаропроизводитель имеет право повторно предоставить документы в Комитет, с учетом установленных Комитетом сроков предоставления документов в соответствии с </w:t>
      </w:r>
      <w:hyperlink w:anchor="Par137" w:tooltip="9. Для получения субсидий в текущем финансовом году сельскохозяйственный товаропроизводитель предоставляет в Комитет документы, указанные в приложении N 1 к настоящим Правилам." w:history="1">
        <w:r w:rsidRPr="00E93D7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3F5C6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9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  <w:r w:rsidR="004E2C5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4E2C5C" w:rsidRDefault="004E2C5C" w:rsidP="005A6A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четвертый дополнить словами «</w:t>
      </w:r>
      <w:r w:rsidR="00C31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</w:t>
      </w:r>
      <w:r w:rsidRPr="004E2C5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306DF">
        <w:rPr>
          <w:rFonts w:ascii="Times New Roman" w:hAnsi="Times New Roman" w:cs="Times New Roman"/>
          <w:sz w:val="28"/>
          <w:szCs w:val="28"/>
        </w:rPr>
        <w:t xml:space="preserve"> интегрированной информационной систем</w:t>
      </w:r>
      <w:r w:rsidR="00C311A4">
        <w:rPr>
          <w:rFonts w:ascii="Times New Roman" w:hAnsi="Times New Roman" w:cs="Times New Roman"/>
          <w:sz w:val="28"/>
          <w:szCs w:val="28"/>
        </w:rPr>
        <w:t>ы</w:t>
      </w:r>
      <w:r w:rsidRPr="000306DF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1A4" w:rsidRDefault="00C311A4" w:rsidP="005A6A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абзаце втором пункта 14 слова «по форме, утвержденной Комитетом» исключить.</w:t>
      </w:r>
    </w:p>
    <w:p w:rsidR="00C311A4" w:rsidRDefault="00C311A4" w:rsidP="005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A6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6A4C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6A4C">
        <w:rPr>
          <w:rFonts w:ascii="Times New Roman" w:hAnsi="Times New Roman" w:cs="Times New Roman"/>
          <w:sz w:val="28"/>
          <w:szCs w:val="28"/>
        </w:rPr>
        <w:t xml:space="preserve"> к указанным Правилам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F98" w:rsidRDefault="00C311A4" w:rsidP="005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A4C">
        <w:rPr>
          <w:rFonts w:ascii="Times New Roman" w:hAnsi="Times New Roman" w:cs="Times New Roman"/>
          <w:sz w:val="28"/>
          <w:szCs w:val="28"/>
        </w:rPr>
        <w:t>слова «о получении» заме</w:t>
      </w:r>
      <w:r>
        <w:rPr>
          <w:rFonts w:ascii="Times New Roman" w:hAnsi="Times New Roman" w:cs="Times New Roman"/>
          <w:sz w:val="28"/>
          <w:szCs w:val="28"/>
        </w:rPr>
        <w:t>нить словами «о предоставлении»;</w:t>
      </w:r>
    </w:p>
    <w:p w:rsidR="00C311A4" w:rsidRDefault="00C311A4" w:rsidP="005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8, 9 следующего содержания:</w:t>
      </w:r>
    </w:p>
    <w:p w:rsidR="00C311A4" w:rsidRDefault="00C311A4" w:rsidP="005A6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Заявку на подключение к системе </w:t>
      </w:r>
      <w:r w:rsidRPr="004E2C5C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Комитетом</w:t>
      </w:r>
      <w:r w:rsidR="0000044B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F1444D">
        <w:rPr>
          <w:rFonts w:ascii="Times New Roman" w:hAnsi="Times New Roman" w:cs="Times New Roman"/>
          <w:sz w:val="28"/>
          <w:szCs w:val="28"/>
        </w:rPr>
        <w:t>, если</w:t>
      </w:r>
      <w:r w:rsidR="0000044B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F1444D">
        <w:rPr>
          <w:rFonts w:ascii="Times New Roman" w:hAnsi="Times New Roman" w:cs="Times New Roman"/>
          <w:sz w:val="28"/>
          <w:szCs w:val="28"/>
        </w:rPr>
        <w:t>ый</w:t>
      </w:r>
      <w:r w:rsidR="0000044B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444D">
        <w:rPr>
          <w:rFonts w:ascii="Times New Roman" w:hAnsi="Times New Roman" w:cs="Times New Roman"/>
          <w:sz w:val="28"/>
          <w:szCs w:val="28"/>
        </w:rPr>
        <w:t>ь не зарегистрирован</w:t>
      </w:r>
      <w:r w:rsidR="0000044B">
        <w:rPr>
          <w:rFonts w:ascii="Times New Roman" w:hAnsi="Times New Roman" w:cs="Times New Roman"/>
          <w:sz w:val="28"/>
          <w:szCs w:val="28"/>
        </w:rPr>
        <w:t xml:space="preserve"> в </w:t>
      </w:r>
      <w:r w:rsidR="0000044B" w:rsidRPr="004E2C5C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</w:t>
      </w:r>
      <w:r w:rsidR="00F1444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00044B" w:rsidRPr="004E2C5C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</w:t>
      </w:r>
      <w:r w:rsidR="00000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CAC" w:rsidRPr="00F63F21" w:rsidRDefault="00C311A4" w:rsidP="0000044B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0044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00044B" w:rsidRPr="0000044B">
        <w:rPr>
          <w:rFonts w:ascii="Times New Roman" w:hAnsi="Times New Roman" w:cs="Times New Roman"/>
          <w:sz w:val="28"/>
          <w:szCs w:val="28"/>
        </w:rPr>
        <w:t xml:space="preserve"> </w:t>
      </w:r>
      <w:r w:rsidR="0000044B">
        <w:rPr>
          <w:rFonts w:ascii="Times New Roman" w:hAnsi="Times New Roman" w:cs="Times New Roman"/>
          <w:sz w:val="28"/>
          <w:szCs w:val="28"/>
        </w:rPr>
        <w:t>по форме, установленной Комитетом</w:t>
      </w:r>
      <w:proofErr w:type="gramStart"/>
      <w:r w:rsidR="0000044B">
        <w:rPr>
          <w:rFonts w:ascii="Times New Roman" w:hAnsi="Times New Roman" w:cs="Times New Roman"/>
          <w:sz w:val="28"/>
          <w:szCs w:val="28"/>
        </w:rPr>
        <w:t>.</w:t>
      </w:r>
      <w:r w:rsidR="000004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4C5CAC" w:rsidRPr="00F63F21" w:rsidSect="00AA5E0D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45" w:rsidRDefault="00163945">
      <w:pPr>
        <w:spacing w:after="0" w:line="240" w:lineRule="auto"/>
      </w:pPr>
      <w:r>
        <w:separator/>
      </w:r>
    </w:p>
  </w:endnote>
  <w:endnote w:type="continuationSeparator" w:id="0">
    <w:p w:rsidR="00163945" w:rsidRDefault="0016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45" w:rsidRDefault="00163945">
      <w:pPr>
        <w:spacing w:after="0" w:line="240" w:lineRule="auto"/>
      </w:pPr>
      <w:r>
        <w:separator/>
      </w:r>
    </w:p>
  </w:footnote>
  <w:footnote w:type="continuationSeparator" w:id="0">
    <w:p w:rsidR="00163945" w:rsidRDefault="0016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454506"/>
      <w:docPartObj>
        <w:docPartGallery w:val="Page Numbers (Top of Page)"/>
        <w:docPartUnique/>
      </w:docPartObj>
    </w:sdtPr>
    <w:sdtEndPr/>
    <w:sdtContent>
      <w:p w:rsidR="00163945" w:rsidRDefault="001639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4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45" w:rsidRDefault="001639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1E5"/>
    <w:multiLevelType w:val="hybridMultilevel"/>
    <w:tmpl w:val="F25AF96C"/>
    <w:lvl w:ilvl="0" w:tplc="6EA42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C1"/>
    <w:rsid w:val="0000044B"/>
    <w:rsid w:val="000306DF"/>
    <w:rsid w:val="00035DCF"/>
    <w:rsid w:val="000E308E"/>
    <w:rsid w:val="0010105D"/>
    <w:rsid w:val="001031D0"/>
    <w:rsid w:val="00116FC1"/>
    <w:rsid w:val="00163945"/>
    <w:rsid w:val="001774A5"/>
    <w:rsid w:val="00237F98"/>
    <w:rsid w:val="00244798"/>
    <w:rsid w:val="00245DAE"/>
    <w:rsid w:val="00252934"/>
    <w:rsid w:val="00267C3B"/>
    <w:rsid w:val="00273E14"/>
    <w:rsid w:val="002D2535"/>
    <w:rsid w:val="002E4A50"/>
    <w:rsid w:val="002F2FFB"/>
    <w:rsid w:val="00364583"/>
    <w:rsid w:val="00365E32"/>
    <w:rsid w:val="003706B3"/>
    <w:rsid w:val="003A40AF"/>
    <w:rsid w:val="003F5C67"/>
    <w:rsid w:val="0042136C"/>
    <w:rsid w:val="00454C8C"/>
    <w:rsid w:val="00473CCF"/>
    <w:rsid w:val="00482640"/>
    <w:rsid w:val="004C4307"/>
    <w:rsid w:val="004C5CAC"/>
    <w:rsid w:val="004E2C5C"/>
    <w:rsid w:val="0059305E"/>
    <w:rsid w:val="005A6A4C"/>
    <w:rsid w:val="005B6183"/>
    <w:rsid w:val="005E4522"/>
    <w:rsid w:val="00664EEB"/>
    <w:rsid w:val="00673CE7"/>
    <w:rsid w:val="006A48A2"/>
    <w:rsid w:val="006C579C"/>
    <w:rsid w:val="006E7789"/>
    <w:rsid w:val="00730659"/>
    <w:rsid w:val="008A00EC"/>
    <w:rsid w:val="008C4C8C"/>
    <w:rsid w:val="008F1EC2"/>
    <w:rsid w:val="00913389"/>
    <w:rsid w:val="009932CC"/>
    <w:rsid w:val="00994572"/>
    <w:rsid w:val="00A02BC2"/>
    <w:rsid w:val="00A76F6B"/>
    <w:rsid w:val="00AA1311"/>
    <w:rsid w:val="00AA5E0D"/>
    <w:rsid w:val="00AD2372"/>
    <w:rsid w:val="00B90F8F"/>
    <w:rsid w:val="00BA10A1"/>
    <w:rsid w:val="00BC17A9"/>
    <w:rsid w:val="00BD1716"/>
    <w:rsid w:val="00C311A4"/>
    <w:rsid w:val="00C76EA1"/>
    <w:rsid w:val="00CA2EEA"/>
    <w:rsid w:val="00D02C18"/>
    <w:rsid w:val="00D30D47"/>
    <w:rsid w:val="00D41C67"/>
    <w:rsid w:val="00D54F29"/>
    <w:rsid w:val="00DB6550"/>
    <w:rsid w:val="00DC603C"/>
    <w:rsid w:val="00DD4045"/>
    <w:rsid w:val="00DE3F11"/>
    <w:rsid w:val="00E067AF"/>
    <w:rsid w:val="00E16B31"/>
    <w:rsid w:val="00E90694"/>
    <w:rsid w:val="00E93D7D"/>
    <w:rsid w:val="00EA1C80"/>
    <w:rsid w:val="00F1444D"/>
    <w:rsid w:val="00F57A27"/>
    <w:rsid w:val="00F63F21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C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116FC1"/>
  </w:style>
  <w:style w:type="paragraph" w:styleId="a3">
    <w:name w:val="header"/>
    <w:basedOn w:val="a"/>
    <w:link w:val="a4"/>
    <w:uiPriority w:val="99"/>
    <w:unhideWhenUsed/>
    <w:rsid w:val="00116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FC1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116FC1"/>
    <w:rPr>
      <w:color w:val="0000FF"/>
      <w:u w:val="single"/>
    </w:rPr>
  </w:style>
  <w:style w:type="paragraph" w:customStyle="1" w:styleId="ConsPlusTitle">
    <w:name w:val="ConsPlusTitle"/>
    <w:uiPriority w:val="99"/>
    <w:rsid w:val="0011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C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116FC1"/>
  </w:style>
  <w:style w:type="paragraph" w:styleId="a3">
    <w:name w:val="header"/>
    <w:basedOn w:val="a"/>
    <w:link w:val="a4"/>
    <w:uiPriority w:val="99"/>
    <w:unhideWhenUsed/>
    <w:rsid w:val="00116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FC1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116FC1"/>
    <w:rPr>
      <w:color w:val="0000FF"/>
      <w:u w:val="single"/>
    </w:rPr>
  </w:style>
  <w:style w:type="paragraph" w:customStyle="1" w:styleId="ConsPlusTitle">
    <w:name w:val="ConsPlusTitle"/>
    <w:uiPriority w:val="99"/>
    <w:rsid w:val="0011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7&amp;n=82653&amp;date=20.01.2020&amp;dst=100009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13</cp:revision>
  <cp:lastPrinted>2020-07-24T09:51:00Z</cp:lastPrinted>
  <dcterms:created xsi:type="dcterms:W3CDTF">2020-07-23T11:04:00Z</dcterms:created>
  <dcterms:modified xsi:type="dcterms:W3CDTF">2020-07-24T11:18:00Z</dcterms:modified>
</cp:coreProperties>
</file>