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374C5C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r w:rsidR="00AC505A" w:rsidRPr="00374C5C">
        <w:rPr>
          <w:b/>
          <w:sz w:val="28"/>
          <w:szCs w:val="28"/>
        </w:rPr>
        <w:t>О включении выявленно</w:t>
      </w:r>
      <w:r w:rsidR="00BA3D40" w:rsidRPr="00374C5C">
        <w:rPr>
          <w:b/>
          <w:sz w:val="28"/>
          <w:szCs w:val="28"/>
        </w:rPr>
        <w:t xml:space="preserve">го объекта культурного наследия </w:t>
      </w:r>
      <w:r w:rsidR="00E84CEA" w:rsidRPr="000A2A87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0A2A87" w:rsidRPr="000A2A87">
        <w:rPr>
          <w:b/>
          <w:sz w:val="28"/>
          <w:szCs w:val="28"/>
        </w:rPr>
        <w:t xml:space="preserve">Дом жилой, кон. </w:t>
      </w:r>
      <w:r w:rsidR="000A2A87" w:rsidRPr="000A2A87">
        <w:rPr>
          <w:b/>
          <w:sz w:val="28"/>
          <w:szCs w:val="28"/>
          <w:lang w:val="en-US"/>
        </w:rPr>
        <w:t>XIX</w:t>
      </w:r>
      <w:r w:rsidR="000A2A87" w:rsidRPr="000A2A87">
        <w:rPr>
          <w:b/>
          <w:sz w:val="28"/>
          <w:szCs w:val="28"/>
        </w:rPr>
        <w:t xml:space="preserve"> - нач. ХХ вв.</w:t>
      </w:r>
      <w:r w:rsidR="003A5C3D" w:rsidRPr="000A2A87">
        <w:rPr>
          <w:rFonts w:eastAsiaTheme="minorHAnsi"/>
          <w:b/>
          <w:color w:val="auto"/>
          <w:sz w:val="28"/>
          <w:szCs w:val="28"/>
          <w:lang w:eastAsia="en-US"/>
        </w:rPr>
        <w:t>»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, </w:t>
      </w:r>
      <w:r w:rsidR="00BA69E0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374C5C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Обоянский </w:t>
      </w:r>
      <w:r w:rsidR="004270CF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374C5C" w:rsidRPr="00374C5C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 Обоянь, улица </w:t>
      </w:r>
      <w:r w:rsidR="00954E8B">
        <w:rPr>
          <w:rFonts w:eastAsiaTheme="minorHAnsi"/>
          <w:b/>
          <w:color w:val="auto"/>
          <w:sz w:val="28"/>
          <w:szCs w:val="28"/>
          <w:lang w:eastAsia="en-US"/>
        </w:rPr>
        <w:t>Свердлова, дом 1</w:t>
      </w:r>
      <w:r w:rsidR="00AC505A" w:rsidRPr="00374C5C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8367E7">
        <w:rPr>
          <w:b/>
          <w:sz w:val="28"/>
          <w:szCs w:val="28"/>
        </w:rPr>
        <w:t>местного (муниципального)</w:t>
      </w:r>
      <w:r w:rsidR="00AC505A" w:rsidRPr="00374C5C">
        <w:rPr>
          <w:b/>
          <w:sz w:val="28"/>
          <w:szCs w:val="28"/>
        </w:rPr>
        <w:t xml:space="preserve"> значения </w:t>
      </w:r>
      <w:bookmarkStart w:id="0" w:name="_Hlk15297064"/>
      <w:bookmarkEnd w:id="0"/>
      <w:r w:rsidRPr="00374C5C">
        <w:rPr>
          <w:b/>
          <w:sz w:val="28"/>
          <w:szCs w:val="28"/>
        </w:rPr>
        <w:t>«</w:t>
      </w:r>
      <w:r w:rsidR="008367E7">
        <w:rPr>
          <w:b/>
          <w:sz w:val="28"/>
          <w:szCs w:val="28"/>
        </w:rPr>
        <w:t xml:space="preserve">Дом </w:t>
      </w:r>
      <w:r w:rsidR="00954E8B">
        <w:rPr>
          <w:b/>
          <w:sz w:val="28"/>
          <w:szCs w:val="28"/>
        </w:rPr>
        <w:t>жилой</w:t>
      </w:r>
      <w:r w:rsidRPr="00374C5C">
        <w:rPr>
          <w:b/>
          <w:sz w:val="28"/>
          <w:szCs w:val="28"/>
        </w:rPr>
        <w:t>»</w:t>
      </w:r>
      <w:r w:rsidR="00064059" w:rsidRPr="00374C5C">
        <w:rPr>
          <w:b/>
          <w:sz w:val="28"/>
          <w:szCs w:val="28"/>
        </w:rPr>
        <w:t xml:space="preserve"> </w:t>
      </w:r>
      <w:r w:rsidR="00AC505A" w:rsidRPr="00374C5C">
        <w:rPr>
          <w:b/>
          <w:sz w:val="28"/>
          <w:szCs w:val="28"/>
        </w:rPr>
        <w:t>и утверждении границ его территории</w:t>
      </w:r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 Холодовой, ПРИКАЗЫВАЮ:</w:t>
      </w:r>
    </w:p>
    <w:p w:rsidR="00E84CEA" w:rsidRPr="00906C7B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06C7B">
        <w:rPr>
          <w:sz w:val="28"/>
        </w:rPr>
        <w:t>1</w:t>
      </w:r>
      <w:r w:rsidR="00064059" w:rsidRPr="00906C7B">
        <w:rPr>
          <w:sz w:val="28"/>
        </w:rPr>
        <w:t>.</w:t>
      </w:r>
      <w:r w:rsidRPr="00906C7B">
        <w:rPr>
          <w:sz w:val="28"/>
        </w:rPr>
        <w:t xml:space="preserve"> Включить выявленный объект культурного наследия </w:t>
      </w:r>
      <w:r w:rsidR="008367E7" w:rsidRPr="00906C7B">
        <w:rPr>
          <w:rFonts w:eastAsiaTheme="minorHAnsi"/>
          <w:color w:val="auto"/>
          <w:sz w:val="28"/>
          <w:szCs w:val="28"/>
          <w:lang w:eastAsia="en-US"/>
        </w:rPr>
        <w:t>«</w:t>
      </w:r>
      <w:r w:rsidR="008367E7" w:rsidRPr="00906C7B">
        <w:rPr>
          <w:sz w:val="28"/>
          <w:szCs w:val="28"/>
        </w:rPr>
        <w:t xml:space="preserve">Дом жилой, кон. </w:t>
      </w:r>
      <w:r w:rsidR="008367E7" w:rsidRPr="00906C7B">
        <w:rPr>
          <w:sz w:val="28"/>
          <w:szCs w:val="28"/>
          <w:lang w:val="en-US"/>
        </w:rPr>
        <w:t>XIX</w:t>
      </w:r>
      <w:r w:rsidR="008367E7" w:rsidRPr="00906C7B">
        <w:rPr>
          <w:sz w:val="28"/>
          <w:szCs w:val="28"/>
        </w:rPr>
        <w:t xml:space="preserve"> - нач. ХХ вв.</w:t>
      </w:r>
      <w:r w:rsidR="008367E7" w:rsidRPr="00906C7B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906C7B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906C7B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 xml:space="preserve">Обоянский район, город Обоянь, улица </w:t>
      </w:r>
      <w:r w:rsidR="00954E8B">
        <w:rPr>
          <w:rFonts w:eastAsiaTheme="minorHAnsi"/>
          <w:color w:val="auto"/>
          <w:sz w:val="28"/>
          <w:szCs w:val="28"/>
          <w:lang w:eastAsia="en-US"/>
        </w:rPr>
        <w:t>Свердлова, дом 1</w:t>
      </w:r>
      <w:r w:rsidRPr="00906C7B">
        <w:rPr>
          <w:sz w:val="28"/>
        </w:rPr>
        <w:t>,</w:t>
      </w:r>
      <w:r w:rsidR="008F7903" w:rsidRPr="00906C7B">
        <w:rPr>
          <w:sz w:val="28"/>
        </w:rPr>
        <w:t xml:space="preserve"> </w:t>
      </w:r>
      <w:r w:rsidRPr="00906C7B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906C7B">
        <w:rPr>
          <w:sz w:val="28"/>
        </w:rPr>
        <w:t xml:space="preserve">Федерации </w:t>
      </w:r>
      <w:r w:rsidRPr="00906C7B">
        <w:rPr>
          <w:sz w:val="28"/>
        </w:rPr>
        <w:t xml:space="preserve">в качестве объекта культурного наследия </w:t>
      </w:r>
      <w:r w:rsidR="00906C7B" w:rsidRPr="00906C7B">
        <w:rPr>
          <w:sz w:val="28"/>
        </w:rPr>
        <w:t xml:space="preserve">местного (муниципального) </w:t>
      </w:r>
      <w:r w:rsidRPr="00906C7B">
        <w:rPr>
          <w:sz w:val="28"/>
        </w:rPr>
        <w:t xml:space="preserve">значения </w:t>
      </w:r>
      <w:r w:rsidR="00906C7B" w:rsidRPr="00906C7B">
        <w:rPr>
          <w:sz w:val="28"/>
          <w:szCs w:val="28"/>
        </w:rPr>
        <w:t xml:space="preserve">«Дом </w:t>
      </w:r>
      <w:r w:rsidR="00954E8B">
        <w:rPr>
          <w:sz w:val="28"/>
          <w:szCs w:val="28"/>
        </w:rPr>
        <w:t>жилой</w:t>
      </w:r>
      <w:r w:rsidR="00906C7B" w:rsidRPr="00906C7B">
        <w:rPr>
          <w:sz w:val="28"/>
          <w:szCs w:val="28"/>
        </w:rPr>
        <w:t>»</w:t>
      </w:r>
      <w:r w:rsidR="00064059" w:rsidRPr="00906C7B">
        <w:rPr>
          <w:sz w:val="28"/>
        </w:rPr>
        <w:t>,</w:t>
      </w:r>
      <w:r w:rsidR="00906C7B" w:rsidRPr="00906C7B">
        <w:rPr>
          <w:sz w:val="28"/>
        </w:rPr>
        <w:t xml:space="preserve"> </w:t>
      </w:r>
      <w:r w:rsidR="009D0A62" w:rsidRPr="00906C7B">
        <w:rPr>
          <w:sz w:val="28"/>
        </w:rPr>
        <w:t>время</w:t>
      </w:r>
      <w:r w:rsidR="00906C7B">
        <w:rPr>
          <w:sz w:val="28"/>
        </w:rPr>
        <w:t xml:space="preserve"> </w:t>
      </w:r>
      <w:r w:rsidR="009D0A62" w:rsidRPr="00906C7B">
        <w:rPr>
          <w:sz w:val="28"/>
        </w:rPr>
        <w:t xml:space="preserve">создания </w:t>
      </w:r>
      <w:r w:rsidR="00BA3D40" w:rsidRPr="00906C7B">
        <w:rPr>
          <w:sz w:val="28"/>
        </w:rPr>
        <w:t>–</w:t>
      </w:r>
      <w:r w:rsidR="00906C7B" w:rsidRPr="00906C7B">
        <w:rPr>
          <w:sz w:val="28"/>
        </w:rPr>
        <w:t xml:space="preserve"> </w:t>
      </w:r>
      <w:r w:rsidR="009C77B2" w:rsidRPr="00906C7B">
        <w:rPr>
          <w:sz w:val="28"/>
        </w:rPr>
        <w:t xml:space="preserve">2-я половина </w:t>
      </w:r>
      <w:r w:rsidR="009C77B2" w:rsidRPr="00906C7B">
        <w:rPr>
          <w:sz w:val="28"/>
          <w:lang w:val="en-US"/>
        </w:rPr>
        <w:t>XIX</w:t>
      </w:r>
      <w:r w:rsidR="009C77B2" w:rsidRPr="00906C7B">
        <w:rPr>
          <w:sz w:val="28"/>
        </w:rPr>
        <w:t xml:space="preserve"> века</w:t>
      </w:r>
      <w:r w:rsidR="00064059" w:rsidRPr="00906C7B">
        <w:rPr>
          <w:sz w:val="28"/>
        </w:rPr>
        <w:t xml:space="preserve">, вид объекта – памятник, </w:t>
      </w:r>
      <w:r w:rsidR="00EF536C" w:rsidRPr="00906C7B">
        <w:rPr>
          <w:sz w:val="28"/>
        </w:rPr>
        <w:t>расположенного по адресу: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906C7B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906C7B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r w:rsidR="009C77B2" w:rsidRPr="00906C7B">
        <w:rPr>
          <w:rFonts w:eastAsiaTheme="minorHAnsi"/>
          <w:color w:val="auto"/>
          <w:sz w:val="28"/>
          <w:szCs w:val="28"/>
          <w:lang w:eastAsia="en-US"/>
        </w:rPr>
        <w:t xml:space="preserve">Обоянский район, город Обоянь, улица </w:t>
      </w:r>
      <w:r w:rsidR="00954E8B">
        <w:rPr>
          <w:rFonts w:eastAsiaTheme="minorHAnsi"/>
          <w:color w:val="auto"/>
          <w:sz w:val="28"/>
          <w:szCs w:val="28"/>
          <w:lang w:eastAsia="en-US"/>
        </w:rPr>
        <w:t>Свердлова, дом 1</w:t>
      </w:r>
      <w:r w:rsidR="009D0A62" w:rsidRPr="00906C7B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2. Утвердить прилагаемые границы территории объекта культурного наследия </w:t>
      </w:r>
      <w:r w:rsidR="00906C7B">
        <w:rPr>
          <w:sz w:val="28"/>
        </w:rPr>
        <w:t>местного (муниципального)</w:t>
      </w:r>
      <w:r>
        <w:rPr>
          <w:sz w:val="28"/>
        </w:rPr>
        <w:t xml:space="preserve"> значения,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>
        <w:rPr>
          <w:sz w:val="28"/>
        </w:rPr>
        <w:t xml:space="preserve">3. Исключить из перечня </w:t>
      </w:r>
      <w:r w:rsidR="00BA69E0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>
        <w:rPr>
          <w:sz w:val="28"/>
        </w:rPr>
        <w:t xml:space="preserve"> </w:t>
      </w:r>
      <w:r w:rsidR="00BA69E0">
        <w:rPr>
          <w:sz w:val="28"/>
        </w:rPr>
        <w:lastRenderedPageBreak/>
        <w:t>культурного наследия</w:t>
      </w:r>
      <w:r>
        <w:rPr>
          <w:sz w:val="28"/>
        </w:rPr>
        <w:t xml:space="preserve"> </w:t>
      </w:r>
      <w:r w:rsidR="008367E7" w:rsidRPr="00906C7B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8367E7" w:rsidRPr="00906C7B">
        <w:rPr>
          <w:bCs/>
          <w:sz w:val="28"/>
          <w:szCs w:val="28"/>
        </w:rPr>
        <w:t xml:space="preserve">Дом жилой, кон. </w:t>
      </w:r>
      <w:r w:rsidR="008367E7" w:rsidRPr="00906C7B">
        <w:rPr>
          <w:bCs/>
          <w:sz w:val="28"/>
          <w:szCs w:val="28"/>
          <w:lang w:val="en-US"/>
        </w:rPr>
        <w:t>XIX</w:t>
      </w:r>
      <w:r w:rsidR="008367E7" w:rsidRPr="00906C7B">
        <w:rPr>
          <w:bCs/>
          <w:sz w:val="28"/>
          <w:szCs w:val="28"/>
        </w:rPr>
        <w:t xml:space="preserve"> - нач. ХХ вв.</w:t>
      </w:r>
      <w:r w:rsidR="008367E7" w:rsidRPr="00906C7B">
        <w:rPr>
          <w:rFonts w:eastAsiaTheme="minorHAnsi"/>
          <w:bCs/>
          <w:color w:val="auto"/>
          <w:sz w:val="28"/>
          <w:szCs w:val="28"/>
          <w:lang w:eastAsia="en-US"/>
        </w:rPr>
        <w:t>»</w:t>
      </w:r>
      <w:r>
        <w:rPr>
          <w:sz w:val="28"/>
        </w:rPr>
        <w:t xml:space="preserve">, числящийся под порядковым номером </w:t>
      </w:r>
      <w:r w:rsidR="009C77B2">
        <w:rPr>
          <w:sz w:val="28"/>
        </w:rPr>
        <w:t>1</w:t>
      </w:r>
      <w:r w:rsidR="00954E8B">
        <w:rPr>
          <w:sz w:val="28"/>
        </w:rPr>
        <w:t>423</w:t>
      </w:r>
      <w:bookmarkStart w:id="1" w:name="_GoBack"/>
      <w:bookmarkEnd w:id="1"/>
      <w:r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>по охране объектов культурного наследия                                   И.А. Мусьял</w:t>
      </w:r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34" w:rsidRDefault="00723C34">
      <w:r>
        <w:separator/>
      </w:r>
    </w:p>
  </w:endnote>
  <w:endnote w:type="continuationSeparator" w:id="0">
    <w:p w:rsidR="00723C34" w:rsidRDefault="0072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34" w:rsidRDefault="00723C34">
      <w:r>
        <w:separator/>
      </w:r>
    </w:p>
  </w:footnote>
  <w:footnote w:type="continuationSeparator" w:id="0">
    <w:p w:rsidR="00723C34" w:rsidRDefault="00723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0A2A87"/>
    <w:rsid w:val="00162414"/>
    <w:rsid w:val="00263EC4"/>
    <w:rsid w:val="002B08E8"/>
    <w:rsid w:val="002E1A25"/>
    <w:rsid w:val="00374C5C"/>
    <w:rsid w:val="00377FBE"/>
    <w:rsid w:val="003A5C3D"/>
    <w:rsid w:val="004270CF"/>
    <w:rsid w:val="00460127"/>
    <w:rsid w:val="004F05E4"/>
    <w:rsid w:val="00723C34"/>
    <w:rsid w:val="00817AEA"/>
    <w:rsid w:val="008367E7"/>
    <w:rsid w:val="008F7903"/>
    <w:rsid w:val="00906C7B"/>
    <w:rsid w:val="00954E8B"/>
    <w:rsid w:val="00992EBE"/>
    <w:rsid w:val="009B5748"/>
    <w:rsid w:val="009B5FBA"/>
    <w:rsid w:val="009C77B2"/>
    <w:rsid w:val="009D0A62"/>
    <w:rsid w:val="009F63B7"/>
    <w:rsid w:val="00A22D94"/>
    <w:rsid w:val="00AA78ED"/>
    <w:rsid w:val="00AC505A"/>
    <w:rsid w:val="00B35B63"/>
    <w:rsid w:val="00B4425D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3B21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2020-06-23T06:14:00Z</cp:lastPrinted>
  <dcterms:created xsi:type="dcterms:W3CDTF">2020-05-28T12:23:00Z</dcterms:created>
  <dcterms:modified xsi:type="dcterms:W3CDTF">2020-08-11T13:32:00Z</dcterms:modified>
</cp:coreProperties>
</file>