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C994" w14:textId="77777777" w:rsidR="00D45A13" w:rsidRPr="00937855" w:rsidRDefault="00D45A13" w:rsidP="00D45A13">
      <w:pPr>
        <w:jc w:val="right"/>
        <w:rPr>
          <w:lang w:eastAsia="zh-CN"/>
        </w:rPr>
      </w:pPr>
      <w:r w:rsidRPr="00937855">
        <w:rPr>
          <w:lang w:eastAsia="zh-CN"/>
        </w:rPr>
        <w:t>ПРОЕКТ</w:t>
      </w:r>
    </w:p>
    <w:p w14:paraId="17E80F3B" w14:textId="77777777" w:rsidR="00D45A13" w:rsidRPr="00937855" w:rsidRDefault="00D45A13" w:rsidP="00D45A13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14:paraId="3C9D0374" w14:textId="77777777" w:rsidR="00D45A13" w:rsidRPr="00937855" w:rsidRDefault="00D45A13" w:rsidP="00D45A13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937855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937855">
        <w:rPr>
          <w:rFonts w:eastAsia="Calibri"/>
          <w:b/>
          <w:sz w:val="34"/>
          <w:szCs w:val="34"/>
          <w:lang w:eastAsia="en-US"/>
        </w:rPr>
        <w:t>КУРСКОЙ  ОБЛАСТИ</w:t>
      </w:r>
    </w:p>
    <w:p w14:paraId="6E9A5BBE" w14:textId="77777777" w:rsidR="00D45A13" w:rsidRPr="00937855" w:rsidRDefault="00D45A13" w:rsidP="00D45A13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937855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14:paraId="32BE89BA" w14:textId="77777777" w:rsidR="00D45A13" w:rsidRPr="00937855" w:rsidRDefault="00D45A13" w:rsidP="00D45A13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937855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14:paraId="52B6683B" w14:textId="77777777" w:rsidR="00D45A13" w:rsidRPr="00937855" w:rsidRDefault="00D45A13" w:rsidP="00D45A13">
      <w:pPr>
        <w:jc w:val="center"/>
        <w:rPr>
          <w:sz w:val="16"/>
          <w:szCs w:val="16"/>
          <w:lang w:eastAsia="zh-CN"/>
        </w:rPr>
      </w:pPr>
    </w:p>
    <w:p w14:paraId="3AC97A19" w14:textId="77777777" w:rsidR="00D45A13" w:rsidRPr="00937855" w:rsidRDefault="00D45A13" w:rsidP="00D45A13">
      <w:pPr>
        <w:jc w:val="center"/>
        <w:rPr>
          <w:sz w:val="26"/>
          <w:szCs w:val="26"/>
        </w:rPr>
      </w:pPr>
      <w:r w:rsidRPr="00937855">
        <w:rPr>
          <w:sz w:val="26"/>
          <w:szCs w:val="26"/>
        </w:rPr>
        <w:t>от _______________  № ______________</w:t>
      </w:r>
    </w:p>
    <w:p w14:paraId="5E5DE2AD" w14:textId="77777777" w:rsidR="00D45A13" w:rsidRPr="00937855" w:rsidRDefault="00D45A13" w:rsidP="00D45A13">
      <w:pPr>
        <w:jc w:val="center"/>
        <w:rPr>
          <w:sz w:val="16"/>
          <w:szCs w:val="16"/>
        </w:rPr>
      </w:pPr>
    </w:p>
    <w:p w14:paraId="52CDFFA2" w14:textId="77777777" w:rsidR="00D45A13" w:rsidRPr="00937855" w:rsidRDefault="00D45A13" w:rsidP="00D45A13">
      <w:pPr>
        <w:jc w:val="center"/>
        <w:rPr>
          <w:sz w:val="26"/>
          <w:szCs w:val="26"/>
          <w:lang w:eastAsia="zh-CN"/>
        </w:rPr>
      </w:pPr>
      <w:r w:rsidRPr="00937855">
        <w:rPr>
          <w:sz w:val="26"/>
          <w:szCs w:val="26"/>
        </w:rPr>
        <w:t>г. Курск</w:t>
      </w:r>
    </w:p>
    <w:p w14:paraId="43D4BC33" w14:textId="77777777" w:rsidR="00D45A13" w:rsidRPr="00937855" w:rsidRDefault="00D45A13" w:rsidP="00D45A13"/>
    <w:p w14:paraId="5344BBE8" w14:textId="77777777" w:rsidR="00D45A13" w:rsidRPr="009C2892" w:rsidRDefault="00D45A13" w:rsidP="00D45A13">
      <w:pPr>
        <w:rPr>
          <w:szCs w:val="28"/>
        </w:rPr>
      </w:pPr>
    </w:p>
    <w:p w14:paraId="0EE982C9" w14:textId="77777777" w:rsidR="007E2748" w:rsidRPr="005B33E5" w:rsidRDefault="00EB45B5" w:rsidP="007E2748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EB45B5">
        <w:rPr>
          <w:b/>
          <w:szCs w:val="28"/>
        </w:rPr>
        <w:t>Об утверждении программы «Обеспечение прав</w:t>
      </w:r>
      <w:r w:rsidR="00E2301A">
        <w:rPr>
          <w:b/>
          <w:szCs w:val="28"/>
        </w:rPr>
        <w:t xml:space="preserve"> потребителей в Курской области</w:t>
      </w:r>
      <w:r w:rsidRPr="00EB45B5">
        <w:rPr>
          <w:b/>
          <w:szCs w:val="28"/>
        </w:rPr>
        <w:t xml:space="preserve"> на 2021 - 2025 годы</w:t>
      </w:r>
      <w:r w:rsidR="00E2301A">
        <w:rPr>
          <w:b/>
          <w:szCs w:val="28"/>
        </w:rPr>
        <w:t>»</w:t>
      </w:r>
    </w:p>
    <w:p w14:paraId="2F4B01C8" w14:textId="77777777" w:rsidR="00B65233" w:rsidRPr="005B33E5" w:rsidRDefault="00B65233" w:rsidP="00623DDA">
      <w:pPr>
        <w:pStyle w:val="ConsPlusTitle"/>
        <w:jc w:val="center"/>
        <w:rPr>
          <w:szCs w:val="28"/>
        </w:rPr>
      </w:pPr>
    </w:p>
    <w:p w14:paraId="6B90284D" w14:textId="77777777" w:rsidR="00B65233" w:rsidRPr="005B33E5" w:rsidRDefault="00F77B0C" w:rsidP="00850915">
      <w:pPr>
        <w:overflowPunct/>
        <w:ind w:firstLine="709"/>
        <w:jc w:val="both"/>
        <w:textAlignment w:val="auto"/>
        <w:rPr>
          <w:szCs w:val="28"/>
        </w:rPr>
      </w:pPr>
      <w:r w:rsidRPr="00F77B0C">
        <w:rPr>
          <w:rFonts w:eastAsiaTheme="minorHAnsi"/>
          <w:szCs w:val="28"/>
          <w:lang w:eastAsia="en-US"/>
        </w:rPr>
        <w:t xml:space="preserve">Во исполнение поручения Президента Российской Федерации от 25 мая 2017 года № Пр-1004ГС по разработке региональных программ, направленных на создание условий для реализации потребителями своих прав, в соответствии с Законом Российской Федерации от 7 февраля 1992 года №2300-1 «О защите прав потребителей», Стратегией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28.08.2017 № 1837-р, Администрация Курской области </w:t>
      </w:r>
      <w:r w:rsidR="00690896" w:rsidRPr="005B33E5">
        <w:rPr>
          <w:szCs w:val="28"/>
        </w:rPr>
        <w:t>ПОСТАНОВЛЯЕТ</w:t>
      </w:r>
      <w:r w:rsidR="00B65233" w:rsidRPr="005B33E5">
        <w:rPr>
          <w:szCs w:val="28"/>
        </w:rPr>
        <w:t>:</w:t>
      </w:r>
    </w:p>
    <w:p w14:paraId="1466F93A" w14:textId="77777777" w:rsidR="009F043A" w:rsidRDefault="007E248A" w:rsidP="007E248A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1. </w:t>
      </w:r>
      <w:r w:rsidRPr="007E248A">
        <w:rPr>
          <w:szCs w:val="28"/>
        </w:rPr>
        <w:t>Утвердить прилагаем</w:t>
      </w:r>
      <w:r w:rsidR="007E1101">
        <w:rPr>
          <w:szCs w:val="28"/>
        </w:rPr>
        <w:t>ую</w:t>
      </w:r>
      <w:r w:rsidRPr="007E248A">
        <w:rPr>
          <w:szCs w:val="28"/>
        </w:rPr>
        <w:t xml:space="preserve"> </w:t>
      </w:r>
      <w:r w:rsidR="009F043A">
        <w:rPr>
          <w:szCs w:val="28"/>
        </w:rPr>
        <w:t>Программу</w:t>
      </w:r>
      <w:r w:rsidRPr="007E248A">
        <w:rPr>
          <w:szCs w:val="28"/>
        </w:rPr>
        <w:t xml:space="preserve"> </w:t>
      </w:r>
      <w:r w:rsidR="009F043A">
        <w:rPr>
          <w:szCs w:val="28"/>
        </w:rPr>
        <w:t>«Обеспечение прав</w:t>
      </w:r>
      <w:r w:rsidR="00E2301A">
        <w:rPr>
          <w:szCs w:val="28"/>
        </w:rPr>
        <w:t xml:space="preserve"> потребителей в Курской области</w:t>
      </w:r>
      <w:r w:rsidR="009F043A">
        <w:rPr>
          <w:szCs w:val="28"/>
        </w:rPr>
        <w:t xml:space="preserve"> на 2021-2025 года</w:t>
      </w:r>
      <w:r w:rsidR="00E2301A">
        <w:rPr>
          <w:szCs w:val="28"/>
        </w:rPr>
        <w:t>»</w:t>
      </w:r>
      <w:r w:rsidR="009F043A">
        <w:rPr>
          <w:szCs w:val="28"/>
        </w:rPr>
        <w:t xml:space="preserve"> (далее – Программа). </w:t>
      </w:r>
    </w:p>
    <w:p w14:paraId="4D73E53C" w14:textId="77777777" w:rsidR="00164A89" w:rsidRDefault="00164A89" w:rsidP="007E248A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2. Соисполнителям и участникам Программы, ответственным за реализацию мероприятий и приняти</w:t>
      </w:r>
      <w:r w:rsidR="00261D36">
        <w:rPr>
          <w:szCs w:val="28"/>
        </w:rPr>
        <w:t>е</w:t>
      </w:r>
      <w:r>
        <w:rPr>
          <w:szCs w:val="28"/>
        </w:rPr>
        <w:t xml:space="preserve"> мер по достижению целевых показателей Программы:</w:t>
      </w:r>
    </w:p>
    <w:p w14:paraId="722E0D5B" w14:textId="77777777" w:rsidR="00F179DD" w:rsidRDefault="003642A0" w:rsidP="007E248A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2.1.</w:t>
      </w:r>
      <w:r w:rsidR="00F179DD">
        <w:rPr>
          <w:szCs w:val="28"/>
        </w:rPr>
        <w:t>Организовать работу по своевременн</w:t>
      </w:r>
      <w:r w:rsidR="00261D36">
        <w:rPr>
          <w:szCs w:val="28"/>
        </w:rPr>
        <w:t>ому</w:t>
      </w:r>
      <w:r w:rsidR="00F179DD">
        <w:rPr>
          <w:szCs w:val="28"/>
        </w:rPr>
        <w:t xml:space="preserve"> выполнению мероприятий Программы в соответствии с установленными сроками.</w:t>
      </w:r>
    </w:p>
    <w:p w14:paraId="6BC33EBD" w14:textId="77777777" w:rsidR="00CC6A02" w:rsidRDefault="00CC6A02" w:rsidP="007E248A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2.2. Представлять ежегодно, в срок до </w:t>
      </w:r>
      <w:r w:rsidR="00261D36">
        <w:rPr>
          <w:szCs w:val="28"/>
        </w:rPr>
        <w:t>2</w:t>
      </w:r>
      <w:r>
        <w:rPr>
          <w:szCs w:val="28"/>
        </w:rPr>
        <w:t xml:space="preserve">5 января года, следующего за отчетным, </w:t>
      </w:r>
      <w:r w:rsidR="00A54A34">
        <w:rPr>
          <w:szCs w:val="28"/>
        </w:rPr>
        <w:t>в</w:t>
      </w:r>
      <w:r>
        <w:rPr>
          <w:szCs w:val="28"/>
        </w:rPr>
        <w:t xml:space="preserve"> </w:t>
      </w:r>
      <w:r w:rsidRPr="00CC6A02">
        <w:rPr>
          <w:szCs w:val="28"/>
        </w:rPr>
        <w:t>комитет промышленности, торговли и предпринимательства Курской области</w:t>
      </w:r>
      <w:r w:rsidR="00606ED3">
        <w:rPr>
          <w:szCs w:val="28"/>
        </w:rPr>
        <w:t xml:space="preserve"> отчет о ходе выполнения мероприятий </w:t>
      </w:r>
      <w:r w:rsidR="00A54A34">
        <w:rPr>
          <w:szCs w:val="28"/>
        </w:rPr>
        <w:t>и</w:t>
      </w:r>
      <w:r w:rsidR="00606ED3">
        <w:rPr>
          <w:szCs w:val="28"/>
        </w:rPr>
        <w:t xml:space="preserve"> фактических </w:t>
      </w:r>
      <w:proofErr w:type="gramStart"/>
      <w:r w:rsidR="00606ED3">
        <w:rPr>
          <w:szCs w:val="28"/>
        </w:rPr>
        <w:t>достигнутых  целевых</w:t>
      </w:r>
      <w:proofErr w:type="gramEnd"/>
      <w:r w:rsidR="00606ED3">
        <w:rPr>
          <w:szCs w:val="28"/>
        </w:rPr>
        <w:t xml:space="preserve"> показателях Программы</w:t>
      </w:r>
      <w:r w:rsidR="00261D36">
        <w:rPr>
          <w:szCs w:val="28"/>
        </w:rPr>
        <w:t xml:space="preserve"> для обобще</w:t>
      </w:r>
      <w:r w:rsidR="00C0302F">
        <w:rPr>
          <w:szCs w:val="28"/>
        </w:rPr>
        <w:t>н</w:t>
      </w:r>
      <w:r w:rsidR="00261D36">
        <w:rPr>
          <w:szCs w:val="28"/>
        </w:rPr>
        <w:t>ия</w:t>
      </w:r>
      <w:r w:rsidR="00606ED3">
        <w:rPr>
          <w:szCs w:val="28"/>
        </w:rPr>
        <w:t xml:space="preserve">. </w:t>
      </w:r>
    </w:p>
    <w:p w14:paraId="3C4ABB0B" w14:textId="77777777" w:rsidR="002D3C5B" w:rsidRPr="007E248A" w:rsidRDefault="002B605B" w:rsidP="00C10D00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2D3C5B" w:rsidRPr="002D3C5B">
        <w:rPr>
          <w:szCs w:val="28"/>
        </w:rPr>
        <w:t>. Настоящее постановление вступает в силу с 1 января 202</w:t>
      </w:r>
      <w:r w:rsidR="002D3C5B">
        <w:rPr>
          <w:szCs w:val="28"/>
        </w:rPr>
        <w:t>1 года</w:t>
      </w:r>
      <w:r w:rsidR="002D3C5B" w:rsidRPr="002D3C5B">
        <w:rPr>
          <w:szCs w:val="28"/>
        </w:rPr>
        <w:t>.</w:t>
      </w:r>
    </w:p>
    <w:p w14:paraId="19F65B82" w14:textId="77777777" w:rsidR="000F71E4" w:rsidRDefault="002B605B" w:rsidP="00C10D00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7E248A" w:rsidRPr="007E248A">
        <w:rPr>
          <w:szCs w:val="28"/>
        </w:rPr>
        <w:t xml:space="preserve">. Контроль за </w:t>
      </w:r>
      <w:r w:rsidR="002D3C5B" w:rsidRPr="002D3C5B">
        <w:rPr>
          <w:szCs w:val="28"/>
        </w:rPr>
        <w:t>выполнением настоящего постановления</w:t>
      </w:r>
      <w:r w:rsidR="007E248A" w:rsidRPr="007E248A">
        <w:rPr>
          <w:szCs w:val="28"/>
        </w:rPr>
        <w:t xml:space="preserve"> </w:t>
      </w:r>
      <w:r w:rsidR="007E248A" w:rsidRPr="0063594D">
        <w:rPr>
          <w:szCs w:val="28"/>
        </w:rPr>
        <w:t xml:space="preserve">возложить на заместителя Губернатора Курской области </w:t>
      </w:r>
      <w:r w:rsidR="00D55CE1" w:rsidRPr="0063594D">
        <w:rPr>
          <w:szCs w:val="28"/>
        </w:rPr>
        <w:t>В</w:t>
      </w:r>
      <w:r w:rsidR="007E248A" w:rsidRPr="0063594D">
        <w:rPr>
          <w:szCs w:val="28"/>
        </w:rPr>
        <w:t>.</w:t>
      </w:r>
      <w:r w:rsidR="00D55CE1" w:rsidRPr="0063594D">
        <w:rPr>
          <w:szCs w:val="28"/>
        </w:rPr>
        <w:t>Ю</w:t>
      </w:r>
      <w:r w:rsidR="007E248A" w:rsidRPr="0063594D">
        <w:rPr>
          <w:szCs w:val="28"/>
        </w:rPr>
        <w:t xml:space="preserve">. </w:t>
      </w:r>
      <w:r w:rsidR="00D55CE1" w:rsidRPr="0063594D">
        <w:rPr>
          <w:szCs w:val="28"/>
        </w:rPr>
        <w:t>Берзина</w:t>
      </w:r>
      <w:r w:rsidR="007E248A" w:rsidRPr="0063594D">
        <w:rPr>
          <w:szCs w:val="28"/>
        </w:rPr>
        <w:t>.</w:t>
      </w:r>
    </w:p>
    <w:p w14:paraId="1B213AC8" w14:textId="77777777" w:rsidR="006C5D5D" w:rsidRDefault="006C5D5D" w:rsidP="00623DDA">
      <w:pPr>
        <w:pStyle w:val="ConsPlusNormal"/>
        <w:ind w:firstLine="709"/>
        <w:jc w:val="both"/>
        <w:rPr>
          <w:szCs w:val="28"/>
        </w:rPr>
      </w:pPr>
    </w:p>
    <w:p w14:paraId="64D8D91B" w14:textId="77777777" w:rsidR="000269E5" w:rsidRPr="005B33E5" w:rsidRDefault="000269E5" w:rsidP="00623DDA">
      <w:pPr>
        <w:pStyle w:val="ConsPlusNormal"/>
        <w:ind w:firstLine="709"/>
        <w:jc w:val="both"/>
        <w:rPr>
          <w:szCs w:val="28"/>
        </w:rPr>
      </w:pPr>
    </w:p>
    <w:p w14:paraId="6E0DC177" w14:textId="77777777" w:rsidR="00820C95" w:rsidRPr="005B33E5" w:rsidRDefault="00D45A13" w:rsidP="00623DDA">
      <w:pPr>
        <w:jc w:val="both"/>
        <w:rPr>
          <w:szCs w:val="28"/>
        </w:rPr>
      </w:pPr>
      <w:r w:rsidRPr="005B33E5">
        <w:rPr>
          <w:szCs w:val="28"/>
        </w:rPr>
        <w:t>Губернатор</w:t>
      </w:r>
      <w:r w:rsidR="00820C95" w:rsidRPr="005B33E5">
        <w:rPr>
          <w:szCs w:val="28"/>
        </w:rPr>
        <w:t xml:space="preserve"> </w:t>
      </w:r>
    </w:p>
    <w:p w14:paraId="20C3D836" w14:textId="77777777" w:rsidR="00820C95" w:rsidRDefault="00820C95" w:rsidP="00623DDA">
      <w:pPr>
        <w:jc w:val="both"/>
        <w:rPr>
          <w:szCs w:val="28"/>
        </w:rPr>
      </w:pPr>
      <w:r w:rsidRPr="005B33E5">
        <w:rPr>
          <w:szCs w:val="28"/>
        </w:rPr>
        <w:t>Курской области</w:t>
      </w:r>
      <w:r w:rsidRPr="005B33E5">
        <w:rPr>
          <w:szCs w:val="28"/>
        </w:rPr>
        <w:tab/>
      </w:r>
      <w:r w:rsidRPr="005B33E5">
        <w:rPr>
          <w:szCs w:val="28"/>
        </w:rPr>
        <w:tab/>
      </w:r>
      <w:r w:rsidRPr="005B33E5">
        <w:rPr>
          <w:szCs w:val="28"/>
        </w:rPr>
        <w:tab/>
      </w:r>
      <w:r w:rsidRPr="005B33E5">
        <w:rPr>
          <w:szCs w:val="28"/>
        </w:rPr>
        <w:tab/>
        <w:t xml:space="preserve">                                         </w:t>
      </w:r>
      <w:r w:rsidR="009C2892" w:rsidRPr="005B33E5">
        <w:rPr>
          <w:szCs w:val="28"/>
        </w:rPr>
        <w:t xml:space="preserve">  </w:t>
      </w:r>
      <w:r w:rsidR="007E2748" w:rsidRPr="005B33E5">
        <w:rPr>
          <w:szCs w:val="28"/>
        </w:rPr>
        <w:t xml:space="preserve">Р.В. </w:t>
      </w:r>
      <w:proofErr w:type="spellStart"/>
      <w:r w:rsidR="007E2748" w:rsidRPr="005B33E5">
        <w:rPr>
          <w:szCs w:val="28"/>
        </w:rPr>
        <w:t>Старовойт</w:t>
      </w:r>
      <w:proofErr w:type="spellEnd"/>
    </w:p>
    <w:p w14:paraId="144A4B57" w14:textId="77777777" w:rsidR="002B605B" w:rsidRDefault="002B605B" w:rsidP="00695526">
      <w:pPr>
        <w:ind w:left="5239" w:hanging="283"/>
        <w:jc w:val="center"/>
        <w:rPr>
          <w:szCs w:val="28"/>
        </w:rPr>
      </w:pPr>
    </w:p>
    <w:p w14:paraId="0138F32B" w14:textId="77777777" w:rsidR="002B605B" w:rsidRDefault="002B605B" w:rsidP="00695526">
      <w:pPr>
        <w:ind w:left="5239" w:hanging="283"/>
        <w:jc w:val="center"/>
        <w:rPr>
          <w:szCs w:val="28"/>
        </w:rPr>
      </w:pPr>
    </w:p>
    <w:p w14:paraId="00D572B2" w14:textId="77777777" w:rsidR="002B605B" w:rsidRDefault="002B605B" w:rsidP="00695526">
      <w:pPr>
        <w:ind w:left="5239" w:hanging="283"/>
        <w:jc w:val="center"/>
        <w:rPr>
          <w:szCs w:val="28"/>
        </w:rPr>
      </w:pPr>
    </w:p>
    <w:p w14:paraId="179DC161" w14:textId="77777777" w:rsidR="002B605B" w:rsidRDefault="002B605B" w:rsidP="00695526">
      <w:pPr>
        <w:ind w:left="5239" w:hanging="283"/>
        <w:jc w:val="center"/>
        <w:rPr>
          <w:szCs w:val="28"/>
        </w:rPr>
      </w:pPr>
    </w:p>
    <w:p w14:paraId="1A105362" w14:textId="77777777" w:rsidR="000705EC" w:rsidRDefault="000705EC" w:rsidP="00695526">
      <w:pPr>
        <w:ind w:left="5239" w:hanging="283"/>
        <w:jc w:val="center"/>
        <w:rPr>
          <w:szCs w:val="28"/>
        </w:rPr>
      </w:pPr>
    </w:p>
    <w:p w14:paraId="7F5B9713" w14:textId="77777777"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lastRenderedPageBreak/>
        <w:t>УТВЕРЖДЕН</w:t>
      </w:r>
      <w:r w:rsidR="00FE576B">
        <w:rPr>
          <w:szCs w:val="28"/>
        </w:rPr>
        <w:t>А</w:t>
      </w:r>
    </w:p>
    <w:p w14:paraId="77BFAC7F" w14:textId="77777777"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t>постановлением Администрации Курской области</w:t>
      </w:r>
    </w:p>
    <w:p w14:paraId="0F497EA6" w14:textId="77777777"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t>от ___________ № ______</w:t>
      </w:r>
    </w:p>
    <w:p w14:paraId="118C592F" w14:textId="77777777" w:rsidR="00695526" w:rsidRPr="00411404" w:rsidRDefault="00695526" w:rsidP="00695526">
      <w:pPr>
        <w:ind w:left="5670" w:hanging="283"/>
        <w:jc w:val="center"/>
        <w:rPr>
          <w:szCs w:val="28"/>
        </w:rPr>
      </w:pPr>
    </w:p>
    <w:p w14:paraId="5046205D" w14:textId="77777777" w:rsidR="00695526" w:rsidRPr="00411404" w:rsidRDefault="00695526" w:rsidP="00695526">
      <w:pPr>
        <w:ind w:firstLine="709"/>
        <w:jc w:val="center"/>
        <w:rPr>
          <w:szCs w:val="28"/>
        </w:rPr>
      </w:pPr>
    </w:p>
    <w:p w14:paraId="2D5463C8" w14:textId="77777777" w:rsidR="00941445" w:rsidRPr="00941445" w:rsidRDefault="00941445" w:rsidP="00941445">
      <w:pPr>
        <w:pStyle w:val="ConsPlusNormal"/>
        <w:ind w:firstLine="709"/>
        <w:jc w:val="center"/>
        <w:rPr>
          <w:b/>
        </w:rPr>
      </w:pPr>
      <w:r w:rsidRPr="00941445">
        <w:rPr>
          <w:b/>
        </w:rPr>
        <w:t>Программа</w:t>
      </w:r>
    </w:p>
    <w:p w14:paraId="1984BAE3" w14:textId="77777777" w:rsidR="00941445" w:rsidRPr="00941445" w:rsidRDefault="00941445" w:rsidP="00941445">
      <w:pPr>
        <w:pStyle w:val="ConsPlusNormal"/>
        <w:ind w:firstLine="709"/>
        <w:jc w:val="center"/>
        <w:rPr>
          <w:b/>
        </w:rPr>
      </w:pPr>
      <w:r w:rsidRPr="00941445">
        <w:rPr>
          <w:b/>
        </w:rPr>
        <w:t>«Обеспечение прав</w:t>
      </w:r>
      <w:r w:rsidR="00005321">
        <w:rPr>
          <w:b/>
        </w:rPr>
        <w:t xml:space="preserve"> потребителей в Курской области</w:t>
      </w:r>
      <w:r w:rsidRPr="00941445">
        <w:rPr>
          <w:b/>
        </w:rPr>
        <w:t xml:space="preserve"> на 2021 - 2025 годы</w:t>
      </w:r>
      <w:r w:rsidR="00005321">
        <w:rPr>
          <w:b/>
        </w:rPr>
        <w:t>»</w:t>
      </w:r>
    </w:p>
    <w:p w14:paraId="14025808" w14:textId="77777777" w:rsidR="00941445" w:rsidRPr="00941445" w:rsidRDefault="00941445" w:rsidP="00941445">
      <w:pPr>
        <w:pStyle w:val="ConsPlusNormal"/>
        <w:ind w:firstLine="709"/>
        <w:jc w:val="center"/>
        <w:rPr>
          <w:b/>
        </w:rPr>
      </w:pPr>
    </w:p>
    <w:p w14:paraId="38F7DBE9" w14:textId="77777777" w:rsidR="00695526" w:rsidRPr="00941445" w:rsidRDefault="00941445" w:rsidP="00941445">
      <w:pPr>
        <w:pStyle w:val="ConsPlusNormal"/>
        <w:ind w:firstLine="709"/>
        <w:jc w:val="center"/>
        <w:rPr>
          <w:b/>
          <w:szCs w:val="28"/>
        </w:rPr>
      </w:pPr>
      <w:r w:rsidRPr="00941445">
        <w:rPr>
          <w:b/>
        </w:rPr>
        <w:t>I. Паспорт программы «Обеспечение прав</w:t>
      </w:r>
      <w:r w:rsidR="00005321">
        <w:rPr>
          <w:b/>
        </w:rPr>
        <w:t xml:space="preserve"> потребителей в Курской области</w:t>
      </w:r>
      <w:r w:rsidRPr="00941445">
        <w:rPr>
          <w:b/>
        </w:rPr>
        <w:t xml:space="preserve"> на 2021 - 2025 годы</w:t>
      </w:r>
      <w:r w:rsidR="00005321">
        <w:rPr>
          <w:b/>
        </w:rPr>
        <w:t>»</w:t>
      </w:r>
    </w:p>
    <w:p w14:paraId="17BC4B8B" w14:textId="77777777" w:rsidR="00057BA8" w:rsidRDefault="00057BA8" w:rsidP="00695526">
      <w:pPr>
        <w:pStyle w:val="ConsPlusNormal"/>
        <w:jc w:val="right"/>
        <w:outlineLvl w:val="1"/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42"/>
        <w:gridCol w:w="4644"/>
      </w:tblGrid>
      <w:tr w:rsidR="003B5342" w:rsidRPr="003B5342" w14:paraId="2FAE8788" w14:textId="77777777" w:rsidTr="003B5342">
        <w:tc>
          <w:tcPr>
            <w:tcW w:w="4643" w:type="dxa"/>
          </w:tcPr>
          <w:p w14:paraId="2DAADB6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4644" w:type="dxa"/>
          </w:tcPr>
          <w:p w14:paraId="0EB0CCD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Программа «Обеспечение прав</w:t>
            </w:r>
            <w:r w:rsidR="005F7A54">
              <w:rPr>
                <w:rFonts w:eastAsia="Calibri"/>
                <w:sz w:val="20"/>
                <w:lang w:eastAsia="en-US"/>
              </w:rPr>
              <w:t xml:space="preserve"> потребителей в Курской области</w:t>
            </w:r>
            <w:r w:rsidRPr="003B5342">
              <w:rPr>
                <w:rFonts w:eastAsia="Calibri"/>
                <w:sz w:val="20"/>
                <w:lang w:eastAsia="en-US"/>
              </w:rPr>
              <w:t xml:space="preserve"> на 2021 - 2025 годы</w:t>
            </w:r>
            <w:r w:rsidR="005F7A54">
              <w:rPr>
                <w:rFonts w:eastAsia="Calibri"/>
                <w:sz w:val="20"/>
                <w:lang w:eastAsia="en-US"/>
              </w:rPr>
              <w:t>»</w:t>
            </w:r>
            <w:r w:rsidRPr="003B5342">
              <w:rPr>
                <w:rFonts w:eastAsia="Calibri"/>
                <w:sz w:val="20"/>
                <w:lang w:eastAsia="en-US"/>
              </w:rPr>
              <w:t xml:space="preserve"> (далее - Программа)</w:t>
            </w:r>
          </w:p>
        </w:tc>
      </w:tr>
      <w:tr w:rsidR="003B5342" w:rsidRPr="003B5342" w14:paraId="39E05EFC" w14:textId="77777777" w:rsidTr="003B5342">
        <w:tc>
          <w:tcPr>
            <w:tcW w:w="4643" w:type="dxa"/>
          </w:tcPr>
          <w:p w14:paraId="55922DD1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4644" w:type="dxa"/>
          </w:tcPr>
          <w:p w14:paraId="63F49AB8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Комитет промышленности, торговли и предпринимательства Курской области</w:t>
            </w:r>
          </w:p>
        </w:tc>
      </w:tr>
      <w:tr w:rsidR="003B5342" w:rsidRPr="003B5342" w14:paraId="0CF60DE8" w14:textId="77777777" w:rsidTr="003B5342">
        <w:tc>
          <w:tcPr>
            <w:tcW w:w="4643" w:type="dxa"/>
          </w:tcPr>
          <w:p w14:paraId="6FA8B0B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Соисполнитель Программы</w:t>
            </w:r>
          </w:p>
        </w:tc>
        <w:tc>
          <w:tcPr>
            <w:tcW w:w="4644" w:type="dxa"/>
          </w:tcPr>
          <w:p w14:paraId="3590BED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</w:tr>
      <w:tr w:rsidR="003B5342" w:rsidRPr="003B5342" w14:paraId="3434C828" w14:textId="77777777" w:rsidTr="003B5342">
        <w:trPr>
          <w:trHeight w:val="539"/>
        </w:trPr>
        <w:tc>
          <w:tcPr>
            <w:tcW w:w="4643" w:type="dxa"/>
            <w:vMerge w:val="restart"/>
          </w:tcPr>
          <w:p w14:paraId="568041E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Участники Программы</w:t>
            </w:r>
          </w:p>
        </w:tc>
        <w:tc>
          <w:tcPr>
            <w:tcW w:w="4644" w:type="dxa"/>
          </w:tcPr>
          <w:p w14:paraId="116D968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Комитет жилищно-коммунального хозяйства и ТЭК Курской области </w:t>
            </w:r>
          </w:p>
        </w:tc>
      </w:tr>
      <w:tr w:rsidR="003B5342" w:rsidRPr="003B5342" w14:paraId="3F2D6A2E" w14:textId="77777777" w:rsidTr="003B5342">
        <w:trPr>
          <w:trHeight w:val="264"/>
        </w:trPr>
        <w:tc>
          <w:tcPr>
            <w:tcW w:w="4643" w:type="dxa"/>
            <w:vMerge/>
          </w:tcPr>
          <w:p w14:paraId="67EF7DD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9BAD29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Комитет образования и науки Курской области</w:t>
            </w:r>
          </w:p>
        </w:tc>
      </w:tr>
      <w:tr w:rsidR="003B5342" w:rsidRPr="003B5342" w14:paraId="3A58AE23" w14:textId="77777777" w:rsidTr="003B5342">
        <w:trPr>
          <w:trHeight w:val="267"/>
        </w:trPr>
        <w:tc>
          <w:tcPr>
            <w:tcW w:w="4643" w:type="dxa"/>
            <w:vMerge/>
          </w:tcPr>
          <w:p w14:paraId="4C4F4E9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1985BAB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Комитет здравоохранения Курской области</w:t>
            </w:r>
          </w:p>
        </w:tc>
      </w:tr>
      <w:tr w:rsidR="003B5342" w:rsidRPr="003B5342" w14:paraId="45AB2332" w14:textId="77777777" w:rsidTr="003B5342">
        <w:trPr>
          <w:trHeight w:val="286"/>
        </w:trPr>
        <w:tc>
          <w:tcPr>
            <w:tcW w:w="4643" w:type="dxa"/>
            <w:vMerge/>
          </w:tcPr>
          <w:p w14:paraId="771D3C45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79E0ED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Управление ветеринарии Курской области</w:t>
            </w:r>
          </w:p>
        </w:tc>
      </w:tr>
      <w:tr w:rsidR="003B5342" w:rsidRPr="003B5342" w14:paraId="20D2D1B4" w14:textId="77777777" w:rsidTr="003B5342">
        <w:trPr>
          <w:trHeight w:val="545"/>
        </w:trPr>
        <w:tc>
          <w:tcPr>
            <w:tcW w:w="4643" w:type="dxa"/>
            <w:vMerge/>
          </w:tcPr>
          <w:p w14:paraId="517202A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1DDC2060" w14:textId="77777777" w:rsidR="003B5342" w:rsidRPr="003B5342" w:rsidRDefault="00331795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31795">
              <w:rPr>
                <w:rFonts w:eastAsia="Calibri"/>
                <w:sz w:val="20"/>
                <w:lang w:eastAsia="en-US"/>
              </w:rPr>
              <w:t>Федеральное бюджетное учреждение здравоохранения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3B5342" w:rsidRPr="003B5342">
              <w:rPr>
                <w:rFonts w:eastAsia="Calibri"/>
                <w:sz w:val="20"/>
                <w:lang w:eastAsia="en-US"/>
              </w:rPr>
              <w:t xml:space="preserve"> «Центр гигиены и эпидемиологии в Курской области» (по согласованию) </w:t>
            </w:r>
          </w:p>
        </w:tc>
      </w:tr>
      <w:tr w:rsidR="003B5342" w:rsidRPr="003B5342" w14:paraId="50BD755E" w14:textId="77777777" w:rsidTr="003B5342">
        <w:trPr>
          <w:trHeight w:val="567"/>
        </w:trPr>
        <w:tc>
          <w:tcPr>
            <w:tcW w:w="4643" w:type="dxa"/>
            <w:vMerge/>
          </w:tcPr>
          <w:p w14:paraId="52C39D2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57125A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Государственная жилищная инспекция Курской области</w:t>
            </w:r>
            <w:r w:rsidR="007E72EF">
              <w:rPr>
                <w:rFonts w:eastAsia="Calibri"/>
                <w:sz w:val="20"/>
                <w:lang w:eastAsia="en-US"/>
              </w:rPr>
              <w:t xml:space="preserve"> </w:t>
            </w:r>
            <w:r w:rsidR="007E72EF" w:rsidRPr="007E72EF">
              <w:rPr>
                <w:rFonts w:eastAsia="Calibri"/>
                <w:sz w:val="20"/>
                <w:lang w:eastAsia="en-US"/>
              </w:rPr>
              <w:t>(по согласованию)</w:t>
            </w:r>
          </w:p>
        </w:tc>
      </w:tr>
      <w:tr w:rsidR="003B5342" w:rsidRPr="003B5342" w14:paraId="05E7EF6A" w14:textId="77777777" w:rsidTr="003B5342">
        <w:trPr>
          <w:trHeight w:val="547"/>
        </w:trPr>
        <w:tc>
          <w:tcPr>
            <w:tcW w:w="4643" w:type="dxa"/>
            <w:vMerge/>
          </w:tcPr>
          <w:p w14:paraId="0F4C75D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0352432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Территориальный орган </w:t>
            </w:r>
            <w:r w:rsidR="003E1195" w:rsidRPr="003E1195">
              <w:rPr>
                <w:rFonts w:eastAsia="Calibr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B5342">
              <w:rPr>
                <w:rFonts w:eastAsia="Calibri"/>
                <w:sz w:val="20"/>
                <w:lang w:eastAsia="en-US"/>
              </w:rPr>
              <w:t xml:space="preserve"> по Курской области (по согласованию)</w:t>
            </w:r>
          </w:p>
        </w:tc>
      </w:tr>
      <w:tr w:rsidR="003B5342" w:rsidRPr="003B5342" w14:paraId="18797479" w14:textId="77777777" w:rsidTr="003B5342">
        <w:trPr>
          <w:trHeight w:val="569"/>
        </w:trPr>
        <w:tc>
          <w:tcPr>
            <w:tcW w:w="4643" w:type="dxa"/>
            <w:vMerge/>
          </w:tcPr>
          <w:p w14:paraId="2DD875B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4291E3A" w14:textId="77777777" w:rsidR="003B5342" w:rsidRPr="003B5342" w:rsidRDefault="003B5342" w:rsidP="00231BF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/>
                <w:sz w:val="20"/>
                <w:lang w:eastAsia="en-US"/>
              </w:rPr>
              <w:t>(</w:t>
            </w:r>
            <w:r w:rsidRPr="003B5342">
              <w:rPr>
                <w:rFonts w:eastAsia="Calibri"/>
                <w:sz w:val="20"/>
                <w:lang w:eastAsia="en-US"/>
              </w:rPr>
              <w:t>инспекци</w:t>
            </w:r>
            <w:r w:rsidR="00231BF6">
              <w:rPr>
                <w:rFonts w:eastAsia="Calibri"/>
                <w:sz w:val="20"/>
                <w:lang w:eastAsia="en-US"/>
              </w:rPr>
              <w:t>я)</w:t>
            </w:r>
            <w:r w:rsidRPr="003B5342">
              <w:rPr>
                <w:rFonts w:eastAsia="Calibri"/>
                <w:sz w:val="20"/>
                <w:lang w:eastAsia="en-US"/>
              </w:rPr>
              <w:t xml:space="preserve"> по Курской области </w:t>
            </w:r>
            <w:r w:rsidR="00CC7B47" w:rsidRPr="00CC7B47">
              <w:rPr>
                <w:rFonts w:eastAsia="Calibri"/>
                <w:sz w:val="20"/>
                <w:lang w:eastAsia="en-US"/>
              </w:rPr>
              <w:t>Центральн</w:t>
            </w:r>
            <w:r w:rsidR="00CC7B47">
              <w:rPr>
                <w:rFonts w:eastAsia="Calibri"/>
                <w:sz w:val="20"/>
                <w:lang w:eastAsia="en-US"/>
              </w:rPr>
              <w:t xml:space="preserve">ого </w:t>
            </w:r>
            <w:r w:rsidR="00CC7B47" w:rsidRPr="00CC7B47">
              <w:rPr>
                <w:rFonts w:eastAsia="Calibri"/>
                <w:sz w:val="20"/>
                <w:lang w:eastAsia="en-US"/>
              </w:rPr>
              <w:t>межрегионально</w:t>
            </w:r>
            <w:r w:rsidR="00CC7B47">
              <w:rPr>
                <w:rFonts w:eastAsia="Calibri"/>
                <w:sz w:val="20"/>
                <w:lang w:eastAsia="en-US"/>
              </w:rPr>
              <w:t>го</w:t>
            </w:r>
            <w:r w:rsidR="00CC7B47" w:rsidRPr="00CC7B47">
              <w:rPr>
                <w:rFonts w:eastAsia="Calibri"/>
                <w:sz w:val="20"/>
                <w:lang w:eastAsia="en-US"/>
              </w:rPr>
              <w:t xml:space="preserve"> территориальн</w:t>
            </w:r>
            <w:r w:rsidR="00CC7B47">
              <w:rPr>
                <w:rFonts w:eastAsia="Calibri"/>
                <w:sz w:val="20"/>
                <w:lang w:eastAsia="en-US"/>
              </w:rPr>
              <w:t>ого</w:t>
            </w:r>
            <w:r w:rsidR="00CC7B47" w:rsidRPr="00CC7B47">
              <w:rPr>
                <w:rFonts w:eastAsia="Calibri"/>
                <w:sz w:val="20"/>
                <w:lang w:eastAsia="en-US"/>
              </w:rPr>
              <w:t xml:space="preserve"> управлени</w:t>
            </w:r>
            <w:r w:rsidR="00CC7B47">
              <w:rPr>
                <w:rFonts w:eastAsia="Calibri"/>
                <w:sz w:val="20"/>
                <w:lang w:eastAsia="en-US"/>
              </w:rPr>
              <w:t>я</w:t>
            </w:r>
            <w:r w:rsidR="00CC7B47" w:rsidRPr="00CC7B47">
              <w:rPr>
                <w:rFonts w:eastAsia="Calibri"/>
                <w:sz w:val="20"/>
                <w:lang w:eastAsia="en-US"/>
              </w:rPr>
              <w:t xml:space="preserve"> Федерального агентства по техническ</w:t>
            </w:r>
            <w:r w:rsidR="00CC7B47">
              <w:rPr>
                <w:rFonts w:eastAsia="Calibri"/>
                <w:sz w:val="20"/>
                <w:lang w:eastAsia="en-US"/>
              </w:rPr>
              <w:t xml:space="preserve">ому регулированию и метрологии </w:t>
            </w:r>
            <w:r w:rsidR="00CC7B47" w:rsidRPr="00CC7B47">
              <w:rPr>
                <w:rFonts w:eastAsia="Calibri"/>
                <w:sz w:val="20"/>
                <w:lang w:eastAsia="en-US"/>
              </w:rPr>
              <w:t xml:space="preserve"> </w:t>
            </w:r>
            <w:r w:rsidRPr="003B5342">
              <w:rPr>
                <w:rFonts w:eastAsia="Calibri"/>
                <w:sz w:val="20"/>
                <w:lang w:eastAsia="en-US"/>
              </w:rPr>
              <w:t>(по согласованию)</w:t>
            </w:r>
          </w:p>
        </w:tc>
      </w:tr>
      <w:tr w:rsidR="003B5342" w:rsidRPr="003B5342" w14:paraId="40998EBA" w14:textId="77777777" w:rsidTr="003B5342">
        <w:trPr>
          <w:trHeight w:val="549"/>
        </w:trPr>
        <w:tc>
          <w:tcPr>
            <w:tcW w:w="4643" w:type="dxa"/>
            <w:vMerge/>
          </w:tcPr>
          <w:p w14:paraId="0675F63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76734E8E" w14:textId="77777777" w:rsidR="003B5342" w:rsidRPr="003B5342" w:rsidRDefault="00051063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051063">
              <w:rPr>
                <w:rFonts w:eastAsia="Calibr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3B5342" w:rsidRPr="003B5342">
              <w:rPr>
                <w:rFonts w:eastAsia="Calibri"/>
                <w:sz w:val="20"/>
                <w:lang w:eastAsia="en-US"/>
              </w:rPr>
              <w:t xml:space="preserve"> (по согласованию)</w:t>
            </w:r>
          </w:p>
        </w:tc>
      </w:tr>
      <w:tr w:rsidR="003B5342" w:rsidRPr="003B5342" w14:paraId="6792FB92" w14:textId="77777777" w:rsidTr="003B5342">
        <w:trPr>
          <w:trHeight w:val="840"/>
        </w:trPr>
        <w:tc>
          <w:tcPr>
            <w:tcW w:w="4643" w:type="dxa"/>
            <w:vMerge/>
          </w:tcPr>
          <w:p w14:paraId="5E055A3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0E622E3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Управление федеральной службы по ветеринарному и фитосанитарному надзору по Орловской и Курской областям (по согласованию)</w:t>
            </w:r>
          </w:p>
        </w:tc>
      </w:tr>
      <w:tr w:rsidR="003B5342" w:rsidRPr="003B5342" w14:paraId="2A7B37BE" w14:textId="77777777" w:rsidTr="00FA2468">
        <w:trPr>
          <w:trHeight w:val="248"/>
        </w:trPr>
        <w:tc>
          <w:tcPr>
            <w:tcW w:w="4643" w:type="dxa"/>
            <w:vMerge/>
          </w:tcPr>
          <w:p w14:paraId="0CC9EDD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9B6878E" w14:textId="77777777" w:rsidR="00FA2468" w:rsidRPr="003B5342" w:rsidRDefault="00571904" w:rsidP="007E72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Областное бюджетное учреждение</w:t>
            </w:r>
            <w:r w:rsidR="003B5342" w:rsidRPr="003B5342">
              <w:rPr>
                <w:rFonts w:eastAsia="Calibri"/>
                <w:sz w:val="20"/>
                <w:lang w:eastAsia="en-US"/>
              </w:rPr>
              <w:t xml:space="preserve"> «Курский центр контроля качества» </w:t>
            </w:r>
            <w:r w:rsidR="007E72EF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FA2468" w:rsidRPr="003B5342" w14:paraId="42C2777B" w14:textId="77777777" w:rsidTr="007E72EF">
        <w:trPr>
          <w:trHeight w:val="660"/>
        </w:trPr>
        <w:tc>
          <w:tcPr>
            <w:tcW w:w="4643" w:type="dxa"/>
            <w:vMerge/>
          </w:tcPr>
          <w:p w14:paraId="54162FBE" w14:textId="77777777" w:rsidR="00FA2468" w:rsidRPr="003B5342" w:rsidRDefault="00FA2468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72325CF1" w14:textId="77777777" w:rsidR="00FA2468" w:rsidRDefault="00FA2468" w:rsidP="007E72EF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FA2468">
              <w:rPr>
                <w:rFonts w:eastAsia="Calibri"/>
                <w:sz w:val="20"/>
                <w:lang w:eastAsia="en-US"/>
              </w:rPr>
              <w:t xml:space="preserve">Автономное учреждение Курской области </w:t>
            </w:r>
          </w:p>
          <w:p w14:paraId="1124905A" w14:textId="77777777" w:rsidR="00FA2468" w:rsidRPr="003B5342" w:rsidRDefault="00FA2468" w:rsidP="007E72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«</w:t>
            </w:r>
            <w:r w:rsidRPr="00FA2468">
              <w:rPr>
                <w:rFonts w:eastAsia="Calibri"/>
                <w:sz w:val="20"/>
                <w:lang w:eastAsia="en-US"/>
              </w:rPr>
              <w:t>Многофункциональный центр по предоставлению госуда</w:t>
            </w:r>
            <w:r>
              <w:rPr>
                <w:rFonts w:eastAsia="Calibri"/>
                <w:sz w:val="20"/>
                <w:lang w:eastAsia="en-US"/>
              </w:rPr>
              <w:t>рственных и муниципальных услуг»</w:t>
            </w:r>
          </w:p>
        </w:tc>
      </w:tr>
      <w:tr w:rsidR="003B5342" w:rsidRPr="003B5342" w14:paraId="4DCBC4F0" w14:textId="77777777" w:rsidTr="003B5342">
        <w:trPr>
          <w:trHeight w:val="563"/>
        </w:trPr>
        <w:tc>
          <w:tcPr>
            <w:tcW w:w="4643" w:type="dxa"/>
            <w:vMerge/>
          </w:tcPr>
          <w:p w14:paraId="396E78A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5E17B01A" w14:textId="77777777" w:rsidR="003B5342" w:rsidRPr="003B5342" w:rsidRDefault="004E1AA8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4E1AA8">
              <w:rPr>
                <w:rFonts w:eastAsia="Calibri"/>
                <w:sz w:val="20"/>
                <w:lang w:eastAsia="en-US"/>
              </w:rPr>
              <w:t>Курская региональная общественная организация</w:t>
            </w:r>
            <w:r w:rsidR="003B5342" w:rsidRPr="003B5342">
              <w:rPr>
                <w:rFonts w:eastAsia="Calibri"/>
                <w:sz w:val="20"/>
                <w:lang w:eastAsia="en-US"/>
              </w:rPr>
              <w:t xml:space="preserve"> «Защитник прав потребителей» (по согласованию) </w:t>
            </w:r>
          </w:p>
        </w:tc>
      </w:tr>
      <w:tr w:rsidR="003B5342" w:rsidRPr="003B5342" w14:paraId="1A6A3AA1" w14:textId="77777777" w:rsidTr="003B5342">
        <w:tc>
          <w:tcPr>
            <w:tcW w:w="4643" w:type="dxa"/>
            <w:vMerge/>
          </w:tcPr>
          <w:p w14:paraId="1D4F0FD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7D1E9C9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Органы  местного самоуправления</w:t>
            </w:r>
          </w:p>
        </w:tc>
      </w:tr>
      <w:tr w:rsidR="003B5342" w:rsidRPr="003B5342" w14:paraId="60C2CCE7" w14:textId="77777777" w:rsidTr="003B5342">
        <w:tc>
          <w:tcPr>
            <w:tcW w:w="4643" w:type="dxa"/>
          </w:tcPr>
          <w:p w14:paraId="7857EA0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Цель Программы</w:t>
            </w:r>
          </w:p>
        </w:tc>
        <w:tc>
          <w:tcPr>
            <w:tcW w:w="4644" w:type="dxa"/>
          </w:tcPr>
          <w:p w14:paraId="5FB93F6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Развитие системы обеспечения прав потребителей в Курской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3B5342" w:rsidRPr="003B5342" w14:paraId="1E115B9F" w14:textId="77777777" w:rsidTr="003B5342">
        <w:tc>
          <w:tcPr>
            <w:tcW w:w="4643" w:type="dxa"/>
          </w:tcPr>
          <w:p w14:paraId="2C3B9C6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Основные задачи Программы</w:t>
            </w:r>
          </w:p>
        </w:tc>
        <w:tc>
          <w:tcPr>
            <w:tcW w:w="4644" w:type="dxa"/>
          </w:tcPr>
          <w:p w14:paraId="05EADC48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Укрепление региональной системы обеспечения прав потребителей</w:t>
            </w:r>
          </w:p>
        </w:tc>
      </w:tr>
      <w:tr w:rsidR="003B5342" w:rsidRPr="003B5342" w14:paraId="46D245D9" w14:textId="77777777" w:rsidTr="003B5342">
        <w:trPr>
          <w:trHeight w:val="669"/>
        </w:trPr>
        <w:tc>
          <w:tcPr>
            <w:tcW w:w="4643" w:type="dxa"/>
            <w:vMerge w:val="restart"/>
          </w:tcPr>
          <w:p w14:paraId="1AF4B5B6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8EBBD8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</w:tr>
      <w:tr w:rsidR="003B5342" w:rsidRPr="003B5342" w14:paraId="525B9C2E" w14:textId="77777777" w:rsidTr="003B5342">
        <w:trPr>
          <w:trHeight w:val="600"/>
        </w:trPr>
        <w:tc>
          <w:tcPr>
            <w:tcW w:w="4643" w:type="dxa"/>
            <w:vMerge/>
          </w:tcPr>
          <w:p w14:paraId="0BCE67F5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0876D87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Профилактика правонарушений в сфере защиты прав потребителей </w:t>
            </w:r>
          </w:p>
        </w:tc>
      </w:tr>
      <w:tr w:rsidR="003B5342" w:rsidRPr="003B5342" w14:paraId="573EBBE0" w14:textId="77777777" w:rsidTr="003B5342">
        <w:trPr>
          <w:trHeight w:val="489"/>
        </w:trPr>
        <w:tc>
          <w:tcPr>
            <w:tcW w:w="4643" w:type="dxa"/>
            <w:vMerge/>
          </w:tcPr>
          <w:p w14:paraId="1F83851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1395071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Систематическая оценка состояния системы защиты прав потребителей </w:t>
            </w:r>
          </w:p>
        </w:tc>
      </w:tr>
      <w:tr w:rsidR="003B5342" w:rsidRPr="003B5342" w14:paraId="5CA85B1B" w14:textId="77777777" w:rsidTr="003B5342">
        <w:trPr>
          <w:trHeight w:val="936"/>
        </w:trPr>
        <w:tc>
          <w:tcPr>
            <w:tcW w:w="4643" w:type="dxa"/>
            <w:vMerge w:val="restart"/>
          </w:tcPr>
          <w:p w14:paraId="1CBA602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Целевые показатели Программы</w:t>
            </w:r>
          </w:p>
          <w:p w14:paraId="3506D77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283AA6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02DB6B1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4C68CC1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01283A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152939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7F3BDC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4CC43330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DECA59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A9A1E1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581896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581634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FCB58D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371CF2A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C9688F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611A626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4E1FFD0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3C3A239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D737CD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288438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0937791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45EFAA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AC38236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967106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1ED47D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36EABA35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5F663AF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385B280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C1AC31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49BB5EE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3434FFC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7044C3FD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91FAD2F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6F43A9A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11D16E9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  <w:p w14:paraId="2A8CBD1F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74402A6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Количество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</w:tr>
      <w:tr w:rsidR="003B5342" w:rsidRPr="003B5342" w14:paraId="14D80042" w14:textId="77777777" w:rsidTr="003B5342">
        <w:trPr>
          <w:trHeight w:val="1344"/>
        </w:trPr>
        <w:tc>
          <w:tcPr>
            <w:tcW w:w="4643" w:type="dxa"/>
            <w:vMerge/>
          </w:tcPr>
          <w:p w14:paraId="41BC0DF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670EA4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Количество просветительских мероприятий и информаций в сфере защиты прав потребителей для населения, в том числе публикаций в средствах массовой информации, направленных на повышение потребительской грамотности (буклетов, памяток, брошюр, плакатов и др.)</w:t>
            </w:r>
          </w:p>
        </w:tc>
      </w:tr>
      <w:tr w:rsidR="003B5342" w:rsidRPr="003B5342" w14:paraId="45DFB110" w14:textId="77777777" w:rsidTr="003B5342">
        <w:trPr>
          <w:trHeight w:val="492"/>
        </w:trPr>
        <w:tc>
          <w:tcPr>
            <w:tcW w:w="4643" w:type="dxa"/>
            <w:vMerge/>
          </w:tcPr>
          <w:p w14:paraId="3D8E9761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22522EF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Количество консультаций, оказанных на личном приеме, по телефону, электронной почте с разъяснением принципов самозащиты потребителей </w:t>
            </w:r>
          </w:p>
        </w:tc>
      </w:tr>
      <w:tr w:rsidR="003B5342" w:rsidRPr="003B5342" w14:paraId="2E09187E" w14:textId="77777777" w:rsidTr="003B5342">
        <w:trPr>
          <w:trHeight w:val="1193"/>
        </w:trPr>
        <w:tc>
          <w:tcPr>
            <w:tcW w:w="4643" w:type="dxa"/>
            <w:vMerge/>
          </w:tcPr>
          <w:p w14:paraId="319880A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428CC908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Количество консультаций, оказанных потребителям с составлением документов, способствующих защите их прав (претензия, исковое заявление, проекты обращений в органы надзора) </w:t>
            </w:r>
          </w:p>
        </w:tc>
      </w:tr>
      <w:tr w:rsidR="003B5342" w:rsidRPr="003B5342" w14:paraId="0F78FE95" w14:textId="77777777" w:rsidTr="003B5342">
        <w:trPr>
          <w:trHeight w:val="1407"/>
        </w:trPr>
        <w:tc>
          <w:tcPr>
            <w:tcW w:w="4643" w:type="dxa"/>
            <w:vMerge/>
          </w:tcPr>
          <w:p w14:paraId="2DFD526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A4FB8FF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Количество проведенных тематических мероприятий по вопросам защиты прав потребителей («круглые столы», дни открытых дверей, олимпиады, семинары, лекции и т.п.), в том числе приуроченных к Всемирному дню защиты прав потребителей </w:t>
            </w:r>
          </w:p>
        </w:tc>
      </w:tr>
      <w:tr w:rsidR="003B5342" w:rsidRPr="003B5342" w14:paraId="3AA781CD" w14:textId="77777777" w:rsidTr="003B5342">
        <w:trPr>
          <w:trHeight w:val="975"/>
        </w:trPr>
        <w:tc>
          <w:tcPr>
            <w:tcW w:w="4643" w:type="dxa"/>
            <w:vMerge/>
          </w:tcPr>
          <w:p w14:paraId="2FCB5BD8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278F2C6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Количество контрольных мероприятий, проводимых в отношении юридических лиц, индивидуальных предпринимателей, направленных на защиту прав потребителей</w:t>
            </w:r>
          </w:p>
        </w:tc>
      </w:tr>
      <w:tr w:rsidR="003B5342" w:rsidRPr="003B5342" w14:paraId="3FD049BA" w14:textId="77777777" w:rsidTr="003B5342">
        <w:trPr>
          <w:trHeight w:val="988"/>
        </w:trPr>
        <w:tc>
          <w:tcPr>
            <w:tcW w:w="4643" w:type="dxa"/>
            <w:vMerge/>
          </w:tcPr>
          <w:p w14:paraId="472B5E27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5C7DF5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Доля исполненных в срок предписаний об устранении нарушений от общего количества предписаний, которые должны быть исполнены в отчетном периоде</w:t>
            </w:r>
          </w:p>
        </w:tc>
      </w:tr>
      <w:tr w:rsidR="003B5342" w:rsidRPr="003B5342" w14:paraId="5B36E87E" w14:textId="77777777" w:rsidTr="003B5342">
        <w:trPr>
          <w:trHeight w:val="744"/>
        </w:trPr>
        <w:tc>
          <w:tcPr>
            <w:tcW w:w="4643" w:type="dxa"/>
            <w:vMerge/>
          </w:tcPr>
          <w:p w14:paraId="34A929B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58B2B78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Количество проб продукции, отобранных при мониторинге качества и безопасности пищевых продуктов </w:t>
            </w:r>
          </w:p>
        </w:tc>
      </w:tr>
      <w:tr w:rsidR="003B5342" w:rsidRPr="003B5342" w14:paraId="393D4605" w14:textId="77777777" w:rsidTr="003B5342">
        <w:trPr>
          <w:trHeight w:val="376"/>
        </w:trPr>
        <w:tc>
          <w:tcPr>
            <w:tcW w:w="4643" w:type="dxa"/>
          </w:tcPr>
          <w:p w14:paraId="648203AF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Срок реализации Программы</w:t>
            </w:r>
          </w:p>
        </w:tc>
        <w:tc>
          <w:tcPr>
            <w:tcW w:w="4644" w:type="dxa"/>
          </w:tcPr>
          <w:p w14:paraId="6AD44F9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2021-2025 годы</w:t>
            </w:r>
          </w:p>
          <w:p w14:paraId="6DFDB608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</w:tr>
      <w:tr w:rsidR="003B5342" w:rsidRPr="003B5342" w14:paraId="0BF9BD2E" w14:textId="77777777" w:rsidTr="003B5342">
        <w:trPr>
          <w:trHeight w:val="1452"/>
        </w:trPr>
        <w:tc>
          <w:tcPr>
            <w:tcW w:w="4643" w:type="dxa"/>
          </w:tcPr>
          <w:p w14:paraId="7EB4040E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Ресурсное обеспечение Программы</w:t>
            </w:r>
          </w:p>
        </w:tc>
        <w:tc>
          <w:tcPr>
            <w:tcW w:w="4644" w:type="dxa"/>
          </w:tcPr>
          <w:p w14:paraId="5B0C8FE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Финансирование мероприятий Программы планируется осуществлять за счет и в пределах средств соответствующих бюджетов, предусмотренных на содержание ответственного исполнителя, соисполнителя и участников Программы </w:t>
            </w:r>
          </w:p>
        </w:tc>
      </w:tr>
      <w:tr w:rsidR="003B5342" w:rsidRPr="003B5342" w14:paraId="2F42806F" w14:textId="77777777" w:rsidTr="003B5342">
        <w:trPr>
          <w:trHeight w:val="1608"/>
        </w:trPr>
        <w:tc>
          <w:tcPr>
            <w:tcW w:w="4643" w:type="dxa"/>
            <w:vMerge w:val="restart"/>
          </w:tcPr>
          <w:p w14:paraId="06DB57E5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44" w:type="dxa"/>
          </w:tcPr>
          <w:p w14:paraId="27C798ED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Обеспечение эффективного функционирования региональной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для обеспечения комплексного подхода к защите прав потребителей</w:t>
            </w:r>
          </w:p>
        </w:tc>
      </w:tr>
      <w:tr w:rsidR="003B5342" w:rsidRPr="003B5342" w14:paraId="69DFBF17" w14:textId="77777777" w:rsidTr="003B5342">
        <w:trPr>
          <w:trHeight w:val="556"/>
        </w:trPr>
        <w:tc>
          <w:tcPr>
            <w:tcW w:w="4643" w:type="dxa"/>
            <w:vMerge/>
          </w:tcPr>
          <w:p w14:paraId="2545EEFA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06EDBFB2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Повышение уровня доступности информации о правах потребителя и механизмах их защиты </w:t>
            </w:r>
          </w:p>
        </w:tc>
      </w:tr>
      <w:tr w:rsidR="003B5342" w:rsidRPr="003B5342" w14:paraId="0C93405B" w14:textId="77777777" w:rsidTr="003B5342">
        <w:trPr>
          <w:trHeight w:val="746"/>
        </w:trPr>
        <w:tc>
          <w:tcPr>
            <w:tcW w:w="4643" w:type="dxa"/>
            <w:vMerge/>
          </w:tcPr>
          <w:p w14:paraId="47B2D4BC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298020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Повышение правовой грамотности населения за счет увеличения количества мероприятий информационно-просветительского характера</w:t>
            </w:r>
          </w:p>
        </w:tc>
      </w:tr>
      <w:tr w:rsidR="003B5342" w:rsidRPr="003B5342" w14:paraId="6C8DCE6B" w14:textId="77777777" w:rsidTr="003B5342">
        <w:trPr>
          <w:trHeight w:val="1176"/>
        </w:trPr>
        <w:tc>
          <w:tcPr>
            <w:tcW w:w="4643" w:type="dxa"/>
            <w:vMerge/>
          </w:tcPr>
          <w:p w14:paraId="0818AD2B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35B7F063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  <w:tr w:rsidR="003B5342" w:rsidRPr="003B5342" w14:paraId="6D729B52" w14:textId="77777777" w:rsidTr="003B5342">
        <w:trPr>
          <w:trHeight w:val="948"/>
        </w:trPr>
        <w:tc>
          <w:tcPr>
            <w:tcW w:w="4643" w:type="dxa"/>
            <w:vMerge/>
          </w:tcPr>
          <w:p w14:paraId="1734D18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0566521" w14:textId="77777777" w:rsidR="003B5342" w:rsidRPr="003B5342" w:rsidRDefault="003B5342" w:rsidP="008D7A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Повышение активности и эффективности деятельности </w:t>
            </w:r>
            <w:r w:rsidR="008D7AC5" w:rsidRPr="008D7AC5">
              <w:rPr>
                <w:rFonts w:eastAsia="Calibri"/>
                <w:sz w:val="20"/>
                <w:lang w:eastAsia="en-US"/>
              </w:rPr>
              <w:t xml:space="preserve">органов местного самоуправления </w:t>
            </w:r>
            <w:r w:rsidR="008D7AC5">
              <w:rPr>
                <w:rFonts w:eastAsia="Calibri"/>
                <w:sz w:val="20"/>
                <w:lang w:eastAsia="en-US"/>
              </w:rPr>
              <w:t xml:space="preserve">и </w:t>
            </w:r>
            <w:r w:rsidRPr="003B5342">
              <w:rPr>
                <w:rFonts w:eastAsia="Calibri"/>
                <w:sz w:val="20"/>
                <w:lang w:eastAsia="en-US"/>
              </w:rPr>
              <w:t>общественных организаций по защите прав потребителей</w:t>
            </w:r>
          </w:p>
        </w:tc>
      </w:tr>
      <w:tr w:rsidR="003B5342" w:rsidRPr="003B5342" w14:paraId="7C01AE22" w14:textId="77777777" w:rsidTr="003B5342">
        <w:trPr>
          <w:trHeight w:val="216"/>
        </w:trPr>
        <w:tc>
          <w:tcPr>
            <w:tcW w:w="4643" w:type="dxa"/>
            <w:vMerge/>
          </w:tcPr>
          <w:p w14:paraId="60BD8E0D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62FF6CE6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>Поддержание баланса интересов потребителей и хозяйствующих субъектов за счет создания устойчивой системы развития саморегулируемого (добросовестного) бизнеса, производящего (реализующего) конкурентоспособные, качественные товары (работы, услуги)</w:t>
            </w:r>
          </w:p>
        </w:tc>
      </w:tr>
      <w:tr w:rsidR="003B5342" w:rsidRPr="003B5342" w14:paraId="6032AF0D" w14:textId="77777777" w:rsidTr="003B5342">
        <w:trPr>
          <w:trHeight w:val="804"/>
        </w:trPr>
        <w:tc>
          <w:tcPr>
            <w:tcW w:w="4643" w:type="dxa"/>
            <w:vMerge/>
          </w:tcPr>
          <w:p w14:paraId="678254D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0DFDE479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Увеличение количества фактов добровольного удовлетворения законных требований потребителей продавцами (исполнителями) </w:t>
            </w:r>
          </w:p>
        </w:tc>
      </w:tr>
      <w:tr w:rsidR="003B5342" w:rsidRPr="003B5342" w14:paraId="1D61C1FA" w14:textId="77777777" w:rsidTr="003B5342">
        <w:trPr>
          <w:trHeight w:val="500"/>
        </w:trPr>
        <w:tc>
          <w:tcPr>
            <w:tcW w:w="4643" w:type="dxa"/>
            <w:vMerge/>
          </w:tcPr>
          <w:p w14:paraId="13726F4D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44" w:type="dxa"/>
          </w:tcPr>
          <w:p w14:paraId="28248DD4" w14:textId="77777777" w:rsidR="003B5342" w:rsidRPr="003B5342" w:rsidRDefault="003B5342" w:rsidP="003B53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0"/>
                <w:lang w:eastAsia="en-US"/>
              </w:rPr>
            </w:pPr>
            <w:r w:rsidRPr="003B5342">
              <w:rPr>
                <w:rFonts w:eastAsia="Calibri"/>
                <w:sz w:val="20"/>
                <w:lang w:eastAsia="en-US"/>
              </w:rPr>
              <w:t xml:space="preserve">Обеспечение защиты прав наиболее социально уязвимых категорий потребителей  </w:t>
            </w:r>
          </w:p>
        </w:tc>
      </w:tr>
    </w:tbl>
    <w:p w14:paraId="4A5B63FE" w14:textId="77777777" w:rsidR="00057BA8" w:rsidRDefault="00057BA8" w:rsidP="00057BA8">
      <w:pPr>
        <w:pStyle w:val="ConsPlusNormal"/>
        <w:tabs>
          <w:tab w:val="left" w:pos="0"/>
        </w:tabs>
        <w:outlineLvl w:val="1"/>
      </w:pPr>
    </w:p>
    <w:p w14:paraId="2F17EEC0" w14:textId="77777777" w:rsidR="000269E5" w:rsidRDefault="000269E5" w:rsidP="00E130A7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14:paraId="442F0FAB" w14:textId="77777777" w:rsidR="00E130A7" w:rsidRPr="00E130A7" w:rsidRDefault="00E130A7" w:rsidP="00E130A7">
      <w:pPr>
        <w:ind w:firstLine="709"/>
        <w:jc w:val="center"/>
        <w:rPr>
          <w:rFonts w:eastAsiaTheme="minorHAnsi"/>
          <w:b/>
          <w:szCs w:val="28"/>
          <w:lang w:eastAsia="en-US"/>
        </w:rPr>
      </w:pPr>
      <w:r w:rsidRPr="00E130A7">
        <w:rPr>
          <w:rFonts w:eastAsiaTheme="minorHAnsi"/>
          <w:b/>
          <w:szCs w:val="28"/>
          <w:lang w:val="en-US" w:eastAsia="en-US"/>
        </w:rPr>
        <w:t>II</w:t>
      </w:r>
      <w:r w:rsidRPr="00E130A7">
        <w:rPr>
          <w:rFonts w:eastAsiaTheme="minorHAnsi"/>
          <w:b/>
          <w:szCs w:val="28"/>
          <w:lang w:eastAsia="en-US"/>
        </w:rPr>
        <w:t>. Характеристика текущего состояния сферы защиты прав потребителей в Курской области</w:t>
      </w:r>
    </w:p>
    <w:p w14:paraId="5C78FDBE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szCs w:val="28"/>
          <w:lang w:eastAsia="en-US"/>
        </w:rPr>
      </w:pPr>
    </w:p>
    <w:p w14:paraId="28AB4E12" w14:textId="77777777" w:rsidR="00E130A7" w:rsidRPr="00E130A7" w:rsidRDefault="00E130A7" w:rsidP="00FF76B8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Одной из основных задач социально-экономического развития Курской области является создание условий для повышения качества жизни населения и обеспечения защиты прав потребителей.</w:t>
      </w:r>
    </w:p>
    <w:p w14:paraId="4EDEDF88" w14:textId="77777777" w:rsidR="00E130A7" w:rsidRPr="00E130A7" w:rsidRDefault="00E130A7" w:rsidP="00FF76B8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целях объединения всех заинтересованных государственных органов федерального и регионального уровней, муниципальной власти и общественных организаций на достойную защиту прав потребителей в различных сферах жизнедеятельности человека, в Курской области действует План совместных мероприятий на 2018-2020 годы (далее – План), утвержденный распоряжением Губернатора Курской области от 20.04.2018 года №104-рг.</w:t>
      </w:r>
    </w:p>
    <w:p w14:paraId="573239D3" w14:textId="77777777" w:rsidR="00E130A7" w:rsidRPr="00E130A7" w:rsidRDefault="00E130A7" w:rsidP="00FF76B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План предусматривает реализацию мероприятий, направленных на защиту прав потребителей в сфере жилищно-коммунального хозяйства, потребительского рынка, здравоохранения, образования, финансовых услуг.</w:t>
      </w:r>
    </w:p>
    <w:p w14:paraId="3CE13030" w14:textId="77777777" w:rsidR="00E130A7" w:rsidRPr="00E130A7" w:rsidRDefault="00E130A7" w:rsidP="00FF76B8">
      <w:pPr>
        <w:tabs>
          <w:tab w:val="left" w:pos="284"/>
          <w:tab w:val="left" w:pos="1134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lastRenderedPageBreak/>
        <w:t>Отчет о выполнении Плана представляется Губернатору Курской области 2 раза в год по полугодиям. Результаты реализации Плана размещаются в информационно-телекоммуникационной сети «Интернет».</w:t>
      </w:r>
    </w:p>
    <w:p w14:paraId="260287CB" w14:textId="77777777" w:rsidR="00E130A7" w:rsidRPr="00E130A7" w:rsidRDefault="00E130A7" w:rsidP="00FF76B8">
      <w:pPr>
        <w:tabs>
          <w:tab w:val="left" w:pos="284"/>
          <w:tab w:val="left" w:pos="1134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Всего в 2019 году обратились в различные структуры по защите прав потребителей, в том числе через многофункциональные центры, около 25 тысяч человек.</w:t>
      </w:r>
    </w:p>
    <w:p w14:paraId="4A202EDE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70</w:t>
      </w:r>
      <w:r w:rsidRPr="00E130A7">
        <w:rPr>
          <w:rFonts w:eastAsiaTheme="minorHAnsi"/>
          <w:szCs w:val="28"/>
          <w:vertAlign w:val="superscript"/>
          <w:lang w:eastAsia="en-US"/>
        </w:rPr>
        <w:t xml:space="preserve"> </w:t>
      </w:r>
      <w:r w:rsidRPr="00E130A7">
        <w:rPr>
          <w:rFonts w:eastAsiaTheme="minorHAnsi"/>
          <w:szCs w:val="28"/>
          <w:lang w:eastAsia="en-US"/>
        </w:rPr>
        <w:t xml:space="preserve">% обращений связано с нарушением прав потребителей в системе жилищно-коммунального хозяйства: правомерности выбора управляющих компаний, начисления платы за услуги ЖКХ, создания товариществ собственников жилья, ремонта многоквартирных домов и т.д. При необходимости проверка жалоб проводилась с выездом на места проживания заявителей. По результатам рассмотрения обращений за нарушения прав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71085D16" wp14:editId="68E80528">
            <wp:extent cx="15240" cy="2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потребителей 120 юридических и должностных лиц оштрафованы на сумму около 11 млн. рублей. Жителям области в результате перерасчетов за оплату услуг ЖКХ возвращено около 1 млн. рублей.</w:t>
      </w:r>
    </w:p>
    <w:p w14:paraId="4FB2D65C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Более 3 тысяч обращений </w:t>
      </w:r>
      <w:r w:rsidRPr="00E130A7">
        <w:rPr>
          <w:rFonts w:eastAsiaTheme="minorHAnsi"/>
          <w:noProof/>
          <w:szCs w:val="28"/>
          <w:lang w:eastAsia="en-US"/>
        </w:rPr>
        <w:t xml:space="preserve">поступило </w:t>
      </w:r>
      <w:r w:rsidRPr="00E130A7">
        <w:rPr>
          <w:rFonts w:eastAsiaTheme="minorHAnsi"/>
          <w:szCs w:val="28"/>
          <w:lang w:eastAsia="en-US"/>
        </w:rPr>
        <w:t>от потребителей услуг торговли по вопросам продажи некачественного товара, с истекшим сроком реализации, оказания финансовых, бытовых услуг с нарушением прав потребителей. Для восстановления нарушенных прав граждан в течение года проведено около 200 товароведческих экспертиз.</w:t>
      </w:r>
    </w:p>
    <w:p w14:paraId="1AD66DDA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Анализ практики защиты прав потребителей показывает, что 98% обращений удовлетворены в досудебном порядке. Около 100 исков рассмотрены в судах в связи отказом исполнителей работ и услуг в возврате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281ACC97" wp14:editId="27277667">
            <wp:extent cx="15240" cy="1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стоимости некачественного товара, замене на товар надлежащего качества, устранении недостатков выполненных работ и услуг, возмещении морального вреда. Около 80% поданных исков судами удовлетворены в пользу потребителей.</w:t>
      </w:r>
    </w:p>
    <w:p w14:paraId="2F410349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Пресечению негативных проявлений в потребительских сферах способствовал государственный контроль и надзор, проводимый в основном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2FF61414" wp14:editId="0E6D01C2">
            <wp:extent cx="15240" cy="2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 xml:space="preserve">по жалобам граждан. Всего проведено около 5 тысяч проверок хозяйствующих субъектов, установлено более 50% нарушений. Снято с реализации более 1300 партий некачественной продукции на сумму 2,1 млн. рублей, нарушители оштрафованы на сумму около 6 млн. рублей. Принимались меры по обеспечению алкогольного рынка качественной продукцией и недопущению оборота суррогатов и фальсификатов. В 2019 году пресечена деятельность 5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06E935B0" wp14:editId="3BBD5BFB">
            <wp:extent cx="15240" cy="15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нелегальных цехов и 17 складов, изъято более 500 тысяч литров спиртосодержащей продукции на сумму более 100 млн. рублей, возбуждено 41 уголовное дело.</w:t>
      </w:r>
    </w:p>
    <w:p w14:paraId="6C27DF1C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С целью подтверждения качества лекарственных препаратов в медицинских организациях и учреждениях проводились лабораторные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6A7E8B1E" wp14:editId="13ABDD0F">
            <wp:extent cx="15240" cy="15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испытания, по результатам которых, все отобранные образцы лекарств признаны качественными.</w:t>
      </w:r>
    </w:p>
    <w:p w14:paraId="50A71BF9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Проводились проверки качества и полноты отпуска автомобильного топлива, нарушений установленных требований не выявлено.</w:t>
      </w:r>
    </w:p>
    <w:p w14:paraId="35E90164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lastRenderedPageBreak/>
        <w:t xml:space="preserve">Продолжалась работа по обеспечению потребителей качественными и безопасными продуктами питания, а также по формированию спроса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434C5626" wp14:editId="6291D781">
            <wp:extent cx="15240" cy="22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населения на продукцию местных товаропроизводителей. С этой целью в торговых сетях проводились дегустации, конференции, смотры качества с активным участием покупателей. За год таких мероприятий проведено более 800.</w:t>
      </w:r>
    </w:p>
    <w:p w14:paraId="46E71C50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целях повышения уровня защищенности потребителей от действий недобросовестных продавцов, производителей товаров и услуг проводились профилактические мероприятия в виде зональных семинаров, конференций, сходов граждан, где слушатели знакомились с действующими нормами и правилами в сфере ведения бизнеса, требованиями правил обслуживания покупателей, обязанностями при рассмотрении обращений потребителей и мерами ответственности за нарушения.</w:t>
      </w:r>
    </w:p>
    <w:p w14:paraId="2B3611BD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Особое внимание уделялось повышению правовой грамотности подрастающего поколения, студентов, старшеклассников, для чего в образовательных учреждениях проводились олимпиады, конкурсы, лекции по вопросам правоприменительной практики в сфере защиты прав потребителей.</w:t>
      </w:r>
    </w:p>
    <w:p w14:paraId="54534FFB" w14:textId="77777777" w:rsidR="00E130A7" w:rsidRPr="00E130A7" w:rsidRDefault="00E130A7" w:rsidP="00FF76B8">
      <w:pPr>
        <w:tabs>
          <w:tab w:val="left" w:pos="284"/>
          <w:tab w:val="left" w:pos="1134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Во исполнение пункта 7 Перечня поручений Президента Российской Федерации по итогам заседания президиума Государственного Совета Российской Федерации от 27 мая 2017 г. № ПР-1004 ГС, и в целях обеспечения межведомственного взаимодействия в сфере защиты прав потребителей, постановлением Губернатора Курской области от 08.09.2017 года №268-пг </w:t>
      </w:r>
      <w:r w:rsidRPr="00E130A7">
        <w:rPr>
          <w:rFonts w:eastAsiaTheme="minorHAnsi"/>
          <w:noProof/>
          <w:szCs w:val="28"/>
        </w:rPr>
        <w:drawing>
          <wp:inline distT="0" distB="0" distL="0" distR="0" wp14:anchorId="100558B1" wp14:editId="38283633">
            <wp:extent cx="15240" cy="15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A7">
        <w:rPr>
          <w:rFonts w:eastAsiaTheme="minorHAnsi"/>
          <w:szCs w:val="28"/>
          <w:lang w:eastAsia="en-US"/>
        </w:rPr>
        <w:t>действующий Межведомственный Совет Курской области по предметам совместного ведения (далее - Межведомственный Совет) наделен дополнительными полномочиями по рассмотрению вопросов в области защиты прав потребителей (не реже одного раза в полугодие). Определен координатор работы по подготовке вопросов по данному направлению на заседания Межведомственного Совета - комитет промышленности, торговли и предпринимательства Курской области. Состав Межведомственного Совета дополнен представителями заинтересованных структур.</w:t>
      </w:r>
    </w:p>
    <w:p w14:paraId="1B304599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С 4 квартала 2017 года на регулярной основе на заседаниях Межведомственного Совета рассматриваются вопросы, касающиеся защиты прав потребителей в различных сферах:</w:t>
      </w:r>
    </w:p>
    <w:p w14:paraId="25EACA43" w14:textId="77777777" w:rsidR="00E130A7" w:rsidRPr="00E130A7" w:rsidRDefault="00E130A7" w:rsidP="00FF76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- «О состоянии работы по обеспечению прав потребителей на качество и безопасность товаров на потребительском рынке Курской области»;</w:t>
      </w:r>
    </w:p>
    <w:p w14:paraId="3B5E3159" w14:textId="77777777" w:rsidR="00E130A7" w:rsidRPr="00E130A7" w:rsidRDefault="00E130A7" w:rsidP="00FF76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- «Об обеспечении прав потребителей в сфере жилищно-коммунальных услуг»;</w:t>
      </w:r>
    </w:p>
    <w:p w14:paraId="27980856" w14:textId="77777777" w:rsidR="00E130A7" w:rsidRPr="00E130A7" w:rsidRDefault="00E130A7" w:rsidP="00FF76B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- «Об актуальных вопросах повышения финансовой грамотности населения Курской области и обеспечения эффективной защиты прав потребителей финансовых услуг»;</w:t>
      </w:r>
    </w:p>
    <w:p w14:paraId="0E849F64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lastRenderedPageBreak/>
        <w:t>- «О мерах по обеспечению прав потребителей на качество и безопасность автомобильного топлива и мазута»;</w:t>
      </w:r>
    </w:p>
    <w:p w14:paraId="10E37222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- «О принимаемых мерах по предупреждению нарушений действующего законодательства в сфере оборота лекарственных средств».</w:t>
      </w:r>
    </w:p>
    <w:p w14:paraId="009E3BAD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Во исполнение Закона РФ от 18 марта 2019 года № 38-ФЗ «О внесении изменений в Закон Российской Федерации «О защите прав потребителей» и в целях совершенствования государственной политики в сфере защиты прав потребителей на 2019 год были определены приоритетные направления работы, в том числе оказание содействия органам местного самоуправления в осуществлении ими защиты прав потребителей, для чего со специалистами муниципальных образований систематически проводятся образовательно-организационные мероприятия в виде семинарских занятий, обеспечения методическими рекомендациями по разработке и реализации муниципальных программ.</w:t>
      </w:r>
    </w:p>
    <w:p w14:paraId="51640D99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результате, в трех районах области (Конышевский, Большесолдатский и Черемисиновский) утверждены муниципальные Программы по защите прав потребителей, аналогичная работа в настоящее время ведется и в других районах.</w:t>
      </w:r>
    </w:p>
    <w:p w14:paraId="066A97CE" w14:textId="77777777" w:rsidR="00E130A7" w:rsidRPr="00E130A7" w:rsidRDefault="00E130A7" w:rsidP="00FF76B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Полномочия по защите прав потребителей реализуются в большинстве органов местного самоуправления, за исключением Щигровского, Фатежского, Золотухинского районов и г. Железногорска, где рассмотрением обращений потребителей занимаются территориальные отделы Управления Роспотребнадзора по Курской области.</w:t>
      </w:r>
    </w:p>
    <w:p w14:paraId="424E6405" w14:textId="77777777" w:rsidR="00E130A7" w:rsidRPr="00E130A7" w:rsidRDefault="00E130A7" w:rsidP="00FF76B8">
      <w:pPr>
        <w:overflowPunct/>
        <w:autoSpaceDE/>
        <w:autoSpaceDN/>
        <w:adjustRightInd/>
        <w:ind w:right="-2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Для повышения уровня доступности информации о правах потребителей и механизма их защиты в Курской области принимаются меры по развитию сети консультационных пунктов для оказания населению бесплатной консультационной помощи по вопросам защиты прав потребителей на базе многофункциональных центров представления государственных и муниципальных услуг.</w:t>
      </w:r>
    </w:p>
    <w:p w14:paraId="545FF7C5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С этой целью специалистами Управления Роспотребнадзора по Курской области совместно с комитетом промышленности, торговли и предпринимательства Курской области проведены семинары для сотрудников АУ КО «МФЦ» по вопросам реализации законодательства о защите прав потребителей, а также введены в практику мероприятия по обмену опытом в виде оказания консультаций гражданам по вопросам защиты прав потребителей непосредственно на базе многофункционального центра с участием его сотрудников.</w:t>
      </w:r>
    </w:p>
    <w:p w14:paraId="00B12640" w14:textId="77777777" w:rsidR="00E130A7" w:rsidRPr="00E130A7" w:rsidRDefault="00E130A7" w:rsidP="00FF76B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Немаловажную роль в деле защиты прав потребителей играют общественные организации, которые Законом Российской Федерации от 7 февраля 1992 года №2300-1 «О защите прав потребителей» наделены весомыми полномочиями в части осуществления общественного контроля за соблюдением прав потребителей.</w:t>
      </w:r>
    </w:p>
    <w:p w14:paraId="27150505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На территории Курской области осуществляют деятельность по защите прав потребителей 4 общественных организации. Кроме того, более 10 организаций занимаются защитой прав в отдельных конкретных </w:t>
      </w:r>
      <w:r w:rsidRPr="00E130A7">
        <w:rPr>
          <w:rFonts w:eastAsiaTheme="minorHAnsi"/>
          <w:szCs w:val="28"/>
          <w:lang w:eastAsia="en-US"/>
        </w:rPr>
        <w:lastRenderedPageBreak/>
        <w:t>сферах (ЖКХ, автолюбители, юридическая помощь, семейное право, социальная поддержка и др.). Наибольшую активность в работе проявляет Курская региональная общественная организация «Защитник прав потребителей».</w:t>
      </w:r>
    </w:p>
    <w:p w14:paraId="6C6E6B41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Так, за 2019 год ею рассмотрено 160 устных заявлений по фактам нарушений прав потребителей, в результате все претензии удовлетворены предпринимателями в добровольном порядке.</w:t>
      </w:r>
    </w:p>
    <w:p w14:paraId="63158B2B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По письменным заявлениям 42 потребителям оказана помощь в составлении претензии.  Всего возвращено потребителям за некачественные товары 1300 тыс. рублей.</w:t>
      </w:r>
    </w:p>
    <w:p w14:paraId="4C88DE17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Рассмотрено 36 жалоб потребителей на нарушения правил торговли по фактам отсутствия ценников на товарах, ненадлежащей выкладки товаров, грубого отношения к потребителям. Во всех случаях продавцы предупреждены о необходимости соблюдать действующие нормы и требования, Управление Роспотребнадзора по Курской области проинформировано по принадлежности.</w:t>
      </w:r>
    </w:p>
    <w:p w14:paraId="39BD00A8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суде рассмотрено 3 исковых заявления, по которым вынесены решения в пользу потребителей на общую сумму 90 тыс. рублей.</w:t>
      </w:r>
    </w:p>
    <w:p w14:paraId="22CF00E1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С участием общественной организации проведены сравнительные смотры качества продовольственных товаров: колбасных изделий, молока пастеризованного питьевого, сосисок «Молочных», мороженого, рыбной продукции, реализуемой в торговых предприятиях города Курска, председатель общественной организации входит в состав жюри областного смотра-конкурса «Покупаем Курское».</w:t>
      </w:r>
    </w:p>
    <w:p w14:paraId="7A617507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тоже время остается немало нерешенных вопросов правового, организационного и социального характера.</w:t>
      </w:r>
    </w:p>
    <w:p w14:paraId="07D37DB7" w14:textId="77777777" w:rsidR="00E130A7" w:rsidRPr="00E130A7" w:rsidRDefault="00E130A7" w:rsidP="00FF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В данной ситуации наиболее эффективным методом в реализации мероприятий по обеспечению защиты прав потребителей является программно-целевой подход, что позволит повысить защищенность граждан в сфере потребительских услуг, обеспечить сбалансированную защиту интересов потребителей.</w:t>
      </w:r>
    </w:p>
    <w:p w14:paraId="578A85CF" w14:textId="77777777" w:rsidR="00E130A7" w:rsidRPr="00E130A7" w:rsidRDefault="00E130A7" w:rsidP="00E13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14:paraId="783C361B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E130A7">
        <w:rPr>
          <w:rFonts w:eastAsiaTheme="minorHAnsi"/>
          <w:b/>
          <w:szCs w:val="28"/>
          <w:lang w:val="en-US" w:eastAsia="en-US"/>
        </w:rPr>
        <w:t>III</w:t>
      </w:r>
      <w:r w:rsidRPr="00E130A7">
        <w:rPr>
          <w:rFonts w:eastAsiaTheme="minorHAnsi"/>
          <w:b/>
          <w:szCs w:val="28"/>
          <w:lang w:eastAsia="en-US"/>
        </w:rPr>
        <w:t>. Основные меры правового регулирования, направленные на достижение целей и (или) конечных результатов Программы.</w:t>
      </w:r>
    </w:p>
    <w:p w14:paraId="38F496D4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szCs w:val="28"/>
          <w:lang w:eastAsia="en-US"/>
        </w:rPr>
      </w:pPr>
    </w:p>
    <w:p w14:paraId="1A4B27F2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Правовое регулирование в сфере защиты прав потребителей осуществляется в соответствии с Гражданским кодексом Российской Федерации, Законом Российской Федерации от 7 февраля 1992 года №2300-1 «О защите прав потребителей» (далее – Закон о защите прав потребителей), федеральными законами и принимаемыми в соответствии с ними иными нормативными правовыми актами Российской Федерации.</w:t>
      </w:r>
    </w:p>
    <w:p w14:paraId="50483C17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Законодательство о защите прав потребителей регулирует  отношения между потребителем (гражданином), имеющим намерение заказать или приобрести либо заказывающим, приобретающим или использующим товары (работы, услуги) исключительно для личных </w:t>
      </w:r>
      <w:r w:rsidRPr="00E130A7">
        <w:rPr>
          <w:rFonts w:eastAsiaTheme="minorHAnsi"/>
          <w:szCs w:val="28"/>
          <w:lang w:eastAsia="en-US"/>
        </w:rPr>
        <w:lastRenderedPageBreak/>
        <w:t>(бытовых) нужд, не связанных с извлечением прибыли, с одной стороны, и организацией (индивидуальным предпринимателем), производящей товары для реализации потребителям (изготовителем), реализующей товары потребителям по договору купли-продажи (продавцом), выполняющей работы и оказывающей услуги потребителям по возмездному договору (исполнителем), с другой стороны.</w:t>
      </w:r>
    </w:p>
    <w:p w14:paraId="7E361BA3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>Принятия дополнительных нормативных правовых актов для достижения целей реализации Программы не требуется.</w:t>
      </w:r>
    </w:p>
    <w:p w14:paraId="7CCF41E2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14:paraId="361F7D1A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E130A7">
        <w:rPr>
          <w:rFonts w:eastAsiaTheme="minorHAnsi"/>
          <w:b/>
          <w:szCs w:val="28"/>
          <w:lang w:val="en-US" w:eastAsia="en-US"/>
        </w:rPr>
        <w:t>IV</w:t>
      </w:r>
      <w:r w:rsidRPr="00E130A7">
        <w:rPr>
          <w:rFonts w:eastAsiaTheme="minorHAnsi"/>
          <w:b/>
          <w:szCs w:val="28"/>
          <w:lang w:eastAsia="en-US"/>
        </w:rPr>
        <w:t>. Состав Программы</w:t>
      </w:r>
    </w:p>
    <w:p w14:paraId="710F2DFA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14:paraId="6E63C05C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130A7">
        <w:rPr>
          <w:rFonts w:eastAsiaTheme="minorHAnsi"/>
          <w:szCs w:val="28"/>
          <w:lang w:eastAsia="en-US"/>
        </w:rPr>
        <w:t xml:space="preserve">В состав Программы включены основные мероприятия, которые отражены в плане мероприятий Программы (приложение </w:t>
      </w:r>
      <w:r w:rsidR="005D58E0">
        <w:rPr>
          <w:rFonts w:eastAsiaTheme="minorHAnsi"/>
          <w:szCs w:val="28"/>
          <w:lang w:eastAsia="en-US"/>
        </w:rPr>
        <w:t>№</w:t>
      </w:r>
      <w:r w:rsidRPr="00E130A7">
        <w:rPr>
          <w:rFonts w:eastAsiaTheme="minorHAnsi"/>
          <w:szCs w:val="28"/>
          <w:lang w:eastAsia="en-US"/>
        </w:rPr>
        <w:t>1).</w:t>
      </w:r>
    </w:p>
    <w:p w14:paraId="03D78309" w14:textId="77777777" w:rsidR="00E130A7" w:rsidRPr="00E130A7" w:rsidRDefault="00E130A7" w:rsidP="00E130A7">
      <w:pPr>
        <w:overflowPunct/>
        <w:autoSpaceDE/>
        <w:autoSpaceDN/>
        <w:adjustRightInd/>
        <w:ind w:firstLine="709"/>
        <w:textAlignment w:val="auto"/>
        <w:rPr>
          <w:rFonts w:eastAsiaTheme="minorHAnsi"/>
          <w:szCs w:val="28"/>
          <w:lang w:eastAsia="en-US"/>
        </w:rPr>
      </w:pPr>
    </w:p>
    <w:p w14:paraId="7DCA9C40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E130A7">
        <w:rPr>
          <w:rFonts w:eastAsiaTheme="minorHAnsi"/>
          <w:b/>
          <w:szCs w:val="28"/>
          <w:lang w:val="en-US" w:eastAsia="en-US"/>
        </w:rPr>
        <w:t>V</w:t>
      </w:r>
      <w:r w:rsidRPr="00E130A7">
        <w:rPr>
          <w:rFonts w:eastAsiaTheme="minorHAnsi"/>
          <w:b/>
          <w:szCs w:val="28"/>
          <w:lang w:eastAsia="en-US"/>
        </w:rPr>
        <w:t>. Ожидаемые результаты реализации Программы</w:t>
      </w:r>
    </w:p>
    <w:p w14:paraId="60D934FD" w14:textId="77777777" w:rsidR="00E130A7" w:rsidRPr="00E130A7" w:rsidRDefault="00E130A7" w:rsidP="00E130A7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szCs w:val="28"/>
          <w:lang w:eastAsia="en-US"/>
        </w:rPr>
      </w:pPr>
    </w:p>
    <w:p w14:paraId="07D2C3ED" w14:textId="77777777" w:rsidR="00057BA8" w:rsidRDefault="00E130A7" w:rsidP="00E130A7">
      <w:pPr>
        <w:pStyle w:val="ConsPlusNormal"/>
        <w:tabs>
          <w:tab w:val="left" w:pos="0"/>
        </w:tabs>
        <w:ind w:firstLine="709"/>
        <w:jc w:val="both"/>
        <w:outlineLvl w:val="1"/>
      </w:pPr>
      <w:r w:rsidRPr="00E130A7">
        <w:rPr>
          <w:rFonts w:eastAsiaTheme="minorHAnsi"/>
          <w:szCs w:val="28"/>
          <w:lang w:eastAsia="en-US"/>
        </w:rPr>
        <w:t xml:space="preserve">Сведения о показателях (индикаторах) Программы и их значениях, методика их расчета приведены в приложении </w:t>
      </w:r>
      <w:r w:rsidR="005D58E0">
        <w:rPr>
          <w:rFonts w:eastAsiaTheme="minorHAnsi"/>
          <w:szCs w:val="28"/>
          <w:lang w:eastAsia="en-US"/>
        </w:rPr>
        <w:t>№</w:t>
      </w:r>
      <w:r w:rsidRPr="00E130A7">
        <w:rPr>
          <w:rFonts w:eastAsiaTheme="minorHAnsi"/>
          <w:szCs w:val="28"/>
          <w:lang w:eastAsia="en-US"/>
        </w:rPr>
        <w:t>2.</w:t>
      </w:r>
    </w:p>
    <w:p w14:paraId="3BB311CC" w14:textId="77777777" w:rsidR="00057BA8" w:rsidRDefault="00057BA8" w:rsidP="00695526">
      <w:pPr>
        <w:pStyle w:val="ConsPlusNormal"/>
        <w:jc w:val="right"/>
        <w:outlineLvl w:val="1"/>
      </w:pPr>
    </w:p>
    <w:p w14:paraId="5FBE8983" w14:textId="77777777" w:rsidR="00057BA8" w:rsidRDefault="00057BA8" w:rsidP="00695526">
      <w:pPr>
        <w:pStyle w:val="ConsPlusNormal"/>
        <w:jc w:val="right"/>
        <w:outlineLvl w:val="1"/>
      </w:pPr>
    </w:p>
    <w:p w14:paraId="2BAE4E98" w14:textId="77777777" w:rsidR="00057BA8" w:rsidRDefault="00057BA8" w:rsidP="00695526">
      <w:pPr>
        <w:pStyle w:val="ConsPlusNormal"/>
        <w:jc w:val="right"/>
        <w:outlineLvl w:val="1"/>
      </w:pPr>
    </w:p>
    <w:p w14:paraId="5909D530" w14:textId="77777777" w:rsidR="00057BA8" w:rsidRDefault="00057BA8" w:rsidP="00695526">
      <w:pPr>
        <w:pStyle w:val="ConsPlusNormal"/>
        <w:jc w:val="right"/>
        <w:outlineLvl w:val="1"/>
      </w:pPr>
    </w:p>
    <w:p w14:paraId="69448693" w14:textId="77777777" w:rsidR="00057BA8" w:rsidRDefault="00057BA8" w:rsidP="00695526">
      <w:pPr>
        <w:pStyle w:val="ConsPlusNormal"/>
        <w:jc w:val="right"/>
        <w:outlineLvl w:val="1"/>
      </w:pPr>
    </w:p>
    <w:p w14:paraId="04EBA413" w14:textId="77777777" w:rsidR="00057BA8" w:rsidRDefault="00057BA8" w:rsidP="00695526">
      <w:pPr>
        <w:pStyle w:val="ConsPlusNormal"/>
        <w:jc w:val="right"/>
        <w:outlineLvl w:val="1"/>
      </w:pPr>
    </w:p>
    <w:p w14:paraId="5F022B3E" w14:textId="77777777" w:rsidR="00057BA8" w:rsidRDefault="00057BA8" w:rsidP="00695526">
      <w:pPr>
        <w:pStyle w:val="ConsPlusNormal"/>
        <w:jc w:val="right"/>
        <w:outlineLvl w:val="1"/>
      </w:pPr>
    </w:p>
    <w:p w14:paraId="7141C828" w14:textId="77777777" w:rsidR="00057BA8" w:rsidRDefault="00057BA8" w:rsidP="00695526">
      <w:pPr>
        <w:pStyle w:val="ConsPlusNormal"/>
        <w:jc w:val="right"/>
        <w:outlineLvl w:val="1"/>
      </w:pPr>
    </w:p>
    <w:p w14:paraId="03A8902F" w14:textId="77777777" w:rsidR="00057BA8" w:rsidRDefault="00057BA8" w:rsidP="00695526">
      <w:pPr>
        <w:pStyle w:val="ConsPlusNormal"/>
        <w:jc w:val="right"/>
        <w:outlineLvl w:val="1"/>
      </w:pPr>
    </w:p>
    <w:p w14:paraId="74B0130B" w14:textId="77777777" w:rsidR="00057BA8" w:rsidRDefault="00057BA8" w:rsidP="00695526">
      <w:pPr>
        <w:pStyle w:val="ConsPlusNormal"/>
        <w:jc w:val="right"/>
        <w:outlineLvl w:val="1"/>
      </w:pPr>
    </w:p>
    <w:p w14:paraId="21D78123" w14:textId="77777777" w:rsidR="00057BA8" w:rsidRDefault="00057BA8" w:rsidP="00695526">
      <w:pPr>
        <w:pStyle w:val="ConsPlusNormal"/>
        <w:jc w:val="right"/>
        <w:outlineLvl w:val="1"/>
      </w:pPr>
    </w:p>
    <w:p w14:paraId="6381E42B" w14:textId="77777777" w:rsidR="003B5342" w:rsidRDefault="00563C85" w:rsidP="00563C85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14:paraId="091B3844" w14:textId="77777777" w:rsidR="003B5342" w:rsidRDefault="003B5342" w:rsidP="00563C85">
      <w:pPr>
        <w:pStyle w:val="ConsPlusNormal"/>
        <w:jc w:val="center"/>
        <w:outlineLvl w:val="1"/>
      </w:pPr>
    </w:p>
    <w:p w14:paraId="744A38BB" w14:textId="77777777" w:rsidR="003B5342" w:rsidRDefault="003B5342" w:rsidP="00563C85">
      <w:pPr>
        <w:pStyle w:val="ConsPlusNormal"/>
        <w:jc w:val="center"/>
        <w:outlineLvl w:val="1"/>
      </w:pPr>
    </w:p>
    <w:p w14:paraId="5E6F4855" w14:textId="77777777" w:rsidR="003B5342" w:rsidRDefault="003B5342" w:rsidP="00563C85">
      <w:pPr>
        <w:pStyle w:val="ConsPlusNormal"/>
        <w:jc w:val="center"/>
        <w:outlineLvl w:val="1"/>
      </w:pPr>
    </w:p>
    <w:p w14:paraId="6E36BC05" w14:textId="77777777" w:rsidR="003B5342" w:rsidRDefault="003B5342" w:rsidP="00563C85">
      <w:pPr>
        <w:pStyle w:val="ConsPlusNormal"/>
        <w:jc w:val="center"/>
        <w:outlineLvl w:val="1"/>
      </w:pPr>
    </w:p>
    <w:p w14:paraId="44D7EF2C" w14:textId="77777777" w:rsidR="003B5342" w:rsidRDefault="003B5342" w:rsidP="00563C85">
      <w:pPr>
        <w:pStyle w:val="ConsPlusNormal"/>
        <w:jc w:val="center"/>
        <w:outlineLvl w:val="1"/>
      </w:pPr>
    </w:p>
    <w:p w14:paraId="2AFF3F6E" w14:textId="77777777" w:rsidR="003B5342" w:rsidRDefault="003B5342" w:rsidP="00563C85">
      <w:pPr>
        <w:pStyle w:val="ConsPlusNormal"/>
        <w:jc w:val="center"/>
        <w:outlineLvl w:val="1"/>
      </w:pPr>
    </w:p>
    <w:p w14:paraId="1D312DA3" w14:textId="77777777" w:rsidR="003B5342" w:rsidRDefault="003B5342" w:rsidP="00563C85">
      <w:pPr>
        <w:pStyle w:val="ConsPlusNormal"/>
        <w:jc w:val="center"/>
        <w:outlineLvl w:val="1"/>
      </w:pPr>
    </w:p>
    <w:p w14:paraId="02B0956B" w14:textId="77777777" w:rsidR="003B5342" w:rsidRDefault="003B5342" w:rsidP="00563C85">
      <w:pPr>
        <w:pStyle w:val="ConsPlusNormal"/>
        <w:jc w:val="center"/>
        <w:outlineLvl w:val="1"/>
      </w:pPr>
    </w:p>
    <w:p w14:paraId="4B60DD1F" w14:textId="77777777" w:rsidR="003B5342" w:rsidRDefault="003B5342" w:rsidP="00563C85">
      <w:pPr>
        <w:pStyle w:val="ConsPlusNormal"/>
        <w:jc w:val="center"/>
        <w:outlineLvl w:val="1"/>
      </w:pPr>
    </w:p>
    <w:p w14:paraId="5E0FD165" w14:textId="77777777" w:rsidR="003B5342" w:rsidRDefault="003B5342" w:rsidP="00563C85">
      <w:pPr>
        <w:pStyle w:val="ConsPlusNormal"/>
        <w:jc w:val="center"/>
        <w:outlineLvl w:val="1"/>
      </w:pPr>
    </w:p>
    <w:p w14:paraId="1FE0E616" w14:textId="77777777" w:rsidR="003B5342" w:rsidRDefault="003B5342" w:rsidP="00563C85">
      <w:pPr>
        <w:pStyle w:val="ConsPlusNormal"/>
        <w:jc w:val="center"/>
        <w:outlineLvl w:val="1"/>
      </w:pPr>
    </w:p>
    <w:p w14:paraId="11E79E08" w14:textId="77777777" w:rsidR="003B5342" w:rsidRDefault="003B5342" w:rsidP="00563C85">
      <w:pPr>
        <w:pStyle w:val="ConsPlusNormal"/>
        <w:jc w:val="center"/>
        <w:outlineLvl w:val="1"/>
      </w:pPr>
    </w:p>
    <w:p w14:paraId="7DA649AE" w14:textId="77777777" w:rsidR="003B5342" w:rsidRDefault="003B5342" w:rsidP="00563C85">
      <w:pPr>
        <w:pStyle w:val="ConsPlusNormal"/>
        <w:jc w:val="center"/>
        <w:outlineLvl w:val="1"/>
      </w:pPr>
    </w:p>
    <w:p w14:paraId="6F65A1ED" w14:textId="77777777" w:rsidR="003B5342" w:rsidRDefault="003B5342" w:rsidP="00563C85">
      <w:pPr>
        <w:pStyle w:val="ConsPlusNormal"/>
        <w:jc w:val="center"/>
        <w:outlineLvl w:val="1"/>
      </w:pPr>
    </w:p>
    <w:p w14:paraId="2901FBE8" w14:textId="77777777" w:rsidR="003B5342" w:rsidRDefault="003B5342" w:rsidP="00563C85">
      <w:pPr>
        <w:pStyle w:val="ConsPlusNormal"/>
        <w:jc w:val="center"/>
        <w:outlineLvl w:val="1"/>
      </w:pPr>
    </w:p>
    <w:p w14:paraId="4C29C208" w14:textId="77777777" w:rsidR="00695526" w:rsidRPr="00411404" w:rsidRDefault="003B5342" w:rsidP="00563C8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</w:t>
      </w:r>
      <w:r w:rsidR="00563C85">
        <w:t xml:space="preserve"> </w:t>
      </w:r>
      <w:r w:rsidR="00695526" w:rsidRPr="00411404">
        <w:t>Приложение № 1</w:t>
      </w:r>
    </w:p>
    <w:p w14:paraId="79058312" w14:textId="77777777" w:rsidR="00CB3525" w:rsidRDefault="00563C85" w:rsidP="00563C85">
      <w:pPr>
        <w:pStyle w:val="ConsPlusNormal"/>
        <w:jc w:val="center"/>
      </w:pPr>
      <w:r>
        <w:t xml:space="preserve">                                                                     </w:t>
      </w:r>
      <w:r w:rsidR="00CB3525">
        <w:t xml:space="preserve">к программе «Обеспечение прав </w:t>
      </w:r>
    </w:p>
    <w:p w14:paraId="63824565" w14:textId="77777777" w:rsidR="00CB3525" w:rsidRDefault="00563C85" w:rsidP="00CB3525">
      <w:pPr>
        <w:pStyle w:val="ConsPlusNormal"/>
        <w:jc w:val="right"/>
      </w:pPr>
      <w:r>
        <w:t xml:space="preserve"> </w:t>
      </w:r>
      <w:r w:rsidR="00B04008">
        <w:t>потребителей в Курской области</w:t>
      </w:r>
    </w:p>
    <w:p w14:paraId="17AD1746" w14:textId="77777777" w:rsidR="00695526" w:rsidRPr="00411404" w:rsidRDefault="00563C85" w:rsidP="00563C85">
      <w:pPr>
        <w:pStyle w:val="ConsPlusNormal"/>
        <w:jc w:val="center"/>
      </w:pPr>
      <w:r>
        <w:t xml:space="preserve">                                                                    </w:t>
      </w:r>
      <w:r w:rsidR="00CB3525">
        <w:t>на 2021-2025 годы</w:t>
      </w:r>
      <w:r w:rsidR="00B04008">
        <w:t>»</w:t>
      </w:r>
    </w:p>
    <w:p w14:paraId="66629B44" w14:textId="77777777" w:rsidR="00695526" w:rsidRDefault="00695526" w:rsidP="00695526"/>
    <w:p w14:paraId="6FEB5A70" w14:textId="77777777" w:rsidR="001B3534" w:rsidRPr="00411404" w:rsidRDefault="001B3534" w:rsidP="00695526"/>
    <w:p w14:paraId="32F9799E" w14:textId="77777777" w:rsidR="00A047B0" w:rsidRPr="00A047B0" w:rsidRDefault="00A047B0" w:rsidP="00A047B0">
      <w:pPr>
        <w:overflowPunct/>
        <w:autoSpaceDE/>
        <w:autoSpaceDN/>
        <w:adjustRightInd/>
        <w:jc w:val="center"/>
        <w:textAlignment w:val="auto"/>
        <w:rPr>
          <w:rFonts w:eastAsiaTheme="minorHAnsi" w:cstheme="minorBidi"/>
          <w:szCs w:val="28"/>
          <w:lang w:eastAsia="en-US"/>
        </w:rPr>
      </w:pPr>
      <w:bookmarkStart w:id="0" w:name="P117"/>
      <w:bookmarkEnd w:id="0"/>
      <w:r w:rsidRPr="00A047B0">
        <w:rPr>
          <w:rFonts w:eastAsiaTheme="minorHAnsi" w:cstheme="minorBidi"/>
          <w:szCs w:val="28"/>
          <w:lang w:eastAsia="en-US"/>
        </w:rPr>
        <w:t>П Л А Н</w:t>
      </w:r>
    </w:p>
    <w:p w14:paraId="27BB70DA" w14:textId="77777777" w:rsidR="00695526" w:rsidRPr="00A047B0" w:rsidRDefault="00A047B0" w:rsidP="00A04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7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мероприятий по реализации программы «Обеспечение прав </w:t>
      </w:r>
      <w:r w:rsidR="00B040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потребителей в Курской области</w:t>
      </w:r>
      <w:r w:rsidRPr="00A047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2021-2025 годы</w:t>
      </w:r>
      <w:r w:rsidR="00B04008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5CE5157D" w14:textId="77777777" w:rsidR="00CB3525" w:rsidRPr="00411404" w:rsidRDefault="00CB3525" w:rsidP="006955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8"/>
        <w:gridCol w:w="2563"/>
        <w:gridCol w:w="1362"/>
        <w:gridCol w:w="2453"/>
        <w:gridCol w:w="2440"/>
      </w:tblGrid>
      <w:tr w:rsidR="003A1A58" w:rsidRPr="00613F22" w14:paraId="49DF44D7" w14:textId="77777777" w:rsidTr="000F6EBC">
        <w:tc>
          <w:tcPr>
            <w:tcW w:w="468" w:type="dxa"/>
          </w:tcPr>
          <w:p w14:paraId="5B76426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№ </w:t>
            </w:r>
            <w:proofErr w:type="spellStart"/>
            <w:r w:rsidRPr="003A1A58">
              <w:rPr>
                <w:rFonts w:eastAsiaTheme="minorHAnsi" w:cstheme="minorBidi"/>
                <w:sz w:val="20"/>
                <w:lang w:eastAsia="en-US"/>
              </w:rPr>
              <w:t>пп</w:t>
            </w:r>
            <w:proofErr w:type="spellEnd"/>
          </w:p>
        </w:tc>
        <w:tc>
          <w:tcPr>
            <w:tcW w:w="2563" w:type="dxa"/>
          </w:tcPr>
          <w:p w14:paraId="62DDB1F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362" w:type="dxa"/>
          </w:tcPr>
          <w:p w14:paraId="6E016769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Срок реализации</w:t>
            </w:r>
          </w:p>
        </w:tc>
        <w:tc>
          <w:tcPr>
            <w:tcW w:w="2453" w:type="dxa"/>
          </w:tcPr>
          <w:p w14:paraId="46E90BB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2440" w:type="dxa"/>
          </w:tcPr>
          <w:p w14:paraId="7572A2DF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Ожидаемые результаты</w:t>
            </w:r>
          </w:p>
        </w:tc>
      </w:tr>
      <w:tr w:rsidR="00613F22" w:rsidRPr="00613F22" w14:paraId="3BEA2E59" w14:textId="77777777" w:rsidTr="000F6EBC">
        <w:tc>
          <w:tcPr>
            <w:tcW w:w="9286" w:type="dxa"/>
            <w:gridSpan w:val="5"/>
          </w:tcPr>
          <w:p w14:paraId="1560C17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Задача №1:  Укрепление региональной системы обеспечения прав потребителей. </w:t>
            </w:r>
          </w:p>
        </w:tc>
      </w:tr>
      <w:tr w:rsidR="003A1A58" w:rsidRPr="00613F22" w14:paraId="146590C6" w14:textId="77777777" w:rsidTr="000F6EBC">
        <w:tc>
          <w:tcPr>
            <w:tcW w:w="468" w:type="dxa"/>
          </w:tcPr>
          <w:p w14:paraId="2200D072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1.</w:t>
            </w:r>
          </w:p>
        </w:tc>
        <w:tc>
          <w:tcPr>
            <w:tcW w:w="2563" w:type="dxa"/>
          </w:tcPr>
          <w:p w14:paraId="14495D2A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Обеспечение межведомственного взаимодействия в сфере защиты прав потребителей органов  государственной власти, органов местного самоуправления Курской области, государственных и муниципальных учреждений,  общественных организаций, производителей товаров и услуг, в том числе в рамках реализации комплексных планов, программ, решений Межведомственного Совета Курской области по предметам совместного ведения, Консультативного Совета по защите прав потребителей в Курской области.</w:t>
            </w:r>
          </w:p>
          <w:p w14:paraId="5D87CD20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1362" w:type="dxa"/>
          </w:tcPr>
          <w:p w14:paraId="3DD53FA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8F7F39D" w14:textId="77777777" w:rsidR="00A77F15" w:rsidRDefault="00C3704D" w:rsidP="00EA6634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2E59B3">
              <w:rPr>
                <w:rFonts w:eastAsia="Calibri" w:cstheme="minorBidi"/>
                <w:sz w:val="20"/>
                <w:lang w:eastAsia="en-US"/>
              </w:rPr>
              <w:t>; К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A77F15">
              <w:rPr>
                <w:rFonts w:eastAsia="Calibri" w:cstheme="minorBidi"/>
                <w:sz w:val="20"/>
                <w:lang w:eastAsia="en-US"/>
              </w:rPr>
              <w:t>п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1B4990E0" w14:textId="77777777" w:rsidR="00A77F15" w:rsidRDefault="00613F22" w:rsidP="00EA6634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704795BF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жилищно-коммунального хозяйства и ТЭК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0548BF52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образования и науки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52E054E0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324F609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BFF76E2" w14:textId="77777777" w:rsidR="002E59B3" w:rsidRPr="002E59B3" w:rsidRDefault="00331795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317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="002E59B3" w:rsidRPr="002E59B3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</w:t>
            </w:r>
            <w:r w:rsidR="002E59B3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2809E1C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2B3E7921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1770B3" w:rsidRPr="001770B3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16B9C27B" w14:textId="77777777" w:rsidR="002E59B3" w:rsidRPr="002E59B3" w:rsidRDefault="00C3202C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202C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C3202C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C3202C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F6693D7" w14:textId="77777777" w:rsidR="002E59B3" w:rsidRPr="002E59B3" w:rsidRDefault="0005106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051063">
              <w:rPr>
                <w:rFonts w:eastAsia="Calibri" w:cstheme="minorBidi"/>
                <w:sz w:val="20"/>
                <w:lang w:eastAsia="en-US"/>
              </w:rPr>
              <w:t xml:space="preserve">Отделение по Курской области Главного управления Центрального </w:t>
            </w:r>
            <w:r w:rsidRPr="00051063">
              <w:rPr>
                <w:rFonts w:eastAsia="Calibri" w:cstheme="minorBidi"/>
                <w:sz w:val="20"/>
                <w:lang w:eastAsia="en-US"/>
              </w:rPr>
              <w:lastRenderedPageBreak/>
              <w:t>банка Российской Федерации по Центральному федеральному округу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D4290EC" w14:textId="77777777" w:rsidR="002E59B3" w:rsidRPr="002E59B3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 w:rsidR="007C4A1C"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DBE8448" w14:textId="77777777" w:rsidR="002E59B3" w:rsidRPr="002E59B3" w:rsidRDefault="00FA2468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FA2468">
              <w:rPr>
                <w:rFonts w:eastAsia="Calibri" w:cstheme="minorBidi"/>
                <w:sz w:val="20"/>
                <w:lang w:eastAsia="en-US"/>
              </w:rPr>
              <w:t xml:space="preserve">Автономное учреждение Курской области </w:t>
            </w:r>
            <w:r>
              <w:rPr>
                <w:rFonts w:eastAsia="Calibri" w:cstheme="minorBidi"/>
                <w:sz w:val="20"/>
                <w:lang w:eastAsia="en-US"/>
              </w:rPr>
              <w:t>«</w:t>
            </w:r>
            <w:r w:rsidRPr="00FA2468">
              <w:rPr>
                <w:rFonts w:eastAsia="Calibri" w:cstheme="minorBidi"/>
                <w:sz w:val="20"/>
                <w:lang w:eastAsia="en-US"/>
              </w:rPr>
              <w:t>Многофункциональный центр по предоставлению госуда</w:t>
            </w:r>
            <w:r>
              <w:rPr>
                <w:rFonts w:eastAsia="Calibri" w:cstheme="minorBidi"/>
                <w:sz w:val="20"/>
                <w:lang w:eastAsia="en-US"/>
              </w:rPr>
              <w:t>рственных и муниципальных услуг»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0E569C3" w14:textId="77777777" w:rsidR="002E59B3" w:rsidRPr="002E59B3" w:rsidRDefault="00F34A1A" w:rsidP="002E59B3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F34A1A"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организация «Защитник прав потребителей»</w:t>
            </w:r>
            <w:r w:rsidR="007C4A1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C17531A" w14:textId="77777777" w:rsidR="00613F22" w:rsidRPr="003A1A58" w:rsidRDefault="002E59B3" w:rsidP="002E59B3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</w:tc>
        <w:tc>
          <w:tcPr>
            <w:tcW w:w="2440" w:type="dxa"/>
          </w:tcPr>
          <w:p w14:paraId="05DBF08E" w14:textId="77777777" w:rsidR="00F22BC0" w:rsidRDefault="00613F22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 xml:space="preserve">Обеспечение сбалансированной региональной системы защиты прав </w:t>
            </w:r>
          </w:p>
          <w:p w14:paraId="61A81E79" w14:textId="77777777" w:rsidR="00F22BC0" w:rsidRDefault="00613F22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потребителей за счет</w:t>
            </w:r>
          </w:p>
          <w:p w14:paraId="09A5EC37" w14:textId="77777777" w:rsidR="00F22BC0" w:rsidRDefault="00613F22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взаимодействия органов государственной власти всех уровней, органов местного </w:t>
            </w:r>
            <w:r w:rsidR="00F22BC0">
              <w:rPr>
                <w:rFonts w:eastAsiaTheme="minorHAnsi" w:cstheme="minorBidi"/>
                <w:sz w:val="20"/>
                <w:lang w:eastAsia="en-US"/>
              </w:rPr>
              <w:t>с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амоуправления, организаций и </w:t>
            </w:r>
          </w:p>
          <w:p w14:paraId="3D63AECE" w14:textId="77777777" w:rsidR="00F22BC0" w:rsidRDefault="00613F22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общественных объединений, обеспечение комплексного подхода к защите прав</w:t>
            </w:r>
          </w:p>
          <w:p w14:paraId="3435F0D9" w14:textId="77777777" w:rsidR="00613F22" w:rsidRPr="003A1A58" w:rsidRDefault="00613F22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потребителей.</w:t>
            </w:r>
          </w:p>
        </w:tc>
      </w:tr>
      <w:tr w:rsidR="003A1A58" w:rsidRPr="00613F22" w14:paraId="534ABB5E" w14:textId="77777777" w:rsidTr="000F6EBC">
        <w:tc>
          <w:tcPr>
            <w:tcW w:w="468" w:type="dxa"/>
          </w:tcPr>
          <w:p w14:paraId="176FAA8A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2.</w:t>
            </w:r>
          </w:p>
        </w:tc>
        <w:tc>
          <w:tcPr>
            <w:tcW w:w="2563" w:type="dxa"/>
          </w:tcPr>
          <w:p w14:paraId="31EE22DC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Оказание содействия органам местного самоуправления, общественным организациям, субъектам хозяйственной деятельности в решении задач по защите прав потребителей.</w:t>
            </w:r>
          </w:p>
        </w:tc>
        <w:tc>
          <w:tcPr>
            <w:tcW w:w="1362" w:type="dxa"/>
          </w:tcPr>
          <w:p w14:paraId="17BC2AA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28BC8B74" w14:textId="77777777" w:rsidR="00613F22" w:rsidRPr="003A1A58" w:rsidRDefault="00C3704D" w:rsidP="001C372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F34A1A">
              <w:rPr>
                <w:rFonts w:eastAsia="Calibri" w:cstheme="minorBidi"/>
                <w:sz w:val="20"/>
                <w:lang w:eastAsia="en-US"/>
              </w:rPr>
              <w:t>; К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омитет промышленности, торговли и пред</w:t>
            </w:r>
            <w:r w:rsidR="001C3720">
              <w:rPr>
                <w:rFonts w:eastAsia="Calibri" w:cstheme="minorBidi"/>
                <w:sz w:val="20"/>
                <w:lang w:eastAsia="en-US"/>
              </w:rPr>
              <w:t>принимательства Курской области</w:t>
            </w:r>
          </w:p>
        </w:tc>
        <w:tc>
          <w:tcPr>
            <w:tcW w:w="2440" w:type="dxa"/>
          </w:tcPr>
          <w:p w14:paraId="643EAB9E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Повышение активности и эффективности деятельности общественных организаций и органов местного самоуправления по защите прав потребителей</w:t>
            </w:r>
          </w:p>
        </w:tc>
      </w:tr>
      <w:tr w:rsidR="003A1A58" w:rsidRPr="00613F22" w14:paraId="0707CFF7" w14:textId="77777777" w:rsidTr="000F6EBC">
        <w:tc>
          <w:tcPr>
            <w:tcW w:w="468" w:type="dxa"/>
          </w:tcPr>
          <w:p w14:paraId="7502DF5C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3.</w:t>
            </w:r>
          </w:p>
        </w:tc>
        <w:tc>
          <w:tcPr>
            <w:tcW w:w="2563" w:type="dxa"/>
          </w:tcPr>
          <w:p w14:paraId="0A3FC0F0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Работа Консультативного Совета по защите прав потребителей в Курской области.</w:t>
            </w:r>
          </w:p>
        </w:tc>
        <w:tc>
          <w:tcPr>
            <w:tcW w:w="1362" w:type="dxa"/>
          </w:tcPr>
          <w:p w14:paraId="4AD97C0C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1478AF6E" w14:textId="77777777" w:rsidR="00613F22" w:rsidRPr="003A1A58" w:rsidRDefault="00C3704D" w:rsidP="00140659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440" w:type="dxa"/>
          </w:tcPr>
          <w:p w14:paraId="74EEC4FB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Координация деятельности всех участников по достижению цели</w:t>
            </w:r>
          </w:p>
        </w:tc>
      </w:tr>
      <w:tr w:rsidR="003A1A58" w:rsidRPr="00613F22" w14:paraId="7F3F61B3" w14:textId="77777777" w:rsidTr="000F6EBC">
        <w:tc>
          <w:tcPr>
            <w:tcW w:w="468" w:type="dxa"/>
          </w:tcPr>
          <w:p w14:paraId="51C1F71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4.</w:t>
            </w:r>
          </w:p>
        </w:tc>
        <w:tc>
          <w:tcPr>
            <w:tcW w:w="2563" w:type="dxa"/>
          </w:tcPr>
          <w:p w14:paraId="19312EAF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Предоставление практической помощи населению в составлении</w:t>
            </w:r>
          </w:p>
          <w:p w14:paraId="0ED8B6AF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претензионных обращений для досудебного разбирательства, </w:t>
            </w:r>
          </w:p>
          <w:p w14:paraId="2AE51983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исковых заявлений для обращений в суд,</w:t>
            </w:r>
          </w:p>
          <w:p w14:paraId="32108A70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обращений в контрольно-надзорные органы.</w:t>
            </w:r>
          </w:p>
        </w:tc>
        <w:tc>
          <w:tcPr>
            <w:tcW w:w="1362" w:type="dxa"/>
          </w:tcPr>
          <w:p w14:paraId="3F9BA7FB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518811FD" w14:textId="77777777" w:rsidR="00102DCF" w:rsidRDefault="00C3704D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102DCF">
              <w:rPr>
                <w:rFonts w:eastAsia="Calibri" w:cstheme="minorBidi"/>
                <w:sz w:val="20"/>
                <w:lang w:eastAsia="en-US"/>
              </w:rPr>
              <w:t>; К</w:t>
            </w:r>
            <w:r w:rsidR="00102DCF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102DCF">
              <w:rPr>
                <w:rFonts w:eastAsia="Calibri" w:cstheme="minorBidi"/>
                <w:sz w:val="20"/>
                <w:lang w:eastAsia="en-US"/>
              </w:rPr>
              <w:t>п</w:t>
            </w:r>
            <w:r w:rsidR="00102DCF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6C26ED86" w14:textId="77777777" w:rsidR="00102DCF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2C732CFC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жилищно-коммунального хозяйства и ТЭК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59918A66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образования и науки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3F775681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03E5878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2D4E9FB" w14:textId="77777777" w:rsidR="00102DCF" w:rsidRPr="002E59B3" w:rsidRDefault="00331795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317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102DCF" w:rsidRPr="002E59B3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</w:t>
            </w:r>
            <w:r w:rsidR="00102DCF" w:rsidRPr="002E59B3">
              <w:rPr>
                <w:rFonts w:eastAsia="Calibri" w:cstheme="minorBidi"/>
                <w:sz w:val="20"/>
                <w:lang w:eastAsia="en-US"/>
              </w:rPr>
              <w:lastRenderedPageBreak/>
              <w:t>в Курской области»</w:t>
            </w:r>
            <w:r w:rsidR="00102DC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D211BB9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 w:rsidR="00F34A1A">
              <w:rPr>
                <w:rFonts w:eastAsia="Calibri" w:cstheme="minorBidi"/>
                <w:sz w:val="20"/>
                <w:lang w:eastAsia="en-US"/>
              </w:rPr>
              <w:t xml:space="preserve"> (по согласованию)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0A31645F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1770B3" w:rsidRPr="001770B3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3E45406" w14:textId="77777777" w:rsidR="00102DCF" w:rsidRPr="002E59B3" w:rsidRDefault="00C3202C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202C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C3202C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C3202C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102DC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97836E9" w14:textId="77777777" w:rsidR="00102DCF" w:rsidRPr="002E59B3" w:rsidRDefault="00B03D2E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B03D2E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102DC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3DF3C1E" w14:textId="77777777" w:rsidR="00102DCF" w:rsidRPr="002E59B3" w:rsidRDefault="00102DC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61242F0" w14:textId="77777777" w:rsidR="00102DCF" w:rsidRPr="002E59B3" w:rsidRDefault="004132AF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4132AF">
              <w:rPr>
                <w:rFonts w:eastAsia="Calibri" w:cstheme="minorBidi"/>
                <w:sz w:val="20"/>
                <w:lang w:eastAsia="en-US"/>
              </w:rPr>
              <w:t>Автономное учреждение Курской области «Многофункциональный центр по предоставлению государственных и муниципальных услуг»</w:t>
            </w:r>
            <w:r w:rsidR="00102DC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59EA438" w14:textId="77777777" w:rsidR="00102DCF" w:rsidRPr="002E59B3" w:rsidRDefault="00C51916" w:rsidP="00102DC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51916"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</w:t>
            </w:r>
            <w:r w:rsidR="000A6463">
              <w:rPr>
                <w:rFonts w:eastAsia="Calibri" w:cstheme="minorBidi"/>
                <w:sz w:val="20"/>
                <w:lang w:eastAsia="en-US"/>
              </w:rPr>
              <w:t>ия «Защитник прав потребителей»</w:t>
            </w:r>
            <w:r w:rsidR="00102DC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20EA035" w14:textId="77777777" w:rsidR="00B36949" w:rsidRPr="003A1A58" w:rsidRDefault="00102DCF" w:rsidP="002B6787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</w:tc>
        <w:tc>
          <w:tcPr>
            <w:tcW w:w="2440" w:type="dxa"/>
          </w:tcPr>
          <w:p w14:paraId="7624DD01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Восстановление нарушенных прав потребителей</w:t>
            </w:r>
          </w:p>
        </w:tc>
      </w:tr>
      <w:tr w:rsidR="003A1A58" w:rsidRPr="00613F22" w14:paraId="7107A5FF" w14:textId="77777777" w:rsidTr="000F6EBC">
        <w:tc>
          <w:tcPr>
            <w:tcW w:w="468" w:type="dxa"/>
          </w:tcPr>
          <w:p w14:paraId="3D94176C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5.</w:t>
            </w:r>
          </w:p>
        </w:tc>
        <w:tc>
          <w:tcPr>
            <w:tcW w:w="2563" w:type="dxa"/>
          </w:tcPr>
          <w:p w14:paraId="75536CC3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Проведение социологических опросов среди потребителей, представителей организаций потребительского рынка Курской области по вопросам защиты прав потребителей в различных сферах деятельности, размещение информационных материалов по их результатам в средствах массовой информации.</w:t>
            </w:r>
          </w:p>
        </w:tc>
        <w:tc>
          <w:tcPr>
            <w:tcW w:w="1362" w:type="dxa"/>
          </w:tcPr>
          <w:p w14:paraId="1C806F9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06452243" w14:textId="77777777" w:rsidR="00C44DF2" w:rsidRDefault="00C3704D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C44DF2">
              <w:rPr>
                <w:rFonts w:eastAsia="Calibri" w:cstheme="minorBidi"/>
                <w:sz w:val="20"/>
                <w:lang w:eastAsia="en-US"/>
              </w:rPr>
              <w:t>; К</w:t>
            </w:r>
            <w:r w:rsidR="00C44DF2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C44DF2">
              <w:rPr>
                <w:rFonts w:eastAsia="Calibri" w:cstheme="minorBidi"/>
                <w:sz w:val="20"/>
                <w:lang w:eastAsia="en-US"/>
              </w:rPr>
              <w:t>п</w:t>
            </w:r>
            <w:r w:rsidR="00C44DF2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25401F3C" w14:textId="77777777" w:rsidR="00C44DF2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27FB11CC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жилищно-коммунального хозяйства и ТЭК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65E68025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образования и науки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56CEFEC1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E1020DB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lastRenderedPageBreak/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BC95D3B" w14:textId="77777777" w:rsidR="00C44DF2" w:rsidRPr="002E59B3" w:rsidRDefault="00331795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317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C44DF2" w:rsidRPr="002E59B3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</w:t>
            </w:r>
            <w:r w:rsidR="00C44DF2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70A7AF2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181B7FF1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1770B3" w:rsidRPr="001770B3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7207F4D9" w14:textId="77777777" w:rsidR="00C44DF2" w:rsidRPr="002E59B3" w:rsidRDefault="00C3202C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202C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C3202C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C3202C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C44DF2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64920CB" w14:textId="77777777" w:rsidR="00C44DF2" w:rsidRPr="002E59B3" w:rsidRDefault="00B03D2E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B03D2E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C44DF2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E7BDE3E" w14:textId="77777777" w:rsidR="00C44DF2" w:rsidRPr="002E59B3" w:rsidRDefault="00C44DF2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109C9D6" w14:textId="77777777" w:rsidR="00C44DF2" w:rsidRPr="002E59B3" w:rsidRDefault="00C51916" w:rsidP="00C44DF2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51916"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организация «Защитник прав потребителей»</w:t>
            </w:r>
            <w:r w:rsidR="00C44DF2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F91045D" w14:textId="77777777" w:rsidR="00613F22" w:rsidRPr="003A1A58" w:rsidRDefault="00C44DF2" w:rsidP="002B6787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</w:tc>
        <w:tc>
          <w:tcPr>
            <w:tcW w:w="2440" w:type="dxa"/>
          </w:tcPr>
          <w:p w14:paraId="096133AA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Повышение уровня правовой грамотности в сфере защиты прав потребителей у населения</w:t>
            </w:r>
          </w:p>
        </w:tc>
      </w:tr>
      <w:tr w:rsidR="00613F22" w:rsidRPr="00613F22" w14:paraId="1172C4C3" w14:textId="77777777" w:rsidTr="000F6EBC">
        <w:tc>
          <w:tcPr>
            <w:tcW w:w="9286" w:type="dxa"/>
            <w:gridSpan w:val="5"/>
          </w:tcPr>
          <w:p w14:paraId="4D780C0A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Задача № 2: Информационное обеспечение потребителей. Просвещение и популяризация вопросов защиты прав потребителей.</w:t>
            </w:r>
          </w:p>
        </w:tc>
      </w:tr>
      <w:tr w:rsidR="003A1A58" w:rsidRPr="00613F22" w14:paraId="0AAEA01A" w14:textId="77777777" w:rsidTr="000F6EBC">
        <w:tc>
          <w:tcPr>
            <w:tcW w:w="468" w:type="dxa"/>
          </w:tcPr>
          <w:p w14:paraId="7AF31A3E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1.</w:t>
            </w:r>
          </w:p>
        </w:tc>
        <w:tc>
          <w:tcPr>
            <w:tcW w:w="2563" w:type="dxa"/>
          </w:tcPr>
          <w:p w14:paraId="5B42BF92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Проведение «горячих линий» по вопросам защиты прав потребителей. Устное консультирование граждан, изготовителей, продавцов, исполнителей услуг по вопросам защиты прав потребителей. Рассмотрение устных и письменных обращений граждан в соответствии с компетенцией.</w:t>
            </w:r>
          </w:p>
        </w:tc>
        <w:tc>
          <w:tcPr>
            <w:tcW w:w="1362" w:type="dxa"/>
          </w:tcPr>
          <w:p w14:paraId="2ABC386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11CCA4A2" w14:textId="77777777" w:rsidR="00613F22" w:rsidRPr="003A1A58" w:rsidRDefault="00C3704D" w:rsidP="00140659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</w:t>
            </w:r>
          </w:p>
          <w:p w14:paraId="72D48CD3" w14:textId="77777777" w:rsidR="00613F22" w:rsidRPr="003A1A58" w:rsidRDefault="00613F22" w:rsidP="00140659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области;</w:t>
            </w:r>
          </w:p>
          <w:p w14:paraId="5F2B80C6" w14:textId="77777777" w:rsidR="00613F22" w:rsidRPr="003A1A58" w:rsidRDefault="00613F22" w:rsidP="00140659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области;</w:t>
            </w:r>
          </w:p>
          <w:p w14:paraId="22F80B2A" w14:textId="77777777" w:rsidR="00613F22" w:rsidRPr="003A1A58" w:rsidRDefault="005A59EF" w:rsidP="00140659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5A59EF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5A59EF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5A59EF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</w:t>
            </w:r>
            <w:r w:rsidRPr="005A59EF">
              <w:rPr>
                <w:rFonts w:eastAsia="Calibri" w:cstheme="minorBidi"/>
                <w:sz w:val="20"/>
                <w:lang w:eastAsia="en-US"/>
              </w:rPr>
              <w:lastRenderedPageBreak/>
              <w:t>межрегионального территориального управления Федерального агентства по техническому регулированию и метрологии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0D11EEE" w14:textId="77777777" w:rsidR="00613F22" w:rsidRPr="003A1A58" w:rsidRDefault="001144B1" w:rsidP="00140659">
            <w:pPr>
              <w:shd w:val="clear" w:color="auto" w:fill="FFFFFF"/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1144B1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119C4DAE" w14:textId="77777777" w:rsidR="00613F22" w:rsidRPr="003A1A58" w:rsidRDefault="00613F22" w:rsidP="001406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Комитет промышленности, торговли и предпринимательства Курской области;</w:t>
            </w:r>
          </w:p>
          <w:p w14:paraId="345CCF0C" w14:textId="77777777" w:rsidR="00613F22" w:rsidRPr="003A1A58" w:rsidRDefault="00613F22" w:rsidP="001406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Комитет образования и науки Курской области;</w:t>
            </w:r>
          </w:p>
          <w:p w14:paraId="677FDA18" w14:textId="77777777" w:rsidR="00613F22" w:rsidRPr="003A1A58" w:rsidRDefault="00E757BA" w:rsidP="001406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>
              <w:rPr>
                <w:rFonts w:eastAsia="Calibri" w:cstheme="minorBidi"/>
                <w:sz w:val="20"/>
                <w:lang w:eastAsia="en-US"/>
              </w:rPr>
              <w:t xml:space="preserve">Комитет </w:t>
            </w:r>
            <w:proofErr w:type="spellStart"/>
            <w:r>
              <w:rPr>
                <w:rFonts w:eastAsia="Calibri" w:cstheme="minorBidi"/>
                <w:sz w:val="20"/>
                <w:lang w:eastAsia="en-US"/>
              </w:rPr>
              <w:t>жилищно</w:t>
            </w:r>
            <w:proofErr w:type="spellEnd"/>
            <w:r>
              <w:rPr>
                <w:rFonts w:eastAsia="Calibri" w:cstheme="minorBidi"/>
                <w:sz w:val="20"/>
                <w:lang w:eastAsia="en-US"/>
              </w:rPr>
              <w:t> -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коммунального хозяйства и ТЭК Курской области;</w:t>
            </w:r>
          </w:p>
          <w:p w14:paraId="2EDEC9A6" w14:textId="77777777" w:rsidR="00613F22" w:rsidRPr="003A1A58" w:rsidRDefault="00613F22" w:rsidP="001406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Управление ветеринарии Курской области;</w:t>
            </w:r>
          </w:p>
          <w:p w14:paraId="33EAB39B" w14:textId="77777777" w:rsidR="00613F22" w:rsidRPr="003A1A58" w:rsidRDefault="00136748" w:rsidP="00140659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организация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 «Защитник прав потребителей»;</w:t>
            </w:r>
          </w:p>
          <w:p w14:paraId="4DF91407" w14:textId="77777777" w:rsidR="00613F22" w:rsidRPr="003A1A58" w:rsidRDefault="008C42F3" w:rsidP="00140659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8C42F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8C42F3">
              <w:rPr>
                <w:rFonts w:eastAsia="Calibri" w:cstheme="minorBidi"/>
                <w:sz w:val="20"/>
                <w:lang w:eastAsia="en-US"/>
              </w:rPr>
              <w:t>по  ветеринарному</w:t>
            </w:r>
            <w:proofErr w:type="gramEnd"/>
            <w:r w:rsidRPr="008C42F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</w:t>
            </w:r>
            <w:r w:rsidR="00331795" w:rsidRPr="00331795">
              <w:rPr>
                <w:rFonts w:eastAsiaTheme="minorHAns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613F22" w:rsidRPr="003A1A58">
              <w:rPr>
                <w:rFonts w:eastAsiaTheme="minorHAnsi" w:cstheme="minorBidi"/>
                <w:sz w:val="20"/>
                <w:lang w:eastAsia="en-US"/>
              </w:rPr>
              <w:t xml:space="preserve"> «Центр гигиены и э</w:t>
            </w:r>
            <w:r w:rsidR="00C44DF2">
              <w:rPr>
                <w:rFonts w:eastAsiaTheme="minorHAnsi" w:cstheme="minorBidi"/>
                <w:sz w:val="20"/>
                <w:lang w:eastAsia="en-US"/>
              </w:rPr>
              <w:t>пидемиологии в Курской области»</w:t>
            </w:r>
          </w:p>
        </w:tc>
        <w:tc>
          <w:tcPr>
            <w:tcW w:w="2440" w:type="dxa"/>
          </w:tcPr>
          <w:p w14:paraId="67823EC3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 xml:space="preserve">Повышение уровня доступности правовой и экспертной помощи для потребителей, в первую очередь </w:t>
            </w:r>
            <w:r w:rsidR="00C90BDE">
              <w:rPr>
                <w:rFonts w:eastAsiaTheme="minorHAnsi" w:cstheme="minorBidi"/>
                <w:sz w:val="20"/>
                <w:lang w:eastAsia="en-US"/>
              </w:rPr>
              <w:t>для наиболее уязвимых категорий</w:t>
            </w:r>
          </w:p>
        </w:tc>
      </w:tr>
      <w:tr w:rsidR="003A1A58" w:rsidRPr="00613F22" w14:paraId="2659A088" w14:textId="77777777" w:rsidTr="000F6EBC">
        <w:tc>
          <w:tcPr>
            <w:tcW w:w="468" w:type="dxa"/>
          </w:tcPr>
          <w:p w14:paraId="6840B01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2.</w:t>
            </w:r>
          </w:p>
        </w:tc>
        <w:tc>
          <w:tcPr>
            <w:tcW w:w="2563" w:type="dxa"/>
          </w:tcPr>
          <w:p w14:paraId="14AFD6AB" w14:textId="77777777" w:rsidR="00613F22" w:rsidRPr="003A1A58" w:rsidRDefault="00613F22" w:rsidP="00756DD3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Проведение </w:t>
            </w:r>
            <w:r w:rsidR="00756DD3" w:rsidRPr="003A1A58">
              <w:rPr>
                <w:rFonts w:eastAsiaTheme="minorHAnsi" w:cstheme="minorBidi"/>
                <w:sz w:val="20"/>
                <w:lang w:eastAsia="en-US"/>
              </w:rPr>
              <w:t>просветительских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мер</w:t>
            </w:r>
            <w:r w:rsidR="00756DD3" w:rsidRPr="003A1A58">
              <w:rPr>
                <w:rFonts w:eastAsiaTheme="minorHAnsi" w:cstheme="minorBidi"/>
                <w:sz w:val="20"/>
                <w:lang w:eastAsia="en-US"/>
              </w:rPr>
              <w:t>оприятий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(классные часы, круглые столы, уроки </w:t>
            </w:r>
            <w:r w:rsidR="00756DD3" w:rsidRPr="003A1A58">
              <w:rPr>
                <w:rFonts w:eastAsiaTheme="minorHAnsi" w:cstheme="minorBidi"/>
                <w:sz w:val="20"/>
                <w:lang w:eastAsia="en-US"/>
              </w:rPr>
              <w:t>финансовой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грамотности, семинары, олимпиады и другие мероприятия), направленных на распространение среди школьников и студентов правовых знаний в сфере защиты прав потребителей.</w:t>
            </w:r>
          </w:p>
        </w:tc>
        <w:tc>
          <w:tcPr>
            <w:tcW w:w="1362" w:type="dxa"/>
          </w:tcPr>
          <w:p w14:paraId="38CB2B1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65404048" w14:textId="77777777" w:rsidR="00613F22" w:rsidRPr="003A1A58" w:rsidRDefault="00C3704D" w:rsidP="00E757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Комитет образования и науки Курской области; </w:t>
            </w:r>
            <w:r w:rsidR="001144B1" w:rsidRPr="001144B1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Комитет промышленности, торговли и предпринимательства Курской области; </w:t>
            </w:r>
            <w:r w:rsidR="00331795" w:rsidRPr="00331795">
              <w:rPr>
                <w:rFonts w:eastAsiaTheme="minorHAnsi" w:cstheme="minorBidi"/>
                <w:sz w:val="20"/>
                <w:lang w:eastAsia="en-US"/>
              </w:rPr>
              <w:t xml:space="preserve">Федеральное бюджетное учреждение </w:t>
            </w:r>
            <w:r w:rsidR="00331795" w:rsidRPr="00331795">
              <w:rPr>
                <w:rFonts w:eastAsiaTheme="minorHAnsi" w:cstheme="minorBidi"/>
                <w:sz w:val="20"/>
                <w:lang w:eastAsia="en-US"/>
              </w:rPr>
              <w:lastRenderedPageBreak/>
              <w:t>здравоохранения</w:t>
            </w:r>
            <w:r w:rsidR="003E1195">
              <w:rPr>
                <w:rFonts w:eastAsiaTheme="minorHAnsi" w:cstheme="minorBidi"/>
                <w:sz w:val="20"/>
                <w:lang w:eastAsia="en-US"/>
              </w:rPr>
              <w:t xml:space="preserve"> </w:t>
            </w:r>
            <w:r w:rsidR="00613F22" w:rsidRPr="003A1A58">
              <w:rPr>
                <w:rFonts w:eastAsiaTheme="minorHAnsi" w:cstheme="minorBidi"/>
                <w:sz w:val="20"/>
                <w:lang w:eastAsia="en-US"/>
              </w:rPr>
              <w:t xml:space="preserve"> «Центр гигиены и э</w:t>
            </w:r>
            <w:r w:rsidR="00C44DF2">
              <w:rPr>
                <w:rFonts w:eastAsiaTheme="minorHAnsi" w:cstheme="minorBidi"/>
                <w:sz w:val="20"/>
                <w:lang w:eastAsia="en-US"/>
              </w:rPr>
              <w:t>пидемиологии в Курской области»</w:t>
            </w:r>
            <w:r w:rsidR="00E757BA">
              <w:rPr>
                <w:rFonts w:eastAsiaTheme="minorHAnsi" w:cstheme="minorBidi"/>
                <w:sz w:val="20"/>
                <w:lang w:eastAsia="en-US"/>
              </w:rPr>
              <w:t xml:space="preserve"> </w:t>
            </w:r>
          </w:p>
        </w:tc>
        <w:tc>
          <w:tcPr>
            <w:tcW w:w="2440" w:type="dxa"/>
          </w:tcPr>
          <w:p w14:paraId="6CEEF5D3" w14:textId="77777777" w:rsidR="00613F22" w:rsidRPr="003A1A58" w:rsidRDefault="00613F22" w:rsidP="00C90BDE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Повышение уровня доступности информации о правах потребителя и механизмах их защиты, уст</w:t>
            </w:r>
            <w:r w:rsidR="00C90BDE">
              <w:rPr>
                <w:rFonts w:eastAsiaTheme="minorHAnsi" w:cstheme="minorBidi"/>
                <w:sz w:val="20"/>
                <w:lang w:eastAsia="en-US"/>
              </w:rPr>
              <w:t>ановленных законодательством РФ</w:t>
            </w:r>
          </w:p>
        </w:tc>
      </w:tr>
      <w:tr w:rsidR="003A1A58" w:rsidRPr="00613F22" w14:paraId="1EB5E914" w14:textId="77777777" w:rsidTr="000F6EBC">
        <w:tc>
          <w:tcPr>
            <w:tcW w:w="468" w:type="dxa"/>
          </w:tcPr>
          <w:p w14:paraId="57704511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3.</w:t>
            </w:r>
          </w:p>
        </w:tc>
        <w:tc>
          <w:tcPr>
            <w:tcW w:w="2563" w:type="dxa"/>
          </w:tcPr>
          <w:p w14:paraId="091677D8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Проведение праздничных мероприятий, приуроченных к Всемирному дню защиты прав потребителей, Неделе сбережений, Дню пожило</w:t>
            </w:r>
            <w:r w:rsidR="00C90BDE">
              <w:rPr>
                <w:rFonts w:eastAsiaTheme="minorHAnsi" w:cstheme="minorBidi"/>
                <w:sz w:val="20"/>
                <w:lang w:eastAsia="en-US"/>
              </w:rPr>
              <w:t>го человека, Дню качества и др.</w:t>
            </w:r>
          </w:p>
        </w:tc>
        <w:tc>
          <w:tcPr>
            <w:tcW w:w="1362" w:type="dxa"/>
          </w:tcPr>
          <w:p w14:paraId="3E0044B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2B587FD0" w14:textId="77777777" w:rsidR="001751B6" w:rsidRDefault="00C3704D" w:rsidP="00E757B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</w:t>
            </w:r>
            <w:r w:rsidR="001751B6" w:rsidRPr="001751B6">
              <w:rPr>
                <w:rFonts w:eastAsia="Calibri" w:cstheme="minorBidi"/>
                <w:sz w:val="20"/>
                <w:lang w:eastAsia="en-US"/>
              </w:rPr>
              <w:t>Комитет промышленности, торговли и предпринимательства Курской области</w:t>
            </w:r>
            <w:r w:rsidR="001751B6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7D2C20E8" w14:textId="77777777" w:rsidR="007B166C" w:rsidRDefault="003E1195" w:rsidP="00E757B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E11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7B166C" w:rsidRPr="007B166C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</w:t>
            </w:r>
            <w:r w:rsidR="007B166C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0F75606" w14:textId="77777777" w:rsidR="00613F22" w:rsidRPr="003A1A58" w:rsidRDefault="001144B1" w:rsidP="001751B6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1144B1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440" w:type="dxa"/>
          </w:tcPr>
          <w:p w14:paraId="4BABF3D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</w:tr>
      <w:tr w:rsidR="003A1A58" w:rsidRPr="00613F22" w14:paraId="3E012BEA" w14:textId="77777777" w:rsidTr="000F6EBC">
        <w:tc>
          <w:tcPr>
            <w:tcW w:w="468" w:type="dxa"/>
          </w:tcPr>
          <w:p w14:paraId="43BB6EAB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4.</w:t>
            </w:r>
          </w:p>
        </w:tc>
        <w:tc>
          <w:tcPr>
            <w:tcW w:w="2563" w:type="dxa"/>
          </w:tcPr>
          <w:p w14:paraId="08917E20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Освещение результатов проводимых мероприятий в сфере защиты прав потребителей в СМИ</w:t>
            </w:r>
          </w:p>
        </w:tc>
        <w:tc>
          <w:tcPr>
            <w:tcW w:w="1362" w:type="dxa"/>
          </w:tcPr>
          <w:p w14:paraId="50A04999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034405C" w14:textId="77777777" w:rsidR="004325A1" w:rsidRDefault="00C3704D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4325A1">
              <w:rPr>
                <w:rFonts w:eastAsia="Calibri" w:cstheme="minorBidi"/>
                <w:sz w:val="20"/>
                <w:lang w:eastAsia="en-US"/>
              </w:rPr>
              <w:t>; К</w:t>
            </w:r>
            <w:r w:rsidR="004325A1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4325A1">
              <w:rPr>
                <w:rFonts w:eastAsia="Calibri" w:cstheme="minorBidi"/>
                <w:sz w:val="20"/>
                <w:lang w:eastAsia="en-US"/>
              </w:rPr>
              <w:t>п</w:t>
            </w:r>
            <w:r w:rsidR="004325A1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5F95D1BA" w14:textId="77777777" w:rsidR="004325A1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119BB147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жилищно-коммунального хозяйства и ТЭК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1CECA911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образования и науки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3E1EB476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AFDF10D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B1565ED" w14:textId="77777777" w:rsidR="004325A1" w:rsidRPr="002E59B3" w:rsidRDefault="003E1195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E11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4325A1" w:rsidRPr="002E59B3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</w:t>
            </w:r>
            <w:r w:rsidR="004325A1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EF405A5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32896EE6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D702CDE" w14:textId="77777777" w:rsidR="004325A1" w:rsidRPr="002E59B3" w:rsidRDefault="005A59EF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5A59EF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5A59EF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5A59EF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</w:t>
            </w:r>
            <w:r w:rsidRPr="005A59EF">
              <w:rPr>
                <w:rFonts w:eastAsia="Calibri" w:cstheme="minorBidi"/>
                <w:sz w:val="20"/>
                <w:lang w:eastAsia="en-US"/>
              </w:rPr>
              <w:lastRenderedPageBreak/>
              <w:t>территориального управления Федерального агентства по техническому регулированию и метрологии</w:t>
            </w:r>
            <w:r w:rsidR="004325A1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3762D25" w14:textId="77777777" w:rsidR="004325A1" w:rsidRPr="002E59B3" w:rsidRDefault="00B03D2E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B03D2E">
              <w:rPr>
                <w:rFonts w:eastAsia="Calibri" w:cstheme="minorBidi"/>
                <w:sz w:val="20"/>
                <w:lang w:eastAsia="en-US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  <w:r w:rsidR="004325A1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7AEBEE1" w14:textId="77777777" w:rsidR="004325A1" w:rsidRPr="002E59B3" w:rsidRDefault="004325A1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5DDA0CB" w14:textId="77777777" w:rsidR="004325A1" w:rsidRPr="002E59B3" w:rsidRDefault="00312459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организация</w:t>
            </w:r>
            <w:r w:rsidR="004325A1" w:rsidRPr="002E59B3">
              <w:rPr>
                <w:rFonts w:eastAsia="Calibri" w:cstheme="minorBidi"/>
                <w:sz w:val="20"/>
                <w:lang w:eastAsia="en-US"/>
              </w:rPr>
              <w:t xml:space="preserve"> «Защитник прав потребителей»</w:t>
            </w:r>
            <w:r w:rsidR="004325A1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26E6A89" w14:textId="77777777" w:rsidR="00613F22" w:rsidRPr="003A1A58" w:rsidRDefault="004325A1" w:rsidP="002B6787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  <w:p w14:paraId="60F9B4A0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2440" w:type="dxa"/>
          </w:tcPr>
          <w:p w14:paraId="66935A6E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</w:tr>
      <w:tr w:rsidR="003A1A58" w:rsidRPr="00613F22" w14:paraId="5071A928" w14:textId="77777777" w:rsidTr="000F6EBC">
        <w:tc>
          <w:tcPr>
            <w:tcW w:w="468" w:type="dxa"/>
          </w:tcPr>
          <w:p w14:paraId="4DFE96CF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5.</w:t>
            </w:r>
          </w:p>
        </w:tc>
        <w:tc>
          <w:tcPr>
            <w:tcW w:w="2563" w:type="dxa"/>
          </w:tcPr>
          <w:p w14:paraId="3AEC6522" w14:textId="77777777" w:rsidR="00613F22" w:rsidRPr="003A1A58" w:rsidRDefault="00613F22" w:rsidP="009E7F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Развитие сети консультационных пунктов для оказания населению бесплатной консультационной помощи по вопросам защиты прав потребителей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362" w:type="dxa"/>
          </w:tcPr>
          <w:p w14:paraId="19F08C57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C44A7EB" w14:textId="77777777" w:rsidR="00613F22" w:rsidRPr="003A1A58" w:rsidRDefault="00C3704D" w:rsidP="004325A1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C3704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D5638D">
              <w:rPr>
                <w:rFonts w:eastAsia="Calibri" w:cstheme="minorBidi"/>
                <w:sz w:val="20"/>
                <w:lang w:eastAsia="en-US"/>
              </w:rPr>
              <w:t>; К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омитет промышленности, торговли и предпринимательства Курской области;</w:t>
            </w:r>
          </w:p>
          <w:p w14:paraId="30EAB2B2" w14:textId="77777777" w:rsidR="00613F22" w:rsidRPr="003A1A58" w:rsidRDefault="00566F0B" w:rsidP="004325A1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566F0B">
              <w:rPr>
                <w:rFonts w:eastAsia="Calibri" w:cstheme="minorBidi"/>
                <w:sz w:val="20"/>
                <w:lang w:eastAsia="en-US"/>
              </w:rPr>
              <w:t>Автоном</w:t>
            </w:r>
            <w:r w:rsidR="00E77DD7">
              <w:rPr>
                <w:rFonts w:eastAsia="Calibri" w:cstheme="minorBidi"/>
                <w:sz w:val="20"/>
                <w:lang w:eastAsia="en-US"/>
              </w:rPr>
              <w:t>ное учреждение Курской области «</w:t>
            </w:r>
            <w:r w:rsidRPr="00566F0B">
              <w:rPr>
                <w:rFonts w:eastAsia="Calibri" w:cstheme="minorBidi"/>
                <w:sz w:val="20"/>
                <w:lang w:eastAsia="en-US"/>
              </w:rPr>
              <w:t>Многофункциональный центр по предоставлению государственных и муниципальных усл</w:t>
            </w:r>
            <w:r w:rsidR="00E77DD7">
              <w:rPr>
                <w:rFonts w:eastAsia="Calibri" w:cstheme="minorBidi"/>
                <w:sz w:val="20"/>
                <w:lang w:eastAsia="en-US"/>
              </w:rPr>
              <w:t>уг»</w:t>
            </w:r>
          </w:p>
        </w:tc>
        <w:tc>
          <w:tcPr>
            <w:tcW w:w="2440" w:type="dxa"/>
          </w:tcPr>
          <w:p w14:paraId="36D625B7" w14:textId="77777777" w:rsidR="00613F22" w:rsidRPr="003A1A58" w:rsidRDefault="00613F22" w:rsidP="003B534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613F22" w:rsidRPr="00613F22" w14:paraId="69A6D8EB" w14:textId="77777777" w:rsidTr="000F6EBC">
        <w:tc>
          <w:tcPr>
            <w:tcW w:w="9286" w:type="dxa"/>
            <w:gridSpan w:val="5"/>
          </w:tcPr>
          <w:p w14:paraId="33734EE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Задача № 3: Профилактика правонарушений в сфере защиты прав потребителей</w:t>
            </w:r>
          </w:p>
        </w:tc>
      </w:tr>
      <w:tr w:rsidR="003A1A58" w:rsidRPr="00613F22" w14:paraId="460099CF" w14:textId="77777777" w:rsidTr="000F6EBC">
        <w:tc>
          <w:tcPr>
            <w:tcW w:w="468" w:type="dxa"/>
          </w:tcPr>
          <w:p w14:paraId="40DCA9E1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1.</w:t>
            </w:r>
          </w:p>
        </w:tc>
        <w:tc>
          <w:tcPr>
            <w:tcW w:w="2563" w:type="dxa"/>
          </w:tcPr>
          <w:p w14:paraId="6C6DF5E7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Реализация комплекса мер, направленных на выявление и пресечение негативных тенденций в различных сферах потребительского рынка при проведении государственного надзора и контроля по соблюдению хозяйствующими субъектами, гражданами  обязательных требований действующего законодательства по обеспечению качества и безопасности товаров (работ, услуг) и соблюдением лицензионных требований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на территории Курской области.</w:t>
            </w:r>
          </w:p>
        </w:tc>
        <w:tc>
          <w:tcPr>
            <w:tcW w:w="1362" w:type="dxa"/>
          </w:tcPr>
          <w:p w14:paraId="517F7E9A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2021-2025</w:t>
            </w:r>
          </w:p>
        </w:tc>
        <w:tc>
          <w:tcPr>
            <w:tcW w:w="2453" w:type="dxa"/>
          </w:tcPr>
          <w:p w14:paraId="2328B223" w14:textId="77777777" w:rsidR="00AC157F" w:rsidRDefault="00D5638D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AC157F">
              <w:rPr>
                <w:rFonts w:eastAsia="Calibri" w:cstheme="minorBidi"/>
                <w:sz w:val="20"/>
                <w:lang w:eastAsia="en-US"/>
              </w:rPr>
              <w:t>; К</w:t>
            </w:r>
            <w:r w:rsidR="00AC157F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AC157F">
              <w:rPr>
                <w:rFonts w:eastAsia="Calibri" w:cstheme="minorBidi"/>
                <w:sz w:val="20"/>
                <w:lang w:eastAsia="en-US"/>
              </w:rPr>
              <w:t>п</w:t>
            </w:r>
            <w:r w:rsidR="00AC157F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6B46BA89" w14:textId="77777777" w:rsidR="00AC157F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136F0119" w14:textId="77777777" w:rsidR="00AC157F" w:rsidRPr="002E59B3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489E224" w14:textId="77777777" w:rsidR="00AC157F" w:rsidRPr="002E59B3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58B5528C" w14:textId="77777777" w:rsidR="00AC157F" w:rsidRPr="002E59B3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3F2CAC09" w14:textId="77777777" w:rsidR="00AC157F" w:rsidRPr="002E59B3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lastRenderedPageBreak/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FD0B3AE" w14:textId="77777777" w:rsidR="00AC157F" w:rsidRPr="002E59B3" w:rsidRDefault="005A59E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5A59EF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5A59EF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5A59EF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AC157F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7489EEF4" w14:textId="77777777" w:rsidR="00AC157F" w:rsidRPr="002E59B3" w:rsidRDefault="00AC157F" w:rsidP="00AC157F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</w:t>
            </w:r>
            <w:r w:rsidR="0084690C">
              <w:rPr>
                <w:rFonts w:eastAsia="Calibri" w:cstheme="minorBidi"/>
                <w:sz w:val="20"/>
                <w:lang w:eastAsia="en-US"/>
              </w:rPr>
              <w:t xml:space="preserve">о Орловской и Курской областям 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AA0F130" w14:textId="77777777" w:rsidR="00613F22" w:rsidRPr="003A1A58" w:rsidRDefault="00AC157F" w:rsidP="0084690C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</w:tc>
        <w:tc>
          <w:tcPr>
            <w:tcW w:w="2440" w:type="dxa"/>
          </w:tcPr>
          <w:p w14:paraId="3B51A3AB" w14:textId="77777777" w:rsidR="00613F22" w:rsidRPr="003A1A58" w:rsidRDefault="00613F22" w:rsidP="003B534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Систематическая оценка состояния потребительского рынка и системы защиты прав потребителей</w:t>
            </w:r>
          </w:p>
        </w:tc>
      </w:tr>
      <w:tr w:rsidR="003A1A58" w:rsidRPr="00613F22" w14:paraId="5F0D9CBD" w14:textId="77777777" w:rsidTr="000F6EBC">
        <w:tc>
          <w:tcPr>
            <w:tcW w:w="468" w:type="dxa"/>
          </w:tcPr>
          <w:p w14:paraId="20196701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2.</w:t>
            </w:r>
          </w:p>
        </w:tc>
        <w:tc>
          <w:tcPr>
            <w:tcW w:w="2563" w:type="dxa"/>
          </w:tcPr>
          <w:p w14:paraId="09914BD0" w14:textId="77777777" w:rsidR="00613F22" w:rsidRPr="003A1A58" w:rsidRDefault="00613F22" w:rsidP="002A4A9A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Информирование органов государственной власти Курской области, органов местного самоуправления о результатах </w:t>
            </w:r>
            <w:r w:rsidR="002A4A9A">
              <w:rPr>
                <w:rFonts w:eastAsiaTheme="minorHAnsi" w:cstheme="minorBidi"/>
                <w:sz w:val="20"/>
                <w:lang w:eastAsia="en-US"/>
              </w:rPr>
              <w:t>контроля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за состоянием потребительского рынка</w:t>
            </w:r>
          </w:p>
        </w:tc>
        <w:tc>
          <w:tcPr>
            <w:tcW w:w="1362" w:type="dxa"/>
          </w:tcPr>
          <w:p w14:paraId="261611C0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7B3CC84" w14:textId="77777777" w:rsidR="00406056" w:rsidRDefault="00D5638D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406056">
              <w:rPr>
                <w:rFonts w:eastAsia="Calibri" w:cstheme="minorBidi"/>
                <w:sz w:val="20"/>
                <w:lang w:eastAsia="en-US"/>
              </w:rPr>
              <w:t>; К</w:t>
            </w:r>
            <w:r w:rsidR="00406056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406056">
              <w:rPr>
                <w:rFonts w:eastAsia="Calibri" w:cstheme="minorBidi"/>
                <w:sz w:val="20"/>
                <w:lang w:eastAsia="en-US"/>
              </w:rPr>
              <w:t>п</w:t>
            </w:r>
            <w:r w:rsidR="00406056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07B9AEA9" w14:textId="77777777" w:rsidR="00406056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796E408A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15AEE259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712E3FAE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164DDDC4" w14:textId="77777777" w:rsidR="00406056" w:rsidRPr="002E59B3" w:rsidRDefault="005A59EF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5A59EF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31BF6">
              <w:rPr>
                <w:rFonts w:eastAsia="Calibri" w:cstheme="minorBidi"/>
                <w:sz w:val="20"/>
                <w:lang w:eastAsia="en-US"/>
              </w:rPr>
              <w:t>(</w:t>
            </w:r>
            <w:r w:rsidRPr="005A59EF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31BF6">
              <w:rPr>
                <w:rFonts w:eastAsia="Calibri" w:cstheme="minorBidi"/>
                <w:sz w:val="20"/>
                <w:lang w:eastAsia="en-US"/>
              </w:rPr>
              <w:t>я)</w:t>
            </w:r>
            <w:r w:rsidRPr="005A59EF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406056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4415CE1" w14:textId="77777777" w:rsidR="00613F22" w:rsidRPr="003A1A58" w:rsidRDefault="00406056" w:rsidP="00A700D6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 w:rsidR="00A700D6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</w:tc>
        <w:tc>
          <w:tcPr>
            <w:tcW w:w="2440" w:type="dxa"/>
          </w:tcPr>
          <w:p w14:paraId="1A94F1D1" w14:textId="77777777" w:rsidR="00613F22" w:rsidRPr="003A1A58" w:rsidRDefault="00613F22" w:rsidP="00224CF1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</w:t>
            </w:r>
          </w:p>
        </w:tc>
      </w:tr>
      <w:tr w:rsidR="003A1A58" w:rsidRPr="00613F22" w14:paraId="3FD75699" w14:textId="77777777" w:rsidTr="000F6EBC">
        <w:tc>
          <w:tcPr>
            <w:tcW w:w="468" w:type="dxa"/>
          </w:tcPr>
          <w:p w14:paraId="2842F93F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3.</w:t>
            </w:r>
          </w:p>
        </w:tc>
        <w:tc>
          <w:tcPr>
            <w:tcW w:w="2563" w:type="dxa"/>
          </w:tcPr>
          <w:p w14:paraId="2C609FA8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Информирование изготовителей (продавцов, исполнителей) о нарушениях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законодательства при производстве и реализации товаров и услуг</w:t>
            </w:r>
          </w:p>
        </w:tc>
        <w:tc>
          <w:tcPr>
            <w:tcW w:w="1362" w:type="dxa"/>
          </w:tcPr>
          <w:p w14:paraId="11D9CB99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2021-2025</w:t>
            </w:r>
          </w:p>
        </w:tc>
        <w:tc>
          <w:tcPr>
            <w:tcW w:w="2453" w:type="dxa"/>
          </w:tcPr>
          <w:p w14:paraId="6B645EB5" w14:textId="77777777" w:rsidR="00406056" w:rsidRDefault="00D5638D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по надзору в сфере защиты прав потребителей и </w:t>
            </w:r>
            <w:r w:rsidRPr="00D5638D">
              <w:rPr>
                <w:rFonts w:eastAsia="Calibri" w:cstheme="minorBidi"/>
                <w:sz w:val="20"/>
                <w:lang w:eastAsia="en-US"/>
              </w:rPr>
              <w:lastRenderedPageBreak/>
              <w:t>благополучия человека по Курской области</w:t>
            </w:r>
            <w:r w:rsidR="00406056">
              <w:rPr>
                <w:rFonts w:eastAsia="Calibri" w:cstheme="minorBidi"/>
                <w:sz w:val="20"/>
                <w:lang w:eastAsia="en-US"/>
              </w:rPr>
              <w:t>; К</w:t>
            </w:r>
            <w:r w:rsidR="00406056" w:rsidRPr="003A1A58">
              <w:rPr>
                <w:rFonts w:eastAsia="Calibri" w:cstheme="minorBidi"/>
                <w:sz w:val="20"/>
                <w:lang w:eastAsia="en-US"/>
              </w:rPr>
              <w:t xml:space="preserve">омитет </w:t>
            </w:r>
            <w:r w:rsidR="00406056">
              <w:rPr>
                <w:rFonts w:eastAsia="Calibri" w:cstheme="minorBidi"/>
                <w:sz w:val="20"/>
                <w:lang w:eastAsia="en-US"/>
              </w:rPr>
              <w:t>п</w:t>
            </w:r>
            <w:r w:rsidR="00406056" w:rsidRPr="003A1A58">
              <w:rPr>
                <w:rFonts w:eastAsia="Calibri" w:cstheme="minorBidi"/>
                <w:sz w:val="20"/>
                <w:lang w:eastAsia="en-US"/>
              </w:rPr>
              <w:t>ромышленности, торговли и</w:t>
            </w:r>
          </w:p>
          <w:p w14:paraId="04923374" w14:textId="77777777" w:rsidR="00406056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предпринимательства Курской области;</w:t>
            </w:r>
          </w:p>
          <w:p w14:paraId="77CC999E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жилищно-коммунального хозяйства и ТЭК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7F2E303D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Комитет здравоохранения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9FD9F74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Управление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ветеринарии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01DAF265" w14:textId="77777777" w:rsidR="00406056" w:rsidRPr="002E59B3" w:rsidRDefault="003E1195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E11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406056" w:rsidRPr="002E59B3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</w:t>
            </w:r>
            <w:r w:rsidR="00406056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791CA95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Государственная жилищная инспекция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  <w:p w14:paraId="3F159152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2E59B3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974C371" w14:textId="77777777" w:rsidR="00406056" w:rsidRPr="002E59B3" w:rsidRDefault="005A59EF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5A59EF">
              <w:rPr>
                <w:rFonts w:eastAsia="Calibri" w:cstheme="minorBidi"/>
                <w:sz w:val="20"/>
                <w:lang w:eastAsia="en-US"/>
              </w:rPr>
              <w:t xml:space="preserve">Территориальный отдел </w:t>
            </w:r>
            <w:r w:rsidR="00287D49">
              <w:rPr>
                <w:rFonts w:eastAsia="Calibri" w:cstheme="minorBidi"/>
                <w:sz w:val="20"/>
                <w:lang w:eastAsia="en-US"/>
              </w:rPr>
              <w:t>(</w:t>
            </w:r>
            <w:r w:rsidRPr="005A59EF">
              <w:rPr>
                <w:rFonts w:eastAsia="Calibri" w:cstheme="minorBidi"/>
                <w:sz w:val="20"/>
                <w:lang w:eastAsia="en-US"/>
              </w:rPr>
              <w:t>инспекци</w:t>
            </w:r>
            <w:r w:rsidR="00287D49">
              <w:rPr>
                <w:rFonts w:eastAsia="Calibri" w:cstheme="minorBidi"/>
                <w:sz w:val="20"/>
                <w:lang w:eastAsia="en-US"/>
              </w:rPr>
              <w:t>я)</w:t>
            </w:r>
            <w:r w:rsidRPr="005A59EF">
              <w:rPr>
                <w:rFonts w:eastAsia="Calibri" w:cstheme="minorBidi"/>
                <w:sz w:val="20"/>
                <w:lang w:eastAsia="en-US"/>
              </w:rPr>
              <w:t xml:space="preserve"> по Курской области Центрального межрегионального территориального управления Федерального агентства по техническому регулированию и метрологии</w:t>
            </w:r>
            <w:r w:rsidR="00406056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4F7A98EC" w14:textId="77777777" w:rsidR="00406056" w:rsidRPr="002E59B3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2E59B3">
              <w:rPr>
                <w:rFonts w:eastAsia="Calibri" w:cstheme="minorBidi"/>
                <w:sz w:val="20"/>
                <w:lang w:eastAsia="en-US"/>
              </w:rPr>
              <w:t xml:space="preserve">по 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Pr="002E59B3">
              <w:rPr>
                <w:rFonts w:eastAsia="Calibri" w:cstheme="minorBidi"/>
                <w:sz w:val="20"/>
                <w:lang w:eastAsia="en-US"/>
              </w:rPr>
              <w:t>ветеринарному</w:t>
            </w:r>
            <w:proofErr w:type="gramEnd"/>
            <w:r w:rsidRPr="002E59B3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D496B87" w14:textId="77777777" w:rsidR="00406056" w:rsidRPr="002E59B3" w:rsidRDefault="00A074C7" w:rsidP="0086480A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>
              <w:rPr>
                <w:rFonts w:eastAsia="Calibri" w:cstheme="minorBidi"/>
                <w:sz w:val="20"/>
                <w:lang w:eastAsia="en-US"/>
              </w:rPr>
              <w:t>Курская региональная общественная организация</w:t>
            </w:r>
            <w:r w:rsidR="00406056" w:rsidRPr="002E59B3">
              <w:rPr>
                <w:rFonts w:eastAsia="Calibri" w:cstheme="minorBidi"/>
                <w:sz w:val="20"/>
                <w:lang w:eastAsia="en-US"/>
              </w:rPr>
              <w:t xml:space="preserve"> «Защитник прав потребителей»</w:t>
            </w:r>
            <w:r w:rsidR="00406056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74AEF30E" w14:textId="77777777" w:rsidR="00613F22" w:rsidRPr="003A1A58" w:rsidRDefault="00406056" w:rsidP="0086480A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2E59B3">
              <w:rPr>
                <w:rFonts w:eastAsia="Calibri" w:cstheme="minorBidi"/>
                <w:sz w:val="20"/>
                <w:lang w:eastAsia="en-US"/>
              </w:rPr>
              <w:t>Органы  местного самоуправления</w:t>
            </w:r>
          </w:p>
        </w:tc>
        <w:tc>
          <w:tcPr>
            <w:tcW w:w="2440" w:type="dxa"/>
          </w:tcPr>
          <w:p w14:paraId="76AF5831" w14:textId="77777777" w:rsidR="00613F22" w:rsidRPr="003A1A58" w:rsidRDefault="00613F22" w:rsidP="00224CF1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Снижение правонар</w:t>
            </w:r>
            <w:r w:rsidR="00D5465D">
              <w:rPr>
                <w:rFonts w:eastAsiaTheme="minorHAnsi" w:cstheme="minorBidi"/>
                <w:sz w:val="20"/>
                <w:lang w:eastAsia="en-US"/>
              </w:rPr>
              <w:t>ушений на потребительском рынке</w:t>
            </w:r>
          </w:p>
        </w:tc>
      </w:tr>
      <w:tr w:rsidR="003A1A58" w:rsidRPr="00613F22" w14:paraId="47772CCC" w14:textId="77777777" w:rsidTr="000F6EBC">
        <w:tc>
          <w:tcPr>
            <w:tcW w:w="468" w:type="dxa"/>
          </w:tcPr>
          <w:p w14:paraId="4321FCBB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4.</w:t>
            </w:r>
          </w:p>
        </w:tc>
        <w:tc>
          <w:tcPr>
            <w:tcW w:w="2563" w:type="dxa"/>
          </w:tcPr>
          <w:p w14:paraId="09E960E9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Организация и проведение межведомственных зональных семинаров и конференций для продавцов и исполнителей работ и услуг, представителей хозяйствующих субъектов малого </w:t>
            </w:r>
            <w:r w:rsidR="000A10BF" w:rsidRPr="003A1A58">
              <w:rPr>
                <w:rFonts w:eastAsiaTheme="minorHAnsi" w:cstheme="minorBidi"/>
                <w:sz w:val="20"/>
                <w:lang w:eastAsia="en-US"/>
              </w:rPr>
              <w:t xml:space="preserve">и среднего предпринимательств. 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Проведение публичных обсуждений по правоприменительной практике в рамках Дня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откры</w:t>
            </w:r>
            <w:r w:rsidR="00D5465D">
              <w:rPr>
                <w:rFonts w:eastAsiaTheme="minorHAnsi" w:cstheme="minorBidi"/>
                <w:sz w:val="20"/>
                <w:lang w:eastAsia="en-US"/>
              </w:rPr>
              <w:t>тых дверей для предпринимателей</w:t>
            </w:r>
          </w:p>
        </w:tc>
        <w:tc>
          <w:tcPr>
            <w:tcW w:w="1362" w:type="dxa"/>
          </w:tcPr>
          <w:p w14:paraId="59378F5A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2021-2025</w:t>
            </w:r>
          </w:p>
        </w:tc>
        <w:tc>
          <w:tcPr>
            <w:tcW w:w="2453" w:type="dxa"/>
          </w:tcPr>
          <w:p w14:paraId="43835F30" w14:textId="77777777" w:rsidR="00613F22" w:rsidRPr="003A1A58" w:rsidRDefault="00D5638D" w:rsidP="0086480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21E79911" w14:textId="77777777" w:rsidR="00613F22" w:rsidRPr="003A1A58" w:rsidRDefault="00480145" w:rsidP="0086480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к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омитет промышленности, торговли и предпринимательства Курской области;</w:t>
            </w:r>
          </w:p>
          <w:p w14:paraId="4CE7F8D7" w14:textId="77777777" w:rsidR="00091120" w:rsidRPr="003A1A58" w:rsidRDefault="000F5D4C" w:rsidP="0009112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0F5D4C">
              <w:rPr>
                <w:rFonts w:eastAsia="Calibri" w:cstheme="minorBidi"/>
                <w:sz w:val="20"/>
                <w:lang w:eastAsia="en-US"/>
              </w:rPr>
              <w:t xml:space="preserve">Отделение по Курской области Главного управления Центрального </w:t>
            </w:r>
            <w:r w:rsidRPr="000F5D4C">
              <w:rPr>
                <w:rFonts w:eastAsia="Calibri" w:cstheme="minorBidi"/>
                <w:sz w:val="20"/>
                <w:lang w:eastAsia="en-US"/>
              </w:rPr>
              <w:lastRenderedPageBreak/>
              <w:t>банка Российской Федерации по Центральному федеральному округу</w:t>
            </w:r>
          </w:p>
          <w:p w14:paraId="7A423DDF" w14:textId="77777777" w:rsidR="00613F22" w:rsidRPr="003A1A58" w:rsidRDefault="00613F22" w:rsidP="0086480A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2440" w:type="dxa"/>
          </w:tcPr>
          <w:p w14:paraId="5A4C982F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Повышение уровня социальной ответственности и правовой грамотности хозяйствующих субъектов, работающих на потр</w:t>
            </w:r>
            <w:r w:rsidR="00D5465D">
              <w:rPr>
                <w:rFonts w:eastAsiaTheme="minorHAnsi" w:cstheme="minorBidi"/>
                <w:sz w:val="20"/>
                <w:lang w:eastAsia="en-US"/>
              </w:rPr>
              <w:t>ебительском рынке</w:t>
            </w:r>
          </w:p>
        </w:tc>
      </w:tr>
      <w:tr w:rsidR="003A1A58" w:rsidRPr="00613F22" w14:paraId="773ED62C" w14:textId="77777777" w:rsidTr="000F6EBC">
        <w:tc>
          <w:tcPr>
            <w:tcW w:w="468" w:type="dxa"/>
          </w:tcPr>
          <w:p w14:paraId="41FE734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5.</w:t>
            </w:r>
          </w:p>
        </w:tc>
        <w:tc>
          <w:tcPr>
            <w:tcW w:w="2563" w:type="dxa"/>
          </w:tcPr>
          <w:p w14:paraId="5998B36B" w14:textId="77777777" w:rsidR="0043233C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Проведение профилактических мероприятий, направленных на предотвращение нарушений обязательных требований в сфере оборота пищевой продукции, </w:t>
            </w:r>
            <w:r w:rsidR="0043233C" w:rsidRPr="003A1A58">
              <w:rPr>
                <w:rFonts w:eastAsiaTheme="minorHAnsi" w:cstheme="minorBidi"/>
                <w:sz w:val="20"/>
                <w:lang w:eastAsia="en-US"/>
              </w:rPr>
              <w:t>в том числе путем:</w:t>
            </w:r>
          </w:p>
          <w:p w14:paraId="52280728" w14:textId="77777777" w:rsidR="003608D2" w:rsidRPr="003A1A58" w:rsidRDefault="0043233C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- организации ежегодного областного смотра – конкурса </w:t>
            </w:r>
            <w:r w:rsidR="003608D2" w:rsidRPr="003A1A58">
              <w:rPr>
                <w:rFonts w:eastAsiaTheme="minorHAnsi" w:cstheme="minorBidi"/>
                <w:sz w:val="20"/>
                <w:lang w:eastAsia="en-US"/>
              </w:rPr>
              <w:t>«Покупаем Курское»;</w:t>
            </w:r>
          </w:p>
          <w:p w14:paraId="64A769F6" w14:textId="77777777" w:rsidR="001C4301" w:rsidRPr="003A1A58" w:rsidRDefault="003608D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- активизации Системы добровольной сертификации </w:t>
            </w:r>
            <w:r w:rsidR="001C4301" w:rsidRPr="003A1A58">
              <w:rPr>
                <w:rFonts w:eastAsiaTheme="minorHAnsi" w:cstheme="minorBidi"/>
                <w:sz w:val="20"/>
                <w:lang w:eastAsia="en-US"/>
              </w:rPr>
              <w:t xml:space="preserve">«Курское качество»; </w:t>
            </w:r>
          </w:p>
          <w:p w14:paraId="0598F9CF" w14:textId="77777777" w:rsidR="00E834D7" w:rsidRPr="003A1A58" w:rsidRDefault="001C4301" w:rsidP="00E834D7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- проведени</w:t>
            </w:r>
            <w:r w:rsidR="00E834D7" w:rsidRPr="003A1A58">
              <w:rPr>
                <w:rFonts w:eastAsiaTheme="minorHAnsi" w:cstheme="minorBidi"/>
                <w:sz w:val="20"/>
                <w:lang w:eastAsia="en-US"/>
              </w:rPr>
              <w:t>я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сравнительных смотров качества продуктов питания</w:t>
            </w:r>
            <w:r w:rsidR="00E834D7" w:rsidRPr="003A1A58">
              <w:rPr>
                <w:rFonts w:eastAsiaTheme="minorHAnsi" w:cstheme="minorBidi"/>
                <w:sz w:val="20"/>
                <w:lang w:eastAsia="en-US"/>
              </w:rPr>
              <w:t xml:space="preserve">; </w:t>
            </w:r>
          </w:p>
          <w:p w14:paraId="58B41BD7" w14:textId="77777777" w:rsidR="00613F22" w:rsidRPr="003A1A58" w:rsidRDefault="00E834D7" w:rsidP="001B63CC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- размещени</w:t>
            </w:r>
            <w:r w:rsidR="001B63CC" w:rsidRPr="003A1A58">
              <w:rPr>
                <w:rFonts w:eastAsiaTheme="minorHAnsi" w:cstheme="minorBidi"/>
                <w:sz w:val="20"/>
                <w:lang w:eastAsia="en-US"/>
              </w:rPr>
              <w:t>я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информации о результатах </w:t>
            </w:r>
            <w:r w:rsidR="00D82E25" w:rsidRPr="003A1A58">
              <w:rPr>
                <w:rFonts w:eastAsiaTheme="minorHAnsi" w:cstheme="minorBidi"/>
                <w:sz w:val="20"/>
                <w:lang w:eastAsia="en-US"/>
              </w:rPr>
              <w:t xml:space="preserve">проводимой работы </w:t>
            </w:r>
            <w:r w:rsidR="00C5513B" w:rsidRPr="003A1A58">
              <w:rPr>
                <w:rFonts w:eastAsiaTheme="minorHAnsi" w:cstheme="minorBidi"/>
                <w:sz w:val="20"/>
                <w:lang w:eastAsia="en-US"/>
              </w:rPr>
              <w:t>на официальных сайтах участников Программы, в СМИ</w:t>
            </w:r>
            <w:r w:rsidR="001D795F" w:rsidRPr="003A1A58">
              <w:rPr>
                <w:rFonts w:eastAsiaTheme="minorHAnsi" w:cstheme="minorBidi"/>
                <w:sz w:val="20"/>
                <w:lang w:eastAsia="en-US"/>
              </w:rPr>
              <w:t xml:space="preserve"> </w:t>
            </w:r>
          </w:p>
        </w:tc>
        <w:tc>
          <w:tcPr>
            <w:tcW w:w="1362" w:type="dxa"/>
          </w:tcPr>
          <w:p w14:paraId="109CF64D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70A1B0BA" w14:textId="77777777" w:rsidR="00480145" w:rsidRPr="003A1A58" w:rsidRDefault="008A0BEC" w:rsidP="008F60D0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8A0BEC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по  </w:t>
            </w:r>
            <w:r w:rsidR="0074013A">
              <w:rPr>
                <w:rFonts w:eastAsia="Calibri" w:cstheme="minorBidi"/>
                <w:sz w:val="20"/>
                <w:lang w:eastAsia="en-US"/>
              </w:rPr>
              <w:t>в</w:t>
            </w:r>
            <w:r w:rsidRPr="008A0BEC">
              <w:rPr>
                <w:rFonts w:eastAsia="Calibri" w:cstheme="minorBidi"/>
                <w:sz w:val="20"/>
                <w:lang w:eastAsia="en-US"/>
              </w:rPr>
              <w:t>етеринарному и фитосанитарному надзору по Орловской и Курской областям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 xml:space="preserve">; управление ветеринарии Курской области; </w:t>
            </w:r>
            <w:r w:rsidR="00B779E6">
              <w:rPr>
                <w:rFonts w:eastAsia="Calibri" w:cstheme="minorBidi"/>
                <w:sz w:val="20"/>
                <w:lang w:eastAsia="en-US"/>
              </w:rPr>
              <w:t>К</w:t>
            </w:r>
            <w:r w:rsidR="00480145" w:rsidRPr="003A1A58">
              <w:rPr>
                <w:rFonts w:eastAsia="Calibri" w:cstheme="minorBidi"/>
                <w:sz w:val="20"/>
                <w:lang w:eastAsia="en-US"/>
              </w:rPr>
              <w:t xml:space="preserve">омитет промышленности, торговли и предпринимательства Курской области; </w:t>
            </w:r>
            <w:r w:rsidR="009A4D6D" w:rsidRPr="009A4D6D">
              <w:rPr>
                <w:rFonts w:eastAsia="Calibri" w:cstheme="minorBidi"/>
                <w:sz w:val="20"/>
                <w:lang w:eastAsia="en-US"/>
              </w:rPr>
              <w:t>Областное бюджетное учреждение</w:t>
            </w:r>
            <w:r w:rsidR="00480145" w:rsidRPr="003A1A58">
              <w:rPr>
                <w:rFonts w:eastAsia="Calibri" w:cstheme="minorBidi"/>
                <w:sz w:val="20"/>
                <w:lang w:eastAsia="en-US"/>
              </w:rPr>
              <w:t xml:space="preserve"> «Курский центр контроля качества»</w:t>
            </w:r>
            <w:r w:rsidR="00BB5A0F" w:rsidRPr="003A1A58">
              <w:rPr>
                <w:rFonts w:eastAsia="Calibri" w:cstheme="minorBidi"/>
                <w:sz w:val="20"/>
                <w:lang w:eastAsia="en-US"/>
              </w:rPr>
              <w:t xml:space="preserve">; </w:t>
            </w:r>
            <w:r w:rsidR="00480145" w:rsidRPr="003A1A58">
              <w:rPr>
                <w:rFonts w:eastAsia="Calibri" w:cstheme="minorBidi"/>
                <w:sz w:val="20"/>
                <w:lang w:eastAsia="en-US"/>
              </w:rPr>
              <w:t xml:space="preserve"> </w:t>
            </w:r>
            <w:r w:rsidR="00D5638D"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BB5A0F" w:rsidRPr="003A1A58">
              <w:rPr>
                <w:rFonts w:eastAsia="Calibri" w:cstheme="minorBidi"/>
                <w:sz w:val="20"/>
                <w:lang w:eastAsia="en-US"/>
              </w:rPr>
              <w:t xml:space="preserve">; </w:t>
            </w:r>
            <w:r w:rsidR="003E1195" w:rsidRPr="003E1195">
              <w:rPr>
                <w:rFonts w:eastAsia="Calibri" w:cstheme="minorBidi"/>
                <w:sz w:val="20"/>
                <w:lang w:eastAsia="en-US"/>
              </w:rPr>
              <w:t>Федеральное бюджетное учреждение здравоохранения</w:t>
            </w:r>
            <w:r w:rsidR="00BB5A0F" w:rsidRPr="003A1A58">
              <w:rPr>
                <w:rFonts w:eastAsia="Calibri" w:cstheme="minorBidi"/>
                <w:sz w:val="20"/>
                <w:lang w:eastAsia="en-US"/>
              </w:rPr>
              <w:t xml:space="preserve"> «Центр гигиены и эпидемиологии в Курской области»;</w:t>
            </w:r>
          </w:p>
          <w:p w14:paraId="0605B7B9" w14:textId="77777777" w:rsidR="00613F22" w:rsidRPr="003A1A58" w:rsidRDefault="0085314A" w:rsidP="008F60D0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органы местного самоуправления</w:t>
            </w:r>
          </w:p>
        </w:tc>
        <w:tc>
          <w:tcPr>
            <w:tcW w:w="2440" w:type="dxa"/>
          </w:tcPr>
          <w:p w14:paraId="2465FA44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Повышение уровня правовой грамотности, предотвращение нарушений прав потребителей</w:t>
            </w:r>
          </w:p>
        </w:tc>
      </w:tr>
      <w:tr w:rsidR="003A1A58" w:rsidRPr="00613F22" w14:paraId="651E6BEE" w14:textId="77777777" w:rsidTr="000F6EBC">
        <w:tc>
          <w:tcPr>
            <w:tcW w:w="468" w:type="dxa"/>
          </w:tcPr>
          <w:p w14:paraId="40AB3D29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6.</w:t>
            </w:r>
          </w:p>
        </w:tc>
        <w:tc>
          <w:tcPr>
            <w:tcW w:w="2563" w:type="dxa"/>
          </w:tcPr>
          <w:p w14:paraId="04562C62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Контроль за работой на территории Курской области субъектов обращения лекарственных средств в информационной системе </w:t>
            </w:r>
            <w:proofErr w:type="gramStart"/>
            <w:r w:rsidRPr="003A1A58">
              <w:rPr>
                <w:rFonts w:eastAsiaTheme="minorHAnsi" w:cstheme="minorBidi"/>
                <w:sz w:val="20"/>
                <w:lang w:eastAsia="en-US"/>
              </w:rPr>
              <w:t>мониторинга  движения</w:t>
            </w:r>
            <w:proofErr w:type="gramEnd"/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лекарственных </w:t>
            </w:r>
            <w:proofErr w:type="spellStart"/>
            <w:r w:rsidRPr="003A1A58">
              <w:rPr>
                <w:rFonts w:eastAsiaTheme="minorHAnsi" w:cstheme="minorBidi"/>
                <w:sz w:val="20"/>
                <w:lang w:eastAsia="en-US"/>
              </w:rPr>
              <w:t>прекпаратов</w:t>
            </w:r>
            <w:proofErr w:type="spellEnd"/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 для медицинского применения (ИС МДЛП)</w:t>
            </w:r>
          </w:p>
        </w:tc>
        <w:tc>
          <w:tcPr>
            <w:tcW w:w="1362" w:type="dxa"/>
          </w:tcPr>
          <w:p w14:paraId="78F160F3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5F2130B4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</w:p>
        </w:tc>
        <w:tc>
          <w:tcPr>
            <w:tcW w:w="2440" w:type="dxa"/>
          </w:tcPr>
          <w:p w14:paraId="17564EEC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Обеспечение эффективного контроля качества лекарственных препаратов, находящихся в обращении, и пресечение обращения фальсифицированных контрафактных лекарственных препаратов</w:t>
            </w:r>
          </w:p>
        </w:tc>
      </w:tr>
      <w:tr w:rsidR="003A1A58" w:rsidRPr="00613F22" w14:paraId="1E802ACC" w14:textId="77777777" w:rsidTr="000F6EBC">
        <w:tc>
          <w:tcPr>
            <w:tcW w:w="468" w:type="dxa"/>
          </w:tcPr>
          <w:p w14:paraId="5B1F6C2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7.</w:t>
            </w:r>
          </w:p>
        </w:tc>
        <w:tc>
          <w:tcPr>
            <w:tcW w:w="2563" w:type="dxa"/>
          </w:tcPr>
          <w:p w14:paraId="5F848362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Проведение контрольно-надзорных мероприятий по соблюдению хозяйствующими субъектами обязательных требований действующего законодательства РФ в сфере здравоохранения</w:t>
            </w:r>
          </w:p>
        </w:tc>
        <w:tc>
          <w:tcPr>
            <w:tcW w:w="1362" w:type="dxa"/>
          </w:tcPr>
          <w:p w14:paraId="79B12C6D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1D024C08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311F06" w:rsidRPr="00311F06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области;</w:t>
            </w:r>
          </w:p>
          <w:p w14:paraId="7C2BA140" w14:textId="77777777" w:rsidR="00613F22" w:rsidRPr="003A1A58" w:rsidRDefault="00613F22" w:rsidP="00D5465D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>Комитет здравоохр</w:t>
            </w:r>
            <w:r w:rsidR="00D5465D">
              <w:rPr>
                <w:rFonts w:eastAsia="Calibri" w:cstheme="minorBidi"/>
                <w:sz w:val="20"/>
                <w:lang w:eastAsia="en-US"/>
              </w:rPr>
              <w:t>анения Курской области</w:t>
            </w:r>
          </w:p>
          <w:p w14:paraId="30D605FE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2440" w:type="dxa"/>
          </w:tcPr>
          <w:p w14:paraId="1DB0B0ED" w14:textId="77777777" w:rsidR="00613F22" w:rsidRPr="003A1A58" w:rsidRDefault="00613F22" w:rsidP="005D1F6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Снижение количества нарушений в сфере здравоохранения</w:t>
            </w:r>
          </w:p>
        </w:tc>
      </w:tr>
      <w:tr w:rsidR="003A1A58" w:rsidRPr="00613F22" w14:paraId="26599C3F" w14:textId="77777777" w:rsidTr="000F6EBC">
        <w:tc>
          <w:tcPr>
            <w:tcW w:w="468" w:type="dxa"/>
          </w:tcPr>
          <w:p w14:paraId="35F69E84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8.</w:t>
            </w:r>
          </w:p>
        </w:tc>
        <w:tc>
          <w:tcPr>
            <w:tcW w:w="2563" w:type="dxa"/>
          </w:tcPr>
          <w:p w14:paraId="512BEF97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Проведение профилактических мероприятий, направленных на предупреждение нарушения обязательных требований в сфере здравоохранения, обобщение практики государственного контроля и надзора в сфере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 xml:space="preserve">здравоохранения путем размещения информации на официальном сайте 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Территориального органа </w:t>
            </w:r>
            <w:r w:rsidR="00581EE1" w:rsidRPr="00581EE1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</w:p>
        </w:tc>
        <w:tc>
          <w:tcPr>
            <w:tcW w:w="1362" w:type="dxa"/>
          </w:tcPr>
          <w:p w14:paraId="1D935231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lastRenderedPageBreak/>
              <w:t>2021-2025</w:t>
            </w:r>
          </w:p>
        </w:tc>
        <w:tc>
          <w:tcPr>
            <w:tcW w:w="2453" w:type="dxa"/>
          </w:tcPr>
          <w:p w14:paraId="37C4EF94" w14:textId="77777777" w:rsidR="00613F22" w:rsidRPr="003A1A58" w:rsidRDefault="00613F22" w:rsidP="005D1F6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581EE1" w:rsidRPr="00581EE1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</w:p>
        </w:tc>
        <w:tc>
          <w:tcPr>
            <w:tcW w:w="2440" w:type="dxa"/>
          </w:tcPr>
          <w:p w14:paraId="1927C913" w14:textId="77777777" w:rsidR="00613F22" w:rsidRPr="003A1A58" w:rsidRDefault="00613F22" w:rsidP="005D1F6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Повышение уровня правовой грамотности юридических лиц, индивидуальных предпринимателей</w:t>
            </w:r>
          </w:p>
        </w:tc>
      </w:tr>
      <w:tr w:rsidR="00613F22" w:rsidRPr="00613F22" w14:paraId="64BD492E" w14:textId="77777777" w:rsidTr="000F6EBC">
        <w:tc>
          <w:tcPr>
            <w:tcW w:w="9286" w:type="dxa"/>
            <w:gridSpan w:val="5"/>
          </w:tcPr>
          <w:p w14:paraId="56CBD528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Задача №4: Систематическая оценка состояния потребительского рынка и системы защиты прав потребителей.</w:t>
            </w:r>
          </w:p>
        </w:tc>
      </w:tr>
      <w:tr w:rsidR="003A1A58" w:rsidRPr="00613F22" w14:paraId="790C6882" w14:textId="77777777" w:rsidTr="000F6EBC">
        <w:tc>
          <w:tcPr>
            <w:tcW w:w="468" w:type="dxa"/>
          </w:tcPr>
          <w:p w14:paraId="4CAD47E5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1.</w:t>
            </w:r>
          </w:p>
        </w:tc>
        <w:tc>
          <w:tcPr>
            <w:tcW w:w="2563" w:type="dxa"/>
          </w:tcPr>
          <w:p w14:paraId="2EAC0265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Обеспечение проведения мониторинга качества, безопасности пищевых продуктов и здоровья населения, пресечение фактов производства и оборота фальсифицированной, контрафактной продукции на территории Курской области</w:t>
            </w:r>
          </w:p>
        </w:tc>
        <w:tc>
          <w:tcPr>
            <w:tcW w:w="1362" w:type="dxa"/>
          </w:tcPr>
          <w:p w14:paraId="17E4AD3E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AD6E11D" w14:textId="77777777" w:rsidR="00613F22" w:rsidRPr="003A1A58" w:rsidRDefault="00D5638D" w:rsidP="001C3720">
            <w:pPr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6086FB36" w14:textId="77777777" w:rsidR="00613F22" w:rsidRDefault="008A0BEC" w:rsidP="001C372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 w:cstheme="minorBidi"/>
                <w:sz w:val="20"/>
                <w:lang w:eastAsia="en-US"/>
              </w:rPr>
            </w:pPr>
            <w:r>
              <w:rPr>
                <w:rFonts w:eastAsia="Calibri" w:cstheme="minorBidi"/>
                <w:sz w:val="20"/>
                <w:lang w:eastAsia="en-US"/>
              </w:rPr>
              <w:t>К</w:t>
            </w:r>
            <w:r w:rsidR="00613F22" w:rsidRPr="003A1A58">
              <w:rPr>
                <w:rFonts w:eastAsia="Calibri" w:cstheme="minorBidi"/>
                <w:sz w:val="20"/>
                <w:lang w:eastAsia="en-US"/>
              </w:rPr>
              <w:t>омитет промышленности, торговли и предпринимательства Курской области;</w:t>
            </w:r>
            <w:r w:rsidR="003D614C" w:rsidRPr="003A1A58">
              <w:rPr>
                <w:rFonts w:eastAsia="Calibri" w:cstheme="minorBidi"/>
                <w:sz w:val="20"/>
                <w:lang w:eastAsia="en-US"/>
              </w:rPr>
              <w:t xml:space="preserve"> Комитет здравоохранения Курской области; управление ветеринарии Курской области; </w:t>
            </w:r>
            <w:r w:rsidR="00BC3695" w:rsidRPr="003A1A58">
              <w:rPr>
                <w:rFonts w:eastAsia="Calibri" w:cstheme="minorBidi"/>
                <w:sz w:val="20"/>
                <w:lang w:eastAsia="en-US"/>
              </w:rPr>
              <w:t xml:space="preserve">территориальный орган </w:t>
            </w:r>
            <w:r w:rsidR="00581EE1" w:rsidRPr="00581EE1">
              <w:rPr>
                <w:rFonts w:eastAsia="Calibri" w:cstheme="minorBidi"/>
                <w:sz w:val="20"/>
                <w:lang w:eastAsia="en-US"/>
              </w:rPr>
              <w:t>Федеральной службы по надзору в сфере здравоохранения</w:t>
            </w:r>
            <w:r w:rsidR="00BC3695" w:rsidRPr="003A1A58">
              <w:rPr>
                <w:rFonts w:eastAsia="Calibri" w:cstheme="minorBidi"/>
                <w:sz w:val="20"/>
                <w:lang w:eastAsia="en-US"/>
              </w:rPr>
              <w:t xml:space="preserve"> по Курской области</w:t>
            </w:r>
            <w:r w:rsidR="00FF0EF0">
              <w:rPr>
                <w:rFonts w:eastAsia="Calibri" w:cstheme="minorBidi"/>
                <w:sz w:val="20"/>
                <w:lang w:eastAsia="en-US"/>
              </w:rPr>
              <w:t>;</w:t>
            </w:r>
          </w:p>
          <w:p w14:paraId="3560331D" w14:textId="77777777" w:rsidR="00613F22" w:rsidRPr="003A1A58" w:rsidRDefault="00FF0EF0" w:rsidP="00FF0EF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FF0EF0">
              <w:rPr>
                <w:rFonts w:eastAsia="Calibri" w:cstheme="minorBidi"/>
                <w:sz w:val="20"/>
                <w:lang w:eastAsia="en-US"/>
              </w:rPr>
              <w:t xml:space="preserve">Управление федеральной службы </w:t>
            </w:r>
            <w:proofErr w:type="gramStart"/>
            <w:r w:rsidRPr="00FF0EF0">
              <w:rPr>
                <w:rFonts w:eastAsia="Calibri" w:cstheme="minorBidi"/>
                <w:sz w:val="20"/>
                <w:lang w:eastAsia="en-US"/>
              </w:rPr>
              <w:t>по  ветеринарному</w:t>
            </w:r>
            <w:proofErr w:type="gramEnd"/>
            <w:r w:rsidRPr="00FF0EF0">
              <w:rPr>
                <w:rFonts w:eastAsia="Calibri" w:cstheme="minorBidi"/>
                <w:sz w:val="20"/>
                <w:lang w:eastAsia="en-US"/>
              </w:rPr>
              <w:t xml:space="preserve"> и фитосанитарному надзору по Орловской и Курской областям</w:t>
            </w:r>
            <w:r>
              <w:rPr>
                <w:rFonts w:eastAsia="Calibri" w:cstheme="minorBidi"/>
                <w:sz w:val="20"/>
                <w:lang w:eastAsia="en-US"/>
              </w:rPr>
              <w:t xml:space="preserve"> </w:t>
            </w:r>
          </w:p>
        </w:tc>
        <w:tc>
          <w:tcPr>
            <w:tcW w:w="2440" w:type="dxa"/>
          </w:tcPr>
          <w:p w14:paraId="4695B9F9" w14:textId="77777777" w:rsidR="00613F22" w:rsidRPr="003A1A58" w:rsidRDefault="00613F22" w:rsidP="005D1F6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Создание условий для повышения качества и безопасности реализуемых товаров, работ и услуг</w:t>
            </w:r>
          </w:p>
        </w:tc>
      </w:tr>
      <w:tr w:rsidR="003A1A58" w:rsidRPr="00613F22" w14:paraId="4AD7913D" w14:textId="77777777" w:rsidTr="000F6EBC">
        <w:tc>
          <w:tcPr>
            <w:tcW w:w="468" w:type="dxa"/>
          </w:tcPr>
          <w:p w14:paraId="6C12485F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2.</w:t>
            </w:r>
          </w:p>
        </w:tc>
        <w:tc>
          <w:tcPr>
            <w:tcW w:w="2563" w:type="dxa"/>
          </w:tcPr>
          <w:p w14:paraId="146F5C2D" w14:textId="77777777" w:rsidR="00613F22" w:rsidRPr="003A1A58" w:rsidRDefault="00613F22" w:rsidP="00613F2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 xml:space="preserve">Оперативный обмен информацией с </w:t>
            </w:r>
            <w:r w:rsidR="00FF0EF0">
              <w:rPr>
                <w:rFonts w:eastAsiaTheme="minorHAnsi" w:cstheme="minorBidi"/>
                <w:sz w:val="20"/>
                <w:lang w:eastAsia="en-US"/>
              </w:rPr>
              <w:t xml:space="preserve">территориальными </w:t>
            </w:r>
            <w:r w:rsidRPr="003A1A58">
              <w:rPr>
                <w:rFonts w:eastAsiaTheme="minorHAnsi" w:cstheme="minorBidi"/>
                <w:sz w:val="20"/>
                <w:lang w:eastAsia="en-US"/>
              </w:rPr>
              <w:t>управлениями Роспотребнадзора регионов России</w:t>
            </w:r>
          </w:p>
        </w:tc>
        <w:tc>
          <w:tcPr>
            <w:tcW w:w="1362" w:type="dxa"/>
          </w:tcPr>
          <w:p w14:paraId="0F2FE0F9" w14:textId="77777777" w:rsidR="00613F22" w:rsidRPr="003A1A58" w:rsidRDefault="00613F22" w:rsidP="00613F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2021-2025</w:t>
            </w:r>
          </w:p>
        </w:tc>
        <w:tc>
          <w:tcPr>
            <w:tcW w:w="2453" w:type="dxa"/>
          </w:tcPr>
          <w:p w14:paraId="3AD673E5" w14:textId="77777777" w:rsidR="00613F22" w:rsidRPr="003A1A58" w:rsidRDefault="00D5638D" w:rsidP="00613F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D5638D">
              <w:rPr>
                <w:rFonts w:eastAsia="Calibri" w:cstheme="minorBidi"/>
                <w:sz w:val="20"/>
                <w:lang w:eastAsia="en-US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440" w:type="dxa"/>
          </w:tcPr>
          <w:p w14:paraId="5028DDF3" w14:textId="77777777" w:rsidR="00613F22" w:rsidRPr="003A1A58" w:rsidRDefault="00613F22" w:rsidP="005D1F64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3A1A58">
              <w:rPr>
                <w:rFonts w:eastAsiaTheme="minorHAnsi" w:cstheme="minorBidi"/>
                <w:sz w:val="20"/>
                <w:lang w:eastAsia="en-US"/>
              </w:rPr>
              <w:t>Повышение уровня защищенности потребителей от действия недобросовестных продавцов, производителей товаров, исполнителей услуг (работ) посредством комплекса мер, направленных на предупрежде</w:t>
            </w:r>
            <w:r w:rsidR="005D1F64">
              <w:rPr>
                <w:rFonts w:eastAsiaTheme="minorHAnsi" w:cstheme="minorBidi"/>
                <w:sz w:val="20"/>
                <w:lang w:eastAsia="en-US"/>
              </w:rPr>
              <w:t>ние нарушений прав потребителей</w:t>
            </w:r>
          </w:p>
        </w:tc>
      </w:tr>
    </w:tbl>
    <w:p w14:paraId="4AEBA275" w14:textId="77777777" w:rsidR="00695526" w:rsidRPr="00411404" w:rsidRDefault="00695526" w:rsidP="00695526">
      <w:pPr>
        <w:pStyle w:val="ConsPlusNormal"/>
        <w:ind w:firstLine="540"/>
        <w:jc w:val="both"/>
      </w:pPr>
    </w:p>
    <w:p w14:paraId="4CC43F6A" w14:textId="77777777" w:rsidR="00D37830" w:rsidRDefault="00D37830" w:rsidP="00695526">
      <w:pPr>
        <w:pStyle w:val="ConsPlusNormal"/>
        <w:jc w:val="center"/>
        <w:outlineLvl w:val="2"/>
      </w:pPr>
    </w:p>
    <w:p w14:paraId="1FC1A857" w14:textId="77777777" w:rsidR="00D37830" w:rsidRDefault="00D37830" w:rsidP="00695526">
      <w:pPr>
        <w:pStyle w:val="ConsPlusNormal"/>
        <w:jc w:val="center"/>
        <w:outlineLvl w:val="2"/>
      </w:pPr>
    </w:p>
    <w:p w14:paraId="6363DB7C" w14:textId="77777777" w:rsidR="00D37830" w:rsidRDefault="00D37830" w:rsidP="00695526">
      <w:pPr>
        <w:pStyle w:val="ConsPlusNormal"/>
        <w:jc w:val="center"/>
        <w:outlineLvl w:val="2"/>
      </w:pPr>
    </w:p>
    <w:p w14:paraId="08E801A3" w14:textId="77777777" w:rsidR="00D37830" w:rsidRDefault="00D37830" w:rsidP="00695526">
      <w:pPr>
        <w:pStyle w:val="ConsPlusNormal"/>
        <w:jc w:val="center"/>
        <w:outlineLvl w:val="2"/>
      </w:pPr>
    </w:p>
    <w:p w14:paraId="479378AC" w14:textId="77777777" w:rsidR="00D37830" w:rsidRDefault="00D37830" w:rsidP="00695526">
      <w:pPr>
        <w:pStyle w:val="ConsPlusNormal"/>
        <w:jc w:val="center"/>
        <w:outlineLvl w:val="2"/>
      </w:pPr>
    </w:p>
    <w:p w14:paraId="7F8929A2" w14:textId="77777777" w:rsidR="00D37830" w:rsidRDefault="00D37830" w:rsidP="00695526">
      <w:pPr>
        <w:pStyle w:val="ConsPlusNormal"/>
        <w:jc w:val="center"/>
        <w:outlineLvl w:val="2"/>
      </w:pPr>
    </w:p>
    <w:p w14:paraId="4C0F332C" w14:textId="77777777" w:rsidR="00D37830" w:rsidRDefault="00D37830" w:rsidP="00695526">
      <w:pPr>
        <w:pStyle w:val="ConsPlusNormal"/>
        <w:jc w:val="center"/>
        <w:outlineLvl w:val="2"/>
      </w:pPr>
    </w:p>
    <w:p w14:paraId="7E2AFA9E" w14:textId="77777777" w:rsidR="00D37830" w:rsidRDefault="00D37830" w:rsidP="00695526">
      <w:pPr>
        <w:pStyle w:val="ConsPlusNormal"/>
        <w:jc w:val="center"/>
        <w:outlineLvl w:val="2"/>
      </w:pPr>
    </w:p>
    <w:p w14:paraId="51DD8538" w14:textId="77777777" w:rsidR="00D37830" w:rsidRDefault="00D37830" w:rsidP="00695526">
      <w:pPr>
        <w:pStyle w:val="ConsPlusNormal"/>
        <w:jc w:val="center"/>
        <w:outlineLvl w:val="2"/>
      </w:pPr>
    </w:p>
    <w:p w14:paraId="3A4C9F11" w14:textId="77777777" w:rsidR="00D37830" w:rsidRPr="00411404" w:rsidRDefault="00F5768F" w:rsidP="00F5768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D37830" w:rsidRPr="00411404">
        <w:t xml:space="preserve">Приложение № </w:t>
      </w:r>
      <w:r w:rsidR="00D37830">
        <w:t>2</w:t>
      </w:r>
    </w:p>
    <w:p w14:paraId="287F3455" w14:textId="77777777" w:rsidR="00D37830" w:rsidRDefault="00F5768F" w:rsidP="00F5768F">
      <w:pPr>
        <w:pStyle w:val="ConsPlusNormal"/>
        <w:jc w:val="center"/>
      </w:pPr>
      <w:r>
        <w:t xml:space="preserve">                                                                    </w:t>
      </w:r>
      <w:r w:rsidR="00D37830">
        <w:t xml:space="preserve">к программе «Обеспечение прав </w:t>
      </w:r>
    </w:p>
    <w:p w14:paraId="33075C99" w14:textId="77777777" w:rsidR="00D37830" w:rsidRDefault="00D37830" w:rsidP="00D37830">
      <w:pPr>
        <w:pStyle w:val="ConsPlusNormal"/>
        <w:jc w:val="right"/>
      </w:pPr>
      <w:r>
        <w:t xml:space="preserve">потребителей в </w:t>
      </w:r>
      <w:r w:rsidR="00B04008">
        <w:t>Курской области</w:t>
      </w:r>
    </w:p>
    <w:p w14:paraId="3C782A81" w14:textId="77777777" w:rsidR="00D37830" w:rsidRDefault="00D37830" w:rsidP="00D37830">
      <w:pPr>
        <w:pStyle w:val="ConsPlusNormal"/>
        <w:jc w:val="center"/>
        <w:outlineLvl w:val="2"/>
      </w:pPr>
      <w:r>
        <w:t xml:space="preserve">                                                                </w:t>
      </w:r>
      <w:r w:rsidR="00F5768F">
        <w:t xml:space="preserve">   </w:t>
      </w:r>
      <w:r>
        <w:t>на 2021-2025 годы</w:t>
      </w:r>
      <w:r w:rsidR="00B04008">
        <w:t>»</w:t>
      </w:r>
    </w:p>
    <w:p w14:paraId="6903774B" w14:textId="77777777" w:rsidR="00D37830" w:rsidRDefault="00D37830" w:rsidP="001B3534">
      <w:pPr>
        <w:pStyle w:val="ConsPlusNormal"/>
        <w:jc w:val="center"/>
        <w:outlineLvl w:val="2"/>
      </w:pPr>
    </w:p>
    <w:p w14:paraId="45046FAF" w14:textId="77777777" w:rsidR="001B3534" w:rsidRDefault="001B3534" w:rsidP="001B3534">
      <w:pPr>
        <w:pStyle w:val="ConsPlusNormal"/>
        <w:jc w:val="center"/>
        <w:outlineLvl w:val="2"/>
      </w:pPr>
    </w:p>
    <w:p w14:paraId="563D5494" w14:textId="77777777" w:rsidR="00D37830" w:rsidRPr="006865AE" w:rsidRDefault="00D51EDB" w:rsidP="001B3534">
      <w:pPr>
        <w:pStyle w:val="ConsPlusNormal"/>
        <w:tabs>
          <w:tab w:val="left" w:pos="1908"/>
        </w:tabs>
        <w:jc w:val="center"/>
        <w:outlineLvl w:val="2"/>
        <w:rPr>
          <w:szCs w:val="28"/>
        </w:rPr>
      </w:pPr>
      <w:r w:rsidRPr="006865AE">
        <w:rPr>
          <w:szCs w:val="28"/>
        </w:rPr>
        <w:t xml:space="preserve">Сведения о показателях (индикаторах) программы «Обеспечение прав </w:t>
      </w:r>
      <w:r w:rsidR="00B04008">
        <w:rPr>
          <w:szCs w:val="28"/>
        </w:rPr>
        <w:t xml:space="preserve"> потребителей в Курской области</w:t>
      </w:r>
      <w:r w:rsidRPr="006865AE">
        <w:rPr>
          <w:szCs w:val="28"/>
        </w:rPr>
        <w:t xml:space="preserve"> на 2021-2025 годы</w:t>
      </w:r>
      <w:r w:rsidR="00B04008">
        <w:rPr>
          <w:szCs w:val="28"/>
        </w:rPr>
        <w:t>»</w:t>
      </w:r>
      <w:r w:rsidRPr="006865AE">
        <w:rPr>
          <w:szCs w:val="28"/>
        </w:rPr>
        <w:t xml:space="preserve"> и их значениях</w:t>
      </w:r>
    </w:p>
    <w:p w14:paraId="09E2A0F6" w14:textId="77777777" w:rsidR="00D37830" w:rsidRDefault="00D37830" w:rsidP="00695526">
      <w:pPr>
        <w:pStyle w:val="ConsPlusNormal"/>
        <w:jc w:val="center"/>
        <w:outlineLvl w:val="2"/>
      </w:pPr>
    </w:p>
    <w:tbl>
      <w:tblPr>
        <w:tblStyle w:val="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851"/>
        <w:gridCol w:w="1134"/>
        <w:gridCol w:w="850"/>
        <w:gridCol w:w="993"/>
        <w:gridCol w:w="850"/>
        <w:gridCol w:w="1276"/>
      </w:tblGrid>
      <w:tr w:rsidR="00D51EDB" w:rsidRPr="00D51EDB" w14:paraId="3ACF83D6" w14:textId="77777777" w:rsidTr="001B3534">
        <w:trPr>
          <w:trHeight w:val="353"/>
        </w:trPr>
        <w:tc>
          <w:tcPr>
            <w:tcW w:w="675" w:type="dxa"/>
            <w:vMerge w:val="restart"/>
          </w:tcPr>
          <w:p w14:paraId="5645C61F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4DCE7B6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0561576B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Единица измерения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0263696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Целевые значения показателей (индикаторов)</w:t>
            </w:r>
          </w:p>
        </w:tc>
      </w:tr>
      <w:tr w:rsidR="00D51EDB" w:rsidRPr="00D51EDB" w14:paraId="3E2EDF75" w14:textId="77777777" w:rsidTr="001B3534">
        <w:trPr>
          <w:trHeight w:val="541"/>
        </w:trPr>
        <w:tc>
          <w:tcPr>
            <w:tcW w:w="675" w:type="dxa"/>
            <w:vMerge/>
          </w:tcPr>
          <w:p w14:paraId="46018668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38E1035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C10A595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5AD2748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C8F36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</w:tr>
      <w:tr w:rsidR="00D51EDB" w:rsidRPr="00D51EDB" w14:paraId="109F733F" w14:textId="77777777" w:rsidTr="001B3534">
        <w:trPr>
          <w:trHeight w:val="1001"/>
        </w:trPr>
        <w:tc>
          <w:tcPr>
            <w:tcW w:w="675" w:type="dxa"/>
            <w:vMerge/>
          </w:tcPr>
          <w:p w14:paraId="273F5CF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4DDC12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A46C338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57BBDF9C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7E3A36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8C21F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0FF5C8A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8DFE3E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5F376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2025</w:t>
            </w:r>
          </w:p>
          <w:p w14:paraId="40DD9B66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(целевое значение к окончанию реализации региональной программы)</w:t>
            </w:r>
          </w:p>
        </w:tc>
      </w:tr>
      <w:tr w:rsidR="00D51EDB" w:rsidRPr="00D51EDB" w14:paraId="4DE97CB5" w14:textId="77777777" w:rsidTr="001B3534">
        <w:tc>
          <w:tcPr>
            <w:tcW w:w="10031" w:type="dxa"/>
            <w:gridSpan w:val="9"/>
          </w:tcPr>
          <w:p w14:paraId="5014ED8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Цель Программы: Развитие системы обеспечения прав потребителей в Курской области</w:t>
            </w:r>
          </w:p>
        </w:tc>
      </w:tr>
      <w:tr w:rsidR="00D51EDB" w:rsidRPr="00D51EDB" w14:paraId="77C2924B" w14:textId="77777777" w:rsidTr="001B3534">
        <w:trPr>
          <w:trHeight w:val="461"/>
        </w:trPr>
        <w:tc>
          <w:tcPr>
            <w:tcW w:w="10031" w:type="dxa"/>
            <w:gridSpan w:val="9"/>
          </w:tcPr>
          <w:p w14:paraId="116200BA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Задача №1:  Укрепление региональной системы обеспечения прав потребителей. </w:t>
            </w:r>
          </w:p>
        </w:tc>
      </w:tr>
      <w:tr w:rsidR="00D51EDB" w:rsidRPr="00D51EDB" w14:paraId="59D508FD" w14:textId="77777777" w:rsidTr="001B3534">
        <w:tc>
          <w:tcPr>
            <w:tcW w:w="675" w:type="dxa"/>
          </w:tcPr>
          <w:p w14:paraId="7E734652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75DBA64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C458E2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7492A5AC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  <w:tc>
          <w:tcPr>
            <w:tcW w:w="1134" w:type="dxa"/>
          </w:tcPr>
          <w:p w14:paraId="38EAB3F1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  <w:tc>
          <w:tcPr>
            <w:tcW w:w="850" w:type="dxa"/>
          </w:tcPr>
          <w:p w14:paraId="1F05F32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  <w:tc>
          <w:tcPr>
            <w:tcW w:w="993" w:type="dxa"/>
          </w:tcPr>
          <w:p w14:paraId="424DE766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  <w:tc>
          <w:tcPr>
            <w:tcW w:w="850" w:type="dxa"/>
          </w:tcPr>
          <w:p w14:paraId="41B311CA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  <w:tc>
          <w:tcPr>
            <w:tcW w:w="1276" w:type="dxa"/>
          </w:tcPr>
          <w:p w14:paraId="0DBE552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33</w:t>
            </w:r>
          </w:p>
        </w:tc>
      </w:tr>
      <w:tr w:rsidR="00D51EDB" w:rsidRPr="00D51EDB" w14:paraId="5FE75240" w14:textId="77777777" w:rsidTr="001B3534">
        <w:tc>
          <w:tcPr>
            <w:tcW w:w="675" w:type="dxa"/>
          </w:tcPr>
          <w:p w14:paraId="5CC6B39D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DE588D8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просветительских мероприятий и информаций в сфере защиты прав потребителей для населения, в том числе публикаций в средствах массовой информации, направленных на повышение потребительской  грамотности (буклетов, памяток, брошюр, плакатов и др.)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BF952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45C97BA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580</w:t>
            </w:r>
          </w:p>
        </w:tc>
        <w:tc>
          <w:tcPr>
            <w:tcW w:w="1134" w:type="dxa"/>
          </w:tcPr>
          <w:p w14:paraId="5D991C44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665</w:t>
            </w:r>
          </w:p>
        </w:tc>
        <w:tc>
          <w:tcPr>
            <w:tcW w:w="850" w:type="dxa"/>
          </w:tcPr>
          <w:p w14:paraId="55DE46CD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710</w:t>
            </w:r>
          </w:p>
        </w:tc>
        <w:tc>
          <w:tcPr>
            <w:tcW w:w="993" w:type="dxa"/>
          </w:tcPr>
          <w:p w14:paraId="4B4F081B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740</w:t>
            </w:r>
          </w:p>
        </w:tc>
        <w:tc>
          <w:tcPr>
            <w:tcW w:w="850" w:type="dxa"/>
          </w:tcPr>
          <w:p w14:paraId="31F6C149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780</w:t>
            </w:r>
          </w:p>
        </w:tc>
        <w:tc>
          <w:tcPr>
            <w:tcW w:w="1276" w:type="dxa"/>
          </w:tcPr>
          <w:p w14:paraId="6261E05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830</w:t>
            </w:r>
          </w:p>
        </w:tc>
      </w:tr>
      <w:tr w:rsidR="00D51EDB" w:rsidRPr="00D51EDB" w14:paraId="09A52D57" w14:textId="77777777" w:rsidTr="001B3534">
        <w:tc>
          <w:tcPr>
            <w:tcW w:w="10031" w:type="dxa"/>
            <w:gridSpan w:val="9"/>
          </w:tcPr>
          <w:p w14:paraId="484B3E63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Задача № 2: Информационное обеспечение потребителей. Просвещение и популяризация вопросов защиты прав потребителей.</w:t>
            </w:r>
          </w:p>
        </w:tc>
      </w:tr>
      <w:tr w:rsidR="00D51EDB" w:rsidRPr="00D51EDB" w14:paraId="10BF7402" w14:textId="77777777" w:rsidTr="001B3534">
        <w:tc>
          <w:tcPr>
            <w:tcW w:w="675" w:type="dxa"/>
          </w:tcPr>
          <w:p w14:paraId="20C9202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 xml:space="preserve">3.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EE223F8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консультаций, оказанных на личном приеме, по телефону, электронной почте с разъяснением принципов самозащиты потребителей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8AD1B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7C9C0D2D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129000</w:t>
            </w:r>
          </w:p>
        </w:tc>
        <w:tc>
          <w:tcPr>
            <w:tcW w:w="1134" w:type="dxa"/>
          </w:tcPr>
          <w:p w14:paraId="09B2844B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129100</w:t>
            </w:r>
          </w:p>
        </w:tc>
        <w:tc>
          <w:tcPr>
            <w:tcW w:w="850" w:type="dxa"/>
          </w:tcPr>
          <w:p w14:paraId="2089D7FC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129200</w:t>
            </w:r>
          </w:p>
        </w:tc>
        <w:tc>
          <w:tcPr>
            <w:tcW w:w="993" w:type="dxa"/>
          </w:tcPr>
          <w:p w14:paraId="632FB4DD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129300</w:t>
            </w:r>
          </w:p>
        </w:tc>
        <w:tc>
          <w:tcPr>
            <w:tcW w:w="850" w:type="dxa"/>
          </w:tcPr>
          <w:p w14:paraId="383A65B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129400</w:t>
            </w:r>
          </w:p>
        </w:tc>
        <w:tc>
          <w:tcPr>
            <w:tcW w:w="1276" w:type="dxa"/>
          </w:tcPr>
          <w:p w14:paraId="335CF8BF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129600</w:t>
            </w:r>
          </w:p>
        </w:tc>
      </w:tr>
      <w:tr w:rsidR="00D51EDB" w:rsidRPr="00D51EDB" w14:paraId="0A46513C" w14:textId="77777777" w:rsidTr="001B3534">
        <w:tc>
          <w:tcPr>
            <w:tcW w:w="675" w:type="dxa"/>
          </w:tcPr>
          <w:p w14:paraId="1BD2222F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776140D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 xml:space="preserve">Количество консультаций, оказанных потребителям с составлением документов, способствующих защите их прав (претензия, </w:t>
            </w:r>
            <w:r w:rsidRPr="00BB144E">
              <w:rPr>
                <w:rFonts w:eastAsiaTheme="minorHAnsi" w:cstheme="minorBidi"/>
                <w:sz w:val="20"/>
                <w:lang w:eastAsia="en-US"/>
              </w:rPr>
              <w:lastRenderedPageBreak/>
              <w:t>исковое заявление, проекты обращений в органы надзора)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7EC32A8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</w:tcPr>
          <w:p w14:paraId="7B601B23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6500</w:t>
            </w:r>
          </w:p>
        </w:tc>
        <w:tc>
          <w:tcPr>
            <w:tcW w:w="1134" w:type="dxa"/>
          </w:tcPr>
          <w:p w14:paraId="30FE123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6700</w:t>
            </w:r>
          </w:p>
        </w:tc>
        <w:tc>
          <w:tcPr>
            <w:tcW w:w="850" w:type="dxa"/>
          </w:tcPr>
          <w:p w14:paraId="1E0C9AAC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7000</w:t>
            </w:r>
          </w:p>
        </w:tc>
        <w:tc>
          <w:tcPr>
            <w:tcW w:w="993" w:type="dxa"/>
          </w:tcPr>
          <w:p w14:paraId="64968D2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7100</w:t>
            </w:r>
          </w:p>
        </w:tc>
        <w:tc>
          <w:tcPr>
            <w:tcW w:w="850" w:type="dxa"/>
          </w:tcPr>
          <w:p w14:paraId="7EB1F4BF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7200</w:t>
            </w:r>
          </w:p>
        </w:tc>
        <w:tc>
          <w:tcPr>
            <w:tcW w:w="1276" w:type="dxa"/>
          </w:tcPr>
          <w:p w14:paraId="0C072C9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7400</w:t>
            </w:r>
          </w:p>
        </w:tc>
      </w:tr>
      <w:tr w:rsidR="00D51EDB" w:rsidRPr="00D51EDB" w14:paraId="1410574E" w14:textId="77777777" w:rsidTr="001B3534">
        <w:tc>
          <w:tcPr>
            <w:tcW w:w="10031" w:type="dxa"/>
            <w:gridSpan w:val="9"/>
          </w:tcPr>
          <w:p w14:paraId="46A71D0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Задача № 3: Профилактика правонарушений в сфере защиты прав потребителей</w:t>
            </w:r>
          </w:p>
        </w:tc>
      </w:tr>
      <w:tr w:rsidR="00D51EDB" w:rsidRPr="00D51EDB" w14:paraId="70F25F12" w14:textId="77777777" w:rsidTr="001B3534">
        <w:tc>
          <w:tcPr>
            <w:tcW w:w="675" w:type="dxa"/>
          </w:tcPr>
          <w:p w14:paraId="51F1F7B1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5.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AB82F85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проведенных тематических мероприятий по вопросам защиты прав потребителей («круглые столы», дни открытых дверей, олимпиады, лекции и семинары и т.п.), в том числе приуроченных к Всемирному дню защиты прав потребителей.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03E293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0B17F26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710</w:t>
            </w:r>
          </w:p>
        </w:tc>
        <w:tc>
          <w:tcPr>
            <w:tcW w:w="1134" w:type="dxa"/>
          </w:tcPr>
          <w:p w14:paraId="30BB1A75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734</w:t>
            </w:r>
          </w:p>
        </w:tc>
        <w:tc>
          <w:tcPr>
            <w:tcW w:w="850" w:type="dxa"/>
          </w:tcPr>
          <w:p w14:paraId="14F2C775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770</w:t>
            </w:r>
          </w:p>
        </w:tc>
        <w:tc>
          <w:tcPr>
            <w:tcW w:w="993" w:type="dxa"/>
          </w:tcPr>
          <w:p w14:paraId="40DA9BE3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785</w:t>
            </w:r>
          </w:p>
        </w:tc>
        <w:tc>
          <w:tcPr>
            <w:tcW w:w="850" w:type="dxa"/>
          </w:tcPr>
          <w:p w14:paraId="1D9B18C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800</w:t>
            </w:r>
          </w:p>
        </w:tc>
        <w:tc>
          <w:tcPr>
            <w:tcW w:w="1276" w:type="dxa"/>
          </w:tcPr>
          <w:p w14:paraId="62123E71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820</w:t>
            </w:r>
          </w:p>
        </w:tc>
      </w:tr>
      <w:tr w:rsidR="00D51EDB" w:rsidRPr="00D51EDB" w14:paraId="43D82A6C" w14:textId="77777777" w:rsidTr="001B3534">
        <w:tc>
          <w:tcPr>
            <w:tcW w:w="10031" w:type="dxa"/>
            <w:gridSpan w:val="9"/>
          </w:tcPr>
          <w:p w14:paraId="1D363691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Задача №4: Систематическая оценка состояния системы защиты прав потребителей.</w:t>
            </w:r>
          </w:p>
        </w:tc>
      </w:tr>
      <w:tr w:rsidR="00D51EDB" w:rsidRPr="00D51EDB" w14:paraId="6FA66F1C" w14:textId="77777777" w:rsidTr="001B3534">
        <w:tc>
          <w:tcPr>
            <w:tcW w:w="675" w:type="dxa"/>
          </w:tcPr>
          <w:p w14:paraId="56E0519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6.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6A6FE52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контрольных мероприятий, проводимых в отношении юридических лиц, индивидуальных предпринимателей, направленных на защиту прав потребителей.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77824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26CDCC9D" w14:textId="77777777" w:rsidR="00D51EDB" w:rsidRPr="00BB144E" w:rsidRDefault="00D51EDB" w:rsidP="00C87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6</w:t>
            </w:r>
            <w:r w:rsidR="00C873D2">
              <w:rPr>
                <w:rFonts w:eastAsiaTheme="minorHAnsi" w:cstheme="minorBidi"/>
                <w:sz w:val="20"/>
                <w:lang w:eastAsia="en-US"/>
              </w:rPr>
              <w:t>68</w:t>
            </w:r>
          </w:p>
        </w:tc>
        <w:tc>
          <w:tcPr>
            <w:tcW w:w="1134" w:type="dxa"/>
          </w:tcPr>
          <w:p w14:paraId="402F6F63" w14:textId="77777777" w:rsidR="00D51EDB" w:rsidRPr="00BB144E" w:rsidRDefault="00C873D2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730</w:t>
            </w:r>
          </w:p>
        </w:tc>
        <w:tc>
          <w:tcPr>
            <w:tcW w:w="850" w:type="dxa"/>
          </w:tcPr>
          <w:p w14:paraId="76D10653" w14:textId="77777777" w:rsidR="00D51EDB" w:rsidRPr="00BB144E" w:rsidRDefault="00D51EDB" w:rsidP="00C87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</w:t>
            </w:r>
            <w:r w:rsidR="00C873D2">
              <w:rPr>
                <w:rFonts w:eastAsiaTheme="minorHAnsi" w:cstheme="minorBidi"/>
                <w:sz w:val="20"/>
                <w:lang w:eastAsia="en-US"/>
              </w:rPr>
              <w:t>8</w:t>
            </w:r>
            <w:r w:rsidRPr="00BB144E">
              <w:rPr>
                <w:rFonts w:eastAsiaTheme="minorHAnsi" w:cstheme="minorBidi"/>
                <w:sz w:val="20"/>
                <w:lang w:eastAsia="en-US"/>
              </w:rPr>
              <w:t>0</w:t>
            </w:r>
          </w:p>
        </w:tc>
        <w:tc>
          <w:tcPr>
            <w:tcW w:w="993" w:type="dxa"/>
          </w:tcPr>
          <w:p w14:paraId="4BEC846E" w14:textId="77777777" w:rsidR="00D51EDB" w:rsidRPr="00BB144E" w:rsidRDefault="00B51E9E" w:rsidP="00B51E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800</w:t>
            </w:r>
          </w:p>
        </w:tc>
        <w:tc>
          <w:tcPr>
            <w:tcW w:w="850" w:type="dxa"/>
          </w:tcPr>
          <w:p w14:paraId="4BA1478D" w14:textId="77777777" w:rsidR="00D51EDB" w:rsidRPr="00BB144E" w:rsidRDefault="009C4829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820</w:t>
            </w:r>
          </w:p>
        </w:tc>
        <w:tc>
          <w:tcPr>
            <w:tcW w:w="1276" w:type="dxa"/>
          </w:tcPr>
          <w:p w14:paraId="0542D307" w14:textId="77777777" w:rsidR="00D51EDB" w:rsidRPr="00BB144E" w:rsidRDefault="009C4829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840</w:t>
            </w:r>
          </w:p>
        </w:tc>
      </w:tr>
      <w:tr w:rsidR="00D51EDB" w:rsidRPr="00D51EDB" w14:paraId="1408A326" w14:textId="77777777" w:rsidTr="001B3534">
        <w:tc>
          <w:tcPr>
            <w:tcW w:w="675" w:type="dxa"/>
          </w:tcPr>
          <w:p w14:paraId="5F016E85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4F9CD24" w14:textId="77777777" w:rsidR="00D51EDB" w:rsidRPr="00BB144E" w:rsidRDefault="00D51EDB" w:rsidP="00D51EDB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Доля исполненных в срок предписаний об устранении нарушений от общего количества документов, которые должны быть исполнены в отчетном периоде.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3FBC5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%</w:t>
            </w:r>
          </w:p>
        </w:tc>
        <w:tc>
          <w:tcPr>
            <w:tcW w:w="851" w:type="dxa"/>
          </w:tcPr>
          <w:p w14:paraId="3E291C6A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90</w:t>
            </w:r>
          </w:p>
        </w:tc>
        <w:tc>
          <w:tcPr>
            <w:tcW w:w="1134" w:type="dxa"/>
          </w:tcPr>
          <w:p w14:paraId="4A33DAEF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93</w:t>
            </w:r>
          </w:p>
        </w:tc>
        <w:tc>
          <w:tcPr>
            <w:tcW w:w="850" w:type="dxa"/>
          </w:tcPr>
          <w:p w14:paraId="4262E727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94</w:t>
            </w:r>
          </w:p>
        </w:tc>
        <w:tc>
          <w:tcPr>
            <w:tcW w:w="993" w:type="dxa"/>
          </w:tcPr>
          <w:p w14:paraId="674AA552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95</w:t>
            </w:r>
          </w:p>
        </w:tc>
        <w:tc>
          <w:tcPr>
            <w:tcW w:w="850" w:type="dxa"/>
          </w:tcPr>
          <w:p w14:paraId="35B5390B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96</w:t>
            </w:r>
          </w:p>
        </w:tc>
        <w:tc>
          <w:tcPr>
            <w:tcW w:w="1276" w:type="dxa"/>
          </w:tcPr>
          <w:p w14:paraId="045A3750" w14:textId="77777777" w:rsidR="00D51EDB" w:rsidRPr="00BB144E" w:rsidRDefault="00D51EDB" w:rsidP="00D51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97</w:t>
            </w:r>
          </w:p>
        </w:tc>
      </w:tr>
      <w:tr w:rsidR="00A63AEB" w:rsidRPr="00D51EDB" w14:paraId="287EB3C1" w14:textId="77777777" w:rsidTr="003B5342">
        <w:tc>
          <w:tcPr>
            <w:tcW w:w="675" w:type="dxa"/>
          </w:tcPr>
          <w:p w14:paraId="2A67AD4A" w14:textId="77777777" w:rsidR="00A63AEB" w:rsidRPr="00BB144E" w:rsidRDefault="00A63AEB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66FCA78" w14:textId="77777777" w:rsidR="00A63AEB" w:rsidRPr="00BB144E" w:rsidRDefault="001A1CD6" w:rsidP="003B5342">
            <w:pPr>
              <w:overflowPunct/>
              <w:autoSpaceDE/>
              <w:autoSpaceDN/>
              <w:adjustRightInd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Количество проб продукции, отобранных при мониторинге качества и безопасности пищевых продуктов.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B74E95" w14:textId="77777777" w:rsidR="00A63AEB" w:rsidRPr="00BB144E" w:rsidRDefault="00426C0A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тыс.</w:t>
            </w:r>
          </w:p>
        </w:tc>
        <w:tc>
          <w:tcPr>
            <w:tcW w:w="851" w:type="dxa"/>
          </w:tcPr>
          <w:p w14:paraId="384EA709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7,5</w:t>
            </w:r>
          </w:p>
        </w:tc>
        <w:tc>
          <w:tcPr>
            <w:tcW w:w="1134" w:type="dxa"/>
          </w:tcPr>
          <w:p w14:paraId="3C6AD63E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8,0</w:t>
            </w:r>
          </w:p>
        </w:tc>
        <w:tc>
          <w:tcPr>
            <w:tcW w:w="850" w:type="dxa"/>
          </w:tcPr>
          <w:p w14:paraId="69A9D76C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8,1</w:t>
            </w:r>
          </w:p>
        </w:tc>
        <w:tc>
          <w:tcPr>
            <w:tcW w:w="993" w:type="dxa"/>
          </w:tcPr>
          <w:p w14:paraId="33BA2E57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8,2</w:t>
            </w:r>
          </w:p>
        </w:tc>
        <w:tc>
          <w:tcPr>
            <w:tcW w:w="850" w:type="dxa"/>
          </w:tcPr>
          <w:p w14:paraId="08908CDC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8,3</w:t>
            </w:r>
          </w:p>
        </w:tc>
        <w:tc>
          <w:tcPr>
            <w:tcW w:w="1276" w:type="dxa"/>
          </w:tcPr>
          <w:p w14:paraId="2C7891D0" w14:textId="77777777" w:rsidR="00A63AEB" w:rsidRPr="00BB144E" w:rsidRDefault="008547DE" w:rsidP="003B53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 w:cstheme="minorBidi"/>
                <w:sz w:val="20"/>
                <w:lang w:eastAsia="en-US"/>
              </w:rPr>
            </w:pPr>
            <w:r w:rsidRPr="00BB144E">
              <w:rPr>
                <w:rFonts w:eastAsiaTheme="minorHAnsi" w:cstheme="minorBidi"/>
                <w:sz w:val="20"/>
                <w:lang w:eastAsia="en-US"/>
              </w:rPr>
              <w:t>8,5</w:t>
            </w:r>
          </w:p>
        </w:tc>
      </w:tr>
    </w:tbl>
    <w:p w14:paraId="1FC2A8C4" w14:textId="77777777" w:rsidR="00D37830" w:rsidRDefault="00D37830" w:rsidP="00D51EDB">
      <w:pPr>
        <w:pStyle w:val="ConsPlusNormal"/>
        <w:outlineLvl w:val="2"/>
      </w:pPr>
    </w:p>
    <w:p w14:paraId="09D11CC8" w14:textId="77777777" w:rsidR="00D37830" w:rsidRPr="006865AE" w:rsidRDefault="00D37830" w:rsidP="00695526">
      <w:pPr>
        <w:pStyle w:val="ConsPlusNormal"/>
        <w:jc w:val="center"/>
        <w:outlineLvl w:val="2"/>
        <w:rPr>
          <w:szCs w:val="28"/>
        </w:rPr>
      </w:pPr>
    </w:p>
    <w:p w14:paraId="3649D343" w14:textId="77777777" w:rsidR="00D51EDB" w:rsidRPr="006865AE" w:rsidRDefault="00D51EDB" w:rsidP="00D51EDB">
      <w:pPr>
        <w:overflowPunct/>
        <w:autoSpaceDE/>
        <w:autoSpaceDN/>
        <w:adjustRightInd/>
        <w:jc w:val="center"/>
        <w:textAlignment w:val="auto"/>
        <w:rPr>
          <w:rFonts w:eastAsiaTheme="minorHAnsi" w:cstheme="minorBidi"/>
          <w:szCs w:val="28"/>
          <w:lang w:eastAsia="en-US"/>
        </w:rPr>
      </w:pPr>
      <w:r w:rsidRPr="006865AE">
        <w:rPr>
          <w:rFonts w:eastAsiaTheme="minorHAnsi" w:cstheme="minorBidi"/>
          <w:szCs w:val="28"/>
          <w:lang w:eastAsia="en-US"/>
        </w:rPr>
        <w:t>МЕТОДИКА</w:t>
      </w:r>
    </w:p>
    <w:p w14:paraId="493A8A6E" w14:textId="77777777" w:rsidR="00D51EDB" w:rsidRPr="006865AE" w:rsidRDefault="00D51EDB" w:rsidP="00D51EDB">
      <w:pPr>
        <w:overflowPunct/>
        <w:autoSpaceDE/>
        <w:autoSpaceDN/>
        <w:adjustRightInd/>
        <w:jc w:val="center"/>
        <w:textAlignment w:val="auto"/>
        <w:rPr>
          <w:rFonts w:eastAsiaTheme="minorHAnsi" w:cstheme="minorBidi"/>
          <w:szCs w:val="28"/>
          <w:lang w:eastAsia="en-US"/>
        </w:rPr>
      </w:pPr>
      <w:r w:rsidRPr="006865AE">
        <w:rPr>
          <w:rFonts w:eastAsiaTheme="minorHAnsi" w:cstheme="minorBidi"/>
          <w:szCs w:val="28"/>
          <w:lang w:eastAsia="en-US"/>
        </w:rPr>
        <w:t>расчета целевых показателей (индикаторов) реализации программы «Обеспечение прав  потребителей в Курской области» на 2021-2025 годы</w:t>
      </w:r>
    </w:p>
    <w:p w14:paraId="65DD76AD" w14:textId="77777777" w:rsidR="00D51EDB" w:rsidRPr="006865AE" w:rsidRDefault="00D51EDB" w:rsidP="00D51EDB">
      <w:pPr>
        <w:overflowPunct/>
        <w:autoSpaceDE/>
        <w:autoSpaceDN/>
        <w:adjustRightInd/>
        <w:jc w:val="both"/>
        <w:textAlignment w:val="auto"/>
        <w:rPr>
          <w:rFonts w:eastAsiaTheme="minorHAnsi" w:cstheme="minorBidi"/>
          <w:szCs w:val="28"/>
          <w:lang w:eastAsia="en-US"/>
        </w:rPr>
      </w:pPr>
    </w:p>
    <w:p w14:paraId="7C1EA715" w14:textId="77777777" w:rsidR="00D51EDB" w:rsidRPr="006865AE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eastAsia="en-US"/>
        </w:rPr>
      </w:pPr>
      <w:r w:rsidRPr="006865AE">
        <w:rPr>
          <w:rFonts w:eastAsiaTheme="minorHAnsi" w:cstheme="minorBidi"/>
          <w:szCs w:val="28"/>
          <w:lang w:eastAsia="en-US"/>
        </w:rPr>
        <w:t>Индикаторы 1, 2, 3, 4, 5, 6</w:t>
      </w:r>
      <w:r w:rsidR="00520BA1">
        <w:rPr>
          <w:rFonts w:eastAsiaTheme="minorHAnsi" w:cstheme="minorBidi"/>
          <w:szCs w:val="28"/>
          <w:lang w:eastAsia="en-US"/>
        </w:rPr>
        <w:t>,8</w:t>
      </w:r>
      <w:r w:rsidRPr="006865AE">
        <w:rPr>
          <w:rFonts w:eastAsiaTheme="minorHAnsi" w:cstheme="minorBidi"/>
          <w:szCs w:val="28"/>
          <w:lang w:eastAsia="en-US"/>
        </w:rPr>
        <w:t xml:space="preserve"> подтверждаются фактическими данными мониторинга реализации мероприятий программы.</w:t>
      </w:r>
    </w:p>
    <w:p w14:paraId="3EFCC179" w14:textId="77777777" w:rsidR="00D51EDB" w:rsidRPr="006865AE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eastAsia="en-US"/>
        </w:rPr>
      </w:pPr>
      <w:r w:rsidRPr="006865AE">
        <w:rPr>
          <w:rFonts w:eastAsiaTheme="minorHAnsi" w:cstheme="minorBidi"/>
          <w:szCs w:val="28"/>
          <w:lang w:eastAsia="en-US"/>
        </w:rPr>
        <w:t>Индикатор 7 определяется по формуле:</w:t>
      </w:r>
    </w:p>
    <w:p w14:paraId="019707B7" w14:textId="77777777" w:rsidR="00D51EDB" w:rsidRPr="006865AE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eastAsia="en-US"/>
        </w:rPr>
      </w:pPr>
    </w:p>
    <w:p w14:paraId="1A0FB945" w14:textId="77777777" w:rsidR="00D51EDB" w:rsidRPr="005117C1" w:rsidRDefault="00D51EDB" w:rsidP="00FF0456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 w:cstheme="minorBidi"/>
          <w:szCs w:val="28"/>
          <w:lang w:val="en-US" w:eastAsia="en-US"/>
        </w:rPr>
      </w:pPr>
      <w:proofErr w:type="spellStart"/>
      <w:r w:rsidRPr="006865AE">
        <w:rPr>
          <w:rFonts w:eastAsiaTheme="minorHAnsi" w:cstheme="minorBidi"/>
          <w:szCs w:val="28"/>
          <w:lang w:val="en-US" w:eastAsia="en-US"/>
        </w:rPr>
        <w:t>D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p</w:t>
      </w:r>
      <w:proofErr w:type="spellEnd"/>
      <w:r w:rsidRPr="005117C1">
        <w:rPr>
          <w:rFonts w:eastAsiaTheme="minorHAnsi" w:cstheme="minorBidi"/>
          <w:szCs w:val="28"/>
          <w:vertAlign w:val="subscript"/>
          <w:lang w:val="en-US" w:eastAsia="en-US"/>
        </w:rPr>
        <w:t xml:space="preserve"> </w:t>
      </w:r>
      <w:r w:rsidRPr="005117C1">
        <w:rPr>
          <w:rFonts w:eastAsiaTheme="minorHAnsi" w:cstheme="minorBidi"/>
          <w:szCs w:val="28"/>
          <w:lang w:val="en-US" w:eastAsia="en-US"/>
        </w:rPr>
        <w:t>=</w:t>
      </w:r>
      <w:proofErr w:type="spellStart"/>
      <w:r w:rsidRPr="006865AE">
        <w:rPr>
          <w:rFonts w:eastAsiaTheme="minorHAnsi" w:cstheme="minorBidi"/>
          <w:szCs w:val="28"/>
          <w:lang w:val="en-US" w:eastAsia="en-US"/>
        </w:rPr>
        <w:t>P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f</w:t>
      </w:r>
      <w:proofErr w:type="spellEnd"/>
      <w:r w:rsidRPr="005117C1">
        <w:rPr>
          <w:rFonts w:eastAsiaTheme="minorHAnsi" w:cstheme="minorBidi"/>
          <w:szCs w:val="28"/>
          <w:vertAlign w:val="subscript"/>
          <w:lang w:val="en-US" w:eastAsia="en-US"/>
        </w:rPr>
        <w:t xml:space="preserve"> </w:t>
      </w:r>
      <w:r w:rsidRPr="005117C1">
        <w:rPr>
          <w:rFonts w:eastAsiaTheme="minorHAnsi" w:cstheme="minorBidi"/>
          <w:szCs w:val="28"/>
          <w:lang w:val="en-US" w:eastAsia="en-US"/>
        </w:rPr>
        <w:t>/</w:t>
      </w:r>
      <w:r w:rsidRPr="006865AE">
        <w:rPr>
          <w:rFonts w:eastAsiaTheme="minorHAnsi" w:cstheme="minorBidi"/>
          <w:szCs w:val="28"/>
          <w:lang w:val="en-US" w:eastAsia="en-US"/>
        </w:rPr>
        <w:t>S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o</w:t>
      </w:r>
      <w:r w:rsidRPr="005117C1">
        <w:rPr>
          <w:rFonts w:eastAsiaTheme="minorHAnsi" w:cstheme="minorBidi"/>
          <w:szCs w:val="28"/>
          <w:vertAlign w:val="subscript"/>
          <w:lang w:val="en-US" w:eastAsia="en-US"/>
        </w:rPr>
        <w:t xml:space="preserve"> </w:t>
      </w:r>
      <w:r w:rsidRPr="006865AE">
        <w:rPr>
          <w:rFonts w:eastAsiaTheme="minorHAnsi" w:cstheme="minorBidi"/>
          <w:szCs w:val="28"/>
          <w:lang w:val="en-US" w:eastAsia="en-US"/>
        </w:rPr>
        <w:t>x</w:t>
      </w:r>
      <w:r w:rsidRPr="005117C1">
        <w:rPr>
          <w:rFonts w:eastAsiaTheme="minorHAnsi" w:cstheme="minorBidi"/>
          <w:szCs w:val="28"/>
          <w:lang w:val="en-US" w:eastAsia="en-US"/>
        </w:rPr>
        <w:t xml:space="preserve">100, </w:t>
      </w:r>
      <w:r w:rsidRPr="006865AE">
        <w:rPr>
          <w:rFonts w:eastAsiaTheme="minorHAnsi" w:cstheme="minorBidi"/>
          <w:szCs w:val="28"/>
          <w:lang w:eastAsia="en-US"/>
        </w:rPr>
        <w:t>где</w:t>
      </w:r>
      <w:r w:rsidRPr="005117C1">
        <w:rPr>
          <w:rFonts w:eastAsiaTheme="minorHAnsi" w:cstheme="minorBidi"/>
          <w:szCs w:val="28"/>
          <w:lang w:val="en-US" w:eastAsia="en-US"/>
        </w:rPr>
        <w:t>:</w:t>
      </w:r>
    </w:p>
    <w:p w14:paraId="684351F9" w14:textId="77777777" w:rsidR="00D51EDB" w:rsidRPr="005117C1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val="en-US" w:eastAsia="en-US"/>
        </w:rPr>
      </w:pPr>
    </w:p>
    <w:p w14:paraId="79ACB4DA" w14:textId="77777777" w:rsidR="00D51EDB" w:rsidRPr="006865AE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eastAsia="en-US"/>
        </w:rPr>
      </w:pPr>
      <w:proofErr w:type="spellStart"/>
      <w:r w:rsidRPr="006865AE">
        <w:rPr>
          <w:rFonts w:eastAsiaTheme="minorHAnsi" w:cstheme="minorBidi"/>
          <w:szCs w:val="28"/>
          <w:lang w:val="en-US" w:eastAsia="en-US"/>
        </w:rPr>
        <w:t>D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p</w:t>
      </w:r>
      <w:proofErr w:type="spellEnd"/>
      <w:r w:rsidRPr="006865AE">
        <w:rPr>
          <w:rFonts w:eastAsiaTheme="minorHAnsi" w:cstheme="minorBidi"/>
          <w:szCs w:val="28"/>
          <w:vertAlign w:val="subscript"/>
          <w:lang w:eastAsia="en-US"/>
        </w:rPr>
        <w:t xml:space="preserve"> </w:t>
      </w:r>
      <w:r w:rsidRPr="006865AE">
        <w:rPr>
          <w:rFonts w:eastAsiaTheme="minorHAnsi" w:cstheme="minorBidi"/>
          <w:szCs w:val="28"/>
          <w:lang w:eastAsia="en-US"/>
        </w:rPr>
        <w:t>- доля исполненных в срок предписаний об устранении нарушений от общего количества предписаний, которые должны быть исполнены в отчетном периоде, %;</w:t>
      </w:r>
    </w:p>
    <w:p w14:paraId="71A30D39" w14:textId="77777777" w:rsidR="00D51EDB" w:rsidRPr="006865AE" w:rsidRDefault="00D51EDB" w:rsidP="00FF045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Cs w:val="28"/>
          <w:lang w:eastAsia="en-US"/>
        </w:rPr>
      </w:pPr>
      <w:r w:rsidRPr="006865AE">
        <w:rPr>
          <w:rFonts w:eastAsiaTheme="minorHAnsi" w:cstheme="minorBidi"/>
          <w:szCs w:val="28"/>
          <w:lang w:val="en-US" w:eastAsia="en-US"/>
        </w:rPr>
        <w:t>P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f</w:t>
      </w:r>
      <w:r w:rsidRPr="006865AE">
        <w:rPr>
          <w:rFonts w:eastAsiaTheme="minorHAnsi" w:cstheme="minorBidi"/>
          <w:szCs w:val="28"/>
          <w:vertAlign w:val="subscript"/>
          <w:lang w:eastAsia="en-US"/>
        </w:rPr>
        <w:t xml:space="preserve"> </w:t>
      </w:r>
      <w:r w:rsidRPr="006865AE">
        <w:rPr>
          <w:rFonts w:eastAsiaTheme="minorHAnsi" w:cstheme="minorBidi"/>
          <w:szCs w:val="28"/>
          <w:lang w:eastAsia="en-US"/>
        </w:rPr>
        <w:t>– фактическое количество исполненных в отчетном периоде предписаний из числа тех, которые должны были быть исполнены в отчетном периоде ед.;</w:t>
      </w:r>
    </w:p>
    <w:p w14:paraId="173F31A1" w14:textId="77777777" w:rsidR="00D37830" w:rsidRPr="006865AE" w:rsidRDefault="00D51EDB" w:rsidP="00FF0456">
      <w:pPr>
        <w:pStyle w:val="ConsPlusNormal"/>
        <w:ind w:firstLine="709"/>
        <w:outlineLvl w:val="2"/>
        <w:rPr>
          <w:szCs w:val="28"/>
        </w:rPr>
      </w:pPr>
      <w:r w:rsidRPr="006865AE">
        <w:rPr>
          <w:rFonts w:eastAsiaTheme="minorHAnsi" w:cstheme="minorBidi"/>
          <w:szCs w:val="28"/>
          <w:lang w:val="en-US" w:eastAsia="en-US"/>
        </w:rPr>
        <w:t>S</w:t>
      </w:r>
      <w:r w:rsidRPr="006865AE">
        <w:rPr>
          <w:rFonts w:eastAsiaTheme="minorHAnsi" w:cstheme="minorBidi"/>
          <w:szCs w:val="28"/>
          <w:vertAlign w:val="subscript"/>
          <w:lang w:val="en-US" w:eastAsia="en-US"/>
        </w:rPr>
        <w:t>o</w:t>
      </w:r>
      <w:r w:rsidRPr="006865AE">
        <w:rPr>
          <w:rFonts w:eastAsiaTheme="minorHAnsi" w:cstheme="minorBidi"/>
          <w:szCs w:val="28"/>
          <w:vertAlign w:val="subscript"/>
          <w:lang w:eastAsia="en-US"/>
        </w:rPr>
        <w:t xml:space="preserve"> </w:t>
      </w:r>
      <w:r w:rsidRPr="006865AE">
        <w:rPr>
          <w:rFonts w:eastAsiaTheme="minorHAnsi" w:cstheme="minorBidi"/>
          <w:szCs w:val="28"/>
          <w:lang w:eastAsia="en-US"/>
        </w:rPr>
        <w:t>– общее количество предписаний по выявленным нарушениям, которые должны были быть исполнены в отчетном периоде ед.</w:t>
      </w:r>
    </w:p>
    <w:sectPr w:rsidR="00D37830" w:rsidRPr="006865AE" w:rsidSect="007215F1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2289"/>
    <w:multiLevelType w:val="hybridMultilevel"/>
    <w:tmpl w:val="ABBCC342"/>
    <w:lvl w:ilvl="0" w:tplc="EF0C620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27FFD"/>
    <w:multiLevelType w:val="hybridMultilevel"/>
    <w:tmpl w:val="B8F41B72"/>
    <w:lvl w:ilvl="0" w:tplc="5972CA2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233"/>
    <w:rsid w:val="0000267A"/>
    <w:rsid w:val="0000456D"/>
    <w:rsid w:val="00004632"/>
    <w:rsid w:val="000050E1"/>
    <w:rsid w:val="00005321"/>
    <w:rsid w:val="00007280"/>
    <w:rsid w:val="000132F1"/>
    <w:rsid w:val="00014AA0"/>
    <w:rsid w:val="000172A9"/>
    <w:rsid w:val="00017CC7"/>
    <w:rsid w:val="00021F1B"/>
    <w:rsid w:val="00023DD5"/>
    <w:rsid w:val="000269E5"/>
    <w:rsid w:val="000307B5"/>
    <w:rsid w:val="00033705"/>
    <w:rsid w:val="00036A2F"/>
    <w:rsid w:val="00040827"/>
    <w:rsid w:val="000409D0"/>
    <w:rsid w:val="00042ABC"/>
    <w:rsid w:val="000433AB"/>
    <w:rsid w:val="0004383D"/>
    <w:rsid w:val="00043BE3"/>
    <w:rsid w:val="0004581E"/>
    <w:rsid w:val="00051063"/>
    <w:rsid w:val="00053CE9"/>
    <w:rsid w:val="00054C53"/>
    <w:rsid w:val="00055B12"/>
    <w:rsid w:val="00057BA8"/>
    <w:rsid w:val="00062787"/>
    <w:rsid w:val="00063B51"/>
    <w:rsid w:val="000705EC"/>
    <w:rsid w:val="0007173E"/>
    <w:rsid w:val="0007292A"/>
    <w:rsid w:val="000802EF"/>
    <w:rsid w:val="000805DD"/>
    <w:rsid w:val="00080F74"/>
    <w:rsid w:val="000819EB"/>
    <w:rsid w:val="00082815"/>
    <w:rsid w:val="000901B3"/>
    <w:rsid w:val="00091120"/>
    <w:rsid w:val="0009339F"/>
    <w:rsid w:val="0009363F"/>
    <w:rsid w:val="00094768"/>
    <w:rsid w:val="00095CD8"/>
    <w:rsid w:val="000A10BF"/>
    <w:rsid w:val="000A14F5"/>
    <w:rsid w:val="000A19F0"/>
    <w:rsid w:val="000A28B3"/>
    <w:rsid w:val="000A38D1"/>
    <w:rsid w:val="000A3F65"/>
    <w:rsid w:val="000A5A0D"/>
    <w:rsid w:val="000A6463"/>
    <w:rsid w:val="000A7166"/>
    <w:rsid w:val="000A7D78"/>
    <w:rsid w:val="000B6D29"/>
    <w:rsid w:val="000C0EA7"/>
    <w:rsid w:val="000C1113"/>
    <w:rsid w:val="000C2B08"/>
    <w:rsid w:val="000C2B6C"/>
    <w:rsid w:val="000C53AE"/>
    <w:rsid w:val="000C6C4C"/>
    <w:rsid w:val="000D2A50"/>
    <w:rsid w:val="000D3461"/>
    <w:rsid w:val="000D57D3"/>
    <w:rsid w:val="000D60CA"/>
    <w:rsid w:val="000D7C22"/>
    <w:rsid w:val="000E16C7"/>
    <w:rsid w:val="000E1857"/>
    <w:rsid w:val="000E576F"/>
    <w:rsid w:val="000F5D4C"/>
    <w:rsid w:val="000F6EBC"/>
    <w:rsid w:val="000F71E4"/>
    <w:rsid w:val="000F73C2"/>
    <w:rsid w:val="001019E9"/>
    <w:rsid w:val="00102DCF"/>
    <w:rsid w:val="0010469A"/>
    <w:rsid w:val="0010675E"/>
    <w:rsid w:val="00110465"/>
    <w:rsid w:val="00112164"/>
    <w:rsid w:val="00112399"/>
    <w:rsid w:val="001144B1"/>
    <w:rsid w:val="001146ED"/>
    <w:rsid w:val="00116A83"/>
    <w:rsid w:val="001205DB"/>
    <w:rsid w:val="0012115B"/>
    <w:rsid w:val="00125799"/>
    <w:rsid w:val="001273EE"/>
    <w:rsid w:val="0012747D"/>
    <w:rsid w:val="00131973"/>
    <w:rsid w:val="00136748"/>
    <w:rsid w:val="00140659"/>
    <w:rsid w:val="00152146"/>
    <w:rsid w:val="00153687"/>
    <w:rsid w:val="00154E8B"/>
    <w:rsid w:val="001570E9"/>
    <w:rsid w:val="0016071E"/>
    <w:rsid w:val="00160965"/>
    <w:rsid w:val="001619E1"/>
    <w:rsid w:val="00161BCA"/>
    <w:rsid w:val="0016245B"/>
    <w:rsid w:val="00162473"/>
    <w:rsid w:val="00164A89"/>
    <w:rsid w:val="00164ED4"/>
    <w:rsid w:val="001661A0"/>
    <w:rsid w:val="001667D4"/>
    <w:rsid w:val="00166825"/>
    <w:rsid w:val="00167607"/>
    <w:rsid w:val="00174F17"/>
    <w:rsid w:val="001751B6"/>
    <w:rsid w:val="00175BC8"/>
    <w:rsid w:val="00176127"/>
    <w:rsid w:val="001770B3"/>
    <w:rsid w:val="00181691"/>
    <w:rsid w:val="00181780"/>
    <w:rsid w:val="001862C0"/>
    <w:rsid w:val="00190083"/>
    <w:rsid w:val="0019013A"/>
    <w:rsid w:val="001904E8"/>
    <w:rsid w:val="00191CA6"/>
    <w:rsid w:val="00192465"/>
    <w:rsid w:val="00196DC6"/>
    <w:rsid w:val="001A0DF1"/>
    <w:rsid w:val="001A1CD6"/>
    <w:rsid w:val="001B0C34"/>
    <w:rsid w:val="001B3534"/>
    <w:rsid w:val="001B63CC"/>
    <w:rsid w:val="001B6DE2"/>
    <w:rsid w:val="001B75ED"/>
    <w:rsid w:val="001C3605"/>
    <w:rsid w:val="001C3720"/>
    <w:rsid w:val="001C419E"/>
    <w:rsid w:val="001C4301"/>
    <w:rsid w:val="001C4FA8"/>
    <w:rsid w:val="001D155F"/>
    <w:rsid w:val="001D38D4"/>
    <w:rsid w:val="001D795F"/>
    <w:rsid w:val="001E54AF"/>
    <w:rsid w:val="001E746A"/>
    <w:rsid w:val="001E7BEA"/>
    <w:rsid w:val="001F7CDD"/>
    <w:rsid w:val="002004C7"/>
    <w:rsid w:val="0020261F"/>
    <w:rsid w:val="0020300C"/>
    <w:rsid w:val="00212100"/>
    <w:rsid w:val="00215794"/>
    <w:rsid w:val="00216672"/>
    <w:rsid w:val="00217BA8"/>
    <w:rsid w:val="00220F0B"/>
    <w:rsid w:val="002224F8"/>
    <w:rsid w:val="00224CF1"/>
    <w:rsid w:val="00224D5A"/>
    <w:rsid w:val="0022614D"/>
    <w:rsid w:val="00231BF6"/>
    <w:rsid w:val="00235D25"/>
    <w:rsid w:val="00240358"/>
    <w:rsid w:val="00240E5B"/>
    <w:rsid w:val="00243259"/>
    <w:rsid w:val="00244626"/>
    <w:rsid w:val="00244BFC"/>
    <w:rsid w:val="00246C86"/>
    <w:rsid w:val="002558FA"/>
    <w:rsid w:val="0026009B"/>
    <w:rsid w:val="00261B18"/>
    <w:rsid w:val="00261D36"/>
    <w:rsid w:val="00261F9F"/>
    <w:rsid w:val="00263B4B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87D49"/>
    <w:rsid w:val="00290902"/>
    <w:rsid w:val="00294613"/>
    <w:rsid w:val="00295316"/>
    <w:rsid w:val="002A114C"/>
    <w:rsid w:val="002A150A"/>
    <w:rsid w:val="002A4A9A"/>
    <w:rsid w:val="002A6FFB"/>
    <w:rsid w:val="002B25E9"/>
    <w:rsid w:val="002B3622"/>
    <w:rsid w:val="002B4C29"/>
    <w:rsid w:val="002B605B"/>
    <w:rsid w:val="002B6787"/>
    <w:rsid w:val="002C1F96"/>
    <w:rsid w:val="002C1FB9"/>
    <w:rsid w:val="002C287F"/>
    <w:rsid w:val="002C3320"/>
    <w:rsid w:val="002C59CE"/>
    <w:rsid w:val="002C5EAD"/>
    <w:rsid w:val="002D1678"/>
    <w:rsid w:val="002D2B41"/>
    <w:rsid w:val="002D3AD0"/>
    <w:rsid w:val="002D3C5B"/>
    <w:rsid w:val="002D7E00"/>
    <w:rsid w:val="002D7FB1"/>
    <w:rsid w:val="002E2C46"/>
    <w:rsid w:val="002E2FD9"/>
    <w:rsid w:val="002E5102"/>
    <w:rsid w:val="002E59B3"/>
    <w:rsid w:val="002E692D"/>
    <w:rsid w:val="002F015D"/>
    <w:rsid w:val="002F1A59"/>
    <w:rsid w:val="003007FD"/>
    <w:rsid w:val="003015B7"/>
    <w:rsid w:val="00303830"/>
    <w:rsid w:val="00310F4C"/>
    <w:rsid w:val="00311F06"/>
    <w:rsid w:val="00312108"/>
    <w:rsid w:val="00312459"/>
    <w:rsid w:val="00314D8B"/>
    <w:rsid w:val="0031623A"/>
    <w:rsid w:val="003170C0"/>
    <w:rsid w:val="00320925"/>
    <w:rsid w:val="00321512"/>
    <w:rsid w:val="003276D9"/>
    <w:rsid w:val="00327E2F"/>
    <w:rsid w:val="003301DF"/>
    <w:rsid w:val="00331795"/>
    <w:rsid w:val="0033600E"/>
    <w:rsid w:val="00336A36"/>
    <w:rsid w:val="00336DBC"/>
    <w:rsid w:val="0033701E"/>
    <w:rsid w:val="0034030D"/>
    <w:rsid w:val="00340423"/>
    <w:rsid w:val="00341C6B"/>
    <w:rsid w:val="003454EA"/>
    <w:rsid w:val="0034599B"/>
    <w:rsid w:val="00347A40"/>
    <w:rsid w:val="00351F16"/>
    <w:rsid w:val="00353CD6"/>
    <w:rsid w:val="0036012A"/>
    <w:rsid w:val="003608D2"/>
    <w:rsid w:val="003614B9"/>
    <w:rsid w:val="00361B3C"/>
    <w:rsid w:val="00362246"/>
    <w:rsid w:val="003623F0"/>
    <w:rsid w:val="003642A0"/>
    <w:rsid w:val="00364E57"/>
    <w:rsid w:val="0036536D"/>
    <w:rsid w:val="0036602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1A58"/>
    <w:rsid w:val="003A2321"/>
    <w:rsid w:val="003A2391"/>
    <w:rsid w:val="003A6B0F"/>
    <w:rsid w:val="003B11ED"/>
    <w:rsid w:val="003B13E6"/>
    <w:rsid w:val="003B3256"/>
    <w:rsid w:val="003B5342"/>
    <w:rsid w:val="003B58A5"/>
    <w:rsid w:val="003C0025"/>
    <w:rsid w:val="003C2430"/>
    <w:rsid w:val="003C2845"/>
    <w:rsid w:val="003C2FAB"/>
    <w:rsid w:val="003C7CDF"/>
    <w:rsid w:val="003D13BB"/>
    <w:rsid w:val="003D4A36"/>
    <w:rsid w:val="003D614C"/>
    <w:rsid w:val="003E1195"/>
    <w:rsid w:val="003E4111"/>
    <w:rsid w:val="003E5271"/>
    <w:rsid w:val="003E5F9D"/>
    <w:rsid w:val="003F02D3"/>
    <w:rsid w:val="003F0C3F"/>
    <w:rsid w:val="003F1723"/>
    <w:rsid w:val="003F3206"/>
    <w:rsid w:val="003F33CF"/>
    <w:rsid w:val="003F5777"/>
    <w:rsid w:val="003F5AF5"/>
    <w:rsid w:val="004050CF"/>
    <w:rsid w:val="00406056"/>
    <w:rsid w:val="004109EA"/>
    <w:rsid w:val="004132AF"/>
    <w:rsid w:val="004140EC"/>
    <w:rsid w:val="00425F40"/>
    <w:rsid w:val="00426C0A"/>
    <w:rsid w:val="0043233C"/>
    <w:rsid w:val="004325A1"/>
    <w:rsid w:val="00434E76"/>
    <w:rsid w:val="0043759C"/>
    <w:rsid w:val="00441C6A"/>
    <w:rsid w:val="00444023"/>
    <w:rsid w:val="0044797D"/>
    <w:rsid w:val="00451755"/>
    <w:rsid w:val="0045531C"/>
    <w:rsid w:val="00460BFC"/>
    <w:rsid w:val="00462AF9"/>
    <w:rsid w:val="004640D8"/>
    <w:rsid w:val="00465363"/>
    <w:rsid w:val="00465855"/>
    <w:rsid w:val="0046640F"/>
    <w:rsid w:val="004710B0"/>
    <w:rsid w:val="004743C6"/>
    <w:rsid w:val="00475328"/>
    <w:rsid w:val="004758C0"/>
    <w:rsid w:val="00475E0E"/>
    <w:rsid w:val="00480145"/>
    <w:rsid w:val="0048445C"/>
    <w:rsid w:val="00486737"/>
    <w:rsid w:val="00486E82"/>
    <w:rsid w:val="00490230"/>
    <w:rsid w:val="00491CF0"/>
    <w:rsid w:val="00492CAB"/>
    <w:rsid w:val="004A26CE"/>
    <w:rsid w:val="004B2CD8"/>
    <w:rsid w:val="004B3852"/>
    <w:rsid w:val="004C0A0C"/>
    <w:rsid w:val="004C1EBD"/>
    <w:rsid w:val="004C3CCA"/>
    <w:rsid w:val="004C4A15"/>
    <w:rsid w:val="004C666E"/>
    <w:rsid w:val="004D77A9"/>
    <w:rsid w:val="004D7E03"/>
    <w:rsid w:val="004E0108"/>
    <w:rsid w:val="004E0964"/>
    <w:rsid w:val="004E1AA8"/>
    <w:rsid w:val="004E26F8"/>
    <w:rsid w:val="004F0AEA"/>
    <w:rsid w:val="004F0F85"/>
    <w:rsid w:val="004F15C1"/>
    <w:rsid w:val="004F4FFC"/>
    <w:rsid w:val="004F71A0"/>
    <w:rsid w:val="00500D30"/>
    <w:rsid w:val="00503657"/>
    <w:rsid w:val="0050477A"/>
    <w:rsid w:val="00510ED1"/>
    <w:rsid w:val="005117C1"/>
    <w:rsid w:val="00512AF5"/>
    <w:rsid w:val="00515550"/>
    <w:rsid w:val="005169E4"/>
    <w:rsid w:val="00520199"/>
    <w:rsid w:val="005204AE"/>
    <w:rsid w:val="00520BA1"/>
    <w:rsid w:val="005214CF"/>
    <w:rsid w:val="00526D40"/>
    <w:rsid w:val="0053074E"/>
    <w:rsid w:val="00531ECD"/>
    <w:rsid w:val="00533826"/>
    <w:rsid w:val="00535B33"/>
    <w:rsid w:val="00535B60"/>
    <w:rsid w:val="00535E22"/>
    <w:rsid w:val="00535ECE"/>
    <w:rsid w:val="005374D7"/>
    <w:rsid w:val="00540C48"/>
    <w:rsid w:val="00552B79"/>
    <w:rsid w:val="00554E04"/>
    <w:rsid w:val="00562AA8"/>
    <w:rsid w:val="00563C85"/>
    <w:rsid w:val="005647D9"/>
    <w:rsid w:val="00565069"/>
    <w:rsid w:val="00565710"/>
    <w:rsid w:val="00566F0B"/>
    <w:rsid w:val="005677D6"/>
    <w:rsid w:val="00570F0E"/>
    <w:rsid w:val="00571904"/>
    <w:rsid w:val="00575023"/>
    <w:rsid w:val="005773CD"/>
    <w:rsid w:val="00580091"/>
    <w:rsid w:val="00581EE1"/>
    <w:rsid w:val="00582635"/>
    <w:rsid w:val="005826EA"/>
    <w:rsid w:val="00582CAF"/>
    <w:rsid w:val="005863B6"/>
    <w:rsid w:val="00586CF8"/>
    <w:rsid w:val="00592679"/>
    <w:rsid w:val="00593205"/>
    <w:rsid w:val="00594961"/>
    <w:rsid w:val="00594B7B"/>
    <w:rsid w:val="00595FBC"/>
    <w:rsid w:val="005974FE"/>
    <w:rsid w:val="005A3F65"/>
    <w:rsid w:val="005A55E0"/>
    <w:rsid w:val="005A59EF"/>
    <w:rsid w:val="005B26B3"/>
    <w:rsid w:val="005B33E5"/>
    <w:rsid w:val="005B7459"/>
    <w:rsid w:val="005B7F6C"/>
    <w:rsid w:val="005C227F"/>
    <w:rsid w:val="005C664B"/>
    <w:rsid w:val="005D1C3D"/>
    <w:rsid w:val="005D1F64"/>
    <w:rsid w:val="005D3D1D"/>
    <w:rsid w:val="005D5805"/>
    <w:rsid w:val="005D58E0"/>
    <w:rsid w:val="005D5D45"/>
    <w:rsid w:val="005D7031"/>
    <w:rsid w:val="005E4F0C"/>
    <w:rsid w:val="005F0520"/>
    <w:rsid w:val="005F06A5"/>
    <w:rsid w:val="005F321F"/>
    <w:rsid w:val="005F7A54"/>
    <w:rsid w:val="00603F7C"/>
    <w:rsid w:val="00605706"/>
    <w:rsid w:val="00606ED3"/>
    <w:rsid w:val="00611047"/>
    <w:rsid w:val="00611664"/>
    <w:rsid w:val="00613F22"/>
    <w:rsid w:val="00623DDA"/>
    <w:rsid w:val="00633FB4"/>
    <w:rsid w:val="0063425C"/>
    <w:rsid w:val="00634334"/>
    <w:rsid w:val="0063594D"/>
    <w:rsid w:val="00641EA7"/>
    <w:rsid w:val="006444A1"/>
    <w:rsid w:val="00644788"/>
    <w:rsid w:val="00644EA5"/>
    <w:rsid w:val="006456AB"/>
    <w:rsid w:val="00650A42"/>
    <w:rsid w:val="00651315"/>
    <w:rsid w:val="00651FF7"/>
    <w:rsid w:val="006576CD"/>
    <w:rsid w:val="006606B6"/>
    <w:rsid w:val="006835A5"/>
    <w:rsid w:val="006865AE"/>
    <w:rsid w:val="00686F18"/>
    <w:rsid w:val="006870ED"/>
    <w:rsid w:val="006871A9"/>
    <w:rsid w:val="00687EF1"/>
    <w:rsid w:val="00690896"/>
    <w:rsid w:val="00692B87"/>
    <w:rsid w:val="00693F4E"/>
    <w:rsid w:val="006954AB"/>
    <w:rsid w:val="00695526"/>
    <w:rsid w:val="00695C62"/>
    <w:rsid w:val="006A1179"/>
    <w:rsid w:val="006A1813"/>
    <w:rsid w:val="006A38A5"/>
    <w:rsid w:val="006A3FFB"/>
    <w:rsid w:val="006A7E5D"/>
    <w:rsid w:val="006A7F7A"/>
    <w:rsid w:val="006B11B8"/>
    <w:rsid w:val="006B3C47"/>
    <w:rsid w:val="006B6763"/>
    <w:rsid w:val="006C07FF"/>
    <w:rsid w:val="006C30A6"/>
    <w:rsid w:val="006C3106"/>
    <w:rsid w:val="006C45DF"/>
    <w:rsid w:val="006C5D5D"/>
    <w:rsid w:val="006C744F"/>
    <w:rsid w:val="006C7E08"/>
    <w:rsid w:val="006D2102"/>
    <w:rsid w:val="006D2EA1"/>
    <w:rsid w:val="006D308C"/>
    <w:rsid w:val="006D3700"/>
    <w:rsid w:val="006D4076"/>
    <w:rsid w:val="006D6638"/>
    <w:rsid w:val="006E0082"/>
    <w:rsid w:val="006E0A61"/>
    <w:rsid w:val="006E3FAB"/>
    <w:rsid w:val="006E59E3"/>
    <w:rsid w:val="006F4B4F"/>
    <w:rsid w:val="006F4DBC"/>
    <w:rsid w:val="0070011E"/>
    <w:rsid w:val="0070279F"/>
    <w:rsid w:val="00703450"/>
    <w:rsid w:val="00705E81"/>
    <w:rsid w:val="007072E1"/>
    <w:rsid w:val="00711EA0"/>
    <w:rsid w:val="00712986"/>
    <w:rsid w:val="0071525A"/>
    <w:rsid w:val="00715D93"/>
    <w:rsid w:val="007215F1"/>
    <w:rsid w:val="0072293B"/>
    <w:rsid w:val="00722E86"/>
    <w:rsid w:val="00723A9C"/>
    <w:rsid w:val="00723AC6"/>
    <w:rsid w:val="0073106E"/>
    <w:rsid w:val="0073114B"/>
    <w:rsid w:val="0073170D"/>
    <w:rsid w:val="00735B71"/>
    <w:rsid w:val="0074013A"/>
    <w:rsid w:val="0074064B"/>
    <w:rsid w:val="00742245"/>
    <w:rsid w:val="00742FA9"/>
    <w:rsid w:val="00744F8B"/>
    <w:rsid w:val="00745FC0"/>
    <w:rsid w:val="0074628B"/>
    <w:rsid w:val="0074647C"/>
    <w:rsid w:val="00747502"/>
    <w:rsid w:val="00755054"/>
    <w:rsid w:val="00755116"/>
    <w:rsid w:val="007552F3"/>
    <w:rsid w:val="00756353"/>
    <w:rsid w:val="00756DD3"/>
    <w:rsid w:val="00761861"/>
    <w:rsid w:val="00775FF7"/>
    <w:rsid w:val="00784EFC"/>
    <w:rsid w:val="00786AA1"/>
    <w:rsid w:val="00791EF7"/>
    <w:rsid w:val="007925F6"/>
    <w:rsid w:val="0079574E"/>
    <w:rsid w:val="00795BE4"/>
    <w:rsid w:val="007A1CAD"/>
    <w:rsid w:val="007A32BD"/>
    <w:rsid w:val="007A32E7"/>
    <w:rsid w:val="007A3666"/>
    <w:rsid w:val="007A3875"/>
    <w:rsid w:val="007A5590"/>
    <w:rsid w:val="007A55CD"/>
    <w:rsid w:val="007B166C"/>
    <w:rsid w:val="007B45E9"/>
    <w:rsid w:val="007B51FC"/>
    <w:rsid w:val="007B581F"/>
    <w:rsid w:val="007B6CA8"/>
    <w:rsid w:val="007C007E"/>
    <w:rsid w:val="007C26F3"/>
    <w:rsid w:val="007C4A1C"/>
    <w:rsid w:val="007C594E"/>
    <w:rsid w:val="007C5ABD"/>
    <w:rsid w:val="007C5DB0"/>
    <w:rsid w:val="007C6D17"/>
    <w:rsid w:val="007D03AC"/>
    <w:rsid w:val="007D23F7"/>
    <w:rsid w:val="007D3D09"/>
    <w:rsid w:val="007D6E6B"/>
    <w:rsid w:val="007D6F1D"/>
    <w:rsid w:val="007E0959"/>
    <w:rsid w:val="007E1101"/>
    <w:rsid w:val="007E248A"/>
    <w:rsid w:val="007E2748"/>
    <w:rsid w:val="007E3478"/>
    <w:rsid w:val="007E72EF"/>
    <w:rsid w:val="007F0643"/>
    <w:rsid w:val="007F0D22"/>
    <w:rsid w:val="007F45FB"/>
    <w:rsid w:val="007F479E"/>
    <w:rsid w:val="007F5A58"/>
    <w:rsid w:val="007F783C"/>
    <w:rsid w:val="008023E7"/>
    <w:rsid w:val="008027D5"/>
    <w:rsid w:val="00804BD3"/>
    <w:rsid w:val="008055FB"/>
    <w:rsid w:val="00805F5F"/>
    <w:rsid w:val="00805F81"/>
    <w:rsid w:val="0080661B"/>
    <w:rsid w:val="00806C73"/>
    <w:rsid w:val="00810385"/>
    <w:rsid w:val="00812EC0"/>
    <w:rsid w:val="00820C95"/>
    <w:rsid w:val="00821B5E"/>
    <w:rsid w:val="0082462F"/>
    <w:rsid w:val="0082552D"/>
    <w:rsid w:val="00827EE9"/>
    <w:rsid w:val="00833A88"/>
    <w:rsid w:val="0083494D"/>
    <w:rsid w:val="008367B0"/>
    <w:rsid w:val="0084010C"/>
    <w:rsid w:val="00843272"/>
    <w:rsid w:val="00843CBB"/>
    <w:rsid w:val="00845E26"/>
    <w:rsid w:val="0084690C"/>
    <w:rsid w:val="00846A7E"/>
    <w:rsid w:val="00847426"/>
    <w:rsid w:val="00847D88"/>
    <w:rsid w:val="00850915"/>
    <w:rsid w:val="0085314A"/>
    <w:rsid w:val="008547DE"/>
    <w:rsid w:val="00854E95"/>
    <w:rsid w:val="0085750C"/>
    <w:rsid w:val="00860570"/>
    <w:rsid w:val="00860A43"/>
    <w:rsid w:val="0086480A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832A9"/>
    <w:rsid w:val="00885774"/>
    <w:rsid w:val="008907DB"/>
    <w:rsid w:val="0089258E"/>
    <w:rsid w:val="00892EAE"/>
    <w:rsid w:val="0089372F"/>
    <w:rsid w:val="0089670F"/>
    <w:rsid w:val="008A0BEC"/>
    <w:rsid w:val="008A0F96"/>
    <w:rsid w:val="008A1FB4"/>
    <w:rsid w:val="008A4DBD"/>
    <w:rsid w:val="008A771A"/>
    <w:rsid w:val="008B6472"/>
    <w:rsid w:val="008B6877"/>
    <w:rsid w:val="008C11E4"/>
    <w:rsid w:val="008C1B64"/>
    <w:rsid w:val="008C26D3"/>
    <w:rsid w:val="008C2F88"/>
    <w:rsid w:val="008C3568"/>
    <w:rsid w:val="008C35FD"/>
    <w:rsid w:val="008C3FC7"/>
    <w:rsid w:val="008C42F3"/>
    <w:rsid w:val="008D134C"/>
    <w:rsid w:val="008D1D66"/>
    <w:rsid w:val="008D2D3C"/>
    <w:rsid w:val="008D590E"/>
    <w:rsid w:val="008D7AC5"/>
    <w:rsid w:val="008D7EC5"/>
    <w:rsid w:val="008E2891"/>
    <w:rsid w:val="008E2FD3"/>
    <w:rsid w:val="008E7145"/>
    <w:rsid w:val="008F2563"/>
    <w:rsid w:val="008F2CD7"/>
    <w:rsid w:val="008F5834"/>
    <w:rsid w:val="008F5FC1"/>
    <w:rsid w:val="008F60D0"/>
    <w:rsid w:val="008F6B08"/>
    <w:rsid w:val="00901609"/>
    <w:rsid w:val="00901AAB"/>
    <w:rsid w:val="00903B0C"/>
    <w:rsid w:val="00910749"/>
    <w:rsid w:val="00911111"/>
    <w:rsid w:val="00911C4D"/>
    <w:rsid w:val="009177A8"/>
    <w:rsid w:val="00923B5C"/>
    <w:rsid w:val="009241AC"/>
    <w:rsid w:val="00924C86"/>
    <w:rsid w:val="0092500E"/>
    <w:rsid w:val="0092541E"/>
    <w:rsid w:val="00926666"/>
    <w:rsid w:val="00927B97"/>
    <w:rsid w:val="00931275"/>
    <w:rsid w:val="009314EC"/>
    <w:rsid w:val="0093319B"/>
    <w:rsid w:val="00933D3D"/>
    <w:rsid w:val="009349F6"/>
    <w:rsid w:val="00937855"/>
    <w:rsid w:val="00941445"/>
    <w:rsid w:val="009415A5"/>
    <w:rsid w:val="009452D2"/>
    <w:rsid w:val="00945E7E"/>
    <w:rsid w:val="0095141E"/>
    <w:rsid w:val="00953157"/>
    <w:rsid w:val="009543A5"/>
    <w:rsid w:val="00956E11"/>
    <w:rsid w:val="00957060"/>
    <w:rsid w:val="0096372C"/>
    <w:rsid w:val="009726FD"/>
    <w:rsid w:val="00973037"/>
    <w:rsid w:val="00974CD4"/>
    <w:rsid w:val="009767D5"/>
    <w:rsid w:val="0098021C"/>
    <w:rsid w:val="00980C4D"/>
    <w:rsid w:val="009829AF"/>
    <w:rsid w:val="00985CCE"/>
    <w:rsid w:val="009900C7"/>
    <w:rsid w:val="0099415E"/>
    <w:rsid w:val="009A2469"/>
    <w:rsid w:val="009A3C95"/>
    <w:rsid w:val="009A4037"/>
    <w:rsid w:val="009A4D6D"/>
    <w:rsid w:val="009B0840"/>
    <w:rsid w:val="009C1840"/>
    <w:rsid w:val="009C2892"/>
    <w:rsid w:val="009C4829"/>
    <w:rsid w:val="009C6A0A"/>
    <w:rsid w:val="009C71F9"/>
    <w:rsid w:val="009D0125"/>
    <w:rsid w:val="009D1E08"/>
    <w:rsid w:val="009D23FE"/>
    <w:rsid w:val="009D3E3A"/>
    <w:rsid w:val="009E12AF"/>
    <w:rsid w:val="009E7FE5"/>
    <w:rsid w:val="009F043A"/>
    <w:rsid w:val="009F21E1"/>
    <w:rsid w:val="009F59BB"/>
    <w:rsid w:val="009F6264"/>
    <w:rsid w:val="009F6BAC"/>
    <w:rsid w:val="009F6BF3"/>
    <w:rsid w:val="00A005E4"/>
    <w:rsid w:val="00A01957"/>
    <w:rsid w:val="00A047B0"/>
    <w:rsid w:val="00A05353"/>
    <w:rsid w:val="00A06B7B"/>
    <w:rsid w:val="00A074C7"/>
    <w:rsid w:val="00A07E69"/>
    <w:rsid w:val="00A10BE1"/>
    <w:rsid w:val="00A11D06"/>
    <w:rsid w:val="00A14999"/>
    <w:rsid w:val="00A15F8B"/>
    <w:rsid w:val="00A20844"/>
    <w:rsid w:val="00A258A9"/>
    <w:rsid w:val="00A272F0"/>
    <w:rsid w:val="00A27855"/>
    <w:rsid w:val="00A3041D"/>
    <w:rsid w:val="00A355AA"/>
    <w:rsid w:val="00A362AF"/>
    <w:rsid w:val="00A36384"/>
    <w:rsid w:val="00A36574"/>
    <w:rsid w:val="00A37B8E"/>
    <w:rsid w:val="00A40305"/>
    <w:rsid w:val="00A45CA8"/>
    <w:rsid w:val="00A5240D"/>
    <w:rsid w:val="00A54A34"/>
    <w:rsid w:val="00A572E4"/>
    <w:rsid w:val="00A63AEB"/>
    <w:rsid w:val="00A63B33"/>
    <w:rsid w:val="00A651C8"/>
    <w:rsid w:val="00A67872"/>
    <w:rsid w:val="00A700D6"/>
    <w:rsid w:val="00A70836"/>
    <w:rsid w:val="00A70E37"/>
    <w:rsid w:val="00A7125A"/>
    <w:rsid w:val="00A72D06"/>
    <w:rsid w:val="00A77F15"/>
    <w:rsid w:val="00A845D5"/>
    <w:rsid w:val="00A871BE"/>
    <w:rsid w:val="00A87E69"/>
    <w:rsid w:val="00A9047C"/>
    <w:rsid w:val="00A94873"/>
    <w:rsid w:val="00AA12F5"/>
    <w:rsid w:val="00AA1EDC"/>
    <w:rsid w:val="00AA5481"/>
    <w:rsid w:val="00AA6769"/>
    <w:rsid w:val="00AB5575"/>
    <w:rsid w:val="00AB635C"/>
    <w:rsid w:val="00AC157F"/>
    <w:rsid w:val="00AC3B81"/>
    <w:rsid w:val="00AC4050"/>
    <w:rsid w:val="00AD12E7"/>
    <w:rsid w:val="00AD185A"/>
    <w:rsid w:val="00AD1E36"/>
    <w:rsid w:val="00AD1EB2"/>
    <w:rsid w:val="00AD7F1D"/>
    <w:rsid w:val="00AE22D0"/>
    <w:rsid w:val="00AE480D"/>
    <w:rsid w:val="00AE5881"/>
    <w:rsid w:val="00AE6A69"/>
    <w:rsid w:val="00AF0F71"/>
    <w:rsid w:val="00AF368E"/>
    <w:rsid w:val="00AF7E77"/>
    <w:rsid w:val="00AF7F17"/>
    <w:rsid w:val="00B03D2E"/>
    <w:rsid w:val="00B04008"/>
    <w:rsid w:val="00B051E0"/>
    <w:rsid w:val="00B06193"/>
    <w:rsid w:val="00B07200"/>
    <w:rsid w:val="00B0728A"/>
    <w:rsid w:val="00B0796F"/>
    <w:rsid w:val="00B10FDB"/>
    <w:rsid w:val="00B11710"/>
    <w:rsid w:val="00B13018"/>
    <w:rsid w:val="00B14CB7"/>
    <w:rsid w:val="00B15657"/>
    <w:rsid w:val="00B169EF"/>
    <w:rsid w:val="00B174EC"/>
    <w:rsid w:val="00B21658"/>
    <w:rsid w:val="00B25046"/>
    <w:rsid w:val="00B31303"/>
    <w:rsid w:val="00B328A3"/>
    <w:rsid w:val="00B36949"/>
    <w:rsid w:val="00B37D57"/>
    <w:rsid w:val="00B41350"/>
    <w:rsid w:val="00B41796"/>
    <w:rsid w:val="00B42ADB"/>
    <w:rsid w:val="00B469B9"/>
    <w:rsid w:val="00B51E9E"/>
    <w:rsid w:val="00B51F4F"/>
    <w:rsid w:val="00B52020"/>
    <w:rsid w:val="00B526B4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779E6"/>
    <w:rsid w:val="00B804D2"/>
    <w:rsid w:val="00B8132E"/>
    <w:rsid w:val="00B840F4"/>
    <w:rsid w:val="00B84F5E"/>
    <w:rsid w:val="00B85AF1"/>
    <w:rsid w:val="00B90856"/>
    <w:rsid w:val="00B91459"/>
    <w:rsid w:val="00B91B62"/>
    <w:rsid w:val="00B93DC1"/>
    <w:rsid w:val="00B97DF3"/>
    <w:rsid w:val="00BA48C4"/>
    <w:rsid w:val="00BA7AC4"/>
    <w:rsid w:val="00BA7F38"/>
    <w:rsid w:val="00BB04ED"/>
    <w:rsid w:val="00BB144E"/>
    <w:rsid w:val="00BB5A0F"/>
    <w:rsid w:val="00BB5DF0"/>
    <w:rsid w:val="00BB5EC1"/>
    <w:rsid w:val="00BB7AF5"/>
    <w:rsid w:val="00BC29C5"/>
    <w:rsid w:val="00BC3695"/>
    <w:rsid w:val="00BC5C09"/>
    <w:rsid w:val="00BD7C26"/>
    <w:rsid w:val="00BE122D"/>
    <w:rsid w:val="00BE20A8"/>
    <w:rsid w:val="00BE36BD"/>
    <w:rsid w:val="00BE59E7"/>
    <w:rsid w:val="00BE7B92"/>
    <w:rsid w:val="00BE7E2F"/>
    <w:rsid w:val="00BF1F2C"/>
    <w:rsid w:val="00BF327A"/>
    <w:rsid w:val="00BF59EC"/>
    <w:rsid w:val="00BF7D31"/>
    <w:rsid w:val="00BF7DAE"/>
    <w:rsid w:val="00C0018C"/>
    <w:rsid w:val="00C0140D"/>
    <w:rsid w:val="00C0302F"/>
    <w:rsid w:val="00C067D1"/>
    <w:rsid w:val="00C06F68"/>
    <w:rsid w:val="00C10D00"/>
    <w:rsid w:val="00C11950"/>
    <w:rsid w:val="00C12CBF"/>
    <w:rsid w:val="00C146C1"/>
    <w:rsid w:val="00C14FD0"/>
    <w:rsid w:val="00C1639D"/>
    <w:rsid w:val="00C2228B"/>
    <w:rsid w:val="00C2405E"/>
    <w:rsid w:val="00C24609"/>
    <w:rsid w:val="00C26D19"/>
    <w:rsid w:val="00C3202C"/>
    <w:rsid w:val="00C32A9C"/>
    <w:rsid w:val="00C34E2B"/>
    <w:rsid w:val="00C3704D"/>
    <w:rsid w:val="00C40829"/>
    <w:rsid w:val="00C41BF1"/>
    <w:rsid w:val="00C429A1"/>
    <w:rsid w:val="00C44DF2"/>
    <w:rsid w:val="00C45378"/>
    <w:rsid w:val="00C46121"/>
    <w:rsid w:val="00C46BA9"/>
    <w:rsid w:val="00C47E81"/>
    <w:rsid w:val="00C51446"/>
    <w:rsid w:val="00C51916"/>
    <w:rsid w:val="00C51DEA"/>
    <w:rsid w:val="00C52B34"/>
    <w:rsid w:val="00C532F5"/>
    <w:rsid w:val="00C53BF5"/>
    <w:rsid w:val="00C542A6"/>
    <w:rsid w:val="00C5513B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2D8E"/>
    <w:rsid w:val="00C74CC0"/>
    <w:rsid w:val="00C77A16"/>
    <w:rsid w:val="00C82BE7"/>
    <w:rsid w:val="00C83DE0"/>
    <w:rsid w:val="00C873D2"/>
    <w:rsid w:val="00C90BDE"/>
    <w:rsid w:val="00C90F0A"/>
    <w:rsid w:val="00C96817"/>
    <w:rsid w:val="00C96A30"/>
    <w:rsid w:val="00CA09BF"/>
    <w:rsid w:val="00CA12F2"/>
    <w:rsid w:val="00CA37CC"/>
    <w:rsid w:val="00CA5970"/>
    <w:rsid w:val="00CB3507"/>
    <w:rsid w:val="00CB3525"/>
    <w:rsid w:val="00CB3C4E"/>
    <w:rsid w:val="00CC15CF"/>
    <w:rsid w:val="00CC1C29"/>
    <w:rsid w:val="00CC2967"/>
    <w:rsid w:val="00CC2E43"/>
    <w:rsid w:val="00CC53EB"/>
    <w:rsid w:val="00CC6A02"/>
    <w:rsid w:val="00CC6E80"/>
    <w:rsid w:val="00CC7B47"/>
    <w:rsid w:val="00CD164E"/>
    <w:rsid w:val="00CD17C9"/>
    <w:rsid w:val="00CD1E32"/>
    <w:rsid w:val="00CD4DBE"/>
    <w:rsid w:val="00CD5577"/>
    <w:rsid w:val="00CD6313"/>
    <w:rsid w:val="00CD6524"/>
    <w:rsid w:val="00CD6525"/>
    <w:rsid w:val="00CD6DAE"/>
    <w:rsid w:val="00CD708F"/>
    <w:rsid w:val="00CE01F5"/>
    <w:rsid w:val="00CE0D26"/>
    <w:rsid w:val="00CE0DBB"/>
    <w:rsid w:val="00CE5A31"/>
    <w:rsid w:val="00CE6C64"/>
    <w:rsid w:val="00CE76DE"/>
    <w:rsid w:val="00D015F6"/>
    <w:rsid w:val="00D03DFD"/>
    <w:rsid w:val="00D122EE"/>
    <w:rsid w:val="00D13575"/>
    <w:rsid w:val="00D15568"/>
    <w:rsid w:val="00D15E3A"/>
    <w:rsid w:val="00D213DB"/>
    <w:rsid w:val="00D21492"/>
    <w:rsid w:val="00D23871"/>
    <w:rsid w:val="00D23AA0"/>
    <w:rsid w:val="00D24E51"/>
    <w:rsid w:val="00D2559C"/>
    <w:rsid w:val="00D276C1"/>
    <w:rsid w:val="00D2799E"/>
    <w:rsid w:val="00D27CA3"/>
    <w:rsid w:val="00D30D0A"/>
    <w:rsid w:val="00D37242"/>
    <w:rsid w:val="00D37830"/>
    <w:rsid w:val="00D4087E"/>
    <w:rsid w:val="00D41D98"/>
    <w:rsid w:val="00D45A13"/>
    <w:rsid w:val="00D46A91"/>
    <w:rsid w:val="00D5040F"/>
    <w:rsid w:val="00D51EDB"/>
    <w:rsid w:val="00D5340D"/>
    <w:rsid w:val="00D5465D"/>
    <w:rsid w:val="00D5500D"/>
    <w:rsid w:val="00D55CE1"/>
    <w:rsid w:val="00D5638D"/>
    <w:rsid w:val="00D56EC4"/>
    <w:rsid w:val="00D606BC"/>
    <w:rsid w:val="00D6087E"/>
    <w:rsid w:val="00D6101A"/>
    <w:rsid w:val="00D6235D"/>
    <w:rsid w:val="00D6523F"/>
    <w:rsid w:val="00D7230E"/>
    <w:rsid w:val="00D73FA7"/>
    <w:rsid w:val="00D80E5E"/>
    <w:rsid w:val="00D82015"/>
    <w:rsid w:val="00D82C5A"/>
    <w:rsid w:val="00D82E25"/>
    <w:rsid w:val="00D873B0"/>
    <w:rsid w:val="00D87C4C"/>
    <w:rsid w:val="00D90211"/>
    <w:rsid w:val="00D916FF"/>
    <w:rsid w:val="00D92A0F"/>
    <w:rsid w:val="00D94CEA"/>
    <w:rsid w:val="00DA06B0"/>
    <w:rsid w:val="00DA50C0"/>
    <w:rsid w:val="00DA5692"/>
    <w:rsid w:val="00DA747D"/>
    <w:rsid w:val="00DB0EB4"/>
    <w:rsid w:val="00DB2F54"/>
    <w:rsid w:val="00DB4DC0"/>
    <w:rsid w:val="00DB61FC"/>
    <w:rsid w:val="00DC15EF"/>
    <w:rsid w:val="00DC1FE4"/>
    <w:rsid w:val="00DC40F5"/>
    <w:rsid w:val="00DC5303"/>
    <w:rsid w:val="00DC624D"/>
    <w:rsid w:val="00DC6530"/>
    <w:rsid w:val="00DC73F6"/>
    <w:rsid w:val="00DD18F3"/>
    <w:rsid w:val="00DD19BB"/>
    <w:rsid w:val="00DD390E"/>
    <w:rsid w:val="00DE1249"/>
    <w:rsid w:val="00DE25E7"/>
    <w:rsid w:val="00DE799E"/>
    <w:rsid w:val="00DF6001"/>
    <w:rsid w:val="00DF6B82"/>
    <w:rsid w:val="00DF6C83"/>
    <w:rsid w:val="00DF7776"/>
    <w:rsid w:val="00E00E9F"/>
    <w:rsid w:val="00E032A2"/>
    <w:rsid w:val="00E0353F"/>
    <w:rsid w:val="00E07077"/>
    <w:rsid w:val="00E1159E"/>
    <w:rsid w:val="00E12BDD"/>
    <w:rsid w:val="00E130A7"/>
    <w:rsid w:val="00E138BA"/>
    <w:rsid w:val="00E15F75"/>
    <w:rsid w:val="00E20934"/>
    <w:rsid w:val="00E2301A"/>
    <w:rsid w:val="00E27340"/>
    <w:rsid w:val="00E31803"/>
    <w:rsid w:val="00E3282B"/>
    <w:rsid w:val="00E32BCF"/>
    <w:rsid w:val="00E3308E"/>
    <w:rsid w:val="00E34563"/>
    <w:rsid w:val="00E35AEC"/>
    <w:rsid w:val="00E36D08"/>
    <w:rsid w:val="00E400D4"/>
    <w:rsid w:val="00E4173C"/>
    <w:rsid w:val="00E46B2D"/>
    <w:rsid w:val="00E50894"/>
    <w:rsid w:val="00E51D65"/>
    <w:rsid w:val="00E636C6"/>
    <w:rsid w:val="00E6455D"/>
    <w:rsid w:val="00E673DC"/>
    <w:rsid w:val="00E679D5"/>
    <w:rsid w:val="00E71465"/>
    <w:rsid w:val="00E75180"/>
    <w:rsid w:val="00E753B4"/>
    <w:rsid w:val="00E757BA"/>
    <w:rsid w:val="00E77DD7"/>
    <w:rsid w:val="00E8130B"/>
    <w:rsid w:val="00E81CCC"/>
    <w:rsid w:val="00E834D7"/>
    <w:rsid w:val="00E865D6"/>
    <w:rsid w:val="00E904C3"/>
    <w:rsid w:val="00E90600"/>
    <w:rsid w:val="00E9530C"/>
    <w:rsid w:val="00E95AC2"/>
    <w:rsid w:val="00E96AF1"/>
    <w:rsid w:val="00E97403"/>
    <w:rsid w:val="00EA02B3"/>
    <w:rsid w:val="00EA0ACD"/>
    <w:rsid w:val="00EA3D11"/>
    <w:rsid w:val="00EA4B17"/>
    <w:rsid w:val="00EA6634"/>
    <w:rsid w:val="00EB2771"/>
    <w:rsid w:val="00EB2F0E"/>
    <w:rsid w:val="00EB45B5"/>
    <w:rsid w:val="00EB4BF0"/>
    <w:rsid w:val="00EC4DB3"/>
    <w:rsid w:val="00EC59E9"/>
    <w:rsid w:val="00EC712F"/>
    <w:rsid w:val="00ED108B"/>
    <w:rsid w:val="00ED48C5"/>
    <w:rsid w:val="00EE79E9"/>
    <w:rsid w:val="00EE7A32"/>
    <w:rsid w:val="00EF2BEA"/>
    <w:rsid w:val="00EF41AC"/>
    <w:rsid w:val="00EF5153"/>
    <w:rsid w:val="00EF6CAE"/>
    <w:rsid w:val="00F028B2"/>
    <w:rsid w:val="00F03346"/>
    <w:rsid w:val="00F04A5E"/>
    <w:rsid w:val="00F06129"/>
    <w:rsid w:val="00F10D21"/>
    <w:rsid w:val="00F1235A"/>
    <w:rsid w:val="00F123AF"/>
    <w:rsid w:val="00F123B5"/>
    <w:rsid w:val="00F138D0"/>
    <w:rsid w:val="00F13AF9"/>
    <w:rsid w:val="00F179DD"/>
    <w:rsid w:val="00F204A5"/>
    <w:rsid w:val="00F204DA"/>
    <w:rsid w:val="00F22BC0"/>
    <w:rsid w:val="00F23150"/>
    <w:rsid w:val="00F24AAD"/>
    <w:rsid w:val="00F304E7"/>
    <w:rsid w:val="00F30BA4"/>
    <w:rsid w:val="00F34A1A"/>
    <w:rsid w:val="00F426DB"/>
    <w:rsid w:val="00F427BF"/>
    <w:rsid w:val="00F4570C"/>
    <w:rsid w:val="00F45B5E"/>
    <w:rsid w:val="00F50348"/>
    <w:rsid w:val="00F52DC4"/>
    <w:rsid w:val="00F53581"/>
    <w:rsid w:val="00F535D1"/>
    <w:rsid w:val="00F53941"/>
    <w:rsid w:val="00F54D1E"/>
    <w:rsid w:val="00F56AC7"/>
    <w:rsid w:val="00F56FD9"/>
    <w:rsid w:val="00F57584"/>
    <w:rsid w:val="00F5768F"/>
    <w:rsid w:val="00F57CB9"/>
    <w:rsid w:val="00F60770"/>
    <w:rsid w:val="00F62F5F"/>
    <w:rsid w:val="00F6780E"/>
    <w:rsid w:val="00F77567"/>
    <w:rsid w:val="00F77B0C"/>
    <w:rsid w:val="00F77D95"/>
    <w:rsid w:val="00F82765"/>
    <w:rsid w:val="00F841B0"/>
    <w:rsid w:val="00F90BD1"/>
    <w:rsid w:val="00F9334B"/>
    <w:rsid w:val="00F933A8"/>
    <w:rsid w:val="00F938F1"/>
    <w:rsid w:val="00F95B5D"/>
    <w:rsid w:val="00F97AE1"/>
    <w:rsid w:val="00FA0211"/>
    <w:rsid w:val="00FA06A3"/>
    <w:rsid w:val="00FA2468"/>
    <w:rsid w:val="00FA530C"/>
    <w:rsid w:val="00FB243D"/>
    <w:rsid w:val="00FB30F2"/>
    <w:rsid w:val="00FB5282"/>
    <w:rsid w:val="00FB5EE5"/>
    <w:rsid w:val="00FC0171"/>
    <w:rsid w:val="00FC351C"/>
    <w:rsid w:val="00FC36F8"/>
    <w:rsid w:val="00FD0F14"/>
    <w:rsid w:val="00FD15E7"/>
    <w:rsid w:val="00FD24E3"/>
    <w:rsid w:val="00FD46D0"/>
    <w:rsid w:val="00FE0494"/>
    <w:rsid w:val="00FE20D4"/>
    <w:rsid w:val="00FE43DC"/>
    <w:rsid w:val="00FE576B"/>
    <w:rsid w:val="00FF0456"/>
    <w:rsid w:val="00FF0532"/>
    <w:rsid w:val="00FF0EF0"/>
    <w:rsid w:val="00FF612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F4AC"/>
  <w15:docId w15:val="{342CF8C9-226D-48B0-8DB7-1903D91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0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DA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26D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2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953157"/>
  </w:style>
  <w:style w:type="paragraph" w:customStyle="1" w:styleId="consplusnormal0">
    <w:name w:val="consplusnormal"/>
    <w:basedOn w:val="a"/>
    <w:rsid w:val="003A6B0F"/>
    <w:pPr>
      <w:overflowPunct/>
      <w:autoSpaceDE/>
      <w:autoSpaceDN/>
      <w:adjustRightInd/>
      <w:textAlignment w:val="auto"/>
    </w:pPr>
    <w:rPr>
      <w:color w:val="000000"/>
      <w:sz w:val="20"/>
    </w:rPr>
  </w:style>
  <w:style w:type="character" w:styleId="a6">
    <w:name w:val="Hyperlink"/>
    <w:basedOn w:val="a0"/>
    <w:uiPriority w:val="99"/>
    <w:semiHidden/>
    <w:unhideWhenUsed/>
    <w:rsid w:val="005B33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4B1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57B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0A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27EE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613F2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51ED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51ED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3B534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27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BDADAD0-08AB-4B91-8943-DCC3BA4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Александр Александр</cp:lastModifiedBy>
  <cp:revision>4</cp:revision>
  <cp:lastPrinted>2020-09-17T06:14:00Z</cp:lastPrinted>
  <dcterms:created xsi:type="dcterms:W3CDTF">2020-10-13T11:32:00Z</dcterms:created>
  <dcterms:modified xsi:type="dcterms:W3CDTF">2020-10-14T06:53:00Z</dcterms:modified>
</cp:coreProperties>
</file>