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Pr="000325EC" w:rsidRDefault="003330EB" w:rsidP="003330EB">
      <w:pPr>
        <w:rPr>
          <w:color w:val="FFFFFF" w:themeColor="background1"/>
        </w:rPr>
      </w:pPr>
    </w:p>
    <w:p w:rsidR="003330EB" w:rsidRDefault="003330EB" w:rsidP="003330EB">
      <w:pPr>
        <w:jc w:val="center"/>
        <w:rPr>
          <w:color w:val="FFFFFF" w:themeColor="background1"/>
        </w:rPr>
      </w:pPr>
    </w:p>
    <w:p w:rsidR="000451C8" w:rsidRDefault="000451C8" w:rsidP="003330EB">
      <w:pPr>
        <w:jc w:val="center"/>
        <w:rPr>
          <w:color w:val="FFFFFF" w:themeColor="background1"/>
        </w:rPr>
      </w:pPr>
    </w:p>
    <w:p w:rsidR="000451C8" w:rsidRDefault="000451C8" w:rsidP="003330EB">
      <w:pPr>
        <w:jc w:val="center"/>
        <w:rPr>
          <w:color w:val="FFFFFF" w:themeColor="background1"/>
        </w:rPr>
      </w:pPr>
    </w:p>
    <w:p w:rsidR="000451C8" w:rsidRPr="000325EC" w:rsidRDefault="000451C8" w:rsidP="003330EB">
      <w:pPr>
        <w:jc w:val="center"/>
        <w:rPr>
          <w:color w:val="FFFFFF" w:themeColor="background1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3330EB" w:rsidRPr="00793214" w:rsidRDefault="003330EB" w:rsidP="003330EB">
      <w:pPr>
        <w:ind w:left="1440" w:firstLine="720"/>
        <w:jc w:val="center"/>
        <w:rPr>
          <w:color w:val="FFFFFF" w:themeColor="background1"/>
          <w:sz w:val="20"/>
          <w:szCs w:val="20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3330EB">
        <w:rPr>
          <w:szCs w:val="28"/>
        </w:rPr>
        <w:t>О внесении изменени</w:t>
      </w:r>
      <w:r w:rsidR="009232FF">
        <w:rPr>
          <w:szCs w:val="28"/>
        </w:rPr>
        <w:t>й</w:t>
      </w:r>
      <w:r w:rsidRPr="003330EB">
        <w:rPr>
          <w:szCs w:val="28"/>
        </w:rPr>
        <w:t xml:space="preserve">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3C6468">
        <w:rPr>
          <w:szCs w:val="28"/>
        </w:rPr>
        <w:t>ации областного имущества на 2018</w:t>
      </w:r>
      <w:r w:rsidR="00A32C4D">
        <w:rPr>
          <w:szCs w:val="28"/>
        </w:rPr>
        <w:t xml:space="preserve"> – 202</w:t>
      </w:r>
      <w:r w:rsidR="003C6468">
        <w:rPr>
          <w:szCs w:val="28"/>
        </w:rPr>
        <w:t>0</w:t>
      </w:r>
      <w:r>
        <w:rPr>
          <w:szCs w:val="28"/>
        </w:rPr>
        <w:t xml:space="preserve">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334AE0" w:rsidRPr="00757145" w:rsidRDefault="00334AE0" w:rsidP="00334AE0">
      <w:pPr>
        <w:pStyle w:val="3"/>
        <w:ind w:right="-1" w:firstLine="705"/>
        <w:rPr>
          <w:b w:val="0"/>
          <w:szCs w:val="28"/>
        </w:rPr>
      </w:pPr>
      <w:proofErr w:type="gramStart"/>
      <w:r w:rsidRPr="00334AE0">
        <w:rPr>
          <w:b w:val="0"/>
          <w:szCs w:val="28"/>
        </w:rPr>
        <w:t>Утвердить прилагаемые изменения, которые вносятся в</w:t>
      </w:r>
      <w:r w:rsidRPr="00334AE0">
        <w:rPr>
          <w:b w:val="0"/>
          <w:sz w:val="26"/>
          <w:szCs w:val="26"/>
        </w:rPr>
        <w:t xml:space="preserve"> </w:t>
      </w:r>
      <w:r w:rsidRPr="00334AE0">
        <w:rPr>
          <w:b w:val="0"/>
          <w:szCs w:val="28"/>
        </w:rPr>
        <w:t xml:space="preserve">прогнозный план (программу) приватизации областного имущества и основные направления приватизации областного имущества на 2018 – 2020 годы, утвержденные постановлением Губернатора Курской области от 28.04.2017 № 152-пг (в редакции постановлений Губернатора Курской области </w:t>
      </w:r>
      <w:r w:rsidR="00757145" w:rsidRPr="00757145">
        <w:rPr>
          <w:b w:val="0"/>
          <w:szCs w:val="28"/>
        </w:rPr>
        <w:t xml:space="preserve">от </w:t>
      </w:r>
      <w:r w:rsidR="00757145" w:rsidRPr="00757145">
        <w:rPr>
          <w:rFonts w:eastAsiaTheme="minorHAnsi"/>
          <w:b w:val="0"/>
          <w:szCs w:val="28"/>
          <w:lang w:eastAsia="en-US"/>
        </w:rPr>
        <w:t xml:space="preserve">29.08.2017 </w:t>
      </w:r>
      <w:hyperlink r:id="rId5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256-пг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01.12.2017 </w:t>
      </w:r>
      <w:hyperlink r:id="rId6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354-пг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06.06.2018 </w:t>
      </w:r>
      <w:hyperlink r:id="rId7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191-пг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19.12.2018 </w:t>
      </w:r>
      <w:hyperlink r:id="rId8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525-пг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08.05.2019 </w:t>
      </w:r>
      <w:hyperlink r:id="rId9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166-пг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22.07.2019 </w:t>
      </w:r>
      <w:hyperlink r:id="rId10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306-пг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04.09.2019 </w:t>
      </w:r>
      <w:hyperlink r:id="rId11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361-пг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>, от 02.03.2020</w:t>
      </w:r>
      <w:proofErr w:type="gramEnd"/>
      <w:r w:rsidR="00757145" w:rsidRPr="00757145">
        <w:rPr>
          <w:rFonts w:eastAsiaTheme="minorHAnsi"/>
          <w:b w:val="0"/>
          <w:szCs w:val="28"/>
          <w:lang w:eastAsia="en-US"/>
        </w:rPr>
        <w:t xml:space="preserve"> </w:t>
      </w:r>
      <w:hyperlink r:id="rId12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75-пг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30.04.2020 </w:t>
      </w:r>
      <w:hyperlink r:id="rId13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136-пг</w:t>
        </w:r>
      </w:hyperlink>
      <w:r w:rsidR="00757145" w:rsidRPr="00757145">
        <w:rPr>
          <w:rFonts w:eastAsiaTheme="minorHAnsi"/>
          <w:b w:val="0"/>
          <w:szCs w:val="28"/>
          <w:lang w:eastAsia="en-US"/>
        </w:rPr>
        <w:t xml:space="preserve">, от 29.06.2020 </w:t>
      </w:r>
      <w:hyperlink r:id="rId14" w:history="1">
        <w:r w:rsidR="00757145" w:rsidRPr="00757145">
          <w:rPr>
            <w:rFonts w:eastAsiaTheme="minorHAnsi"/>
            <w:b w:val="0"/>
            <w:szCs w:val="28"/>
            <w:lang w:eastAsia="en-US"/>
          </w:rPr>
          <w:t>№ 188-пг</w:t>
        </w:r>
      </w:hyperlink>
      <w:r w:rsidR="00757145" w:rsidRPr="00757145">
        <w:rPr>
          <w:b w:val="0"/>
        </w:rPr>
        <w:t xml:space="preserve">, </w:t>
      </w:r>
      <w:r w:rsidR="00757145" w:rsidRPr="00757145">
        <w:rPr>
          <w:b w:val="0"/>
          <w:szCs w:val="28"/>
        </w:rPr>
        <w:t>от 06.11.2020 №331-пг</w:t>
      </w:r>
      <w:r w:rsidRPr="00757145">
        <w:rPr>
          <w:b w:val="0"/>
          <w:szCs w:val="28"/>
        </w:rPr>
        <w:t>).</w:t>
      </w:r>
    </w:p>
    <w:p w:rsidR="00334AE0" w:rsidRPr="00757145" w:rsidRDefault="00334AE0" w:rsidP="00334AE0">
      <w:pPr>
        <w:ind w:left="2865"/>
        <w:jc w:val="both"/>
        <w:rPr>
          <w:sz w:val="28"/>
          <w:szCs w:val="28"/>
        </w:rPr>
      </w:pPr>
    </w:p>
    <w:p w:rsidR="00334AE0" w:rsidRDefault="00334AE0" w:rsidP="00334AE0">
      <w:pPr>
        <w:ind w:left="2865"/>
        <w:jc w:val="both"/>
        <w:rPr>
          <w:sz w:val="28"/>
          <w:szCs w:val="28"/>
        </w:rPr>
      </w:pPr>
    </w:p>
    <w:p w:rsidR="00334AE0" w:rsidRDefault="00334AE0" w:rsidP="00334AE0">
      <w:pPr>
        <w:ind w:left="2865"/>
        <w:jc w:val="both"/>
        <w:rPr>
          <w:sz w:val="28"/>
          <w:szCs w:val="28"/>
        </w:rPr>
      </w:pPr>
    </w:p>
    <w:p w:rsidR="00334AE0" w:rsidRDefault="00334AE0" w:rsidP="00334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334AE0" w:rsidRDefault="00334AE0" w:rsidP="00334AE0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334AE0" w:rsidRDefault="00334AE0" w:rsidP="001B6588">
      <w:pPr>
        <w:ind w:firstLine="705"/>
        <w:jc w:val="both"/>
        <w:rPr>
          <w:sz w:val="28"/>
          <w:szCs w:val="28"/>
        </w:rPr>
      </w:pPr>
    </w:p>
    <w:p w:rsidR="00334AE0" w:rsidRDefault="00334A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145" w:rsidRDefault="00757145" w:rsidP="0075714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57145" w:rsidRDefault="00757145" w:rsidP="00757145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757145" w:rsidRDefault="00757145" w:rsidP="00757145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57145" w:rsidRDefault="00757145" w:rsidP="0075714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пг</w:t>
      </w:r>
      <w:proofErr w:type="spellEnd"/>
    </w:p>
    <w:p w:rsidR="00757145" w:rsidRDefault="00757145" w:rsidP="00757145">
      <w:pPr>
        <w:jc w:val="both"/>
        <w:rPr>
          <w:sz w:val="28"/>
          <w:szCs w:val="28"/>
        </w:rPr>
      </w:pPr>
    </w:p>
    <w:p w:rsidR="00757145" w:rsidRDefault="00757145" w:rsidP="00757145">
      <w:pPr>
        <w:jc w:val="both"/>
        <w:rPr>
          <w:sz w:val="28"/>
          <w:szCs w:val="28"/>
        </w:rPr>
      </w:pPr>
    </w:p>
    <w:p w:rsidR="00757145" w:rsidRDefault="00757145" w:rsidP="00757145">
      <w:pPr>
        <w:jc w:val="both"/>
        <w:rPr>
          <w:sz w:val="28"/>
          <w:szCs w:val="28"/>
        </w:rPr>
      </w:pPr>
    </w:p>
    <w:p w:rsidR="00757145" w:rsidRDefault="00757145" w:rsidP="00757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М Е Н Е Н И Я,</w:t>
      </w:r>
    </w:p>
    <w:p w:rsidR="00757145" w:rsidRDefault="00757145" w:rsidP="007571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прогнозный план (программу) приватизации </w:t>
      </w:r>
    </w:p>
    <w:p w:rsidR="00757145" w:rsidRDefault="00757145" w:rsidP="007571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областного имущества и основные направления приватизации </w:t>
      </w:r>
      <w:proofErr w:type="gramEnd"/>
    </w:p>
    <w:p w:rsidR="00757145" w:rsidRDefault="00757145" w:rsidP="007571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областного</w:t>
      </w:r>
      <w:proofErr w:type="gramEnd"/>
      <w:r>
        <w:rPr>
          <w:b/>
          <w:sz w:val="28"/>
          <w:szCs w:val="28"/>
        </w:rPr>
        <w:t xml:space="preserve"> имущества на 2018 – 2020 годы</w:t>
      </w:r>
    </w:p>
    <w:p w:rsidR="00757145" w:rsidRDefault="00757145" w:rsidP="00757145">
      <w:pPr>
        <w:jc w:val="center"/>
        <w:rPr>
          <w:b/>
          <w:sz w:val="27"/>
          <w:szCs w:val="27"/>
        </w:rPr>
      </w:pPr>
    </w:p>
    <w:p w:rsidR="00334AE0" w:rsidRDefault="00334AE0" w:rsidP="00AA5AE7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</w:p>
    <w:p w:rsidR="00AA5AE7" w:rsidRDefault="00757145" w:rsidP="00AA5AE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AA5AE7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9232FF" w:rsidRPr="003C6468">
        <w:rPr>
          <w:sz w:val="28"/>
          <w:szCs w:val="28"/>
        </w:rPr>
        <w:t xml:space="preserve"> </w:t>
      </w:r>
      <w:r w:rsidR="009232FF" w:rsidRPr="003C6468">
        <w:rPr>
          <w:bCs/>
          <w:sz w:val="28"/>
          <w:szCs w:val="28"/>
        </w:rPr>
        <w:t>переч</w:t>
      </w:r>
      <w:r w:rsidR="00E81E10">
        <w:rPr>
          <w:bCs/>
          <w:sz w:val="28"/>
          <w:szCs w:val="28"/>
        </w:rPr>
        <w:t>ень</w:t>
      </w:r>
      <w:r w:rsidR="009232FF" w:rsidRPr="000B1F19">
        <w:rPr>
          <w:bCs/>
          <w:sz w:val="28"/>
          <w:szCs w:val="28"/>
        </w:rPr>
        <w:t xml:space="preserve"> областного имущества, п</w:t>
      </w:r>
      <w:r w:rsidR="003C6468">
        <w:rPr>
          <w:bCs/>
          <w:sz w:val="28"/>
          <w:szCs w:val="28"/>
        </w:rPr>
        <w:t>ланируемого к приватизации в 2018</w:t>
      </w:r>
      <w:r w:rsidR="009232FF" w:rsidRPr="000B1F19">
        <w:rPr>
          <w:bCs/>
          <w:sz w:val="28"/>
          <w:szCs w:val="28"/>
        </w:rPr>
        <w:t>-20</w:t>
      </w:r>
      <w:r w:rsidR="009232FF">
        <w:rPr>
          <w:bCs/>
          <w:sz w:val="28"/>
          <w:szCs w:val="28"/>
        </w:rPr>
        <w:t>2</w:t>
      </w:r>
      <w:r w:rsidR="003C6468">
        <w:rPr>
          <w:bCs/>
          <w:sz w:val="28"/>
          <w:szCs w:val="28"/>
        </w:rPr>
        <w:t>0</w:t>
      </w:r>
      <w:r w:rsidR="009232FF">
        <w:rPr>
          <w:bCs/>
          <w:sz w:val="28"/>
          <w:szCs w:val="28"/>
        </w:rPr>
        <w:t xml:space="preserve"> годах</w:t>
      </w:r>
      <w:r w:rsidR="00E81E10" w:rsidRPr="00E81E10">
        <w:rPr>
          <w:sz w:val="28"/>
          <w:szCs w:val="28"/>
        </w:rPr>
        <w:t xml:space="preserve"> </w:t>
      </w:r>
      <w:r w:rsidR="00E81E10">
        <w:rPr>
          <w:bCs/>
          <w:sz w:val="28"/>
          <w:szCs w:val="28"/>
        </w:rPr>
        <w:t>Раздела</w:t>
      </w:r>
      <w:r w:rsidR="00E81E10" w:rsidRPr="003C6468">
        <w:rPr>
          <w:bCs/>
          <w:sz w:val="28"/>
          <w:szCs w:val="28"/>
        </w:rPr>
        <w:t xml:space="preserve"> </w:t>
      </w:r>
      <w:r w:rsidR="00E81E10" w:rsidRPr="003C6468">
        <w:rPr>
          <w:bCs/>
          <w:sz w:val="28"/>
          <w:szCs w:val="28"/>
          <w:lang w:val="en-US"/>
        </w:rPr>
        <w:t>II</w:t>
      </w:r>
      <w:r w:rsidR="009232FF">
        <w:rPr>
          <w:bCs/>
          <w:sz w:val="28"/>
          <w:szCs w:val="28"/>
        </w:rPr>
        <w:t>,</w:t>
      </w:r>
      <w:r w:rsidR="009232FF">
        <w:rPr>
          <w:sz w:val="28"/>
          <w:szCs w:val="28"/>
        </w:rPr>
        <w:t xml:space="preserve"> позици</w:t>
      </w:r>
      <w:r w:rsidR="00AA5AE7">
        <w:rPr>
          <w:sz w:val="28"/>
          <w:szCs w:val="28"/>
        </w:rPr>
        <w:t>ей</w:t>
      </w:r>
      <w:r w:rsidR="009232FF">
        <w:rPr>
          <w:sz w:val="28"/>
          <w:szCs w:val="28"/>
        </w:rPr>
        <w:t xml:space="preserve"> </w:t>
      </w:r>
      <w:r w:rsidR="00AA5AE7">
        <w:rPr>
          <w:sz w:val="28"/>
          <w:szCs w:val="28"/>
        </w:rPr>
        <w:t>3</w:t>
      </w:r>
      <w:r w:rsidR="00E1145B">
        <w:rPr>
          <w:sz w:val="28"/>
          <w:szCs w:val="28"/>
        </w:rPr>
        <w:t>3</w:t>
      </w:r>
      <w:r w:rsidR="00AA5AE7" w:rsidRPr="00AA5AE7">
        <w:rPr>
          <w:bCs/>
          <w:sz w:val="28"/>
          <w:szCs w:val="28"/>
        </w:rPr>
        <w:t xml:space="preserve"> </w:t>
      </w:r>
      <w:r w:rsidR="00AA5AE7">
        <w:rPr>
          <w:bCs/>
          <w:sz w:val="28"/>
          <w:szCs w:val="28"/>
        </w:rPr>
        <w:t>следующего содержания:</w:t>
      </w:r>
    </w:p>
    <w:p w:rsidR="00AA5AE7" w:rsidRDefault="00AA5AE7" w:rsidP="00AA5AE7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534"/>
        <w:gridCol w:w="3827"/>
        <w:gridCol w:w="2604"/>
        <w:gridCol w:w="2322"/>
      </w:tblGrid>
      <w:tr w:rsidR="00AA5AE7" w:rsidRPr="00404461" w:rsidTr="00E1145B">
        <w:tc>
          <w:tcPr>
            <w:tcW w:w="534" w:type="dxa"/>
          </w:tcPr>
          <w:p w:rsidR="00AA5AE7" w:rsidRPr="00404461" w:rsidRDefault="001B7A94" w:rsidP="00E1145B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1145B">
              <w:rPr>
                <w:bCs/>
                <w:sz w:val="24"/>
                <w:szCs w:val="24"/>
              </w:rPr>
              <w:t>3</w:t>
            </w:r>
            <w:r w:rsidR="00AA5AE7" w:rsidRPr="0040446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B1243" w:rsidRDefault="00334AE0" w:rsidP="00334A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77:05:0008003:11071)</w:t>
            </w:r>
          </w:p>
          <w:p w:rsidR="00334AE0" w:rsidRDefault="00334AE0" w:rsidP="00334A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77:05:0008003:11267)</w:t>
            </w:r>
          </w:p>
          <w:p w:rsidR="00334AE0" w:rsidRDefault="00334AE0" w:rsidP="00334A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77:05:0008003:11266)</w:t>
            </w:r>
          </w:p>
          <w:p w:rsidR="00334AE0" w:rsidRDefault="00334AE0" w:rsidP="00334A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77:05:0008003:11268)</w:t>
            </w:r>
          </w:p>
          <w:p w:rsidR="00334AE0" w:rsidRDefault="00334AE0" w:rsidP="00334AE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77:05:0008003:11290)</w:t>
            </w:r>
          </w:p>
          <w:p w:rsidR="00334AE0" w:rsidRPr="00EB1243" w:rsidRDefault="00334AE0" w:rsidP="007571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(кадастровый номер 77:05:0008003:11265)</w:t>
            </w:r>
          </w:p>
        </w:tc>
        <w:tc>
          <w:tcPr>
            <w:tcW w:w="2604" w:type="dxa"/>
            <w:vAlign w:val="center"/>
          </w:tcPr>
          <w:p w:rsidR="00EB1243" w:rsidRPr="00404461" w:rsidRDefault="00E1145B" w:rsidP="00334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117535, г.</w:t>
            </w:r>
            <w:r w:rsidR="00334A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аршавское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д.150, корп.2</w:t>
            </w:r>
            <w:r w:rsidR="00AA5AE7"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EB1243" w:rsidRPr="00404461" w:rsidRDefault="00AA5AE7" w:rsidP="00334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>Нежил</w:t>
            </w:r>
            <w:r w:rsidR="00334AE0">
              <w:rPr>
                <w:rFonts w:eastAsiaTheme="minorHAnsi"/>
                <w:sz w:val="24"/>
                <w:szCs w:val="24"/>
                <w:lang w:eastAsia="en-US"/>
              </w:rPr>
              <w:t>ые помещения</w:t>
            </w:r>
          </w:p>
        </w:tc>
      </w:tr>
    </w:tbl>
    <w:p w:rsidR="00AA5AE7" w:rsidRDefault="00AA5AE7" w:rsidP="00AA5AE7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sectPr w:rsidR="00AA5AE7" w:rsidSect="007932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451C8"/>
    <w:rsid w:val="0009618A"/>
    <w:rsid w:val="000B1F19"/>
    <w:rsid w:val="000D56D3"/>
    <w:rsid w:val="00110C3A"/>
    <w:rsid w:val="0011731E"/>
    <w:rsid w:val="00147D08"/>
    <w:rsid w:val="00163E9C"/>
    <w:rsid w:val="001B6588"/>
    <w:rsid w:val="001B7A94"/>
    <w:rsid w:val="001E10AD"/>
    <w:rsid w:val="001E409D"/>
    <w:rsid w:val="00211249"/>
    <w:rsid w:val="00236683"/>
    <w:rsid w:val="0025362B"/>
    <w:rsid w:val="0027254E"/>
    <w:rsid w:val="0029073E"/>
    <w:rsid w:val="002B628F"/>
    <w:rsid w:val="002C48F9"/>
    <w:rsid w:val="002E5EE9"/>
    <w:rsid w:val="002F2061"/>
    <w:rsid w:val="002F34C8"/>
    <w:rsid w:val="00327A04"/>
    <w:rsid w:val="003330EB"/>
    <w:rsid w:val="00334AE0"/>
    <w:rsid w:val="00337B19"/>
    <w:rsid w:val="003919C1"/>
    <w:rsid w:val="003A00E6"/>
    <w:rsid w:val="003A113A"/>
    <w:rsid w:val="003A1269"/>
    <w:rsid w:val="003C6468"/>
    <w:rsid w:val="00406B6C"/>
    <w:rsid w:val="00412004"/>
    <w:rsid w:val="00413852"/>
    <w:rsid w:val="00436020"/>
    <w:rsid w:val="00440FFA"/>
    <w:rsid w:val="00481740"/>
    <w:rsid w:val="00484FDB"/>
    <w:rsid w:val="004A39B2"/>
    <w:rsid w:val="004D5589"/>
    <w:rsid w:val="004E6E09"/>
    <w:rsid w:val="00521CC6"/>
    <w:rsid w:val="00546D40"/>
    <w:rsid w:val="00550F64"/>
    <w:rsid w:val="00561159"/>
    <w:rsid w:val="00584126"/>
    <w:rsid w:val="00590C11"/>
    <w:rsid w:val="005D33ED"/>
    <w:rsid w:val="005E429A"/>
    <w:rsid w:val="00613660"/>
    <w:rsid w:val="00667C31"/>
    <w:rsid w:val="0067285B"/>
    <w:rsid w:val="006802E1"/>
    <w:rsid w:val="006B29F9"/>
    <w:rsid w:val="007511A4"/>
    <w:rsid w:val="00757145"/>
    <w:rsid w:val="00787FB9"/>
    <w:rsid w:val="00793214"/>
    <w:rsid w:val="007A615F"/>
    <w:rsid w:val="007C45AF"/>
    <w:rsid w:val="007F18E7"/>
    <w:rsid w:val="0080451A"/>
    <w:rsid w:val="00813617"/>
    <w:rsid w:val="00846032"/>
    <w:rsid w:val="008468D8"/>
    <w:rsid w:val="00860CA9"/>
    <w:rsid w:val="008744DF"/>
    <w:rsid w:val="00880BC0"/>
    <w:rsid w:val="008A3021"/>
    <w:rsid w:val="008A531D"/>
    <w:rsid w:val="008D096F"/>
    <w:rsid w:val="009232FF"/>
    <w:rsid w:val="00960AF6"/>
    <w:rsid w:val="009678FC"/>
    <w:rsid w:val="00970E7C"/>
    <w:rsid w:val="00972691"/>
    <w:rsid w:val="00975EB0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81ADF"/>
    <w:rsid w:val="00AA5AE7"/>
    <w:rsid w:val="00AB0710"/>
    <w:rsid w:val="00AE0218"/>
    <w:rsid w:val="00B05BC9"/>
    <w:rsid w:val="00B8485A"/>
    <w:rsid w:val="00BE6717"/>
    <w:rsid w:val="00C260B6"/>
    <w:rsid w:val="00CB04B2"/>
    <w:rsid w:val="00CF06FE"/>
    <w:rsid w:val="00D07840"/>
    <w:rsid w:val="00D107FE"/>
    <w:rsid w:val="00D15E53"/>
    <w:rsid w:val="00D7353F"/>
    <w:rsid w:val="00DC0936"/>
    <w:rsid w:val="00DC6459"/>
    <w:rsid w:val="00DC65A1"/>
    <w:rsid w:val="00DE34BD"/>
    <w:rsid w:val="00DF0A27"/>
    <w:rsid w:val="00E10F34"/>
    <w:rsid w:val="00E1145B"/>
    <w:rsid w:val="00E535FE"/>
    <w:rsid w:val="00E5411C"/>
    <w:rsid w:val="00E81E10"/>
    <w:rsid w:val="00E853E3"/>
    <w:rsid w:val="00EB0755"/>
    <w:rsid w:val="00EB1243"/>
    <w:rsid w:val="00F00AEF"/>
    <w:rsid w:val="00F015AB"/>
    <w:rsid w:val="00F01EFD"/>
    <w:rsid w:val="00F16514"/>
    <w:rsid w:val="00F17363"/>
    <w:rsid w:val="00F56C49"/>
    <w:rsid w:val="00F7276C"/>
    <w:rsid w:val="00FA2938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8F3B33D22193A66E378733315EA28F32E746DF7AB6FF9D5BAD9663F4A5ECDA9E1F63F94DE12B90A9BC3883A02K6u5H" TargetMode="External"/><Relationship Id="rId13" Type="http://schemas.openxmlformats.org/officeDocument/2006/relationships/hyperlink" Target="consultantplus://offline/ref=15ECF29FDF10E9119553CA7FAD7FF8F3B33D22193567E57A793315EA28F32E746DF7AB6FF9D5BAD9663F4A5ECDA9E1F63F94DE12B90A9BC3883A02K6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8F3B33D22193A62ED7D733315EA28F32E746DF7AB6FF9D5BAD9663F4A5ECDA9E1F63F94DE12B90A9BC3883A02K6u5H" TargetMode="External"/><Relationship Id="rId12" Type="http://schemas.openxmlformats.org/officeDocument/2006/relationships/hyperlink" Target="consultantplus://offline/ref=15ECF29FDF10E9119553CA7FAD7FF8F3B33D22193566E47E773315EA28F32E746DF7AB6FF9D5BAD9663F4A5ECDA9E1F63F94DE12B90A9BC3883A02K6u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8F3B33D22193B65E376763315EA28F32E746DF7AB6FF9D5BAD9663F4A5ECDA9E1F63F94DE12B90A9BC3883A02K6u5H" TargetMode="External"/><Relationship Id="rId11" Type="http://schemas.openxmlformats.org/officeDocument/2006/relationships/hyperlink" Target="consultantplus://offline/ref=15ECF29FDF10E9119553CA7FAD7FF8F3B33D22193562E077743315EA28F32E746DF7AB6FF9D5BAD9663F4A5ECDA9E1F63F94DE12B90A9BC3883A02K6u5H" TargetMode="External"/><Relationship Id="rId5" Type="http://schemas.openxmlformats.org/officeDocument/2006/relationships/hyperlink" Target="consultantplus://offline/ref=15ECF29FDF10E9119553CA7FAD7FF8F3B33D22193B67E376743315EA28F32E746DF7AB6FF9D5BAD9663F4A5ECDA9E1F63F94DE12B90A9BC3883A02K6u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ECF29FDF10E9119553CA7FAD7FF8F3B33D22193A6BE27D733315EA28F32E746DF7AB6FF9D5BAD9663F4A5ECDA9E1F63F94DE12B90A9BC3883A02K6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8F3B33D22193A6AE676753315EA28F32E746DF7AB6FF9D5BAD9663F4A5ECDA9E1F63F94DE12B90A9BC3883A02K6u5H" TargetMode="External"/><Relationship Id="rId14" Type="http://schemas.openxmlformats.org/officeDocument/2006/relationships/hyperlink" Target="consultantplus://offline/ref=15ECF29FDF10E9119553CA7FAD7FF8F3B33D22193564E579783315EA28F32E746DF7AB6FF9D5BAD9663F4A5ECDA9E1F63F94DE12B90A9BC3883A02K6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2</cp:revision>
  <cp:lastPrinted>2020-09-30T08:45:00Z</cp:lastPrinted>
  <dcterms:created xsi:type="dcterms:W3CDTF">2020-11-17T06:58:00Z</dcterms:created>
  <dcterms:modified xsi:type="dcterms:W3CDTF">2020-11-17T06:58:00Z</dcterms:modified>
</cp:coreProperties>
</file>