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FB" w:rsidRDefault="002965FB" w:rsidP="00106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 – ЭКОНОМИЧЕСКОЕ  ОБОСНОВАНИЕ</w:t>
      </w:r>
    </w:p>
    <w:p w:rsidR="00EE0A06" w:rsidRDefault="00EE0A06" w:rsidP="001067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Курской области</w:t>
      </w:r>
    </w:p>
    <w:p w:rsidR="00EE0A06" w:rsidRPr="00F40167" w:rsidRDefault="00EE0A06" w:rsidP="00106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016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Pr="00F4016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82B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01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20.03.2020 № 268-па </w:t>
      </w:r>
      <w:r w:rsidRPr="00F40167">
        <w:rPr>
          <w:rFonts w:ascii="Times New Roman" w:hAnsi="Times New Roman" w:cs="Times New Roman"/>
          <w:sz w:val="28"/>
          <w:szCs w:val="28"/>
        </w:rPr>
        <w:t>«О принятии решения о подготовке и реализации бюджетных инвестиций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167">
        <w:rPr>
          <w:rFonts w:ascii="Times New Roman" w:hAnsi="Times New Roman" w:cs="Times New Roman"/>
          <w:sz w:val="28"/>
          <w:szCs w:val="28"/>
        </w:rPr>
        <w:t>государственной собственности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167">
        <w:rPr>
          <w:rFonts w:ascii="Times New Roman" w:hAnsi="Times New Roman" w:cs="Times New Roman"/>
          <w:sz w:val="28"/>
          <w:szCs w:val="28"/>
        </w:rPr>
        <w:t>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F4016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0167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A54" w:rsidRDefault="005A2A54" w:rsidP="005C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7A6" w:rsidRDefault="00376531" w:rsidP="00EE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FF27A6">
        <w:rPr>
          <w:rFonts w:ascii="Times New Roman" w:hAnsi="Times New Roman" w:cs="Times New Roman"/>
          <w:sz w:val="28"/>
          <w:szCs w:val="28"/>
        </w:rPr>
        <w:t xml:space="preserve">подготовке и реализации бюджетных инвестиций </w:t>
      </w:r>
      <w:r w:rsidR="00282B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27A6">
        <w:rPr>
          <w:rFonts w:ascii="Times New Roman" w:hAnsi="Times New Roman" w:cs="Times New Roman"/>
          <w:sz w:val="28"/>
          <w:szCs w:val="28"/>
        </w:rPr>
        <w:t>в</w:t>
      </w:r>
      <w:r w:rsidR="00282B95">
        <w:rPr>
          <w:rFonts w:ascii="Times New Roman" w:hAnsi="Times New Roman" w:cs="Times New Roman"/>
          <w:sz w:val="28"/>
          <w:szCs w:val="28"/>
        </w:rPr>
        <w:t xml:space="preserve"> </w:t>
      </w:r>
      <w:r w:rsidR="00FF27A6">
        <w:rPr>
          <w:rFonts w:ascii="Times New Roman" w:hAnsi="Times New Roman" w:cs="Times New Roman"/>
          <w:sz w:val="28"/>
          <w:szCs w:val="28"/>
        </w:rPr>
        <w:t xml:space="preserve">объекты государственной собственности Курской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сфере дорожного хозяйства в 2020-2022 годах </w:t>
      </w:r>
      <w:r w:rsidR="00FF27A6">
        <w:rPr>
          <w:rFonts w:ascii="Times New Roman" w:hAnsi="Times New Roman" w:cs="Times New Roman"/>
          <w:sz w:val="28"/>
          <w:szCs w:val="28"/>
        </w:rPr>
        <w:t>не повлечет за собой выделения дополнительного финансирования из средств областного бюджета.</w:t>
      </w:r>
    </w:p>
    <w:p w:rsidR="00780218" w:rsidRDefault="00780218" w:rsidP="00EE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31" w:rsidRDefault="0037653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31" w:rsidRDefault="0037653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31" w:rsidRDefault="00DA4A2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6531">
        <w:rPr>
          <w:rFonts w:ascii="Times New Roman" w:hAnsi="Times New Roman" w:cs="Times New Roman"/>
          <w:sz w:val="28"/>
          <w:szCs w:val="28"/>
        </w:rPr>
        <w:t>редседате</w:t>
      </w:r>
      <w:r w:rsidR="005627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6531">
        <w:rPr>
          <w:rFonts w:ascii="Times New Roman" w:hAnsi="Times New Roman" w:cs="Times New Roman"/>
          <w:sz w:val="28"/>
          <w:szCs w:val="28"/>
        </w:rPr>
        <w:t xml:space="preserve"> комитета транспорта </w:t>
      </w:r>
    </w:p>
    <w:p w:rsidR="00376531" w:rsidRDefault="0037653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автомобильных дорог Курской области                                 </w:t>
      </w:r>
      <w:r w:rsidR="00282B95">
        <w:rPr>
          <w:rFonts w:ascii="Times New Roman" w:hAnsi="Times New Roman" w:cs="Times New Roman"/>
          <w:sz w:val="28"/>
          <w:szCs w:val="28"/>
        </w:rPr>
        <w:t xml:space="preserve">    </w:t>
      </w:r>
      <w:r w:rsidR="00DA4A21">
        <w:rPr>
          <w:rFonts w:ascii="Times New Roman" w:hAnsi="Times New Roman" w:cs="Times New Roman"/>
          <w:sz w:val="28"/>
          <w:szCs w:val="28"/>
        </w:rPr>
        <w:t xml:space="preserve"> </w:t>
      </w:r>
      <w:r w:rsidR="00562715">
        <w:rPr>
          <w:rFonts w:ascii="Times New Roman" w:hAnsi="Times New Roman" w:cs="Times New Roman"/>
          <w:sz w:val="28"/>
          <w:szCs w:val="28"/>
        </w:rPr>
        <w:t xml:space="preserve"> </w:t>
      </w:r>
      <w:r w:rsidR="00282B95">
        <w:rPr>
          <w:rFonts w:ascii="Times New Roman" w:hAnsi="Times New Roman" w:cs="Times New Roman"/>
          <w:sz w:val="28"/>
          <w:szCs w:val="28"/>
        </w:rPr>
        <w:t xml:space="preserve">      </w:t>
      </w:r>
      <w:r w:rsidR="00DA4A21">
        <w:rPr>
          <w:rFonts w:ascii="Times New Roman" w:hAnsi="Times New Roman" w:cs="Times New Roman"/>
          <w:sz w:val="28"/>
          <w:szCs w:val="28"/>
        </w:rPr>
        <w:t>В.А. Муравьев</w:t>
      </w:r>
    </w:p>
    <w:p w:rsidR="00B519FB" w:rsidRDefault="00B519FB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2C03F7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08" w:rsidRDefault="00106708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282B95" w:rsidRDefault="00282B95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282B95" w:rsidRDefault="00282B95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106708" w:rsidRPr="00A04AE4" w:rsidRDefault="00106708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  <w:bookmarkStart w:id="0" w:name="_GoBack"/>
      <w:r>
        <w:rPr>
          <w:rFonts w:ascii="Times New Roman" w:hAnsi="Times New Roman" w:cs="Times New Roman"/>
          <w:lang w:eastAsia="zh-CN"/>
        </w:rPr>
        <w:t>Золотарева Анна Сергеевна</w:t>
      </w:r>
    </w:p>
    <w:p w:rsidR="00EE0A06" w:rsidRPr="00EE0A06" w:rsidRDefault="00106708" w:rsidP="00106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Тел. </w:t>
      </w:r>
      <w:r w:rsidRPr="00A04AE4">
        <w:rPr>
          <w:rFonts w:ascii="Times New Roman" w:hAnsi="Times New Roman" w:cs="Times New Roman"/>
        </w:rPr>
        <w:t xml:space="preserve">70-25-69  </w:t>
      </w:r>
      <w:r>
        <w:rPr>
          <w:rFonts w:ascii="Times New Roman" w:hAnsi="Times New Roman" w:cs="Times New Roman"/>
        </w:rPr>
        <w:t>(доб. 2</w:t>
      </w:r>
      <w:bookmarkEnd w:id="0"/>
      <w:r>
        <w:rPr>
          <w:rFonts w:ascii="Times New Roman" w:hAnsi="Times New Roman" w:cs="Times New Roman"/>
        </w:rPr>
        <w:t>-23)</w:t>
      </w:r>
    </w:p>
    <w:sectPr w:rsidR="00EE0A06" w:rsidRPr="00EE0A06" w:rsidSect="00282B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5FB"/>
    <w:rsid w:val="00020BD3"/>
    <w:rsid w:val="00022E12"/>
    <w:rsid w:val="00106708"/>
    <w:rsid w:val="001D70A7"/>
    <w:rsid w:val="00256756"/>
    <w:rsid w:val="00261728"/>
    <w:rsid w:val="00263F4A"/>
    <w:rsid w:val="00282B95"/>
    <w:rsid w:val="0028477F"/>
    <w:rsid w:val="002965FB"/>
    <w:rsid w:val="002C03F7"/>
    <w:rsid w:val="002C76CA"/>
    <w:rsid w:val="00372870"/>
    <w:rsid w:val="00376531"/>
    <w:rsid w:val="00562715"/>
    <w:rsid w:val="005A2A54"/>
    <w:rsid w:val="005C0D24"/>
    <w:rsid w:val="005F5E29"/>
    <w:rsid w:val="006538D7"/>
    <w:rsid w:val="00662829"/>
    <w:rsid w:val="006E0046"/>
    <w:rsid w:val="00780218"/>
    <w:rsid w:val="007D427B"/>
    <w:rsid w:val="008F3F9E"/>
    <w:rsid w:val="008F510E"/>
    <w:rsid w:val="0090227A"/>
    <w:rsid w:val="0093047B"/>
    <w:rsid w:val="00937F09"/>
    <w:rsid w:val="009633FF"/>
    <w:rsid w:val="009C7523"/>
    <w:rsid w:val="00A84B85"/>
    <w:rsid w:val="00AF7D73"/>
    <w:rsid w:val="00B519FB"/>
    <w:rsid w:val="00B53071"/>
    <w:rsid w:val="00BB704E"/>
    <w:rsid w:val="00C55399"/>
    <w:rsid w:val="00C64DDF"/>
    <w:rsid w:val="00CD57CD"/>
    <w:rsid w:val="00D039AF"/>
    <w:rsid w:val="00DA4A21"/>
    <w:rsid w:val="00E35CE7"/>
    <w:rsid w:val="00EE0A06"/>
    <w:rsid w:val="00EE1018"/>
    <w:rsid w:val="00F24D21"/>
    <w:rsid w:val="00F50B08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DD3C"/>
  <w15:docId w15:val="{BD845B80-E078-417D-9ECA-431C1197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F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E0A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8F76-88B0-4F07-898E-948931C5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25</cp:revision>
  <cp:lastPrinted>2020-04-20T08:35:00Z</cp:lastPrinted>
  <dcterms:created xsi:type="dcterms:W3CDTF">2014-09-08T08:00:00Z</dcterms:created>
  <dcterms:modified xsi:type="dcterms:W3CDTF">2020-10-02T08:57:00Z</dcterms:modified>
</cp:coreProperties>
</file>