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2329E" w14:paraId="3C083D63" w14:textId="77777777" w:rsidTr="0002329E">
        <w:tc>
          <w:tcPr>
            <w:tcW w:w="4530" w:type="dxa"/>
          </w:tcPr>
          <w:p w14:paraId="4FBEA475" w14:textId="77777777" w:rsidR="0002329E" w:rsidRDefault="00023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hideMark/>
          </w:tcPr>
          <w:p w14:paraId="5FB7E96B" w14:textId="77777777" w:rsidR="0002329E" w:rsidRDefault="0002329E" w:rsidP="006236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</w:t>
            </w:r>
          </w:p>
          <w:p w14:paraId="2D8293A0" w14:textId="77777777" w:rsidR="0002329E" w:rsidRDefault="0002329E" w:rsidP="006236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Постановлению Администрации Курской области</w:t>
            </w:r>
          </w:p>
          <w:p w14:paraId="05662E3B" w14:textId="77777777" w:rsidR="0002329E" w:rsidRDefault="0002329E" w:rsidP="006236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    №________</w:t>
            </w:r>
          </w:p>
        </w:tc>
      </w:tr>
    </w:tbl>
    <w:p w14:paraId="2327E266" w14:textId="77777777" w:rsidR="0002329E" w:rsidRDefault="0002329E" w:rsidP="000232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2517F4" w14:textId="77777777" w:rsidR="0002329E" w:rsidRDefault="0002329E" w:rsidP="000232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4614CE9F" w14:textId="772546E4" w:rsidR="0002329E" w:rsidRDefault="004A68CB" w:rsidP="000232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02329E">
        <w:rPr>
          <w:rFonts w:ascii="Times New Roman" w:hAnsi="Times New Roman"/>
          <w:b/>
          <w:bCs/>
          <w:sz w:val="28"/>
          <w:szCs w:val="28"/>
        </w:rPr>
        <w:t>екоторых постановлений Администрации Курской области</w:t>
      </w:r>
    </w:p>
    <w:p w14:paraId="27478194" w14:textId="43DB5861" w:rsidR="0002329E" w:rsidRDefault="004A68CB" w:rsidP="000232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02329E">
        <w:rPr>
          <w:rFonts w:ascii="Times New Roman" w:hAnsi="Times New Roman"/>
          <w:b/>
          <w:bCs/>
          <w:sz w:val="28"/>
          <w:szCs w:val="28"/>
        </w:rPr>
        <w:t>ризнанных утратившими силу</w:t>
      </w:r>
    </w:p>
    <w:p w14:paraId="7D42E01B" w14:textId="77777777" w:rsidR="0002329E" w:rsidRDefault="0002329E" w:rsidP="0002329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9C67BE" w14:textId="4B6FF035" w:rsidR="0002329E" w:rsidRDefault="0002329E" w:rsidP="0002329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Курской области от 16.10.2012 № 889-па «Об утверждении </w:t>
      </w:r>
      <w:r w:rsidR="000633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предоставления из областного бюджета</w:t>
      </w:r>
      <w:r w:rsidR="004A68CB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иные цели бюджетным и автономным учреждениям, находящимся в ведении комитета строительства</w:t>
      </w:r>
      <w:r w:rsidR="00063338">
        <w:rPr>
          <w:rFonts w:ascii="Times New Roman" w:hAnsi="Times New Roman"/>
          <w:sz w:val="28"/>
          <w:szCs w:val="28"/>
        </w:rPr>
        <w:t xml:space="preserve"> и архитектуры</w:t>
      </w:r>
      <w:r>
        <w:rPr>
          <w:rFonts w:ascii="Times New Roman" w:hAnsi="Times New Roman"/>
          <w:sz w:val="28"/>
          <w:szCs w:val="28"/>
        </w:rPr>
        <w:t xml:space="preserve"> Курской области».</w:t>
      </w:r>
    </w:p>
    <w:p w14:paraId="5044A848" w14:textId="7C5D1D93" w:rsidR="0002329E" w:rsidRDefault="0002329E" w:rsidP="0002329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Курской области от 22.11.2012 № 1023-па «О внесении изменений в</w:t>
      </w:r>
      <w:r w:rsidR="0009422C">
        <w:rPr>
          <w:rFonts w:ascii="Times New Roman" w:hAnsi="Times New Roman"/>
          <w:sz w:val="28"/>
          <w:szCs w:val="28"/>
        </w:rPr>
        <w:t xml:space="preserve"> Порядок предоставления из областного бюджета субсидий на иные цели бюджетным и автономным учреждениям, находящимся в ведении комитета строительства и архитектуры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14:paraId="74F8BE33" w14:textId="549A5478" w:rsidR="0002329E" w:rsidRDefault="0002329E" w:rsidP="0002329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Курской области от 18.11.2013 № 833-па «О внесении изменений в</w:t>
      </w:r>
      <w:r w:rsidR="0009422C">
        <w:rPr>
          <w:rFonts w:ascii="Times New Roman" w:hAnsi="Times New Roman"/>
          <w:sz w:val="28"/>
          <w:szCs w:val="28"/>
        </w:rPr>
        <w:t xml:space="preserve">  Порядок предоставления из областного бюджета субсидий на иные цели бюджетным и автономным учреждениям, находящимся в ведении комитета строительства и архитектуры Курской области, утвержденный постановлением Администрации Курской области от 16.10.2012 № 889-па</w:t>
      </w:r>
      <w:r w:rsidR="00AA1E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5A5A7E3" w14:textId="20843A5B" w:rsidR="0002329E" w:rsidRDefault="0002329E" w:rsidP="0002329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Курской области от 07.05.2014 № 298-па «О внесении изменений в</w:t>
      </w:r>
      <w:r w:rsidR="0009422C">
        <w:rPr>
          <w:rFonts w:ascii="Times New Roman" w:hAnsi="Times New Roman"/>
          <w:sz w:val="28"/>
          <w:szCs w:val="28"/>
        </w:rPr>
        <w:t xml:space="preserve"> Порядок предоставления из областного бюджета субсидий на иные цели бюджетным и автономным учреждениям, находящимся в ведении комитета строительства и архитектуры Курской области</w:t>
      </w:r>
      <w:r w:rsidR="00AA1E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F265E98" w14:textId="50DC69E7" w:rsidR="0002329E" w:rsidRDefault="0002329E" w:rsidP="0002329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Курской области от 25.03.2019 № 239-па «О внесении изменений в</w:t>
      </w:r>
      <w:r w:rsidR="00AA1EE5">
        <w:rPr>
          <w:rFonts w:ascii="Times New Roman" w:hAnsi="Times New Roman"/>
          <w:sz w:val="28"/>
          <w:szCs w:val="28"/>
        </w:rPr>
        <w:t xml:space="preserve"> постановление Администрации Курской области от 16.10.2012 № 889-па «Об утверждении Порядка </w:t>
      </w:r>
      <w:r w:rsidR="00BC5311">
        <w:rPr>
          <w:rFonts w:ascii="Times New Roman" w:hAnsi="Times New Roman"/>
          <w:sz w:val="28"/>
          <w:szCs w:val="28"/>
        </w:rPr>
        <w:t>п</w:t>
      </w:r>
      <w:r w:rsidR="00AA1EE5">
        <w:rPr>
          <w:rFonts w:ascii="Times New Roman" w:hAnsi="Times New Roman"/>
          <w:sz w:val="28"/>
          <w:szCs w:val="28"/>
        </w:rPr>
        <w:t>редоставления из областного бюджета субсидий на иные целя бюджетным и автономным учреждениям, находящимся в ведении комитета строительства и архитектуры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14:paraId="3E07D0B9" w14:textId="119390D4" w:rsidR="0002329E" w:rsidRDefault="0002329E" w:rsidP="0002329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Курской области от 02.10.2019 № 930-па «О внесении изменений в</w:t>
      </w:r>
      <w:r w:rsidR="00AA1EE5">
        <w:rPr>
          <w:rFonts w:ascii="Times New Roman" w:hAnsi="Times New Roman"/>
          <w:sz w:val="28"/>
          <w:szCs w:val="28"/>
        </w:rPr>
        <w:t xml:space="preserve"> постановление Администрации Курской области от 16.10.2012 № 889-па «Об утверждении Порядка предоставления из областного бюджета субсидий на иные цели бюджетным и автономным учреждениям, находящимся в ведении комитета строительства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14:paraId="4CDF2B70" w14:textId="77777777" w:rsidR="0002329E" w:rsidRDefault="0002329E" w:rsidP="0002329E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14:paraId="2892468C" w14:textId="77777777" w:rsidR="0002329E" w:rsidRDefault="0002329E" w:rsidP="0002329E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14:paraId="3E78BE8D" w14:textId="77777777" w:rsidR="000B5C97" w:rsidRDefault="000B5C97"/>
    <w:sectPr w:rsidR="000B5C97" w:rsidSect="000B4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33E5" w14:textId="77777777" w:rsidR="004F6B80" w:rsidRDefault="004F6B80" w:rsidP="00CA4CBC">
      <w:r>
        <w:separator/>
      </w:r>
    </w:p>
  </w:endnote>
  <w:endnote w:type="continuationSeparator" w:id="0">
    <w:p w14:paraId="7511D8FE" w14:textId="77777777" w:rsidR="004F6B80" w:rsidRDefault="004F6B80" w:rsidP="00CA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906E" w14:textId="77777777" w:rsidR="00CA4CBC" w:rsidRDefault="00CA4C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C085" w14:textId="77777777" w:rsidR="00CA4CBC" w:rsidRDefault="00CA4C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C81B" w14:textId="77777777" w:rsidR="00CA4CBC" w:rsidRDefault="00CA4C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04364" w14:textId="77777777" w:rsidR="004F6B80" w:rsidRDefault="004F6B80" w:rsidP="00CA4CBC">
      <w:r>
        <w:separator/>
      </w:r>
    </w:p>
  </w:footnote>
  <w:footnote w:type="continuationSeparator" w:id="0">
    <w:p w14:paraId="5604F476" w14:textId="77777777" w:rsidR="004F6B80" w:rsidRDefault="004F6B80" w:rsidP="00CA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F26B" w14:textId="77777777" w:rsidR="00CA4CBC" w:rsidRDefault="00CA4C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994B" w14:textId="77777777" w:rsidR="00CA4CBC" w:rsidRDefault="00CA4C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F5DF" w14:textId="77777777" w:rsidR="00CA4CBC" w:rsidRDefault="00CA4C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916CD"/>
    <w:multiLevelType w:val="hybridMultilevel"/>
    <w:tmpl w:val="CABC35BC"/>
    <w:lvl w:ilvl="0" w:tplc="2D5C95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CA"/>
    <w:rsid w:val="0002329E"/>
    <w:rsid w:val="00063338"/>
    <w:rsid w:val="0009422C"/>
    <w:rsid w:val="000B46E1"/>
    <w:rsid w:val="000B5C97"/>
    <w:rsid w:val="003272CA"/>
    <w:rsid w:val="004A68CB"/>
    <w:rsid w:val="004F6B80"/>
    <w:rsid w:val="00623687"/>
    <w:rsid w:val="00757481"/>
    <w:rsid w:val="00A92705"/>
    <w:rsid w:val="00AA1EE5"/>
    <w:rsid w:val="00BC5311"/>
    <w:rsid w:val="00CA4CBC"/>
    <w:rsid w:val="00E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FCEA"/>
  <w15:chartTrackingRefBased/>
  <w15:docId w15:val="{8F576BAE-2233-424D-980E-654E7DE6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9E"/>
    <w:pPr>
      <w:ind w:left="720"/>
      <w:contextualSpacing/>
    </w:pPr>
  </w:style>
  <w:style w:type="table" w:styleId="a4">
    <w:name w:val="Table Grid"/>
    <w:basedOn w:val="a1"/>
    <w:uiPriority w:val="39"/>
    <w:rsid w:val="00023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4C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CBC"/>
  </w:style>
  <w:style w:type="paragraph" w:styleId="a7">
    <w:name w:val="footer"/>
    <w:basedOn w:val="a"/>
    <w:link w:val="a8"/>
    <w:uiPriority w:val="99"/>
    <w:unhideWhenUsed/>
    <w:rsid w:val="00CA4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2020-11-16T12:10:00Z</cp:lastPrinted>
  <dcterms:created xsi:type="dcterms:W3CDTF">2020-11-12T07:57:00Z</dcterms:created>
  <dcterms:modified xsi:type="dcterms:W3CDTF">2020-11-16T14:05:00Z</dcterms:modified>
</cp:coreProperties>
</file>