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68" w:rsidRPr="009719F3" w:rsidRDefault="000211F9" w:rsidP="00E95468">
      <w:pPr>
        <w:autoSpaceDN w:val="0"/>
        <w:jc w:val="right"/>
        <w:rPr>
          <w:rFonts w:cs="Courier New"/>
          <w:sz w:val="28"/>
          <w:szCs w:val="20"/>
          <w:lang w:eastAsia="zh-CN"/>
        </w:rPr>
      </w:pPr>
      <w:r>
        <w:rPr>
          <w:rFonts w:cs="Courier New"/>
          <w:sz w:val="28"/>
          <w:szCs w:val="20"/>
          <w:lang w:eastAsia="zh-CN"/>
        </w:rPr>
        <w:t xml:space="preserve"> </w:t>
      </w:r>
      <w:r w:rsidR="00E95468" w:rsidRPr="009719F3">
        <w:rPr>
          <w:rFonts w:cs="Courier New"/>
          <w:sz w:val="28"/>
          <w:szCs w:val="20"/>
          <w:lang w:eastAsia="zh-CN"/>
        </w:rPr>
        <w:t>ПРОЕКТ</w:t>
      </w:r>
    </w:p>
    <w:p w:rsidR="00E95468" w:rsidRPr="009719F3" w:rsidRDefault="00E95468" w:rsidP="00E95468">
      <w:pPr>
        <w:widowControl w:val="0"/>
        <w:jc w:val="center"/>
        <w:outlineLvl w:val="0"/>
        <w:rPr>
          <w:rFonts w:eastAsia="Calibri"/>
          <w:b/>
          <w:bCs/>
          <w:sz w:val="32"/>
          <w:szCs w:val="32"/>
          <w:lang w:eastAsia="en-US"/>
        </w:rPr>
      </w:pPr>
    </w:p>
    <w:p w:rsidR="00E95468" w:rsidRPr="009719F3" w:rsidRDefault="00E95468" w:rsidP="00E95468">
      <w:pPr>
        <w:widowControl w:val="0"/>
        <w:jc w:val="center"/>
        <w:outlineLvl w:val="0"/>
        <w:rPr>
          <w:rFonts w:eastAsia="Calibri"/>
          <w:b/>
          <w:sz w:val="34"/>
          <w:szCs w:val="34"/>
          <w:lang w:eastAsia="en-US"/>
        </w:rPr>
      </w:pPr>
      <w:r w:rsidRPr="009719F3">
        <w:rPr>
          <w:rFonts w:eastAsia="Calibri"/>
          <w:b/>
          <w:bCs/>
          <w:sz w:val="34"/>
          <w:szCs w:val="34"/>
          <w:lang w:eastAsia="en-US"/>
        </w:rPr>
        <w:t xml:space="preserve">АДМИНИСТРАЦИЯ  </w:t>
      </w:r>
      <w:r w:rsidRPr="009719F3">
        <w:rPr>
          <w:rFonts w:eastAsia="Calibri"/>
          <w:b/>
          <w:sz w:val="34"/>
          <w:szCs w:val="34"/>
          <w:lang w:eastAsia="en-US"/>
        </w:rPr>
        <w:t>КУРСКОЙ  ОБЛАСТИ</w:t>
      </w:r>
    </w:p>
    <w:p w:rsidR="00E95468" w:rsidRPr="009719F3" w:rsidRDefault="00E95468" w:rsidP="00E95468">
      <w:pPr>
        <w:widowControl w:val="0"/>
        <w:jc w:val="center"/>
        <w:rPr>
          <w:rFonts w:eastAsia="Calibri"/>
          <w:b/>
          <w:bCs/>
          <w:spacing w:val="80"/>
          <w:sz w:val="22"/>
          <w:szCs w:val="22"/>
          <w:lang w:bidi="ru-RU"/>
        </w:rPr>
      </w:pPr>
    </w:p>
    <w:p w:rsidR="00E95468" w:rsidRPr="009719F3" w:rsidRDefault="00E95468" w:rsidP="00E95468">
      <w:pPr>
        <w:widowControl w:val="0"/>
        <w:jc w:val="center"/>
        <w:rPr>
          <w:rFonts w:eastAsia="Calibri"/>
          <w:spacing w:val="40"/>
          <w:sz w:val="30"/>
          <w:szCs w:val="30"/>
          <w:lang w:eastAsia="en-US"/>
        </w:rPr>
      </w:pPr>
      <w:r w:rsidRPr="009719F3">
        <w:rPr>
          <w:rFonts w:eastAsia="Calibri"/>
          <w:bCs/>
          <w:spacing w:val="40"/>
          <w:sz w:val="30"/>
          <w:szCs w:val="30"/>
          <w:lang w:bidi="ru-RU"/>
        </w:rPr>
        <w:t>ПОСТАНОВЛЕНИЕ</w:t>
      </w:r>
    </w:p>
    <w:p w:rsidR="00E95468" w:rsidRPr="009719F3" w:rsidRDefault="00E95468" w:rsidP="00E95468">
      <w:pPr>
        <w:autoSpaceDN w:val="0"/>
        <w:jc w:val="center"/>
        <w:rPr>
          <w:rFonts w:cs="Courier New"/>
          <w:sz w:val="16"/>
          <w:szCs w:val="16"/>
          <w:lang w:eastAsia="zh-CN"/>
        </w:rPr>
      </w:pPr>
    </w:p>
    <w:p w:rsidR="00E95468" w:rsidRPr="009719F3" w:rsidRDefault="00E95468" w:rsidP="00E95468">
      <w:pPr>
        <w:jc w:val="center"/>
        <w:rPr>
          <w:sz w:val="26"/>
          <w:szCs w:val="26"/>
        </w:rPr>
      </w:pPr>
      <w:r w:rsidRPr="009719F3">
        <w:rPr>
          <w:sz w:val="26"/>
          <w:szCs w:val="26"/>
        </w:rPr>
        <w:t>от _______________  № ______________</w:t>
      </w:r>
    </w:p>
    <w:p w:rsidR="00E95468" w:rsidRPr="009719F3" w:rsidRDefault="00E95468" w:rsidP="00E95468">
      <w:pPr>
        <w:jc w:val="center"/>
        <w:rPr>
          <w:sz w:val="16"/>
          <w:szCs w:val="16"/>
        </w:rPr>
      </w:pPr>
    </w:p>
    <w:p w:rsidR="00BC5EFD" w:rsidRPr="009719F3" w:rsidRDefault="00E95468" w:rsidP="00E95468">
      <w:pPr>
        <w:jc w:val="center"/>
        <w:rPr>
          <w:rFonts w:cs="Courier New"/>
          <w:sz w:val="26"/>
          <w:szCs w:val="26"/>
          <w:lang w:eastAsia="zh-CN"/>
        </w:rPr>
      </w:pPr>
      <w:r w:rsidRPr="009719F3">
        <w:rPr>
          <w:sz w:val="26"/>
          <w:szCs w:val="26"/>
        </w:rPr>
        <w:t>г. Курск</w:t>
      </w:r>
    </w:p>
    <w:p w:rsidR="00BC5EFD" w:rsidRPr="00B90B06" w:rsidRDefault="00BC5EFD" w:rsidP="00D572A1">
      <w:pPr>
        <w:jc w:val="center"/>
        <w:rPr>
          <w:b/>
          <w:sz w:val="20"/>
          <w:szCs w:val="20"/>
        </w:rPr>
      </w:pPr>
    </w:p>
    <w:p w:rsidR="00BC5EFD" w:rsidRPr="00B90B06" w:rsidRDefault="00BC5EFD" w:rsidP="00D572A1">
      <w:pPr>
        <w:jc w:val="center"/>
        <w:rPr>
          <w:b/>
          <w:sz w:val="20"/>
          <w:szCs w:val="20"/>
        </w:rPr>
      </w:pPr>
    </w:p>
    <w:p w:rsidR="00B90B06" w:rsidRPr="00B90B06" w:rsidRDefault="00B90B06" w:rsidP="00D572A1">
      <w:pPr>
        <w:jc w:val="center"/>
        <w:rPr>
          <w:b/>
          <w:sz w:val="20"/>
          <w:szCs w:val="20"/>
        </w:rPr>
      </w:pPr>
    </w:p>
    <w:p w:rsidR="00351FCE" w:rsidRPr="000E5B87" w:rsidRDefault="006C7826" w:rsidP="00FF5A41">
      <w:pPr>
        <w:ind w:firstLine="709"/>
        <w:jc w:val="center"/>
        <w:rPr>
          <w:b/>
          <w:sz w:val="28"/>
          <w:szCs w:val="28"/>
        </w:rPr>
      </w:pPr>
      <w:r w:rsidRPr="00F21CC6">
        <w:rPr>
          <w:b/>
          <w:sz w:val="28"/>
          <w:szCs w:val="28"/>
        </w:rPr>
        <w:t xml:space="preserve">О мерах по </w:t>
      </w:r>
      <w:r w:rsidR="00FF5A41">
        <w:rPr>
          <w:b/>
          <w:sz w:val="28"/>
          <w:szCs w:val="28"/>
        </w:rPr>
        <w:t xml:space="preserve">обеспечению исполнения </w:t>
      </w:r>
      <w:r w:rsidR="00736DBB">
        <w:rPr>
          <w:b/>
          <w:sz w:val="28"/>
          <w:szCs w:val="28"/>
        </w:rPr>
        <w:t xml:space="preserve">областного </w:t>
      </w:r>
      <w:r w:rsidR="00FF5A41">
        <w:rPr>
          <w:b/>
          <w:sz w:val="28"/>
          <w:szCs w:val="28"/>
        </w:rPr>
        <w:t>бюджета</w:t>
      </w:r>
      <w:r w:rsidR="00D572A1" w:rsidRPr="00F21CC6">
        <w:rPr>
          <w:b/>
          <w:sz w:val="28"/>
          <w:szCs w:val="28"/>
        </w:rPr>
        <w:t xml:space="preserve"> </w:t>
      </w:r>
    </w:p>
    <w:p w:rsidR="00E95468" w:rsidRPr="00952065" w:rsidRDefault="00E95468" w:rsidP="006640B8">
      <w:pPr>
        <w:suppressAutoHyphens/>
        <w:jc w:val="both"/>
        <w:rPr>
          <w:sz w:val="28"/>
          <w:szCs w:val="28"/>
        </w:rPr>
      </w:pPr>
    </w:p>
    <w:p w:rsidR="00952065" w:rsidRPr="00952065" w:rsidRDefault="00952065" w:rsidP="006640B8">
      <w:pPr>
        <w:suppressAutoHyphens/>
        <w:jc w:val="both"/>
        <w:rPr>
          <w:sz w:val="28"/>
          <w:szCs w:val="28"/>
        </w:rPr>
      </w:pPr>
    </w:p>
    <w:p w:rsidR="00952065" w:rsidRDefault="00386CDE" w:rsidP="00952065">
      <w:pPr>
        <w:suppressAutoHyphens/>
        <w:ind w:firstLine="709"/>
        <w:jc w:val="both"/>
        <w:rPr>
          <w:sz w:val="28"/>
          <w:szCs w:val="28"/>
        </w:rPr>
      </w:pPr>
      <w:r w:rsidRPr="000E5B87">
        <w:rPr>
          <w:sz w:val="28"/>
          <w:szCs w:val="28"/>
        </w:rPr>
        <w:t>Администрация Курской области ПОСТАНОВЛЯЕТ</w:t>
      </w:r>
      <w:r w:rsidR="00076A02" w:rsidRPr="000E5B87">
        <w:rPr>
          <w:sz w:val="28"/>
          <w:szCs w:val="28"/>
        </w:rPr>
        <w:t>:</w:t>
      </w:r>
    </w:p>
    <w:p w:rsidR="00736DBB" w:rsidRPr="006A6A07" w:rsidRDefault="00736DBB" w:rsidP="00736DBB">
      <w:pPr>
        <w:autoSpaceDE w:val="0"/>
        <w:autoSpaceDN w:val="0"/>
        <w:adjustRightInd w:val="0"/>
        <w:ind w:firstLine="709"/>
        <w:jc w:val="both"/>
        <w:rPr>
          <w:bCs/>
          <w:sz w:val="28"/>
          <w:szCs w:val="28"/>
        </w:rPr>
      </w:pPr>
      <w:r w:rsidRPr="006A6A07">
        <w:rPr>
          <w:bCs/>
          <w:sz w:val="28"/>
          <w:szCs w:val="28"/>
        </w:rPr>
        <w:t>1.</w:t>
      </w:r>
      <w:r w:rsidR="009B2AAE">
        <w:rPr>
          <w:bCs/>
          <w:sz w:val="28"/>
          <w:szCs w:val="28"/>
        </w:rPr>
        <w:t> </w:t>
      </w:r>
      <w:r w:rsidRPr="006A6A07">
        <w:rPr>
          <w:bCs/>
          <w:sz w:val="28"/>
          <w:szCs w:val="28"/>
        </w:rPr>
        <w:t xml:space="preserve">Утвердить прилагаемое </w:t>
      </w:r>
      <w:hyperlink r:id="rId7" w:history="1">
        <w:r w:rsidRPr="006A6A07">
          <w:rPr>
            <w:bCs/>
            <w:sz w:val="28"/>
            <w:szCs w:val="28"/>
          </w:rPr>
          <w:t>Положение</w:t>
        </w:r>
      </w:hyperlink>
      <w:r w:rsidRPr="006A6A07">
        <w:rPr>
          <w:bCs/>
          <w:sz w:val="28"/>
          <w:szCs w:val="28"/>
        </w:rPr>
        <w:t xml:space="preserve"> о мерах по обеспечению исполнения областного бюджета.</w:t>
      </w:r>
    </w:p>
    <w:p w:rsidR="00736DBB" w:rsidRPr="006A6A07" w:rsidRDefault="00737459" w:rsidP="00736DBB">
      <w:pPr>
        <w:autoSpaceDE w:val="0"/>
        <w:autoSpaceDN w:val="0"/>
        <w:adjustRightInd w:val="0"/>
        <w:ind w:firstLine="709"/>
        <w:jc w:val="both"/>
        <w:rPr>
          <w:bCs/>
          <w:sz w:val="28"/>
          <w:szCs w:val="28"/>
        </w:rPr>
      </w:pPr>
      <w:r>
        <w:rPr>
          <w:bCs/>
          <w:sz w:val="28"/>
          <w:szCs w:val="28"/>
        </w:rPr>
        <w:t>2</w:t>
      </w:r>
      <w:r w:rsidR="00736DBB" w:rsidRPr="006A6A07">
        <w:rPr>
          <w:bCs/>
          <w:sz w:val="28"/>
          <w:szCs w:val="28"/>
        </w:rPr>
        <w:t>.</w:t>
      </w:r>
      <w:r w:rsidR="009B2AAE">
        <w:rPr>
          <w:bCs/>
          <w:sz w:val="28"/>
          <w:szCs w:val="28"/>
        </w:rPr>
        <w:t> </w:t>
      </w:r>
      <w:r w:rsidR="00736DBB" w:rsidRPr="006A6A07">
        <w:rPr>
          <w:bCs/>
          <w:sz w:val="28"/>
          <w:szCs w:val="28"/>
        </w:rPr>
        <w:t xml:space="preserve">Настоящее постановление подлежит применению при исполнении областного бюджета, начиная с областного бюджета на 2021 год </w:t>
      </w:r>
      <w:r w:rsidR="009B2AAE" w:rsidRPr="006A6A07">
        <w:rPr>
          <w:bCs/>
          <w:sz w:val="28"/>
          <w:szCs w:val="28"/>
        </w:rPr>
        <w:t>и</w:t>
      </w:r>
      <w:r w:rsidR="009B2AAE">
        <w:rPr>
          <w:bCs/>
          <w:sz w:val="28"/>
          <w:szCs w:val="28"/>
        </w:rPr>
        <w:t> </w:t>
      </w:r>
      <w:r w:rsidR="009B2AAE" w:rsidRPr="006A6A07">
        <w:rPr>
          <w:bCs/>
          <w:sz w:val="28"/>
          <w:szCs w:val="28"/>
        </w:rPr>
        <w:t>на</w:t>
      </w:r>
      <w:r w:rsidR="009B2AAE">
        <w:rPr>
          <w:bCs/>
          <w:sz w:val="28"/>
          <w:szCs w:val="28"/>
        </w:rPr>
        <w:t> </w:t>
      </w:r>
      <w:r w:rsidR="00736DBB" w:rsidRPr="006A6A07">
        <w:rPr>
          <w:bCs/>
          <w:sz w:val="28"/>
          <w:szCs w:val="28"/>
        </w:rPr>
        <w:t>плановый период 2022 и 2023 годов.</w:t>
      </w:r>
    </w:p>
    <w:p w:rsidR="00F42152" w:rsidRPr="004C343D" w:rsidRDefault="00F42152" w:rsidP="004C343D">
      <w:pPr>
        <w:autoSpaceDE w:val="0"/>
        <w:autoSpaceDN w:val="0"/>
        <w:adjustRightInd w:val="0"/>
        <w:ind w:firstLine="709"/>
        <w:jc w:val="both"/>
        <w:rPr>
          <w:bCs/>
          <w:sz w:val="28"/>
          <w:szCs w:val="28"/>
        </w:rPr>
      </w:pPr>
      <w:r w:rsidRPr="004C343D">
        <w:rPr>
          <w:bCs/>
          <w:sz w:val="28"/>
          <w:szCs w:val="28"/>
        </w:rPr>
        <w:t>3.</w:t>
      </w:r>
      <w:r w:rsidR="009B2AAE">
        <w:rPr>
          <w:bCs/>
          <w:sz w:val="28"/>
          <w:szCs w:val="28"/>
        </w:rPr>
        <w:t> </w:t>
      </w:r>
      <w:r w:rsidRPr="004C343D">
        <w:rPr>
          <w:bCs/>
          <w:sz w:val="28"/>
          <w:szCs w:val="28"/>
        </w:rPr>
        <w:t xml:space="preserve">Контроль за исполнением настоящего постановления возложить </w:t>
      </w:r>
      <w:r w:rsidR="009B2AAE" w:rsidRPr="004C343D">
        <w:rPr>
          <w:bCs/>
          <w:sz w:val="28"/>
          <w:szCs w:val="28"/>
        </w:rPr>
        <w:t>на</w:t>
      </w:r>
      <w:r w:rsidR="009B2AAE">
        <w:rPr>
          <w:bCs/>
          <w:sz w:val="28"/>
          <w:szCs w:val="28"/>
        </w:rPr>
        <w:t> </w:t>
      </w:r>
      <w:r w:rsidRPr="004C343D">
        <w:rPr>
          <w:bCs/>
          <w:sz w:val="28"/>
          <w:szCs w:val="28"/>
        </w:rPr>
        <w:t>первого заместителя Губернатора Курской области С.Ю. Набоко.</w:t>
      </w:r>
    </w:p>
    <w:p w:rsidR="00736DBB" w:rsidRDefault="00736DBB" w:rsidP="00075FA4">
      <w:pPr>
        <w:suppressAutoHyphens/>
        <w:ind w:firstLine="709"/>
        <w:jc w:val="both"/>
        <w:rPr>
          <w:sz w:val="28"/>
          <w:szCs w:val="28"/>
        </w:rPr>
      </w:pPr>
    </w:p>
    <w:p w:rsidR="006640B8" w:rsidRPr="00952065" w:rsidRDefault="006640B8" w:rsidP="00075FA4">
      <w:pPr>
        <w:suppressAutoHyphens/>
        <w:ind w:firstLine="709"/>
        <w:jc w:val="both"/>
        <w:rPr>
          <w:sz w:val="28"/>
          <w:szCs w:val="28"/>
        </w:rPr>
      </w:pPr>
    </w:p>
    <w:p w:rsidR="006640B8" w:rsidRPr="00952065" w:rsidRDefault="006640B8" w:rsidP="00075FA4">
      <w:pPr>
        <w:suppressAutoHyphens/>
        <w:ind w:firstLine="709"/>
        <w:jc w:val="both"/>
        <w:rPr>
          <w:sz w:val="28"/>
          <w:szCs w:val="28"/>
        </w:rPr>
      </w:pPr>
    </w:p>
    <w:p w:rsidR="006640B8" w:rsidRDefault="006640B8" w:rsidP="006640B8">
      <w:pPr>
        <w:jc w:val="both"/>
        <w:rPr>
          <w:sz w:val="28"/>
          <w:szCs w:val="28"/>
        </w:rPr>
      </w:pPr>
      <w:r w:rsidRPr="009609D9">
        <w:rPr>
          <w:sz w:val="28"/>
          <w:szCs w:val="28"/>
        </w:rPr>
        <w:t>Губернатор</w:t>
      </w:r>
    </w:p>
    <w:p w:rsidR="004965DA" w:rsidRDefault="006640B8" w:rsidP="006640B8">
      <w:pPr>
        <w:jc w:val="both"/>
        <w:rPr>
          <w:sz w:val="28"/>
          <w:szCs w:val="28"/>
        </w:rPr>
      </w:pPr>
      <w:r>
        <w:rPr>
          <w:sz w:val="28"/>
          <w:szCs w:val="28"/>
        </w:rPr>
        <w:t>Курской области</w:t>
      </w:r>
      <w:r>
        <w:rPr>
          <w:sz w:val="28"/>
          <w:szCs w:val="28"/>
        </w:rPr>
        <w:tab/>
      </w:r>
      <w:r w:rsidRPr="009609D9">
        <w:rPr>
          <w:sz w:val="28"/>
          <w:szCs w:val="28"/>
        </w:rPr>
        <w:tab/>
      </w:r>
      <w:r w:rsidRPr="009609D9">
        <w:rPr>
          <w:sz w:val="28"/>
          <w:szCs w:val="28"/>
        </w:rPr>
        <w:tab/>
      </w:r>
      <w:r w:rsidRPr="009609D9">
        <w:rPr>
          <w:sz w:val="28"/>
          <w:szCs w:val="28"/>
        </w:rPr>
        <w:tab/>
      </w:r>
      <w:r w:rsidRPr="009609D9">
        <w:rPr>
          <w:sz w:val="28"/>
          <w:szCs w:val="28"/>
        </w:rPr>
        <w:tab/>
      </w:r>
      <w:r>
        <w:rPr>
          <w:sz w:val="28"/>
          <w:szCs w:val="28"/>
        </w:rPr>
        <w:tab/>
      </w:r>
      <w:r>
        <w:rPr>
          <w:sz w:val="28"/>
          <w:szCs w:val="28"/>
        </w:rPr>
        <w:tab/>
        <w:t xml:space="preserve">            </w:t>
      </w:r>
      <w:r w:rsidRPr="00037E2D">
        <w:rPr>
          <w:sz w:val="28"/>
          <w:szCs w:val="28"/>
        </w:rPr>
        <w:t xml:space="preserve">    </w:t>
      </w:r>
      <w:r>
        <w:rPr>
          <w:sz w:val="28"/>
          <w:szCs w:val="28"/>
        </w:rPr>
        <w:t>Р. Старовойт</w:t>
      </w:r>
    </w:p>
    <w:p w:rsidR="004965DA" w:rsidRDefault="004965DA">
      <w:pPr>
        <w:rPr>
          <w:sz w:val="28"/>
          <w:szCs w:val="28"/>
        </w:rPr>
      </w:pPr>
    </w:p>
    <w:p w:rsidR="004965DA" w:rsidRPr="003015B1" w:rsidRDefault="004965DA" w:rsidP="004965DA">
      <w:pPr>
        <w:rPr>
          <w:b/>
          <w:sz w:val="16"/>
          <w:szCs w:val="16"/>
        </w:rPr>
      </w:pPr>
      <w:r>
        <w:rPr>
          <w:sz w:val="28"/>
          <w:szCs w:val="28"/>
        </w:rPr>
        <w:br w:type="page"/>
      </w:r>
      <w:r w:rsidRPr="003015B1">
        <w:rPr>
          <w:b/>
          <w:sz w:val="16"/>
          <w:szCs w:val="16"/>
        </w:rPr>
        <w:lastRenderedPageBreak/>
        <w:t>_____________</w:t>
      </w:r>
      <w:r>
        <w:rPr>
          <w:b/>
          <w:sz w:val="16"/>
          <w:szCs w:val="16"/>
        </w:rPr>
        <w:t>______</w:t>
      </w:r>
      <w:r w:rsidRPr="003015B1">
        <w:rPr>
          <w:b/>
          <w:sz w:val="16"/>
          <w:szCs w:val="16"/>
        </w:rPr>
        <w:t>________________</w:t>
      </w:r>
    </w:p>
    <w:p w:rsidR="004965DA" w:rsidRPr="00FD3751" w:rsidRDefault="004965DA" w:rsidP="004965DA">
      <w:pPr>
        <w:tabs>
          <w:tab w:val="left" w:pos="9498"/>
        </w:tabs>
        <w:ind w:left="5812"/>
        <w:jc w:val="center"/>
        <w:rPr>
          <w:sz w:val="16"/>
          <w:szCs w:val="16"/>
        </w:rPr>
      </w:pPr>
      <w:r w:rsidRPr="00FD3751">
        <w:rPr>
          <w:sz w:val="16"/>
          <w:szCs w:val="16"/>
        </w:rPr>
        <w:t>(место для проставления условного знака «Н»)</w:t>
      </w:r>
    </w:p>
    <w:p w:rsidR="004965DA" w:rsidRPr="00EE1C9F" w:rsidRDefault="004965DA" w:rsidP="004965DA">
      <w:pPr>
        <w:jc w:val="both"/>
        <w:rPr>
          <w:sz w:val="22"/>
        </w:rPr>
      </w:pPr>
      <w:r w:rsidRPr="001C7FC0">
        <w:rPr>
          <w:b/>
        </w:rPr>
        <w:t>Ответственный за</w:t>
      </w:r>
      <w:r>
        <w:rPr>
          <w:b/>
        </w:rPr>
        <w:t> </w:t>
      </w:r>
      <w:r w:rsidRPr="001C7FC0">
        <w:rPr>
          <w:b/>
        </w:rPr>
        <w:t>подготовку и</w:t>
      </w:r>
      <w:r>
        <w:rPr>
          <w:b/>
          <w:sz w:val="22"/>
        </w:rPr>
        <w:t xml:space="preserve">                                             </w:t>
      </w:r>
      <w:r w:rsidRPr="00EE1C9F">
        <w:rPr>
          <w:sz w:val="22"/>
        </w:rPr>
        <w:t>____________________________</w:t>
      </w:r>
    </w:p>
    <w:p w:rsidR="004965DA" w:rsidRDefault="004965DA" w:rsidP="004965DA">
      <w:pPr>
        <w:ind w:right="-427"/>
        <w:rPr>
          <w:b/>
          <w:sz w:val="22"/>
        </w:rPr>
      </w:pPr>
      <w:r w:rsidRPr="001C7FC0">
        <w:rPr>
          <w:b/>
        </w:rPr>
        <w:t>качество проекта документа:</w:t>
      </w:r>
      <w:r>
        <w:rPr>
          <w:sz w:val="20"/>
        </w:rPr>
        <w:t xml:space="preserve">                                       </w:t>
      </w:r>
      <w:r w:rsidRPr="00EE1C9F">
        <w:rPr>
          <w:sz w:val="20"/>
        </w:rPr>
        <w:t>(</w:t>
      </w:r>
      <w:r w:rsidRPr="00EE1C9F">
        <w:rPr>
          <w:sz w:val="16"/>
          <w:szCs w:val="16"/>
        </w:rPr>
        <w:t>место для проставления номера позиции классификации акта)</w:t>
      </w:r>
    </w:p>
    <w:p w:rsidR="004965DA" w:rsidRPr="005A7F77" w:rsidRDefault="004965DA" w:rsidP="004965DA">
      <w:pPr>
        <w:ind w:right="-427"/>
        <w:rPr>
          <w:sz w:val="10"/>
          <w:szCs w:val="10"/>
        </w:rPr>
      </w:pPr>
    </w:p>
    <w:p w:rsidR="004965DA" w:rsidRPr="00EE1C9F" w:rsidRDefault="004965DA" w:rsidP="004965DA">
      <w:pPr>
        <w:ind w:right="-427"/>
      </w:pPr>
      <w:r>
        <w:t xml:space="preserve">Первый </w:t>
      </w:r>
      <w:r w:rsidRPr="001C7FC0">
        <w:t>заместитель Губернатора Курской области</w:t>
      </w:r>
      <w:r>
        <w:rPr>
          <w:sz w:val="22"/>
        </w:rPr>
        <w:t xml:space="preserve">  </w:t>
      </w:r>
      <w:r>
        <w:rPr>
          <w:u w:val="single"/>
        </w:rPr>
        <w:t xml:space="preserve">   С.Ю. Набоко  </w:t>
      </w:r>
      <w:r w:rsidRPr="00EE1C9F">
        <w:t xml:space="preserve">  </w:t>
      </w:r>
      <w:r>
        <w:t xml:space="preserve">     </w:t>
      </w:r>
      <w:r w:rsidRPr="00EE1C9F">
        <w:t>_____</w:t>
      </w:r>
      <w:r>
        <w:t>_</w:t>
      </w:r>
      <w:r w:rsidRPr="00EE1C9F">
        <w:t>_</w:t>
      </w:r>
      <w:r>
        <w:t xml:space="preserve">    </w:t>
      </w:r>
      <w:r w:rsidRPr="00EE1C9F">
        <w:t>________</w:t>
      </w:r>
    </w:p>
    <w:p w:rsidR="004965DA" w:rsidRPr="005A7F77" w:rsidRDefault="004965DA" w:rsidP="004965DA">
      <w:pPr>
        <w:rPr>
          <w:sz w:val="16"/>
          <w:szCs w:val="16"/>
        </w:rPr>
      </w:pPr>
      <w:r w:rsidRPr="005A7F77">
        <w:rPr>
          <w:sz w:val="16"/>
          <w:szCs w:val="16"/>
        </w:rPr>
        <w:t xml:space="preserve">                                                                                                 </w:t>
      </w:r>
      <w:r>
        <w:rPr>
          <w:sz w:val="16"/>
          <w:szCs w:val="16"/>
        </w:rPr>
        <w:t xml:space="preserve"> </w:t>
      </w:r>
      <w:r w:rsidRPr="005A7F77">
        <w:rPr>
          <w:sz w:val="16"/>
          <w:szCs w:val="16"/>
        </w:rPr>
        <w:t xml:space="preserve">          </w:t>
      </w:r>
      <w:r>
        <w:rPr>
          <w:sz w:val="16"/>
          <w:szCs w:val="16"/>
        </w:rPr>
        <w:t xml:space="preserve">     </w:t>
      </w:r>
      <w:r w:rsidRPr="005A7F77">
        <w:rPr>
          <w:sz w:val="16"/>
          <w:szCs w:val="16"/>
        </w:rPr>
        <w:t xml:space="preserve"> </w:t>
      </w:r>
      <w:r>
        <w:rPr>
          <w:sz w:val="16"/>
          <w:szCs w:val="16"/>
        </w:rPr>
        <w:t xml:space="preserve">                                 </w:t>
      </w:r>
      <w:r w:rsidRPr="005A7F77">
        <w:rPr>
          <w:sz w:val="16"/>
          <w:szCs w:val="16"/>
        </w:rPr>
        <w:t xml:space="preserve">(Ф.И.О.) </w:t>
      </w:r>
      <w:r>
        <w:rPr>
          <w:sz w:val="16"/>
          <w:szCs w:val="16"/>
        </w:rPr>
        <w:t xml:space="preserve"> </w:t>
      </w:r>
      <w:r w:rsidRPr="005A7F77">
        <w:rPr>
          <w:sz w:val="16"/>
          <w:szCs w:val="16"/>
        </w:rPr>
        <w:t xml:space="preserve">                     </w:t>
      </w:r>
      <w:r>
        <w:rPr>
          <w:sz w:val="16"/>
          <w:szCs w:val="16"/>
        </w:rPr>
        <w:t xml:space="preserve">   </w:t>
      </w:r>
      <w:r w:rsidRPr="005A7F77">
        <w:rPr>
          <w:sz w:val="16"/>
          <w:szCs w:val="16"/>
        </w:rPr>
        <w:t xml:space="preserve"> (подпись)</w:t>
      </w:r>
      <w:r>
        <w:rPr>
          <w:sz w:val="16"/>
          <w:szCs w:val="16"/>
        </w:rPr>
        <w:t xml:space="preserve">  </w:t>
      </w:r>
      <w:r w:rsidRPr="005A7F77">
        <w:rPr>
          <w:sz w:val="16"/>
          <w:szCs w:val="16"/>
        </w:rPr>
        <w:t xml:space="preserve">    </w:t>
      </w:r>
      <w:r>
        <w:rPr>
          <w:sz w:val="16"/>
          <w:szCs w:val="16"/>
        </w:rPr>
        <w:t xml:space="preserve"> </w:t>
      </w:r>
      <w:r w:rsidRPr="005A7F77">
        <w:rPr>
          <w:sz w:val="16"/>
          <w:szCs w:val="16"/>
        </w:rPr>
        <w:t xml:space="preserve">  </w:t>
      </w:r>
      <w:r>
        <w:rPr>
          <w:sz w:val="16"/>
          <w:szCs w:val="16"/>
        </w:rPr>
        <w:t xml:space="preserve">  </w:t>
      </w:r>
      <w:r w:rsidRPr="005A7F77">
        <w:rPr>
          <w:sz w:val="16"/>
          <w:szCs w:val="16"/>
        </w:rPr>
        <w:t>(дата)</w:t>
      </w:r>
    </w:p>
    <w:p w:rsidR="004965DA" w:rsidRPr="005A7F77" w:rsidRDefault="004965DA" w:rsidP="004965DA">
      <w:pPr>
        <w:jc w:val="both"/>
        <w:rPr>
          <w:sz w:val="10"/>
          <w:szCs w:val="10"/>
        </w:rPr>
      </w:pPr>
    </w:p>
    <w:p w:rsidR="004965DA" w:rsidRPr="00EE1C9F" w:rsidRDefault="004965DA" w:rsidP="004965DA">
      <w:pPr>
        <w:jc w:val="both"/>
        <w:rPr>
          <w:szCs w:val="20"/>
        </w:rPr>
      </w:pPr>
      <w:r w:rsidRPr="001C7FC0">
        <w:t>руководитель подразделения</w:t>
      </w:r>
      <w:r w:rsidRPr="00EE1C9F">
        <w:t xml:space="preserve"> _____________</w:t>
      </w:r>
      <w:r>
        <w:t>__</w:t>
      </w:r>
      <w:r w:rsidRPr="00EE1C9F">
        <w:t xml:space="preserve">___   </w:t>
      </w:r>
      <w:r>
        <w:t xml:space="preserve"> </w:t>
      </w:r>
      <w:r w:rsidRPr="00EE1C9F">
        <w:t xml:space="preserve"> _____________  </w:t>
      </w:r>
      <w:r>
        <w:t xml:space="preserve">   </w:t>
      </w:r>
      <w:r w:rsidRPr="00EE1C9F">
        <w:t>______________</w:t>
      </w:r>
    </w:p>
    <w:p w:rsidR="004965DA" w:rsidRPr="005A7F77" w:rsidRDefault="004965DA" w:rsidP="004965DA">
      <w:pPr>
        <w:jc w:val="both"/>
        <w:rPr>
          <w:sz w:val="16"/>
          <w:szCs w:val="16"/>
        </w:rPr>
      </w:pPr>
      <w:r w:rsidRPr="005A7F77">
        <w:rPr>
          <w:sz w:val="16"/>
          <w:szCs w:val="16"/>
        </w:rPr>
        <w:t xml:space="preserve">                                                       </w:t>
      </w:r>
      <w:r>
        <w:rPr>
          <w:sz w:val="16"/>
          <w:szCs w:val="16"/>
        </w:rPr>
        <w:t xml:space="preserve">                   </w:t>
      </w:r>
      <w:r w:rsidRPr="005A7F77">
        <w:rPr>
          <w:sz w:val="16"/>
          <w:szCs w:val="16"/>
        </w:rPr>
        <w:t xml:space="preserve">      </w:t>
      </w:r>
      <w:r>
        <w:rPr>
          <w:sz w:val="16"/>
          <w:szCs w:val="16"/>
        </w:rPr>
        <w:t xml:space="preserve">           </w:t>
      </w:r>
      <w:r w:rsidRPr="005A7F77">
        <w:rPr>
          <w:sz w:val="16"/>
          <w:szCs w:val="16"/>
        </w:rPr>
        <w:t xml:space="preserve">  (Ф.И.О.)                             </w:t>
      </w:r>
      <w:r>
        <w:rPr>
          <w:sz w:val="16"/>
          <w:szCs w:val="16"/>
        </w:rPr>
        <w:t xml:space="preserve"> </w:t>
      </w:r>
      <w:r w:rsidRPr="005A7F77">
        <w:rPr>
          <w:sz w:val="16"/>
          <w:szCs w:val="16"/>
        </w:rPr>
        <w:t xml:space="preserve">  </w:t>
      </w:r>
      <w:r>
        <w:rPr>
          <w:sz w:val="16"/>
          <w:szCs w:val="16"/>
        </w:rPr>
        <w:t xml:space="preserve"> </w:t>
      </w:r>
      <w:r w:rsidRPr="005A7F77">
        <w:rPr>
          <w:sz w:val="16"/>
          <w:szCs w:val="16"/>
        </w:rPr>
        <w:t xml:space="preserve">     (подпись)                             </w:t>
      </w:r>
      <w:r>
        <w:rPr>
          <w:sz w:val="16"/>
          <w:szCs w:val="16"/>
        </w:rPr>
        <w:t xml:space="preserve">   </w:t>
      </w:r>
      <w:r w:rsidRPr="005A7F77">
        <w:rPr>
          <w:sz w:val="16"/>
          <w:szCs w:val="16"/>
        </w:rPr>
        <w:t>(дата)</w:t>
      </w:r>
    </w:p>
    <w:p w:rsidR="004965DA" w:rsidRPr="005A7F77" w:rsidRDefault="004965DA" w:rsidP="004965DA">
      <w:pPr>
        <w:jc w:val="center"/>
        <w:rPr>
          <w:b/>
          <w:sz w:val="10"/>
          <w:szCs w:val="10"/>
        </w:rPr>
      </w:pPr>
    </w:p>
    <w:p w:rsidR="004965DA" w:rsidRPr="00EE1C9F" w:rsidRDefault="004965DA" w:rsidP="004965DA">
      <w:pPr>
        <w:jc w:val="center"/>
        <w:rPr>
          <w:b/>
          <w:sz w:val="28"/>
          <w:szCs w:val="28"/>
        </w:rPr>
      </w:pPr>
      <w:r w:rsidRPr="00EE1C9F">
        <w:rPr>
          <w:b/>
          <w:szCs w:val="28"/>
        </w:rPr>
        <w:t>Согласовано:</w:t>
      </w:r>
    </w:p>
    <w:p w:rsidR="004965DA" w:rsidRPr="007F5893" w:rsidRDefault="004965DA" w:rsidP="004965DA">
      <w:pPr>
        <w:jc w:val="center"/>
        <w:rPr>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253"/>
        <w:gridCol w:w="2551"/>
        <w:gridCol w:w="1560"/>
      </w:tblGrid>
      <w:tr w:rsidR="004965DA" w:rsidRPr="00EE1C9F" w:rsidTr="00B90B06">
        <w:trPr>
          <w:trHeight w:val="267"/>
        </w:trPr>
        <w:tc>
          <w:tcPr>
            <w:tcW w:w="1242" w:type="dxa"/>
            <w:tcBorders>
              <w:top w:val="single" w:sz="4" w:space="0" w:color="auto"/>
              <w:left w:val="single" w:sz="4" w:space="0" w:color="auto"/>
              <w:bottom w:val="single" w:sz="4" w:space="0" w:color="auto"/>
              <w:right w:val="single" w:sz="4" w:space="0" w:color="auto"/>
            </w:tcBorders>
            <w:hideMark/>
          </w:tcPr>
          <w:p w:rsidR="004965DA" w:rsidRPr="001C7FC0" w:rsidRDefault="004965DA" w:rsidP="00B90B06">
            <w:pPr>
              <w:suppressAutoHyphens/>
              <w:spacing w:line="240" w:lineRule="exact"/>
              <w:jc w:val="center"/>
              <w:rPr>
                <w:rFonts w:ascii="Journal" w:hAnsi="Journal"/>
                <w:lang w:eastAsia="ar-SA"/>
              </w:rPr>
            </w:pPr>
            <w:r w:rsidRPr="001C7FC0">
              <w:t>Дата</w:t>
            </w:r>
          </w:p>
        </w:tc>
        <w:tc>
          <w:tcPr>
            <w:tcW w:w="4253" w:type="dxa"/>
            <w:tcBorders>
              <w:top w:val="single" w:sz="4" w:space="0" w:color="auto"/>
              <w:left w:val="single" w:sz="4" w:space="0" w:color="auto"/>
              <w:bottom w:val="single" w:sz="4" w:space="0" w:color="auto"/>
              <w:right w:val="single" w:sz="4" w:space="0" w:color="auto"/>
            </w:tcBorders>
            <w:hideMark/>
          </w:tcPr>
          <w:p w:rsidR="004965DA" w:rsidRPr="001C7FC0" w:rsidRDefault="004965DA" w:rsidP="00B90B06">
            <w:pPr>
              <w:suppressAutoHyphens/>
              <w:spacing w:line="240" w:lineRule="exact"/>
              <w:jc w:val="center"/>
              <w:rPr>
                <w:rFonts w:ascii="Journal" w:hAnsi="Journal"/>
                <w:lang w:eastAsia="ar-SA"/>
              </w:rPr>
            </w:pPr>
            <w:r w:rsidRPr="001C7FC0">
              <w:t>Должность</w:t>
            </w:r>
          </w:p>
        </w:tc>
        <w:tc>
          <w:tcPr>
            <w:tcW w:w="2551" w:type="dxa"/>
            <w:tcBorders>
              <w:top w:val="single" w:sz="4" w:space="0" w:color="auto"/>
              <w:left w:val="single" w:sz="4" w:space="0" w:color="auto"/>
              <w:bottom w:val="single" w:sz="4" w:space="0" w:color="auto"/>
              <w:right w:val="single" w:sz="4" w:space="0" w:color="auto"/>
            </w:tcBorders>
            <w:hideMark/>
          </w:tcPr>
          <w:p w:rsidR="004965DA" w:rsidRPr="001C7FC0" w:rsidRDefault="004965DA" w:rsidP="00B90B06">
            <w:pPr>
              <w:suppressAutoHyphens/>
              <w:spacing w:line="240" w:lineRule="exact"/>
              <w:jc w:val="center"/>
              <w:rPr>
                <w:rFonts w:ascii="Journal" w:hAnsi="Journal"/>
                <w:lang w:eastAsia="ar-SA"/>
              </w:rPr>
            </w:pPr>
            <w:r w:rsidRPr="001C7FC0">
              <w:t>Фамилия</w:t>
            </w:r>
          </w:p>
        </w:tc>
        <w:tc>
          <w:tcPr>
            <w:tcW w:w="1560" w:type="dxa"/>
            <w:tcBorders>
              <w:top w:val="single" w:sz="4" w:space="0" w:color="auto"/>
              <w:left w:val="single" w:sz="4" w:space="0" w:color="auto"/>
              <w:bottom w:val="single" w:sz="4" w:space="0" w:color="auto"/>
              <w:right w:val="single" w:sz="4" w:space="0" w:color="auto"/>
            </w:tcBorders>
            <w:hideMark/>
          </w:tcPr>
          <w:p w:rsidR="004965DA" w:rsidRPr="001C7FC0" w:rsidRDefault="004965DA" w:rsidP="00B90B06">
            <w:pPr>
              <w:suppressAutoHyphens/>
              <w:spacing w:line="240" w:lineRule="exact"/>
              <w:jc w:val="center"/>
              <w:rPr>
                <w:rFonts w:ascii="Journal" w:hAnsi="Journal"/>
                <w:lang w:eastAsia="ar-SA"/>
              </w:rPr>
            </w:pPr>
            <w:r w:rsidRPr="001C7FC0">
              <w:t>Подпись</w:t>
            </w:r>
          </w:p>
        </w:tc>
      </w:tr>
      <w:tr w:rsidR="004965DA" w:rsidRPr="00EE1C9F" w:rsidTr="00B90B06">
        <w:trPr>
          <w:trHeight w:val="267"/>
        </w:trPr>
        <w:tc>
          <w:tcPr>
            <w:tcW w:w="1242"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r>
      <w:tr w:rsidR="004965DA" w:rsidRPr="00EE1C9F" w:rsidTr="00B90B06">
        <w:trPr>
          <w:trHeight w:val="267"/>
        </w:trPr>
        <w:tc>
          <w:tcPr>
            <w:tcW w:w="1242"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r>
      <w:tr w:rsidR="004965DA" w:rsidRPr="00EE1C9F" w:rsidTr="00B90B06">
        <w:trPr>
          <w:trHeight w:val="267"/>
        </w:trPr>
        <w:tc>
          <w:tcPr>
            <w:tcW w:w="1242"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r>
      <w:tr w:rsidR="004965DA" w:rsidRPr="00EE1C9F" w:rsidTr="00B90B06">
        <w:trPr>
          <w:trHeight w:val="267"/>
        </w:trPr>
        <w:tc>
          <w:tcPr>
            <w:tcW w:w="1242"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r>
      <w:tr w:rsidR="004965DA" w:rsidRPr="00EE1C9F" w:rsidTr="00B90B06">
        <w:trPr>
          <w:trHeight w:val="267"/>
        </w:trPr>
        <w:tc>
          <w:tcPr>
            <w:tcW w:w="1242"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r>
      <w:tr w:rsidR="004965DA" w:rsidRPr="00EE1C9F" w:rsidTr="00B90B06">
        <w:trPr>
          <w:trHeight w:val="267"/>
        </w:trPr>
        <w:tc>
          <w:tcPr>
            <w:tcW w:w="1242"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r>
      <w:tr w:rsidR="004965DA" w:rsidRPr="00EE1C9F" w:rsidTr="00B90B06">
        <w:trPr>
          <w:trHeight w:val="267"/>
        </w:trPr>
        <w:tc>
          <w:tcPr>
            <w:tcW w:w="1242"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r>
      <w:tr w:rsidR="004965DA" w:rsidRPr="00EE1C9F" w:rsidTr="00B90B06">
        <w:trPr>
          <w:trHeight w:val="267"/>
        </w:trPr>
        <w:tc>
          <w:tcPr>
            <w:tcW w:w="1242"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r>
      <w:tr w:rsidR="004965DA" w:rsidRPr="00EE1C9F" w:rsidTr="00B90B06">
        <w:trPr>
          <w:trHeight w:val="267"/>
        </w:trPr>
        <w:tc>
          <w:tcPr>
            <w:tcW w:w="1242"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r>
      <w:tr w:rsidR="004965DA" w:rsidRPr="00EE1C9F" w:rsidTr="00B90B06">
        <w:trPr>
          <w:trHeight w:val="267"/>
        </w:trPr>
        <w:tc>
          <w:tcPr>
            <w:tcW w:w="1242"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r>
      <w:tr w:rsidR="004965DA" w:rsidRPr="00EE1C9F" w:rsidTr="00B90B06">
        <w:trPr>
          <w:trHeight w:val="267"/>
        </w:trPr>
        <w:tc>
          <w:tcPr>
            <w:tcW w:w="1242"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r>
      <w:tr w:rsidR="004965DA" w:rsidRPr="00EE1C9F" w:rsidTr="00B90B06">
        <w:trPr>
          <w:trHeight w:val="267"/>
        </w:trPr>
        <w:tc>
          <w:tcPr>
            <w:tcW w:w="1242"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r>
      <w:tr w:rsidR="004965DA" w:rsidRPr="00EE1C9F" w:rsidTr="00B90B06">
        <w:trPr>
          <w:trHeight w:val="267"/>
        </w:trPr>
        <w:tc>
          <w:tcPr>
            <w:tcW w:w="1242"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4965DA" w:rsidRPr="003734ED" w:rsidRDefault="004965DA" w:rsidP="00B90B06">
            <w:pPr>
              <w:suppressAutoHyphens/>
              <w:spacing w:line="240" w:lineRule="exact"/>
              <w:jc w:val="center"/>
              <w:rPr>
                <w:rFonts w:ascii="Journal" w:hAnsi="Journal"/>
                <w:b/>
                <w:sz w:val="28"/>
                <w:szCs w:val="28"/>
                <w:lang w:eastAsia="ar-SA"/>
              </w:rPr>
            </w:pPr>
          </w:p>
        </w:tc>
      </w:tr>
    </w:tbl>
    <w:p w:rsidR="004965DA" w:rsidRPr="007F5893" w:rsidRDefault="004965DA" w:rsidP="004965DA">
      <w:pPr>
        <w:jc w:val="center"/>
        <w:rPr>
          <w:b/>
          <w:sz w:val="16"/>
          <w:szCs w:val="16"/>
        </w:rPr>
      </w:pPr>
    </w:p>
    <w:p w:rsidR="004965DA" w:rsidRPr="00EE1C9F" w:rsidRDefault="004965DA" w:rsidP="004965DA">
      <w:pPr>
        <w:jc w:val="center"/>
        <w:rPr>
          <w:b/>
          <w:szCs w:val="28"/>
        </w:rPr>
      </w:pPr>
      <w:r w:rsidRPr="00EE1C9F">
        <w:rPr>
          <w:b/>
          <w:szCs w:val="28"/>
        </w:rPr>
        <w:t>Разослать:</w:t>
      </w:r>
    </w:p>
    <w:p w:rsidR="004965DA" w:rsidRPr="00EE1C9F" w:rsidRDefault="004965DA" w:rsidP="004965DA">
      <w:r w:rsidRPr="00EE1C9F">
        <w:t xml:space="preserve"> 1.</w:t>
      </w:r>
      <w:r>
        <w:t xml:space="preserve">     </w:t>
      </w:r>
    </w:p>
    <w:tbl>
      <w:tblPr>
        <w:tblW w:w="9570" w:type="dxa"/>
        <w:tblBorders>
          <w:top w:val="single" w:sz="4" w:space="0" w:color="auto"/>
          <w:bottom w:val="single" w:sz="4" w:space="0" w:color="auto"/>
          <w:insideH w:val="single" w:sz="4" w:space="0" w:color="auto"/>
          <w:insideV w:val="single" w:sz="4" w:space="0" w:color="auto"/>
        </w:tblBorders>
        <w:tblLayout w:type="fixed"/>
        <w:tblLook w:val="04A0"/>
      </w:tblPr>
      <w:tblGrid>
        <w:gridCol w:w="534"/>
        <w:gridCol w:w="9036"/>
      </w:tblGrid>
      <w:tr w:rsidR="004965DA" w:rsidRPr="00EE1C9F" w:rsidTr="00B90B06">
        <w:trPr>
          <w:trHeight w:val="268"/>
        </w:trPr>
        <w:tc>
          <w:tcPr>
            <w:tcW w:w="534" w:type="dxa"/>
            <w:tcBorders>
              <w:top w:val="nil"/>
              <w:left w:val="nil"/>
              <w:bottom w:val="nil"/>
              <w:right w:val="nil"/>
            </w:tcBorders>
            <w:hideMark/>
          </w:tcPr>
          <w:p w:rsidR="004965DA" w:rsidRPr="00EE1C9F" w:rsidRDefault="004965DA" w:rsidP="00B90B06">
            <w:pPr>
              <w:suppressAutoHyphens/>
              <w:spacing w:line="240" w:lineRule="exact"/>
              <w:jc w:val="center"/>
              <w:rPr>
                <w:rFonts w:ascii="Journal" w:hAnsi="Journal"/>
                <w:lang w:eastAsia="ar-SA"/>
              </w:rPr>
            </w:pPr>
            <w:r w:rsidRPr="00EE1C9F">
              <w:t>2.</w:t>
            </w:r>
          </w:p>
        </w:tc>
        <w:tc>
          <w:tcPr>
            <w:tcW w:w="9036" w:type="dxa"/>
            <w:tcBorders>
              <w:top w:val="single" w:sz="4" w:space="0" w:color="auto"/>
              <w:left w:val="nil"/>
              <w:bottom w:val="single" w:sz="4" w:space="0" w:color="auto"/>
              <w:right w:val="nil"/>
            </w:tcBorders>
          </w:tcPr>
          <w:p w:rsidR="004965DA" w:rsidRPr="00DC6C3D" w:rsidRDefault="004965DA" w:rsidP="004965DA">
            <w:pPr>
              <w:suppressAutoHyphens/>
              <w:spacing w:line="240" w:lineRule="exact"/>
              <w:ind w:left="-108"/>
              <w:rPr>
                <w:rFonts w:ascii="Journal" w:hAnsi="Journal"/>
                <w:lang w:eastAsia="ar-SA"/>
              </w:rPr>
            </w:pPr>
            <w:r>
              <w:rPr>
                <w:rFonts w:ascii="Journal" w:hAnsi="Journal"/>
                <w:b/>
                <w:lang w:eastAsia="ar-SA"/>
              </w:rPr>
              <w:t xml:space="preserve">  </w:t>
            </w:r>
          </w:p>
        </w:tc>
      </w:tr>
      <w:tr w:rsidR="004965DA" w:rsidRPr="00EE1C9F" w:rsidTr="00B90B06">
        <w:trPr>
          <w:trHeight w:val="268"/>
        </w:trPr>
        <w:tc>
          <w:tcPr>
            <w:tcW w:w="534" w:type="dxa"/>
            <w:tcBorders>
              <w:top w:val="nil"/>
              <w:left w:val="nil"/>
              <w:bottom w:val="nil"/>
              <w:right w:val="nil"/>
            </w:tcBorders>
            <w:hideMark/>
          </w:tcPr>
          <w:p w:rsidR="004965DA" w:rsidRPr="00EE1C9F" w:rsidRDefault="004965DA" w:rsidP="00B90B06">
            <w:pPr>
              <w:suppressAutoHyphens/>
              <w:spacing w:line="240" w:lineRule="exact"/>
              <w:jc w:val="center"/>
              <w:rPr>
                <w:rFonts w:ascii="Journal" w:hAnsi="Journal"/>
                <w:lang w:eastAsia="ar-SA"/>
              </w:rPr>
            </w:pPr>
            <w:r w:rsidRPr="00EE1C9F">
              <w:t>3.</w:t>
            </w:r>
          </w:p>
        </w:tc>
        <w:tc>
          <w:tcPr>
            <w:tcW w:w="9036" w:type="dxa"/>
            <w:tcBorders>
              <w:top w:val="single" w:sz="4" w:space="0" w:color="auto"/>
              <w:left w:val="nil"/>
              <w:bottom w:val="single" w:sz="4" w:space="0" w:color="auto"/>
              <w:right w:val="nil"/>
            </w:tcBorders>
          </w:tcPr>
          <w:p w:rsidR="004965DA" w:rsidRPr="00EE1C9F" w:rsidRDefault="004965DA" w:rsidP="00B90B06">
            <w:pPr>
              <w:suppressAutoHyphens/>
              <w:spacing w:line="240" w:lineRule="exact"/>
              <w:rPr>
                <w:rFonts w:ascii="Journal" w:hAnsi="Journal"/>
                <w:b/>
                <w:lang w:eastAsia="ar-SA"/>
              </w:rPr>
            </w:pPr>
          </w:p>
        </w:tc>
      </w:tr>
      <w:tr w:rsidR="004965DA" w:rsidRPr="00EE1C9F" w:rsidTr="00B90B06">
        <w:trPr>
          <w:trHeight w:val="268"/>
        </w:trPr>
        <w:tc>
          <w:tcPr>
            <w:tcW w:w="534" w:type="dxa"/>
            <w:tcBorders>
              <w:top w:val="nil"/>
              <w:left w:val="nil"/>
              <w:bottom w:val="nil"/>
              <w:right w:val="nil"/>
            </w:tcBorders>
            <w:hideMark/>
          </w:tcPr>
          <w:p w:rsidR="004965DA" w:rsidRPr="00EE1C9F" w:rsidRDefault="004965DA" w:rsidP="00B90B06">
            <w:pPr>
              <w:suppressAutoHyphens/>
              <w:spacing w:line="240" w:lineRule="exact"/>
              <w:jc w:val="center"/>
              <w:rPr>
                <w:rFonts w:ascii="Journal" w:hAnsi="Journal"/>
                <w:lang w:eastAsia="ar-SA"/>
              </w:rPr>
            </w:pPr>
            <w:r w:rsidRPr="00EE1C9F">
              <w:t>4.</w:t>
            </w:r>
          </w:p>
        </w:tc>
        <w:tc>
          <w:tcPr>
            <w:tcW w:w="9036" w:type="dxa"/>
            <w:tcBorders>
              <w:top w:val="single" w:sz="4" w:space="0" w:color="auto"/>
              <w:left w:val="nil"/>
              <w:bottom w:val="single" w:sz="4" w:space="0" w:color="auto"/>
              <w:right w:val="nil"/>
            </w:tcBorders>
          </w:tcPr>
          <w:p w:rsidR="004965DA" w:rsidRPr="00EE1C9F" w:rsidRDefault="004965DA" w:rsidP="00B90B06">
            <w:pPr>
              <w:suppressAutoHyphens/>
              <w:spacing w:line="240" w:lineRule="exact"/>
              <w:jc w:val="center"/>
              <w:rPr>
                <w:rFonts w:ascii="Journal" w:hAnsi="Journal"/>
                <w:b/>
                <w:lang w:eastAsia="ar-SA"/>
              </w:rPr>
            </w:pPr>
          </w:p>
        </w:tc>
      </w:tr>
      <w:tr w:rsidR="004965DA" w:rsidRPr="00EE1C9F" w:rsidTr="00B90B06">
        <w:trPr>
          <w:trHeight w:val="268"/>
        </w:trPr>
        <w:tc>
          <w:tcPr>
            <w:tcW w:w="534" w:type="dxa"/>
            <w:tcBorders>
              <w:top w:val="nil"/>
              <w:left w:val="nil"/>
              <w:bottom w:val="nil"/>
              <w:right w:val="nil"/>
            </w:tcBorders>
            <w:hideMark/>
          </w:tcPr>
          <w:p w:rsidR="004965DA" w:rsidRPr="00EE1C9F" w:rsidRDefault="004965DA" w:rsidP="00B90B06">
            <w:pPr>
              <w:suppressAutoHyphens/>
              <w:spacing w:line="240" w:lineRule="exact"/>
              <w:jc w:val="center"/>
              <w:rPr>
                <w:rFonts w:ascii="Journal" w:hAnsi="Journal"/>
                <w:lang w:eastAsia="ar-SA"/>
              </w:rPr>
            </w:pPr>
            <w:r w:rsidRPr="00EE1C9F">
              <w:t>5.</w:t>
            </w:r>
          </w:p>
        </w:tc>
        <w:tc>
          <w:tcPr>
            <w:tcW w:w="9036" w:type="dxa"/>
            <w:tcBorders>
              <w:top w:val="single" w:sz="4" w:space="0" w:color="auto"/>
              <w:left w:val="nil"/>
              <w:bottom w:val="single" w:sz="4" w:space="0" w:color="auto"/>
              <w:right w:val="nil"/>
            </w:tcBorders>
          </w:tcPr>
          <w:p w:rsidR="004965DA" w:rsidRPr="00EE1C9F" w:rsidRDefault="004965DA" w:rsidP="00B90B06">
            <w:pPr>
              <w:suppressAutoHyphens/>
              <w:spacing w:line="240" w:lineRule="exact"/>
              <w:jc w:val="center"/>
              <w:rPr>
                <w:rFonts w:ascii="Journal" w:hAnsi="Journal"/>
                <w:b/>
                <w:lang w:eastAsia="ar-SA"/>
              </w:rPr>
            </w:pPr>
          </w:p>
        </w:tc>
      </w:tr>
      <w:tr w:rsidR="004965DA" w:rsidRPr="00EE1C9F" w:rsidTr="00B90B06">
        <w:trPr>
          <w:trHeight w:val="268"/>
        </w:trPr>
        <w:tc>
          <w:tcPr>
            <w:tcW w:w="534" w:type="dxa"/>
            <w:tcBorders>
              <w:top w:val="nil"/>
              <w:left w:val="nil"/>
              <w:bottom w:val="nil"/>
              <w:right w:val="nil"/>
            </w:tcBorders>
            <w:hideMark/>
          </w:tcPr>
          <w:p w:rsidR="004965DA" w:rsidRPr="00EE1C9F" w:rsidRDefault="004965DA" w:rsidP="00B90B06">
            <w:pPr>
              <w:suppressAutoHyphens/>
              <w:spacing w:line="240" w:lineRule="exact"/>
              <w:jc w:val="center"/>
              <w:rPr>
                <w:rFonts w:ascii="Journal" w:hAnsi="Journal"/>
                <w:lang w:eastAsia="ar-SA"/>
              </w:rPr>
            </w:pPr>
            <w:r w:rsidRPr="00EE1C9F">
              <w:t>6.</w:t>
            </w:r>
          </w:p>
        </w:tc>
        <w:tc>
          <w:tcPr>
            <w:tcW w:w="9036" w:type="dxa"/>
            <w:tcBorders>
              <w:top w:val="single" w:sz="4" w:space="0" w:color="auto"/>
              <w:left w:val="nil"/>
              <w:bottom w:val="single" w:sz="4" w:space="0" w:color="auto"/>
              <w:right w:val="nil"/>
            </w:tcBorders>
          </w:tcPr>
          <w:p w:rsidR="004965DA" w:rsidRPr="00EE1C9F" w:rsidRDefault="004965DA" w:rsidP="00B90B06">
            <w:pPr>
              <w:suppressAutoHyphens/>
              <w:spacing w:line="240" w:lineRule="exact"/>
              <w:jc w:val="center"/>
              <w:rPr>
                <w:rFonts w:ascii="Journal" w:hAnsi="Journal"/>
                <w:b/>
                <w:lang w:eastAsia="ar-SA"/>
              </w:rPr>
            </w:pPr>
          </w:p>
        </w:tc>
      </w:tr>
      <w:tr w:rsidR="004965DA" w:rsidRPr="00EE1C9F" w:rsidTr="00B90B06">
        <w:trPr>
          <w:trHeight w:val="268"/>
        </w:trPr>
        <w:tc>
          <w:tcPr>
            <w:tcW w:w="534" w:type="dxa"/>
            <w:tcBorders>
              <w:top w:val="nil"/>
              <w:left w:val="nil"/>
              <w:bottom w:val="nil"/>
              <w:right w:val="nil"/>
            </w:tcBorders>
            <w:hideMark/>
          </w:tcPr>
          <w:p w:rsidR="004965DA" w:rsidRPr="00EE1C9F" w:rsidRDefault="004965DA" w:rsidP="00B90B06">
            <w:pPr>
              <w:suppressAutoHyphens/>
              <w:spacing w:line="240" w:lineRule="exact"/>
              <w:jc w:val="center"/>
              <w:rPr>
                <w:rFonts w:ascii="Journal" w:hAnsi="Journal"/>
                <w:lang w:eastAsia="ar-SA"/>
              </w:rPr>
            </w:pPr>
            <w:r w:rsidRPr="00EE1C9F">
              <w:t>7.</w:t>
            </w:r>
          </w:p>
        </w:tc>
        <w:tc>
          <w:tcPr>
            <w:tcW w:w="9036" w:type="dxa"/>
            <w:tcBorders>
              <w:top w:val="single" w:sz="4" w:space="0" w:color="auto"/>
              <w:left w:val="nil"/>
              <w:bottom w:val="single" w:sz="4" w:space="0" w:color="auto"/>
              <w:right w:val="nil"/>
            </w:tcBorders>
          </w:tcPr>
          <w:p w:rsidR="004965DA" w:rsidRPr="00EE1C9F" w:rsidRDefault="004965DA" w:rsidP="00B90B06">
            <w:pPr>
              <w:suppressAutoHyphens/>
              <w:spacing w:line="240" w:lineRule="exact"/>
              <w:jc w:val="center"/>
              <w:rPr>
                <w:rFonts w:ascii="Journal" w:hAnsi="Journal"/>
                <w:b/>
                <w:lang w:eastAsia="ar-SA"/>
              </w:rPr>
            </w:pPr>
          </w:p>
        </w:tc>
      </w:tr>
      <w:tr w:rsidR="004965DA" w:rsidRPr="00EE1C9F" w:rsidTr="00B90B06">
        <w:trPr>
          <w:trHeight w:val="268"/>
        </w:trPr>
        <w:tc>
          <w:tcPr>
            <w:tcW w:w="534" w:type="dxa"/>
            <w:tcBorders>
              <w:top w:val="nil"/>
              <w:left w:val="nil"/>
              <w:bottom w:val="nil"/>
              <w:right w:val="nil"/>
            </w:tcBorders>
            <w:hideMark/>
          </w:tcPr>
          <w:p w:rsidR="004965DA" w:rsidRPr="00EE1C9F" w:rsidRDefault="004965DA" w:rsidP="00B90B06">
            <w:pPr>
              <w:suppressAutoHyphens/>
              <w:spacing w:line="240" w:lineRule="exact"/>
              <w:jc w:val="center"/>
              <w:rPr>
                <w:rFonts w:ascii="Journal" w:hAnsi="Journal"/>
                <w:lang w:eastAsia="ar-SA"/>
              </w:rPr>
            </w:pPr>
            <w:r w:rsidRPr="00EE1C9F">
              <w:t>8.</w:t>
            </w:r>
          </w:p>
        </w:tc>
        <w:tc>
          <w:tcPr>
            <w:tcW w:w="9036" w:type="dxa"/>
            <w:tcBorders>
              <w:top w:val="single" w:sz="4" w:space="0" w:color="auto"/>
              <w:left w:val="nil"/>
              <w:bottom w:val="single" w:sz="4" w:space="0" w:color="auto"/>
              <w:right w:val="nil"/>
            </w:tcBorders>
          </w:tcPr>
          <w:p w:rsidR="004965DA" w:rsidRPr="00EE1C9F" w:rsidRDefault="004965DA" w:rsidP="00B90B06">
            <w:pPr>
              <w:suppressAutoHyphens/>
              <w:spacing w:line="240" w:lineRule="exact"/>
              <w:jc w:val="center"/>
              <w:rPr>
                <w:rFonts w:ascii="Journal" w:hAnsi="Journal"/>
                <w:b/>
                <w:lang w:eastAsia="ar-SA"/>
              </w:rPr>
            </w:pPr>
          </w:p>
        </w:tc>
      </w:tr>
      <w:tr w:rsidR="004965DA" w:rsidRPr="00EE1C9F" w:rsidTr="00B90B06">
        <w:trPr>
          <w:trHeight w:val="268"/>
        </w:trPr>
        <w:tc>
          <w:tcPr>
            <w:tcW w:w="534" w:type="dxa"/>
            <w:tcBorders>
              <w:top w:val="nil"/>
              <w:left w:val="nil"/>
              <w:bottom w:val="nil"/>
              <w:right w:val="nil"/>
            </w:tcBorders>
            <w:hideMark/>
          </w:tcPr>
          <w:p w:rsidR="004965DA" w:rsidRPr="00EE1C9F" w:rsidRDefault="004965DA" w:rsidP="00B90B06">
            <w:pPr>
              <w:suppressAutoHyphens/>
              <w:spacing w:line="240" w:lineRule="exact"/>
              <w:jc w:val="center"/>
              <w:rPr>
                <w:rFonts w:ascii="Journal" w:hAnsi="Journal"/>
                <w:lang w:eastAsia="ar-SA"/>
              </w:rPr>
            </w:pPr>
            <w:r w:rsidRPr="00EE1C9F">
              <w:t>9.</w:t>
            </w:r>
          </w:p>
        </w:tc>
        <w:tc>
          <w:tcPr>
            <w:tcW w:w="9036" w:type="dxa"/>
            <w:tcBorders>
              <w:top w:val="single" w:sz="4" w:space="0" w:color="auto"/>
              <w:left w:val="nil"/>
              <w:bottom w:val="single" w:sz="4" w:space="0" w:color="auto"/>
              <w:right w:val="nil"/>
            </w:tcBorders>
          </w:tcPr>
          <w:p w:rsidR="004965DA" w:rsidRPr="00EE1C9F" w:rsidRDefault="004965DA" w:rsidP="00B90B06">
            <w:pPr>
              <w:suppressAutoHyphens/>
              <w:spacing w:line="240" w:lineRule="exact"/>
              <w:jc w:val="center"/>
              <w:rPr>
                <w:rFonts w:ascii="Journal" w:hAnsi="Journal"/>
                <w:b/>
                <w:lang w:eastAsia="ar-SA"/>
              </w:rPr>
            </w:pPr>
          </w:p>
        </w:tc>
      </w:tr>
      <w:tr w:rsidR="004965DA" w:rsidRPr="00EE1C9F" w:rsidTr="00B90B06">
        <w:trPr>
          <w:trHeight w:val="268"/>
        </w:trPr>
        <w:tc>
          <w:tcPr>
            <w:tcW w:w="534" w:type="dxa"/>
            <w:tcBorders>
              <w:top w:val="nil"/>
              <w:left w:val="nil"/>
              <w:bottom w:val="nil"/>
              <w:right w:val="nil"/>
            </w:tcBorders>
            <w:hideMark/>
          </w:tcPr>
          <w:p w:rsidR="004965DA" w:rsidRPr="00EE1C9F" w:rsidRDefault="004965DA" w:rsidP="00B90B06">
            <w:pPr>
              <w:suppressAutoHyphens/>
              <w:spacing w:line="240" w:lineRule="exact"/>
              <w:jc w:val="center"/>
              <w:rPr>
                <w:rFonts w:ascii="Journal" w:hAnsi="Journal"/>
                <w:lang w:eastAsia="ar-SA"/>
              </w:rPr>
            </w:pPr>
            <w:r w:rsidRPr="00EE1C9F">
              <w:t>10.</w:t>
            </w:r>
          </w:p>
        </w:tc>
        <w:tc>
          <w:tcPr>
            <w:tcW w:w="9036" w:type="dxa"/>
            <w:tcBorders>
              <w:top w:val="single" w:sz="4" w:space="0" w:color="auto"/>
              <w:left w:val="nil"/>
              <w:bottom w:val="single" w:sz="4" w:space="0" w:color="auto"/>
              <w:right w:val="nil"/>
            </w:tcBorders>
          </w:tcPr>
          <w:p w:rsidR="004965DA" w:rsidRPr="00EE1C9F" w:rsidRDefault="004965DA" w:rsidP="00B90B06">
            <w:pPr>
              <w:suppressAutoHyphens/>
              <w:spacing w:line="240" w:lineRule="exact"/>
              <w:jc w:val="center"/>
              <w:rPr>
                <w:rFonts w:ascii="Journal" w:hAnsi="Journal"/>
                <w:b/>
                <w:lang w:eastAsia="ar-SA"/>
              </w:rPr>
            </w:pPr>
          </w:p>
        </w:tc>
      </w:tr>
      <w:tr w:rsidR="004965DA" w:rsidRPr="00EE1C9F" w:rsidTr="00B90B06">
        <w:trPr>
          <w:trHeight w:val="268"/>
        </w:trPr>
        <w:tc>
          <w:tcPr>
            <w:tcW w:w="534" w:type="dxa"/>
            <w:tcBorders>
              <w:top w:val="nil"/>
              <w:left w:val="nil"/>
              <w:bottom w:val="nil"/>
              <w:right w:val="nil"/>
            </w:tcBorders>
            <w:hideMark/>
          </w:tcPr>
          <w:p w:rsidR="004965DA" w:rsidRPr="00EE1C9F" w:rsidRDefault="004965DA" w:rsidP="00B90B06">
            <w:pPr>
              <w:suppressAutoHyphens/>
              <w:spacing w:line="240" w:lineRule="exact"/>
              <w:jc w:val="center"/>
              <w:rPr>
                <w:rFonts w:ascii="Journal" w:hAnsi="Journal"/>
                <w:lang w:eastAsia="ar-SA"/>
              </w:rPr>
            </w:pPr>
            <w:r w:rsidRPr="00EE1C9F">
              <w:t>11.</w:t>
            </w:r>
          </w:p>
        </w:tc>
        <w:tc>
          <w:tcPr>
            <w:tcW w:w="9036" w:type="dxa"/>
            <w:tcBorders>
              <w:top w:val="single" w:sz="4" w:space="0" w:color="auto"/>
              <w:left w:val="nil"/>
              <w:bottom w:val="single" w:sz="4" w:space="0" w:color="auto"/>
              <w:right w:val="nil"/>
            </w:tcBorders>
          </w:tcPr>
          <w:p w:rsidR="004965DA" w:rsidRPr="00EE1C9F" w:rsidRDefault="004965DA" w:rsidP="00B90B06">
            <w:pPr>
              <w:suppressAutoHyphens/>
              <w:spacing w:line="240" w:lineRule="exact"/>
              <w:jc w:val="center"/>
              <w:rPr>
                <w:rFonts w:ascii="Journal" w:hAnsi="Journal"/>
                <w:b/>
                <w:lang w:eastAsia="ar-SA"/>
              </w:rPr>
            </w:pPr>
          </w:p>
        </w:tc>
      </w:tr>
      <w:tr w:rsidR="004965DA" w:rsidRPr="00EE1C9F" w:rsidTr="00B90B06">
        <w:trPr>
          <w:trHeight w:val="268"/>
        </w:trPr>
        <w:tc>
          <w:tcPr>
            <w:tcW w:w="534" w:type="dxa"/>
            <w:tcBorders>
              <w:top w:val="nil"/>
              <w:left w:val="nil"/>
              <w:bottom w:val="nil"/>
              <w:right w:val="nil"/>
            </w:tcBorders>
            <w:hideMark/>
          </w:tcPr>
          <w:p w:rsidR="004965DA" w:rsidRPr="00EE1C9F" w:rsidRDefault="004965DA" w:rsidP="00B90B06">
            <w:pPr>
              <w:suppressAutoHyphens/>
              <w:spacing w:line="240" w:lineRule="exact"/>
              <w:jc w:val="center"/>
              <w:rPr>
                <w:rFonts w:ascii="Journal" w:hAnsi="Journal"/>
                <w:lang w:eastAsia="ar-SA"/>
              </w:rPr>
            </w:pPr>
            <w:r w:rsidRPr="00EE1C9F">
              <w:t>12.</w:t>
            </w:r>
          </w:p>
        </w:tc>
        <w:tc>
          <w:tcPr>
            <w:tcW w:w="9036" w:type="dxa"/>
            <w:tcBorders>
              <w:top w:val="single" w:sz="4" w:space="0" w:color="auto"/>
              <w:left w:val="nil"/>
              <w:bottom w:val="single" w:sz="4" w:space="0" w:color="auto"/>
              <w:right w:val="nil"/>
            </w:tcBorders>
          </w:tcPr>
          <w:p w:rsidR="004965DA" w:rsidRPr="00EE1C9F" w:rsidRDefault="004965DA" w:rsidP="00B90B06">
            <w:pPr>
              <w:suppressAutoHyphens/>
              <w:spacing w:line="240" w:lineRule="exact"/>
              <w:jc w:val="center"/>
              <w:rPr>
                <w:rFonts w:ascii="Journal" w:hAnsi="Journal"/>
                <w:b/>
                <w:lang w:eastAsia="ar-SA"/>
              </w:rPr>
            </w:pPr>
          </w:p>
        </w:tc>
      </w:tr>
      <w:tr w:rsidR="004965DA" w:rsidRPr="00EE1C9F" w:rsidTr="00B90B06">
        <w:trPr>
          <w:trHeight w:val="268"/>
        </w:trPr>
        <w:tc>
          <w:tcPr>
            <w:tcW w:w="534" w:type="dxa"/>
            <w:tcBorders>
              <w:top w:val="nil"/>
              <w:left w:val="nil"/>
              <w:bottom w:val="nil"/>
              <w:right w:val="nil"/>
            </w:tcBorders>
            <w:hideMark/>
          </w:tcPr>
          <w:p w:rsidR="004965DA" w:rsidRPr="00EE1C9F" w:rsidRDefault="004965DA" w:rsidP="00B90B06">
            <w:pPr>
              <w:suppressAutoHyphens/>
              <w:spacing w:line="240" w:lineRule="exact"/>
              <w:jc w:val="center"/>
              <w:rPr>
                <w:rFonts w:ascii="Journal" w:hAnsi="Journal"/>
                <w:lang w:eastAsia="ar-SA"/>
              </w:rPr>
            </w:pPr>
            <w:r w:rsidRPr="00EE1C9F">
              <w:t>13.</w:t>
            </w:r>
          </w:p>
        </w:tc>
        <w:tc>
          <w:tcPr>
            <w:tcW w:w="9036" w:type="dxa"/>
            <w:tcBorders>
              <w:top w:val="single" w:sz="4" w:space="0" w:color="auto"/>
              <w:left w:val="nil"/>
              <w:bottom w:val="single" w:sz="4" w:space="0" w:color="auto"/>
              <w:right w:val="nil"/>
            </w:tcBorders>
          </w:tcPr>
          <w:p w:rsidR="004965DA" w:rsidRPr="00EE1C9F" w:rsidRDefault="004965DA" w:rsidP="00B90B06">
            <w:pPr>
              <w:suppressAutoHyphens/>
              <w:spacing w:line="240" w:lineRule="exact"/>
              <w:jc w:val="center"/>
              <w:rPr>
                <w:rFonts w:ascii="Journal" w:hAnsi="Journal"/>
                <w:b/>
                <w:lang w:eastAsia="ar-SA"/>
              </w:rPr>
            </w:pPr>
          </w:p>
        </w:tc>
      </w:tr>
      <w:tr w:rsidR="004965DA" w:rsidRPr="00EE1C9F" w:rsidTr="00B90B06">
        <w:trPr>
          <w:trHeight w:val="268"/>
        </w:trPr>
        <w:tc>
          <w:tcPr>
            <w:tcW w:w="534" w:type="dxa"/>
            <w:tcBorders>
              <w:top w:val="nil"/>
              <w:left w:val="nil"/>
              <w:bottom w:val="nil"/>
              <w:right w:val="nil"/>
            </w:tcBorders>
          </w:tcPr>
          <w:p w:rsidR="004965DA" w:rsidRPr="00EE1C9F" w:rsidRDefault="004965DA" w:rsidP="00B90B06">
            <w:pPr>
              <w:suppressAutoHyphens/>
              <w:spacing w:line="240" w:lineRule="exact"/>
              <w:jc w:val="center"/>
            </w:pPr>
            <w:r>
              <w:t>14.</w:t>
            </w:r>
          </w:p>
        </w:tc>
        <w:tc>
          <w:tcPr>
            <w:tcW w:w="9036" w:type="dxa"/>
            <w:tcBorders>
              <w:top w:val="single" w:sz="4" w:space="0" w:color="auto"/>
              <w:left w:val="nil"/>
              <w:bottom w:val="single" w:sz="4" w:space="0" w:color="auto"/>
              <w:right w:val="nil"/>
            </w:tcBorders>
          </w:tcPr>
          <w:p w:rsidR="004965DA" w:rsidRPr="00EE1C9F" w:rsidRDefault="004965DA" w:rsidP="00B90B06">
            <w:pPr>
              <w:suppressAutoHyphens/>
              <w:spacing w:line="240" w:lineRule="exact"/>
              <w:jc w:val="center"/>
              <w:rPr>
                <w:rFonts w:ascii="Journal" w:hAnsi="Journal"/>
                <w:b/>
                <w:lang w:eastAsia="ar-SA"/>
              </w:rPr>
            </w:pPr>
          </w:p>
        </w:tc>
      </w:tr>
      <w:tr w:rsidR="004965DA" w:rsidRPr="00EE1C9F" w:rsidTr="00B90B06">
        <w:trPr>
          <w:trHeight w:val="268"/>
        </w:trPr>
        <w:tc>
          <w:tcPr>
            <w:tcW w:w="534" w:type="dxa"/>
            <w:tcBorders>
              <w:top w:val="nil"/>
              <w:left w:val="nil"/>
              <w:bottom w:val="nil"/>
              <w:right w:val="nil"/>
            </w:tcBorders>
          </w:tcPr>
          <w:p w:rsidR="004965DA" w:rsidRPr="00EE1C9F" w:rsidRDefault="004965DA" w:rsidP="00B90B06">
            <w:pPr>
              <w:suppressAutoHyphens/>
              <w:spacing w:line="240" w:lineRule="exact"/>
              <w:jc w:val="center"/>
            </w:pPr>
            <w:r>
              <w:t>15.</w:t>
            </w:r>
          </w:p>
        </w:tc>
        <w:tc>
          <w:tcPr>
            <w:tcW w:w="9036" w:type="dxa"/>
            <w:tcBorders>
              <w:top w:val="single" w:sz="4" w:space="0" w:color="auto"/>
              <w:left w:val="nil"/>
              <w:bottom w:val="single" w:sz="4" w:space="0" w:color="auto"/>
              <w:right w:val="nil"/>
            </w:tcBorders>
          </w:tcPr>
          <w:p w:rsidR="004965DA" w:rsidRPr="00EE1C9F" w:rsidRDefault="004965DA" w:rsidP="00B90B06">
            <w:pPr>
              <w:suppressAutoHyphens/>
              <w:spacing w:line="240" w:lineRule="exact"/>
              <w:jc w:val="center"/>
              <w:rPr>
                <w:rFonts w:ascii="Journal" w:hAnsi="Journal"/>
                <w:b/>
                <w:lang w:eastAsia="ar-SA"/>
              </w:rPr>
            </w:pPr>
          </w:p>
        </w:tc>
      </w:tr>
    </w:tbl>
    <w:p w:rsidR="004965DA" w:rsidRPr="00EE1C9F" w:rsidRDefault="004965DA" w:rsidP="004965DA">
      <w:pPr>
        <w:spacing w:line="240" w:lineRule="exact"/>
        <w:jc w:val="center"/>
        <w:rPr>
          <w:rFonts w:ascii="Journal" w:hAnsi="Journal"/>
          <w:b/>
          <w:szCs w:val="20"/>
          <w:lang w:eastAsia="ar-SA"/>
        </w:rPr>
      </w:pPr>
    </w:p>
    <w:p w:rsidR="004965DA" w:rsidRDefault="004965DA" w:rsidP="004965DA">
      <w:pPr>
        <w:rPr>
          <w:sz w:val="20"/>
          <w:szCs w:val="20"/>
          <w:lang w:eastAsia="zh-CN"/>
        </w:rPr>
      </w:pPr>
      <w:r w:rsidRPr="00EE1C9F">
        <w:rPr>
          <w:lang w:eastAsia="zh-CN"/>
        </w:rPr>
        <w:t>Автор документа: должность</w:t>
      </w:r>
      <w:r>
        <w:rPr>
          <w:lang w:eastAsia="zh-CN"/>
        </w:rPr>
        <w:t xml:space="preserve">  </w:t>
      </w:r>
      <w:r w:rsidRPr="004965DA">
        <w:rPr>
          <w:lang w:eastAsia="zh-CN"/>
        </w:rPr>
        <w:t>_________________________________________________</w:t>
      </w:r>
    </w:p>
    <w:p w:rsidR="004965DA" w:rsidRPr="005A7F77" w:rsidRDefault="004965DA" w:rsidP="004965DA">
      <w:pPr>
        <w:rPr>
          <w:rFonts w:ascii="Journal" w:hAnsi="Journal"/>
          <w:sz w:val="10"/>
          <w:szCs w:val="10"/>
        </w:rPr>
      </w:pPr>
    </w:p>
    <w:p w:rsidR="004965DA" w:rsidRPr="003734ED" w:rsidRDefault="004965DA" w:rsidP="004965DA">
      <w:r w:rsidRPr="003734ED">
        <w:t xml:space="preserve">                                       </w:t>
      </w:r>
      <w:r>
        <w:t xml:space="preserve">     </w:t>
      </w:r>
      <w:r w:rsidRPr="004965DA">
        <w:t>_______________</w:t>
      </w:r>
      <w:r w:rsidRPr="003734ED">
        <w:t xml:space="preserve">                </w:t>
      </w:r>
      <w:r>
        <w:t xml:space="preserve">         </w:t>
      </w:r>
      <w:r w:rsidRPr="003734ED">
        <w:t xml:space="preserve">   ____________________</w:t>
      </w:r>
    </w:p>
    <w:p w:rsidR="004965DA" w:rsidRPr="007F5893" w:rsidRDefault="004965DA" w:rsidP="004965DA">
      <w:pPr>
        <w:rPr>
          <w:sz w:val="18"/>
          <w:szCs w:val="18"/>
          <w:lang w:eastAsia="zh-CN"/>
        </w:rPr>
      </w:pPr>
      <w:r w:rsidRPr="007F5893">
        <w:rPr>
          <w:sz w:val="18"/>
          <w:szCs w:val="18"/>
        </w:rPr>
        <w:t xml:space="preserve">                                                       </w:t>
      </w:r>
      <w:r>
        <w:rPr>
          <w:sz w:val="18"/>
          <w:szCs w:val="18"/>
        </w:rPr>
        <w:t xml:space="preserve">    </w:t>
      </w:r>
      <w:r w:rsidRPr="007F5893">
        <w:rPr>
          <w:sz w:val="18"/>
          <w:szCs w:val="18"/>
        </w:rPr>
        <w:t xml:space="preserve">           (Ф.И.О.)                                                                   (подпись)</w:t>
      </w:r>
    </w:p>
    <w:p w:rsidR="004965DA" w:rsidRDefault="004965DA" w:rsidP="004965DA">
      <w:pPr>
        <w:rPr>
          <w:lang w:eastAsia="zh-CN"/>
        </w:rPr>
      </w:pPr>
    </w:p>
    <w:p w:rsidR="004965DA" w:rsidRPr="004965DA" w:rsidRDefault="004965DA" w:rsidP="004965DA">
      <w:pPr>
        <w:rPr>
          <w:lang w:eastAsia="zh-CN"/>
        </w:rPr>
      </w:pPr>
      <w:r w:rsidRPr="00EE1C9F">
        <w:rPr>
          <w:lang w:eastAsia="zh-CN"/>
        </w:rPr>
        <w:t>Имя файла:</w:t>
      </w:r>
      <w:r w:rsidRPr="00EE1C9F">
        <w:rPr>
          <w:sz w:val="20"/>
          <w:szCs w:val="20"/>
          <w:lang w:eastAsia="zh-CN"/>
        </w:rPr>
        <w:t>________________</w:t>
      </w:r>
      <w:r>
        <w:rPr>
          <w:sz w:val="20"/>
          <w:szCs w:val="20"/>
          <w:lang w:eastAsia="zh-CN"/>
        </w:rPr>
        <w:t>________</w:t>
      </w:r>
      <w:r w:rsidRPr="00EE1C9F">
        <w:rPr>
          <w:sz w:val="20"/>
          <w:szCs w:val="20"/>
          <w:lang w:eastAsia="zh-CN"/>
        </w:rPr>
        <w:t>_</w:t>
      </w:r>
      <w:r>
        <w:rPr>
          <w:sz w:val="20"/>
          <w:szCs w:val="20"/>
          <w:lang w:eastAsia="zh-CN"/>
        </w:rPr>
        <w:t xml:space="preserve">         </w:t>
      </w:r>
      <w:r w:rsidRPr="00A15BC2">
        <w:rPr>
          <w:lang w:eastAsia="zh-CN"/>
        </w:rPr>
        <w:t xml:space="preserve"> Дата: ___________</w:t>
      </w:r>
      <w:r w:rsidRPr="00EE1C9F">
        <w:rPr>
          <w:sz w:val="20"/>
          <w:szCs w:val="20"/>
          <w:lang w:eastAsia="zh-CN"/>
        </w:rPr>
        <w:t xml:space="preserve"> </w:t>
      </w:r>
      <w:r w:rsidRPr="00561511">
        <w:rPr>
          <w:lang w:eastAsia="zh-CN"/>
        </w:rPr>
        <w:t>Телефон</w:t>
      </w:r>
      <w:r>
        <w:rPr>
          <w:lang w:eastAsia="zh-CN"/>
        </w:rPr>
        <w:t xml:space="preserve"> </w:t>
      </w:r>
      <w:r w:rsidRPr="004965DA">
        <w:rPr>
          <w:lang w:eastAsia="zh-CN"/>
        </w:rPr>
        <w:t>_________</w:t>
      </w:r>
    </w:p>
    <w:p w:rsidR="004965DA" w:rsidRPr="004965DA" w:rsidRDefault="004965DA" w:rsidP="004965DA">
      <w:pPr>
        <w:jc w:val="both"/>
        <w:rPr>
          <w:sz w:val="18"/>
          <w:szCs w:val="18"/>
        </w:rPr>
      </w:pPr>
      <w:r w:rsidRPr="004965DA">
        <w:rPr>
          <w:sz w:val="18"/>
          <w:szCs w:val="18"/>
        </w:rPr>
        <w:t xml:space="preserve">          (для подлежащих опубликованию правовых актов)</w:t>
      </w:r>
    </w:p>
    <w:p w:rsidR="004965DA" w:rsidRDefault="004965DA" w:rsidP="004965DA">
      <w:pPr>
        <w:spacing w:after="120"/>
        <w:jc w:val="both"/>
        <w:rPr>
          <w:sz w:val="26"/>
          <w:szCs w:val="26"/>
        </w:rPr>
      </w:pPr>
    </w:p>
    <w:p w:rsidR="004965DA" w:rsidRPr="007F5893" w:rsidRDefault="004965DA" w:rsidP="004965DA">
      <w:pPr>
        <w:spacing w:after="120"/>
        <w:jc w:val="both"/>
        <w:rPr>
          <w:b/>
          <w:sz w:val="26"/>
          <w:szCs w:val="26"/>
        </w:rPr>
      </w:pPr>
      <w:r w:rsidRPr="007F5893">
        <w:rPr>
          <w:sz w:val="26"/>
          <w:szCs w:val="26"/>
        </w:rPr>
        <w:t>Размножено</w:t>
      </w:r>
      <w:r>
        <w:rPr>
          <w:sz w:val="26"/>
          <w:szCs w:val="26"/>
        </w:rPr>
        <w:t>:</w:t>
      </w:r>
      <w:r w:rsidRPr="007F5893">
        <w:rPr>
          <w:sz w:val="26"/>
          <w:szCs w:val="26"/>
        </w:rPr>
        <w:t xml:space="preserve"> __</w:t>
      </w:r>
      <w:r>
        <w:rPr>
          <w:sz w:val="26"/>
          <w:szCs w:val="26"/>
        </w:rPr>
        <w:t>_</w:t>
      </w:r>
      <w:r w:rsidRPr="007F5893">
        <w:rPr>
          <w:sz w:val="26"/>
          <w:szCs w:val="26"/>
        </w:rPr>
        <w:t>_ экз</w:t>
      </w:r>
      <w:r>
        <w:rPr>
          <w:sz w:val="26"/>
          <w:szCs w:val="26"/>
        </w:rPr>
        <w:t>.</w:t>
      </w:r>
      <w:r w:rsidRPr="007F5893">
        <w:rPr>
          <w:sz w:val="26"/>
          <w:szCs w:val="26"/>
        </w:rPr>
        <w:t xml:space="preserve"> на _</w:t>
      </w:r>
      <w:r>
        <w:rPr>
          <w:sz w:val="26"/>
          <w:szCs w:val="26"/>
        </w:rPr>
        <w:t>_</w:t>
      </w:r>
      <w:r w:rsidRPr="007F5893">
        <w:rPr>
          <w:sz w:val="26"/>
          <w:szCs w:val="26"/>
        </w:rPr>
        <w:t>___</w:t>
      </w:r>
      <w:r>
        <w:rPr>
          <w:sz w:val="26"/>
          <w:szCs w:val="26"/>
        </w:rPr>
        <w:t xml:space="preserve"> </w:t>
      </w:r>
      <w:r w:rsidRPr="007F5893">
        <w:rPr>
          <w:sz w:val="26"/>
          <w:szCs w:val="26"/>
        </w:rPr>
        <w:t xml:space="preserve">листах </w:t>
      </w:r>
      <w:r>
        <w:rPr>
          <w:sz w:val="26"/>
          <w:szCs w:val="26"/>
        </w:rPr>
        <w:t>( _</w:t>
      </w:r>
      <w:r w:rsidRPr="007F5893">
        <w:rPr>
          <w:sz w:val="26"/>
          <w:szCs w:val="26"/>
        </w:rPr>
        <w:t>___ экз</w:t>
      </w:r>
      <w:r>
        <w:rPr>
          <w:sz w:val="26"/>
          <w:szCs w:val="26"/>
        </w:rPr>
        <w:t>.</w:t>
      </w:r>
      <w:r w:rsidRPr="007F5893">
        <w:rPr>
          <w:sz w:val="26"/>
          <w:szCs w:val="26"/>
        </w:rPr>
        <w:t xml:space="preserve">  на </w:t>
      </w:r>
      <w:r>
        <w:rPr>
          <w:sz w:val="26"/>
          <w:szCs w:val="26"/>
        </w:rPr>
        <w:t>_</w:t>
      </w:r>
      <w:r w:rsidRPr="007F5893">
        <w:rPr>
          <w:sz w:val="26"/>
          <w:szCs w:val="26"/>
        </w:rPr>
        <w:t>____ листах</w:t>
      </w:r>
      <w:r>
        <w:rPr>
          <w:sz w:val="26"/>
          <w:szCs w:val="26"/>
        </w:rPr>
        <w:t>)</w:t>
      </w:r>
      <w:r w:rsidRPr="007F5893">
        <w:rPr>
          <w:sz w:val="26"/>
          <w:szCs w:val="26"/>
        </w:rPr>
        <w:t xml:space="preserve"> и</w:t>
      </w:r>
      <w:r>
        <w:rPr>
          <w:sz w:val="26"/>
          <w:szCs w:val="26"/>
        </w:rPr>
        <w:t> </w:t>
      </w:r>
      <w:r w:rsidRPr="007F5893">
        <w:rPr>
          <w:sz w:val="26"/>
          <w:szCs w:val="26"/>
        </w:rPr>
        <w:t xml:space="preserve">сдано в   канцелярию  для отправки </w:t>
      </w:r>
      <w:r w:rsidRPr="007F5893">
        <w:rPr>
          <w:b/>
          <w:sz w:val="26"/>
          <w:szCs w:val="26"/>
        </w:rPr>
        <w:t>________________________________</w:t>
      </w:r>
    </w:p>
    <w:p w:rsidR="004965DA" w:rsidRPr="00115103" w:rsidRDefault="004965DA" w:rsidP="004965DA">
      <w:pPr>
        <w:jc w:val="center"/>
      </w:pPr>
      <w:r>
        <w:rPr>
          <w:sz w:val="18"/>
          <w:szCs w:val="18"/>
        </w:rPr>
        <w:t xml:space="preserve">                            </w:t>
      </w:r>
      <w:r w:rsidRPr="007F5893">
        <w:rPr>
          <w:sz w:val="18"/>
          <w:szCs w:val="18"/>
        </w:rPr>
        <w:t>(дата, подпись)</w:t>
      </w:r>
      <w:r w:rsidRPr="00115103">
        <w:t xml:space="preserve"> </w:t>
      </w:r>
    </w:p>
    <w:p w:rsidR="004965DA" w:rsidRDefault="004965DA" w:rsidP="006640B8">
      <w:pPr>
        <w:suppressAutoHyphens/>
        <w:jc w:val="both"/>
        <w:sectPr w:rsidR="004965DA" w:rsidSect="00E95468">
          <w:headerReference w:type="even" r:id="rId8"/>
          <w:headerReference w:type="default" r:id="rId9"/>
          <w:pgSz w:w="11906" w:h="16838"/>
          <w:pgMar w:top="1134" w:right="1134" w:bottom="1134" w:left="1701" w:header="709" w:footer="709" w:gutter="0"/>
          <w:cols w:space="708"/>
          <w:titlePg/>
          <w:docGrid w:linePitch="360"/>
        </w:sectPr>
      </w:pPr>
    </w:p>
    <w:p w:rsidR="006640B8" w:rsidRDefault="001F4255" w:rsidP="006640B8">
      <w:pPr>
        <w:suppressAutoHyphens/>
        <w:jc w:val="both"/>
      </w:pPr>
      <w:r>
        <w:rPr>
          <w:noProof/>
        </w:rPr>
        <w:lastRenderedPageBreak/>
        <w:pict>
          <v:shapetype id="_x0000_t202" coordsize="21600,21600" o:spt="202" path="m,l,21600r21600,l21600,xe">
            <v:stroke joinstyle="miter"/>
            <v:path gradientshapeok="t" o:connecttype="rect"/>
          </v:shapetype>
          <v:shape id="Text Box 3" o:spid="_x0000_s1026" type="#_x0000_t202" style="position:absolute;left:0;text-align:left;margin-left:249.45pt;margin-top:-16.95pt;width:210.6pt;height:71.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" filled="f" stroked="f">
            <v:textbox style="mso-next-textbox:#Text Box 3;mso-fit-shape-to-text:t" inset="0,,0">
              <w:txbxContent>
                <w:p w:rsidR="00B90B06" w:rsidRDefault="00B90B06" w:rsidP="006640B8">
                  <w:pPr>
                    <w:ind w:right="-98"/>
                    <w:jc w:val="center"/>
                    <w:rPr>
                      <w:sz w:val="28"/>
                      <w:szCs w:val="28"/>
                    </w:rPr>
                  </w:pPr>
                  <w:r w:rsidRPr="00B17E66">
                    <w:rPr>
                      <w:sz w:val="28"/>
                      <w:szCs w:val="28"/>
                    </w:rPr>
                    <w:t>У</w:t>
                  </w:r>
                  <w:r>
                    <w:rPr>
                      <w:sz w:val="28"/>
                      <w:szCs w:val="28"/>
                    </w:rPr>
                    <w:t>ТВЕРЖДЕНО</w:t>
                  </w:r>
                </w:p>
                <w:p w:rsidR="00B90B06" w:rsidRPr="0010260B" w:rsidRDefault="00B90B06" w:rsidP="006640B8">
                  <w:pPr>
                    <w:ind w:right="-98"/>
                    <w:jc w:val="center"/>
                    <w:rPr>
                      <w:sz w:val="28"/>
                      <w:szCs w:val="28"/>
                    </w:rPr>
                  </w:pPr>
                  <w:r>
                    <w:rPr>
                      <w:sz w:val="28"/>
                      <w:szCs w:val="28"/>
                    </w:rPr>
                    <w:t>постановлением Администрации Курской области</w:t>
                  </w:r>
                </w:p>
                <w:p w:rsidR="00B90B06" w:rsidRPr="00BE59CF" w:rsidRDefault="00B90B06" w:rsidP="006640B8">
                  <w:pPr>
                    <w:ind w:right="-98"/>
                    <w:rPr>
                      <w:sz w:val="28"/>
                      <w:szCs w:val="28"/>
                    </w:rPr>
                  </w:pPr>
                  <w:r w:rsidRPr="0010260B">
                    <w:rPr>
                      <w:sz w:val="28"/>
                      <w:szCs w:val="28"/>
                    </w:rPr>
                    <w:t xml:space="preserve"> </w:t>
                  </w:r>
                  <w:r>
                    <w:rPr>
                      <w:sz w:val="28"/>
                      <w:szCs w:val="28"/>
                    </w:rPr>
                    <w:t xml:space="preserve"> </w:t>
                  </w:r>
                  <w:r w:rsidRPr="0010260B">
                    <w:rPr>
                      <w:sz w:val="28"/>
                      <w:szCs w:val="28"/>
                    </w:rPr>
                    <w:t xml:space="preserve"> </w:t>
                  </w:r>
                  <w:r>
                    <w:rPr>
                      <w:sz w:val="28"/>
                      <w:szCs w:val="28"/>
                    </w:rPr>
                    <w:t xml:space="preserve">от </w:t>
                  </w:r>
                  <w:r w:rsidRPr="0010260B">
                    <w:rPr>
                      <w:sz w:val="28"/>
                      <w:szCs w:val="28"/>
                    </w:rPr>
                    <w:t>___</w:t>
                  </w:r>
                  <w:r>
                    <w:rPr>
                      <w:sz w:val="28"/>
                      <w:szCs w:val="28"/>
                    </w:rPr>
                    <w:t>___________  № ___</w:t>
                  </w:r>
                  <w:r w:rsidRPr="0010260B">
                    <w:rPr>
                      <w:sz w:val="28"/>
                      <w:szCs w:val="28"/>
                    </w:rPr>
                    <w:t>____</w:t>
                  </w:r>
                  <w:r w:rsidR="00C165F1" w:rsidRPr="00BE59CF">
                    <w:rPr>
                      <w:sz w:val="28"/>
                      <w:szCs w:val="28"/>
                    </w:rPr>
                    <w:t>_</w:t>
                  </w:r>
                </w:p>
              </w:txbxContent>
            </v:textbox>
          </v:shape>
        </w:pict>
      </w:r>
    </w:p>
    <w:p w:rsidR="006640B8" w:rsidRDefault="006640B8" w:rsidP="00075FA4">
      <w:pPr>
        <w:suppressAutoHyphens/>
        <w:ind w:firstLine="709"/>
        <w:jc w:val="both"/>
      </w:pPr>
    </w:p>
    <w:p w:rsidR="006640B8" w:rsidRDefault="006640B8" w:rsidP="00075FA4">
      <w:pPr>
        <w:suppressAutoHyphens/>
        <w:ind w:firstLine="709"/>
        <w:jc w:val="both"/>
      </w:pPr>
    </w:p>
    <w:p w:rsidR="006640B8" w:rsidRPr="00952065" w:rsidRDefault="006640B8" w:rsidP="006640B8">
      <w:pPr>
        <w:suppressAutoHyphens/>
        <w:jc w:val="both"/>
        <w:rPr>
          <w:sz w:val="28"/>
          <w:szCs w:val="28"/>
        </w:rPr>
      </w:pPr>
    </w:p>
    <w:p w:rsidR="006640B8" w:rsidRDefault="006640B8" w:rsidP="00075FA4">
      <w:pPr>
        <w:suppressAutoHyphens/>
        <w:ind w:firstLine="709"/>
        <w:jc w:val="both"/>
      </w:pPr>
    </w:p>
    <w:p w:rsidR="006640B8" w:rsidRPr="00952065" w:rsidRDefault="006640B8" w:rsidP="00075FA4">
      <w:pPr>
        <w:suppressAutoHyphens/>
        <w:ind w:firstLine="709"/>
        <w:jc w:val="both"/>
        <w:rPr>
          <w:sz w:val="28"/>
          <w:szCs w:val="28"/>
        </w:rPr>
      </w:pPr>
    </w:p>
    <w:p w:rsidR="006640B8" w:rsidRDefault="006640B8" w:rsidP="006640B8">
      <w:pPr>
        <w:jc w:val="center"/>
        <w:rPr>
          <w:b/>
          <w:sz w:val="28"/>
          <w:szCs w:val="28"/>
        </w:rPr>
      </w:pPr>
      <w:r>
        <w:rPr>
          <w:b/>
          <w:sz w:val="28"/>
          <w:szCs w:val="28"/>
        </w:rPr>
        <w:t>П</w:t>
      </w:r>
      <w:r w:rsidRPr="006640B8">
        <w:rPr>
          <w:b/>
          <w:sz w:val="28"/>
          <w:szCs w:val="28"/>
        </w:rPr>
        <w:t xml:space="preserve">оложение </w:t>
      </w:r>
    </w:p>
    <w:p w:rsidR="00736DBB" w:rsidRDefault="006640B8" w:rsidP="006640B8">
      <w:pPr>
        <w:jc w:val="center"/>
        <w:rPr>
          <w:b/>
          <w:sz w:val="28"/>
          <w:szCs w:val="28"/>
        </w:rPr>
      </w:pPr>
      <w:r w:rsidRPr="006640B8">
        <w:rPr>
          <w:b/>
          <w:sz w:val="28"/>
          <w:szCs w:val="28"/>
        </w:rPr>
        <w:t xml:space="preserve">о мерах по обеспечению исполнения </w:t>
      </w:r>
      <w:r w:rsidR="00952065">
        <w:rPr>
          <w:b/>
          <w:sz w:val="28"/>
          <w:szCs w:val="28"/>
        </w:rPr>
        <w:t>областного</w:t>
      </w:r>
      <w:r w:rsidRPr="006640B8">
        <w:rPr>
          <w:b/>
          <w:sz w:val="28"/>
          <w:szCs w:val="28"/>
        </w:rPr>
        <w:t xml:space="preserve"> бюджета</w:t>
      </w:r>
    </w:p>
    <w:p w:rsidR="00952065" w:rsidRDefault="00952065" w:rsidP="006640B8">
      <w:pPr>
        <w:jc w:val="center"/>
        <w:rPr>
          <w:b/>
          <w:sz w:val="28"/>
          <w:szCs w:val="28"/>
        </w:rPr>
      </w:pPr>
    </w:p>
    <w:p w:rsidR="00952065" w:rsidRPr="006640B8" w:rsidRDefault="00952065" w:rsidP="006640B8">
      <w:pPr>
        <w:jc w:val="center"/>
        <w:rPr>
          <w:b/>
          <w:sz w:val="28"/>
          <w:szCs w:val="28"/>
        </w:rPr>
      </w:pPr>
    </w:p>
    <w:p w:rsidR="00952065" w:rsidRPr="001649A1" w:rsidRDefault="00351FCE" w:rsidP="001649A1">
      <w:pPr>
        <w:pStyle w:val="a3"/>
        <w:suppressAutoHyphens/>
        <w:ind w:firstLine="709"/>
        <w:jc w:val="both"/>
        <w:rPr>
          <w:rFonts w:ascii="Times New Roman" w:hAnsi="Times New Roman" w:cs="Times New Roman"/>
          <w:sz w:val="28"/>
          <w:szCs w:val="28"/>
        </w:rPr>
      </w:pPr>
      <w:r w:rsidRPr="001649A1">
        <w:rPr>
          <w:rFonts w:ascii="Times New Roman" w:hAnsi="Times New Roman" w:cs="Times New Roman"/>
          <w:sz w:val="28"/>
          <w:szCs w:val="28"/>
        </w:rPr>
        <w:t>1</w:t>
      </w:r>
      <w:r w:rsidR="009B2AAE" w:rsidRPr="001649A1">
        <w:rPr>
          <w:rFonts w:ascii="Times New Roman" w:hAnsi="Times New Roman" w:cs="Times New Roman"/>
          <w:sz w:val="28"/>
          <w:szCs w:val="28"/>
        </w:rPr>
        <w:t>.</w:t>
      </w:r>
      <w:r w:rsidR="009B2AAE">
        <w:rPr>
          <w:rFonts w:ascii="Times New Roman" w:hAnsi="Times New Roman" w:cs="Times New Roman"/>
          <w:sz w:val="28"/>
          <w:szCs w:val="28"/>
        </w:rPr>
        <w:t> </w:t>
      </w:r>
      <w:r w:rsidR="00952065" w:rsidRPr="001649A1">
        <w:rPr>
          <w:rFonts w:ascii="Times New Roman" w:hAnsi="Times New Roman" w:cs="Times New Roman"/>
          <w:sz w:val="28"/>
          <w:szCs w:val="28"/>
        </w:rPr>
        <w:t xml:space="preserve">Настоящее Положение устанавливает меры по обеспечению исполнения областного </w:t>
      </w:r>
      <w:hyperlink r:id="rId10" w:history="1">
        <w:r w:rsidR="00952065" w:rsidRPr="001649A1">
          <w:rPr>
            <w:rFonts w:ascii="Times New Roman" w:hAnsi="Times New Roman" w:cs="Times New Roman"/>
            <w:sz w:val="28"/>
            <w:szCs w:val="28"/>
          </w:rPr>
          <w:t>закона</w:t>
        </w:r>
      </w:hyperlink>
      <w:r w:rsidR="00952065" w:rsidRPr="001649A1">
        <w:rPr>
          <w:rFonts w:ascii="Times New Roman" w:hAnsi="Times New Roman" w:cs="Times New Roman"/>
          <w:sz w:val="28"/>
          <w:szCs w:val="28"/>
        </w:rPr>
        <w:t xml:space="preserve"> об областном бюджете на текущий финансовый год (текущий финансовый год и плановый период)</w:t>
      </w:r>
      <w:r w:rsidR="00033CFD">
        <w:rPr>
          <w:rFonts w:ascii="Times New Roman" w:hAnsi="Times New Roman" w:cs="Times New Roman"/>
          <w:sz w:val="28"/>
          <w:szCs w:val="28"/>
        </w:rPr>
        <w:t xml:space="preserve"> (далее – Закон)</w:t>
      </w:r>
      <w:r w:rsidR="00952065" w:rsidRPr="001649A1">
        <w:rPr>
          <w:rFonts w:ascii="Times New Roman" w:hAnsi="Times New Roman" w:cs="Times New Roman"/>
          <w:sz w:val="28"/>
          <w:szCs w:val="28"/>
        </w:rPr>
        <w:t>.</w:t>
      </w:r>
    </w:p>
    <w:p w:rsidR="004169D8" w:rsidRPr="001649A1" w:rsidRDefault="002872D7" w:rsidP="001649A1">
      <w:pPr>
        <w:pStyle w:val="a3"/>
        <w:suppressAutoHyphens/>
        <w:ind w:firstLine="709"/>
        <w:jc w:val="both"/>
        <w:rPr>
          <w:rFonts w:ascii="Times New Roman" w:hAnsi="Times New Roman" w:cs="Times New Roman"/>
          <w:sz w:val="28"/>
          <w:szCs w:val="28"/>
        </w:rPr>
      </w:pPr>
      <w:r w:rsidRPr="001649A1">
        <w:rPr>
          <w:rFonts w:ascii="Times New Roman" w:hAnsi="Times New Roman" w:cs="Times New Roman"/>
          <w:sz w:val="28"/>
          <w:szCs w:val="28"/>
        </w:rPr>
        <w:t>2</w:t>
      </w:r>
      <w:r w:rsidR="009B2AAE" w:rsidRPr="001649A1">
        <w:rPr>
          <w:rFonts w:ascii="Times New Roman" w:hAnsi="Times New Roman" w:cs="Times New Roman"/>
          <w:sz w:val="28"/>
          <w:szCs w:val="28"/>
        </w:rPr>
        <w:t>.</w:t>
      </w:r>
      <w:r w:rsidR="009B2AAE">
        <w:rPr>
          <w:rFonts w:ascii="Times New Roman" w:hAnsi="Times New Roman" w:cs="Times New Roman"/>
          <w:sz w:val="28"/>
          <w:szCs w:val="28"/>
        </w:rPr>
        <w:t> </w:t>
      </w:r>
      <w:r w:rsidR="009E1266" w:rsidRPr="001649A1">
        <w:rPr>
          <w:rFonts w:ascii="Times New Roman" w:hAnsi="Times New Roman" w:cs="Times New Roman"/>
          <w:sz w:val="28"/>
          <w:szCs w:val="28"/>
        </w:rPr>
        <w:t xml:space="preserve">Установить, что исполнение </w:t>
      </w:r>
      <w:r w:rsidR="00FC2CE4" w:rsidRPr="001649A1">
        <w:rPr>
          <w:rFonts w:ascii="Times New Roman" w:hAnsi="Times New Roman" w:cs="Times New Roman"/>
          <w:sz w:val="28"/>
          <w:szCs w:val="28"/>
        </w:rPr>
        <w:t>областно</w:t>
      </w:r>
      <w:r w:rsidR="009E1266" w:rsidRPr="001649A1">
        <w:rPr>
          <w:rFonts w:ascii="Times New Roman" w:hAnsi="Times New Roman" w:cs="Times New Roman"/>
          <w:sz w:val="28"/>
          <w:szCs w:val="28"/>
        </w:rPr>
        <w:t>го</w:t>
      </w:r>
      <w:r w:rsidR="00FC2CE4" w:rsidRPr="001649A1">
        <w:rPr>
          <w:rFonts w:ascii="Times New Roman" w:hAnsi="Times New Roman" w:cs="Times New Roman"/>
          <w:sz w:val="28"/>
          <w:szCs w:val="28"/>
        </w:rPr>
        <w:t xml:space="preserve"> бюджет</w:t>
      </w:r>
      <w:r w:rsidR="009E1266" w:rsidRPr="001649A1">
        <w:rPr>
          <w:rFonts w:ascii="Times New Roman" w:hAnsi="Times New Roman" w:cs="Times New Roman"/>
          <w:sz w:val="28"/>
          <w:szCs w:val="28"/>
        </w:rPr>
        <w:t>а</w:t>
      </w:r>
      <w:r w:rsidR="00FC2CE4" w:rsidRPr="001649A1">
        <w:rPr>
          <w:rFonts w:ascii="Times New Roman" w:hAnsi="Times New Roman" w:cs="Times New Roman"/>
          <w:sz w:val="28"/>
          <w:szCs w:val="28"/>
        </w:rPr>
        <w:t xml:space="preserve"> </w:t>
      </w:r>
      <w:r w:rsidR="009E1266" w:rsidRPr="001649A1">
        <w:rPr>
          <w:rFonts w:ascii="Times New Roman" w:hAnsi="Times New Roman" w:cs="Times New Roman"/>
          <w:sz w:val="28"/>
          <w:szCs w:val="28"/>
        </w:rPr>
        <w:t xml:space="preserve">осуществляется в соответствии со сводной бюджетной росписью областного бюджета </w:t>
      </w:r>
      <w:r w:rsidR="009B2AAE" w:rsidRPr="001649A1">
        <w:rPr>
          <w:rFonts w:ascii="Times New Roman" w:hAnsi="Times New Roman" w:cs="Times New Roman"/>
          <w:sz w:val="28"/>
          <w:szCs w:val="28"/>
        </w:rPr>
        <w:t>на</w:t>
      </w:r>
      <w:r w:rsidR="009B2AAE">
        <w:rPr>
          <w:rFonts w:ascii="Times New Roman" w:hAnsi="Times New Roman" w:cs="Times New Roman"/>
          <w:sz w:val="28"/>
          <w:szCs w:val="28"/>
        </w:rPr>
        <w:t> </w:t>
      </w:r>
      <w:r w:rsidR="00D666B8" w:rsidRPr="001649A1">
        <w:rPr>
          <w:rFonts w:ascii="Times New Roman" w:hAnsi="Times New Roman" w:cs="Times New Roman"/>
          <w:sz w:val="28"/>
          <w:szCs w:val="28"/>
        </w:rPr>
        <w:t>текущий</w:t>
      </w:r>
      <w:r w:rsidR="003D650E" w:rsidRPr="001649A1">
        <w:rPr>
          <w:rFonts w:ascii="Times New Roman" w:hAnsi="Times New Roman" w:cs="Times New Roman"/>
          <w:sz w:val="28"/>
          <w:szCs w:val="28"/>
        </w:rPr>
        <w:t xml:space="preserve"> финансовый год и на плановый период </w:t>
      </w:r>
      <w:r w:rsidR="009E1266" w:rsidRPr="001649A1">
        <w:rPr>
          <w:rFonts w:ascii="Times New Roman" w:hAnsi="Times New Roman" w:cs="Times New Roman"/>
          <w:sz w:val="28"/>
          <w:szCs w:val="28"/>
        </w:rPr>
        <w:t>и кассовым планом</w:t>
      </w:r>
      <w:r w:rsidR="004169D8" w:rsidRPr="001649A1">
        <w:rPr>
          <w:rFonts w:ascii="Times New Roman" w:hAnsi="Times New Roman" w:cs="Times New Roman"/>
          <w:sz w:val="28"/>
          <w:szCs w:val="28"/>
        </w:rPr>
        <w:t xml:space="preserve"> </w:t>
      </w:r>
      <w:r w:rsidR="009B2AAE" w:rsidRPr="001649A1">
        <w:rPr>
          <w:rFonts w:ascii="Times New Roman" w:hAnsi="Times New Roman" w:cs="Times New Roman"/>
          <w:sz w:val="28"/>
          <w:szCs w:val="28"/>
        </w:rPr>
        <w:t>на</w:t>
      </w:r>
      <w:r w:rsidR="009B2AAE">
        <w:rPr>
          <w:rFonts w:ascii="Times New Roman" w:hAnsi="Times New Roman" w:cs="Times New Roman"/>
          <w:sz w:val="28"/>
          <w:szCs w:val="28"/>
        </w:rPr>
        <w:t> </w:t>
      </w:r>
      <w:r w:rsidR="00D52048" w:rsidRPr="001649A1">
        <w:rPr>
          <w:rFonts w:ascii="Times New Roman" w:hAnsi="Times New Roman" w:cs="Times New Roman"/>
          <w:sz w:val="28"/>
          <w:szCs w:val="28"/>
        </w:rPr>
        <w:t xml:space="preserve">текущий </w:t>
      </w:r>
      <w:r w:rsidR="004169D8" w:rsidRPr="001649A1">
        <w:rPr>
          <w:rFonts w:ascii="Times New Roman" w:hAnsi="Times New Roman" w:cs="Times New Roman"/>
          <w:sz w:val="28"/>
          <w:szCs w:val="28"/>
        </w:rPr>
        <w:t>финансовый год.</w:t>
      </w:r>
    </w:p>
    <w:p w:rsidR="00FB0F0C" w:rsidRPr="001649A1" w:rsidRDefault="004769C5" w:rsidP="001649A1">
      <w:pPr>
        <w:pStyle w:val="a3"/>
        <w:suppressAutoHyphens/>
        <w:ind w:firstLine="709"/>
        <w:jc w:val="both"/>
        <w:rPr>
          <w:rFonts w:ascii="Times New Roman" w:hAnsi="Times New Roman" w:cs="Times New Roman"/>
          <w:sz w:val="28"/>
          <w:szCs w:val="28"/>
        </w:rPr>
      </w:pPr>
      <w:r w:rsidRPr="001649A1">
        <w:rPr>
          <w:rFonts w:ascii="Times New Roman" w:hAnsi="Times New Roman" w:cs="Times New Roman"/>
          <w:sz w:val="28"/>
          <w:szCs w:val="28"/>
        </w:rPr>
        <w:t>Состав</w:t>
      </w:r>
      <w:r w:rsidR="009E1266" w:rsidRPr="001649A1">
        <w:rPr>
          <w:rFonts w:ascii="Times New Roman" w:hAnsi="Times New Roman" w:cs="Times New Roman"/>
          <w:sz w:val="28"/>
          <w:szCs w:val="28"/>
        </w:rPr>
        <w:t>ление и ведение сводной бюджетной росписи и кассового плана осуществля</w:t>
      </w:r>
      <w:r w:rsidR="0078167F" w:rsidRPr="001649A1">
        <w:rPr>
          <w:rFonts w:ascii="Times New Roman" w:hAnsi="Times New Roman" w:cs="Times New Roman"/>
          <w:sz w:val="28"/>
          <w:szCs w:val="28"/>
        </w:rPr>
        <w:t>ю</w:t>
      </w:r>
      <w:r w:rsidR="009E1266" w:rsidRPr="001649A1">
        <w:rPr>
          <w:rFonts w:ascii="Times New Roman" w:hAnsi="Times New Roman" w:cs="Times New Roman"/>
          <w:sz w:val="28"/>
          <w:szCs w:val="28"/>
        </w:rPr>
        <w:t>тся в соответствии с порядк</w:t>
      </w:r>
      <w:r w:rsidR="00402668" w:rsidRPr="001649A1">
        <w:rPr>
          <w:rFonts w:ascii="Times New Roman" w:hAnsi="Times New Roman" w:cs="Times New Roman"/>
          <w:sz w:val="28"/>
          <w:szCs w:val="28"/>
        </w:rPr>
        <w:t>ами</w:t>
      </w:r>
      <w:r w:rsidR="009E1266" w:rsidRPr="001649A1">
        <w:rPr>
          <w:rFonts w:ascii="Times New Roman" w:hAnsi="Times New Roman" w:cs="Times New Roman"/>
          <w:sz w:val="28"/>
          <w:szCs w:val="28"/>
        </w:rPr>
        <w:t>, установленным</w:t>
      </w:r>
      <w:r w:rsidR="00402668" w:rsidRPr="001649A1">
        <w:rPr>
          <w:rFonts w:ascii="Times New Roman" w:hAnsi="Times New Roman" w:cs="Times New Roman"/>
          <w:sz w:val="28"/>
          <w:szCs w:val="28"/>
        </w:rPr>
        <w:t>и</w:t>
      </w:r>
      <w:r w:rsidR="009E1266" w:rsidRPr="001649A1">
        <w:rPr>
          <w:rFonts w:ascii="Times New Roman" w:hAnsi="Times New Roman" w:cs="Times New Roman"/>
          <w:sz w:val="28"/>
          <w:szCs w:val="28"/>
        </w:rPr>
        <w:t xml:space="preserve"> комитетом финансов Курской области.</w:t>
      </w:r>
      <w:r w:rsidR="00FB0F0C" w:rsidRPr="001649A1">
        <w:rPr>
          <w:rFonts w:ascii="Times New Roman" w:hAnsi="Times New Roman" w:cs="Times New Roman"/>
          <w:sz w:val="28"/>
          <w:szCs w:val="28"/>
        </w:rPr>
        <w:t xml:space="preserve">   </w:t>
      </w:r>
    </w:p>
    <w:p w:rsidR="00B57A32" w:rsidRPr="00281465" w:rsidRDefault="002872D7" w:rsidP="00425FFB">
      <w:pPr>
        <w:pStyle w:val="a3"/>
        <w:suppressAutoHyphens/>
        <w:ind w:firstLine="709"/>
        <w:jc w:val="both"/>
        <w:rPr>
          <w:rFonts w:ascii="Times New Roman" w:hAnsi="Times New Roman" w:cs="Times New Roman"/>
          <w:sz w:val="28"/>
          <w:szCs w:val="28"/>
        </w:rPr>
      </w:pPr>
      <w:r w:rsidRPr="001649A1">
        <w:rPr>
          <w:rFonts w:ascii="Times New Roman" w:hAnsi="Times New Roman" w:cs="Times New Roman"/>
          <w:sz w:val="28"/>
          <w:szCs w:val="28"/>
        </w:rPr>
        <w:t>3</w:t>
      </w:r>
      <w:r w:rsidR="009B2AAE" w:rsidRPr="001649A1">
        <w:rPr>
          <w:rFonts w:ascii="Times New Roman" w:hAnsi="Times New Roman" w:cs="Times New Roman"/>
          <w:sz w:val="28"/>
          <w:szCs w:val="28"/>
        </w:rPr>
        <w:t>.</w:t>
      </w:r>
      <w:r w:rsidR="009B2AAE">
        <w:rPr>
          <w:rFonts w:ascii="Times New Roman" w:hAnsi="Times New Roman" w:cs="Times New Roman"/>
          <w:sz w:val="28"/>
          <w:szCs w:val="28"/>
        </w:rPr>
        <w:t> </w:t>
      </w:r>
      <w:r w:rsidR="00B57A32" w:rsidRPr="001649A1">
        <w:rPr>
          <w:rFonts w:ascii="Times New Roman" w:hAnsi="Times New Roman" w:cs="Times New Roman"/>
          <w:sz w:val="28"/>
          <w:szCs w:val="28"/>
        </w:rPr>
        <w:t>Главным администраторам доходов областного бюджета</w:t>
      </w:r>
      <w:r w:rsidR="00B57A32" w:rsidRPr="00281465">
        <w:rPr>
          <w:rFonts w:ascii="Times New Roman" w:hAnsi="Times New Roman" w:cs="Times New Roman"/>
          <w:sz w:val="28"/>
          <w:szCs w:val="28"/>
        </w:rPr>
        <w:t xml:space="preserve"> принять меры по обеспечению поступления налогов, сборов и других обязательных платежей, а также сокращению задолженности по их уплате</w:t>
      </w:r>
      <w:r w:rsidR="00456AA1">
        <w:rPr>
          <w:rFonts w:ascii="Times New Roman" w:hAnsi="Times New Roman" w:cs="Times New Roman"/>
          <w:sz w:val="28"/>
          <w:szCs w:val="28"/>
        </w:rPr>
        <w:t>.</w:t>
      </w:r>
    </w:p>
    <w:p w:rsidR="00B678A0" w:rsidRPr="00ED7952" w:rsidRDefault="0015646A" w:rsidP="00ED7952">
      <w:pPr>
        <w:pStyle w:val="a3"/>
        <w:suppressAutoHyphens/>
        <w:ind w:firstLine="709"/>
        <w:jc w:val="both"/>
        <w:rPr>
          <w:rFonts w:ascii="Times New Roman" w:hAnsi="Times New Roman" w:cs="Times New Roman"/>
          <w:sz w:val="28"/>
          <w:szCs w:val="28"/>
        </w:rPr>
      </w:pPr>
      <w:r w:rsidRPr="001649A1">
        <w:rPr>
          <w:rFonts w:ascii="Times New Roman" w:hAnsi="Times New Roman" w:cs="Times New Roman"/>
          <w:sz w:val="28"/>
          <w:szCs w:val="28"/>
        </w:rPr>
        <w:t>4</w:t>
      </w:r>
      <w:r w:rsidR="009B2AAE" w:rsidRPr="001649A1">
        <w:rPr>
          <w:rFonts w:ascii="Times New Roman" w:hAnsi="Times New Roman" w:cs="Times New Roman"/>
          <w:sz w:val="28"/>
          <w:szCs w:val="28"/>
        </w:rPr>
        <w:t>.</w:t>
      </w:r>
      <w:r w:rsidR="009B2AAE">
        <w:rPr>
          <w:rFonts w:ascii="Times New Roman" w:hAnsi="Times New Roman" w:cs="Times New Roman"/>
          <w:sz w:val="28"/>
          <w:szCs w:val="28"/>
        </w:rPr>
        <w:t> </w:t>
      </w:r>
      <w:r w:rsidR="00233A32" w:rsidRPr="00ED7952">
        <w:rPr>
          <w:rFonts w:ascii="Times New Roman" w:hAnsi="Times New Roman" w:cs="Times New Roman"/>
          <w:sz w:val="28"/>
          <w:szCs w:val="28"/>
        </w:rPr>
        <w:t xml:space="preserve">Главным администраторам доходов областного бюджета </w:t>
      </w:r>
      <w:r w:rsidR="009B2AAE" w:rsidRPr="00ED7952">
        <w:rPr>
          <w:rFonts w:ascii="Times New Roman" w:hAnsi="Times New Roman" w:cs="Times New Roman"/>
          <w:sz w:val="28"/>
          <w:szCs w:val="28"/>
        </w:rPr>
        <w:t>от</w:t>
      </w:r>
      <w:r w:rsidR="009B2AAE">
        <w:rPr>
          <w:rFonts w:ascii="Times New Roman" w:hAnsi="Times New Roman" w:cs="Times New Roman"/>
          <w:sz w:val="28"/>
          <w:szCs w:val="28"/>
        </w:rPr>
        <w:t>  </w:t>
      </w:r>
      <w:r w:rsidR="00233A32" w:rsidRPr="00ED7952">
        <w:rPr>
          <w:rFonts w:ascii="Times New Roman" w:hAnsi="Times New Roman" w:cs="Times New Roman"/>
          <w:sz w:val="28"/>
          <w:szCs w:val="28"/>
        </w:rPr>
        <w:t xml:space="preserve">возврата остатков субсидий, субвенций и иных межбюджетных трансфертов </w:t>
      </w:r>
      <w:r w:rsidR="0028405D" w:rsidRPr="00ED7952">
        <w:rPr>
          <w:rFonts w:ascii="Times New Roman" w:hAnsi="Times New Roman" w:cs="Times New Roman"/>
          <w:sz w:val="28"/>
          <w:szCs w:val="28"/>
        </w:rPr>
        <w:t xml:space="preserve">по согласованию с комитетом финансов Курской области </w:t>
      </w:r>
      <w:r w:rsidR="00233A32" w:rsidRPr="00ED7952">
        <w:rPr>
          <w:rFonts w:ascii="Times New Roman" w:hAnsi="Times New Roman" w:cs="Times New Roman"/>
          <w:sz w:val="28"/>
          <w:szCs w:val="28"/>
        </w:rPr>
        <w:t>принимать решения о наличии потребности в не</w:t>
      </w:r>
      <w:r w:rsidR="002C11C9" w:rsidRPr="00ED7952">
        <w:rPr>
          <w:rFonts w:ascii="Times New Roman" w:hAnsi="Times New Roman" w:cs="Times New Roman"/>
          <w:sz w:val="28"/>
          <w:szCs w:val="28"/>
        </w:rPr>
        <w:t xml:space="preserve"> </w:t>
      </w:r>
      <w:r w:rsidR="00233A32" w:rsidRPr="00ED7952">
        <w:rPr>
          <w:rFonts w:ascii="Times New Roman" w:hAnsi="Times New Roman" w:cs="Times New Roman"/>
          <w:sz w:val="28"/>
          <w:szCs w:val="28"/>
        </w:rPr>
        <w:t xml:space="preserve">использованных </w:t>
      </w:r>
      <w:r w:rsidR="009B2AAE" w:rsidRPr="00ED7952">
        <w:rPr>
          <w:rFonts w:ascii="Times New Roman" w:hAnsi="Times New Roman" w:cs="Times New Roman"/>
          <w:sz w:val="28"/>
          <w:szCs w:val="28"/>
        </w:rPr>
        <w:t>на</w:t>
      </w:r>
      <w:r w:rsidR="009B2AAE">
        <w:rPr>
          <w:rFonts w:ascii="Times New Roman" w:hAnsi="Times New Roman" w:cs="Times New Roman"/>
          <w:sz w:val="28"/>
          <w:szCs w:val="28"/>
        </w:rPr>
        <w:t> </w:t>
      </w:r>
      <w:r w:rsidR="009B2AAE" w:rsidRPr="00ED7952">
        <w:rPr>
          <w:rFonts w:ascii="Times New Roman" w:hAnsi="Times New Roman" w:cs="Times New Roman"/>
          <w:sz w:val="28"/>
          <w:szCs w:val="28"/>
        </w:rPr>
        <w:t>1</w:t>
      </w:r>
      <w:r w:rsidR="009B2AAE">
        <w:rPr>
          <w:rFonts w:ascii="Times New Roman" w:hAnsi="Times New Roman" w:cs="Times New Roman"/>
          <w:sz w:val="28"/>
          <w:szCs w:val="28"/>
        </w:rPr>
        <w:t> </w:t>
      </w:r>
      <w:r w:rsidR="00233A32" w:rsidRPr="00ED7952">
        <w:rPr>
          <w:rFonts w:ascii="Times New Roman" w:hAnsi="Times New Roman" w:cs="Times New Roman"/>
          <w:sz w:val="28"/>
          <w:szCs w:val="28"/>
        </w:rPr>
        <w:t xml:space="preserve">января </w:t>
      </w:r>
      <w:r w:rsidR="00ED7952" w:rsidRPr="001649A1">
        <w:rPr>
          <w:rFonts w:ascii="Times New Roman" w:hAnsi="Times New Roman" w:cs="Times New Roman"/>
          <w:sz w:val="28"/>
          <w:szCs w:val="28"/>
        </w:rPr>
        <w:t>текущего финансового года</w:t>
      </w:r>
      <w:r w:rsidR="00ED7952" w:rsidRPr="00ED7952">
        <w:rPr>
          <w:rFonts w:ascii="Times New Roman" w:hAnsi="Times New Roman" w:cs="Times New Roman"/>
          <w:sz w:val="28"/>
          <w:szCs w:val="28"/>
        </w:rPr>
        <w:t xml:space="preserve"> </w:t>
      </w:r>
      <w:r w:rsidR="00233A32" w:rsidRPr="00ED7952">
        <w:rPr>
          <w:rFonts w:ascii="Times New Roman" w:hAnsi="Times New Roman" w:cs="Times New Roman"/>
          <w:sz w:val="28"/>
          <w:szCs w:val="28"/>
        </w:rPr>
        <w:t>субсиди</w:t>
      </w:r>
      <w:r w:rsidR="003C0B2A" w:rsidRPr="00ED7952">
        <w:rPr>
          <w:rFonts w:ascii="Times New Roman" w:hAnsi="Times New Roman" w:cs="Times New Roman"/>
          <w:sz w:val="28"/>
          <w:szCs w:val="28"/>
        </w:rPr>
        <w:t>ях</w:t>
      </w:r>
      <w:r w:rsidR="00233A32" w:rsidRPr="00ED7952">
        <w:rPr>
          <w:rFonts w:ascii="Times New Roman" w:hAnsi="Times New Roman" w:cs="Times New Roman"/>
          <w:sz w:val="28"/>
          <w:szCs w:val="28"/>
        </w:rPr>
        <w:t xml:space="preserve"> и иных межбюджетных трансфертах в расходах местных бюджетов, соответствующих целям их предоставления</w:t>
      </w:r>
      <w:r w:rsidR="00D572A1" w:rsidRPr="00ED7952">
        <w:rPr>
          <w:rFonts w:ascii="Times New Roman" w:hAnsi="Times New Roman" w:cs="Times New Roman"/>
          <w:sz w:val="28"/>
          <w:szCs w:val="28"/>
        </w:rPr>
        <w:t>,</w:t>
      </w:r>
      <w:r w:rsidR="00233A32" w:rsidRPr="00ED7952">
        <w:rPr>
          <w:rFonts w:ascii="Times New Roman" w:hAnsi="Times New Roman" w:cs="Times New Roman"/>
          <w:sz w:val="28"/>
          <w:szCs w:val="28"/>
        </w:rPr>
        <w:t xml:space="preserve"> в установленном порядке на суммы, не превышающие остатки указанных межбюджетных трансфертов. </w:t>
      </w:r>
      <w:r w:rsidR="004C7821" w:rsidRPr="00ED7952">
        <w:rPr>
          <w:rFonts w:ascii="Times New Roman" w:hAnsi="Times New Roman" w:cs="Times New Roman"/>
          <w:sz w:val="28"/>
          <w:szCs w:val="28"/>
        </w:rPr>
        <w:t xml:space="preserve"> </w:t>
      </w:r>
    </w:p>
    <w:p w:rsidR="009C56CF" w:rsidRPr="005A6F68" w:rsidRDefault="0015646A" w:rsidP="005A6F68">
      <w:pPr>
        <w:pStyle w:val="a3"/>
        <w:suppressAutoHyphens/>
        <w:ind w:firstLine="709"/>
        <w:jc w:val="both"/>
        <w:rPr>
          <w:rFonts w:ascii="Times New Roman" w:hAnsi="Times New Roman" w:cs="Times New Roman"/>
          <w:sz w:val="28"/>
          <w:szCs w:val="28"/>
        </w:rPr>
      </w:pPr>
      <w:r w:rsidRPr="005A6F68">
        <w:rPr>
          <w:rFonts w:ascii="Times New Roman" w:hAnsi="Times New Roman" w:cs="Times New Roman"/>
          <w:sz w:val="28"/>
          <w:szCs w:val="28"/>
        </w:rPr>
        <w:t>5</w:t>
      </w:r>
      <w:r w:rsidR="009B2AAE" w:rsidRPr="005A6F68">
        <w:rPr>
          <w:rFonts w:ascii="Times New Roman" w:hAnsi="Times New Roman" w:cs="Times New Roman"/>
          <w:sz w:val="28"/>
          <w:szCs w:val="28"/>
        </w:rPr>
        <w:t>.</w:t>
      </w:r>
      <w:r w:rsidR="009B2AAE">
        <w:rPr>
          <w:rFonts w:ascii="Times New Roman" w:hAnsi="Times New Roman" w:cs="Times New Roman"/>
          <w:sz w:val="28"/>
          <w:szCs w:val="28"/>
        </w:rPr>
        <w:t> </w:t>
      </w:r>
      <w:r w:rsidR="009C56CF" w:rsidRPr="005A6F68">
        <w:rPr>
          <w:rFonts w:ascii="Times New Roman" w:hAnsi="Times New Roman" w:cs="Times New Roman"/>
          <w:sz w:val="28"/>
          <w:szCs w:val="28"/>
        </w:rPr>
        <w:t>Комитету финансов Курской области</w:t>
      </w:r>
      <w:r w:rsidR="003C0B2A" w:rsidRPr="005A6F68">
        <w:rPr>
          <w:rFonts w:ascii="Times New Roman" w:hAnsi="Times New Roman" w:cs="Times New Roman"/>
          <w:sz w:val="28"/>
          <w:szCs w:val="28"/>
        </w:rPr>
        <w:t xml:space="preserve"> (</w:t>
      </w:r>
      <w:r w:rsidR="00A14C1F" w:rsidRPr="005A6F68">
        <w:rPr>
          <w:rFonts w:ascii="Times New Roman" w:hAnsi="Times New Roman" w:cs="Times New Roman"/>
          <w:sz w:val="28"/>
          <w:szCs w:val="28"/>
        </w:rPr>
        <w:t>О.Н</w:t>
      </w:r>
      <w:r w:rsidR="009B2AAE" w:rsidRPr="005A6F68">
        <w:rPr>
          <w:rFonts w:ascii="Times New Roman" w:hAnsi="Times New Roman" w:cs="Times New Roman"/>
          <w:sz w:val="28"/>
          <w:szCs w:val="28"/>
        </w:rPr>
        <w:t>.</w:t>
      </w:r>
      <w:r w:rsidR="009B2AAE">
        <w:rPr>
          <w:rFonts w:ascii="Times New Roman" w:hAnsi="Times New Roman" w:cs="Times New Roman"/>
          <w:sz w:val="28"/>
          <w:szCs w:val="28"/>
        </w:rPr>
        <w:t> </w:t>
      </w:r>
      <w:r w:rsidR="00A14C1F" w:rsidRPr="005A6F68">
        <w:rPr>
          <w:rFonts w:ascii="Times New Roman" w:hAnsi="Times New Roman" w:cs="Times New Roman"/>
          <w:sz w:val="28"/>
          <w:szCs w:val="28"/>
        </w:rPr>
        <w:t>Родионова</w:t>
      </w:r>
      <w:r w:rsidR="003C0B2A" w:rsidRPr="005A6F68">
        <w:rPr>
          <w:rFonts w:ascii="Times New Roman" w:hAnsi="Times New Roman" w:cs="Times New Roman"/>
          <w:sz w:val="28"/>
          <w:szCs w:val="28"/>
        </w:rPr>
        <w:t>)</w:t>
      </w:r>
      <w:r w:rsidR="00E53D72" w:rsidRPr="005A6F68">
        <w:rPr>
          <w:rFonts w:ascii="Times New Roman" w:hAnsi="Times New Roman" w:cs="Times New Roman"/>
          <w:sz w:val="28"/>
          <w:szCs w:val="28"/>
        </w:rPr>
        <w:t>:</w:t>
      </w:r>
      <w:r w:rsidR="00B72119" w:rsidRPr="005A6F68">
        <w:rPr>
          <w:rFonts w:ascii="Times New Roman" w:hAnsi="Times New Roman" w:cs="Times New Roman"/>
          <w:sz w:val="28"/>
          <w:szCs w:val="28"/>
        </w:rPr>
        <w:t xml:space="preserve"> </w:t>
      </w:r>
    </w:p>
    <w:p w:rsidR="00B4551C" w:rsidRPr="00307C9C" w:rsidRDefault="00DD2F1F" w:rsidP="00B4551C">
      <w:pPr>
        <w:autoSpaceDE w:val="0"/>
        <w:autoSpaceDN w:val="0"/>
        <w:adjustRightInd w:val="0"/>
        <w:ind w:firstLine="709"/>
        <w:jc w:val="both"/>
        <w:rPr>
          <w:b/>
          <w:sz w:val="28"/>
          <w:szCs w:val="28"/>
        </w:rPr>
      </w:pPr>
      <w:r w:rsidRPr="00307C9C">
        <w:rPr>
          <w:sz w:val="28"/>
          <w:szCs w:val="28"/>
        </w:rPr>
        <w:t>1</w:t>
      </w:r>
      <w:r w:rsidR="009B2AAE" w:rsidRPr="00307C9C">
        <w:rPr>
          <w:sz w:val="28"/>
          <w:szCs w:val="28"/>
        </w:rPr>
        <w:t>)</w:t>
      </w:r>
      <w:r w:rsidR="009B2AAE">
        <w:rPr>
          <w:sz w:val="28"/>
          <w:szCs w:val="28"/>
        </w:rPr>
        <w:t> </w:t>
      </w:r>
      <w:r w:rsidR="002B2E16" w:rsidRPr="00307C9C">
        <w:rPr>
          <w:sz w:val="28"/>
          <w:szCs w:val="28"/>
        </w:rPr>
        <w:t>осуществлять оплату авансовых платежей, предусмотренных получателями средств областного бюджета</w:t>
      </w:r>
      <w:r w:rsidR="005A6F68">
        <w:rPr>
          <w:sz w:val="28"/>
          <w:szCs w:val="28"/>
        </w:rPr>
        <w:t xml:space="preserve"> в соответствии с </w:t>
      </w:r>
      <w:r w:rsidR="00DA284C">
        <w:rPr>
          <w:sz w:val="28"/>
          <w:szCs w:val="28"/>
        </w:rPr>
        <w:t>Законом;</w:t>
      </w:r>
    </w:p>
    <w:p w:rsidR="00F0074B" w:rsidRPr="00364263" w:rsidRDefault="00DD2F1F" w:rsidP="00F718FB">
      <w:pPr>
        <w:autoSpaceDE w:val="0"/>
        <w:autoSpaceDN w:val="0"/>
        <w:adjustRightInd w:val="0"/>
        <w:ind w:firstLine="709"/>
        <w:jc w:val="both"/>
        <w:rPr>
          <w:sz w:val="28"/>
          <w:szCs w:val="28"/>
        </w:rPr>
      </w:pPr>
      <w:r w:rsidRPr="00364263">
        <w:rPr>
          <w:sz w:val="28"/>
          <w:szCs w:val="28"/>
        </w:rPr>
        <w:t>2</w:t>
      </w:r>
      <w:r w:rsidR="009B2AAE" w:rsidRPr="00364263">
        <w:rPr>
          <w:sz w:val="28"/>
          <w:szCs w:val="28"/>
        </w:rPr>
        <w:t>)</w:t>
      </w:r>
      <w:r w:rsidR="009B2AAE">
        <w:rPr>
          <w:sz w:val="28"/>
          <w:szCs w:val="28"/>
        </w:rPr>
        <w:t> </w:t>
      </w:r>
      <w:r w:rsidR="007F5913" w:rsidRPr="00364263">
        <w:rPr>
          <w:sz w:val="28"/>
          <w:szCs w:val="28"/>
        </w:rPr>
        <w:t xml:space="preserve">направлять </w:t>
      </w:r>
      <w:r w:rsidR="00364263" w:rsidRPr="005A6F68">
        <w:rPr>
          <w:sz w:val="28"/>
          <w:szCs w:val="28"/>
        </w:rPr>
        <w:t>в течение текущего финансового года</w:t>
      </w:r>
      <w:r w:rsidR="00364263" w:rsidRPr="00364263">
        <w:rPr>
          <w:sz w:val="28"/>
          <w:szCs w:val="28"/>
        </w:rPr>
        <w:t xml:space="preserve"> </w:t>
      </w:r>
      <w:r w:rsidR="00B41F88" w:rsidRPr="00364263">
        <w:rPr>
          <w:sz w:val="28"/>
          <w:szCs w:val="28"/>
        </w:rPr>
        <w:t xml:space="preserve">в соответствии </w:t>
      </w:r>
      <w:r w:rsidR="009B2AAE" w:rsidRPr="00364263">
        <w:rPr>
          <w:sz w:val="28"/>
          <w:szCs w:val="28"/>
        </w:rPr>
        <w:t>с</w:t>
      </w:r>
      <w:r w:rsidR="009B2AAE">
        <w:rPr>
          <w:sz w:val="28"/>
          <w:szCs w:val="28"/>
        </w:rPr>
        <w:t> </w:t>
      </w:r>
      <w:r w:rsidR="00B41F88" w:rsidRPr="00364263">
        <w:rPr>
          <w:sz w:val="28"/>
          <w:szCs w:val="28"/>
        </w:rPr>
        <w:t xml:space="preserve">федеральным законодательством </w:t>
      </w:r>
      <w:r w:rsidR="007F5913" w:rsidRPr="00364263">
        <w:rPr>
          <w:sz w:val="28"/>
          <w:szCs w:val="28"/>
        </w:rPr>
        <w:t xml:space="preserve">остатки средств областного бюджета </w:t>
      </w:r>
      <w:r w:rsidR="009B2AAE" w:rsidRPr="00364263">
        <w:rPr>
          <w:sz w:val="28"/>
          <w:szCs w:val="28"/>
        </w:rPr>
        <w:t>по</w:t>
      </w:r>
      <w:r w:rsidR="009B2AAE">
        <w:rPr>
          <w:sz w:val="28"/>
          <w:szCs w:val="28"/>
        </w:rPr>
        <w:t> </w:t>
      </w:r>
      <w:r w:rsidR="007F5913" w:rsidRPr="00364263">
        <w:rPr>
          <w:sz w:val="28"/>
          <w:szCs w:val="28"/>
        </w:rPr>
        <w:t>состоя</w:t>
      </w:r>
      <w:r w:rsidR="00364263">
        <w:rPr>
          <w:sz w:val="28"/>
          <w:szCs w:val="28"/>
        </w:rPr>
        <w:t xml:space="preserve">нию </w:t>
      </w:r>
      <w:r w:rsidR="00364263" w:rsidRPr="005A6F68">
        <w:rPr>
          <w:sz w:val="28"/>
          <w:szCs w:val="28"/>
        </w:rPr>
        <w:t xml:space="preserve">на </w:t>
      </w:r>
      <w:r w:rsidR="007F5913" w:rsidRPr="005A6F68">
        <w:rPr>
          <w:sz w:val="28"/>
          <w:szCs w:val="28"/>
        </w:rPr>
        <w:t xml:space="preserve">1 января </w:t>
      </w:r>
      <w:r w:rsidR="00364263" w:rsidRPr="005A6F68">
        <w:rPr>
          <w:sz w:val="28"/>
          <w:szCs w:val="28"/>
        </w:rPr>
        <w:t>текущего финансового года</w:t>
      </w:r>
      <w:r w:rsidR="00364263" w:rsidRPr="00364263">
        <w:rPr>
          <w:sz w:val="28"/>
          <w:szCs w:val="28"/>
        </w:rPr>
        <w:t xml:space="preserve"> </w:t>
      </w:r>
      <w:r w:rsidR="007F5913" w:rsidRPr="00364263">
        <w:rPr>
          <w:sz w:val="28"/>
          <w:szCs w:val="28"/>
        </w:rPr>
        <w:t xml:space="preserve">на счете областного бюджета, образовавшиеся в связи с неполным использованием </w:t>
      </w:r>
      <w:r w:rsidR="008C6D6E" w:rsidRPr="00364263">
        <w:rPr>
          <w:sz w:val="28"/>
          <w:szCs w:val="28"/>
        </w:rPr>
        <w:t>получателями средств областного бюджета</w:t>
      </w:r>
      <w:r w:rsidR="007F5913" w:rsidRPr="00364263">
        <w:rPr>
          <w:sz w:val="28"/>
          <w:szCs w:val="28"/>
        </w:rPr>
        <w:t xml:space="preserve"> </w:t>
      </w:r>
      <w:r w:rsidR="00007233" w:rsidRPr="00364263">
        <w:rPr>
          <w:sz w:val="28"/>
          <w:szCs w:val="28"/>
        </w:rPr>
        <w:t xml:space="preserve">восстановленных </w:t>
      </w:r>
      <w:r w:rsidR="007F5913" w:rsidRPr="00364263">
        <w:rPr>
          <w:sz w:val="28"/>
          <w:szCs w:val="28"/>
        </w:rPr>
        <w:t>Фонд</w:t>
      </w:r>
      <w:r w:rsidR="00007233" w:rsidRPr="00364263">
        <w:rPr>
          <w:sz w:val="28"/>
          <w:szCs w:val="28"/>
        </w:rPr>
        <w:t>ом</w:t>
      </w:r>
      <w:r w:rsidR="007F5913" w:rsidRPr="00364263">
        <w:rPr>
          <w:sz w:val="28"/>
          <w:szCs w:val="28"/>
        </w:rPr>
        <w:t xml:space="preserve"> социального страхования Российской Федерации</w:t>
      </w:r>
      <w:r w:rsidR="00007233" w:rsidRPr="00364263">
        <w:rPr>
          <w:sz w:val="28"/>
          <w:szCs w:val="28"/>
        </w:rPr>
        <w:t xml:space="preserve"> кассовых расходов</w:t>
      </w:r>
      <w:r w:rsidR="007F5913" w:rsidRPr="00364263">
        <w:rPr>
          <w:sz w:val="28"/>
          <w:szCs w:val="28"/>
        </w:rPr>
        <w:t>, на</w:t>
      </w:r>
      <w:r w:rsidR="00C165F1">
        <w:rPr>
          <w:sz w:val="28"/>
          <w:szCs w:val="28"/>
          <w:lang w:val="en-US"/>
        </w:rPr>
        <w:t> </w:t>
      </w:r>
      <w:r w:rsidR="007F5913" w:rsidRPr="00364263">
        <w:rPr>
          <w:sz w:val="28"/>
          <w:szCs w:val="28"/>
        </w:rPr>
        <w:t>те</w:t>
      </w:r>
      <w:r w:rsidR="00C165F1">
        <w:rPr>
          <w:sz w:val="28"/>
          <w:szCs w:val="28"/>
          <w:lang w:val="en-US"/>
        </w:rPr>
        <w:t> </w:t>
      </w:r>
      <w:r w:rsidR="007F5913" w:rsidRPr="00364263">
        <w:rPr>
          <w:sz w:val="28"/>
          <w:szCs w:val="28"/>
        </w:rPr>
        <w:t xml:space="preserve">же цели в качестве дополнительного источника; </w:t>
      </w:r>
    </w:p>
    <w:p w:rsidR="00C82E39" w:rsidRPr="00364263" w:rsidRDefault="00DD2F1F" w:rsidP="00425FFB">
      <w:pPr>
        <w:pStyle w:val="a3"/>
        <w:suppressAutoHyphens/>
        <w:ind w:firstLine="709"/>
        <w:jc w:val="both"/>
        <w:rPr>
          <w:rFonts w:ascii="Times New Roman" w:hAnsi="Times New Roman" w:cs="Times New Roman"/>
          <w:sz w:val="28"/>
          <w:szCs w:val="28"/>
        </w:rPr>
      </w:pPr>
      <w:r w:rsidRPr="00364263">
        <w:rPr>
          <w:rFonts w:ascii="Times New Roman" w:hAnsi="Times New Roman" w:cs="Times New Roman"/>
          <w:sz w:val="28"/>
          <w:szCs w:val="28"/>
        </w:rPr>
        <w:t>3</w:t>
      </w:r>
      <w:r w:rsidR="009B2AAE" w:rsidRPr="00364263">
        <w:rPr>
          <w:rFonts w:ascii="Times New Roman" w:hAnsi="Times New Roman" w:cs="Times New Roman"/>
          <w:sz w:val="28"/>
          <w:szCs w:val="28"/>
        </w:rPr>
        <w:t>)</w:t>
      </w:r>
      <w:r w:rsidR="009B2AAE">
        <w:rPr>
          <w:rFonts w:ascii="Times New Roman" w:hAnsi="Times New Roman" w:cs="Times New Roman"/>
          <w:sz w:val="28"/>
          <w:szCs w:val="28"/>
        </w:rPr>
        <w:t> </w:t>
      </w:r>
      <w:r w:rsidR="00306A3F" w:rsidRPr="00364263">
        <w:rPr>
          <w:rFonts w:ascii="Times New Roman" w:hAnsi="Times New Roman" w:cs="Times New Roman"/>
          <w:sz w:val="28"/>
          <w:szCs w:val="28"/>
        </w:rPr>
        <w:t xml:space="preserve">направлять поступившие </w:t>
      </w:r>
      <w:r w:rsidR="00C17762" w:rsidRPr="00364263">
        <w:rPr>
          <w:rFonts w:ascii="Times New Roman" w:hAnsi="Times New Roman" w:cs="Times New Roman"/>
          <w:sz w:val="28"/>
          <w:szCs w:val="28"/>
        </w:rPr>
        <w:t xml:space="preserve">областным </w:t>
      </w:r>
      <w:r w:rsidR="00306A3F" w:rsidRPr="00364263">
        <w:rPr>
          <w:rFonts w:ascii="Times New Roman" w:hAnsi="Times New Roman" w:cs="Times New Roman"/>
          <w:sz w:val="28"/>
          <w:szCs w:val="28"/>
        </w:rPr>
        <w:t xml:space="preserve">казенным учреждениям </w:t>
      </w:r>
      <w:r w:rsidR="009B2AAE" w:rsidRPr="00364263">
        <w:rPr>
          <w:rFonts w:ascii="Times New Roman" w:hAnsi="Times New Roman" w:cs="Times New Roman"/>
          <w:sz w:val="28"/>
          <w:szCs w:val="28"/>
        </w:rPr>
        <w:t>и</w:t>
      </w:r>
      <w:r w:rsidR="009B2AAE">
        <w:rPr>
          <w:rFonts w:ascii="Times New Roman" w:hAnsi="Times New Roman" w:cs="Times New Roman"/>
          <w:sz w:val="28"/>
          <w:szCs w:val="28"/>
        </w:rPr>
        <w:t>   </w:t>
      </w:r>
      <w:r w:rsidR="00306A3F" w:rsidRPr="00364263">
        <w:rPr>
          <w:rFonts w:ascii="Times New Roman" w:hAnsi="Times New Roman" w:cs="Times New Roman"/>
          <w:sz w:val="28"/>
          <w:szCs w:val="28"/>
        </w:rPr>
        <w:t xml:space="preserve">зачисленные в доход областного бюджета добровольные взносы </w:t>
      </w:r>
      <w:r w:rsidR="009B2AAE" w:rsidRPr="00364263">
        <w:rPr>
          <w:rFonts w:ascii="Times New Roman" w:hAnsi="Times New Roman" w:cs="Times New Roman"/>
          <w:sz w:val="28"/>
          <w:szCs w:val="28"/>
        </w:rPr>
        <w:t>и</w:t>
      </w:r>
      <w:r w:rsidR="009B2AAE">
        <w:rPr>
          <w:rFonts w:ascii="Times New Roman" w:hAnsi="Times New Roman" w:cs="Times New Roman"/>
          <w:sz w:val="28"/>
          <w:szCs w:val="28"/>
        </w:rPr>
        <w:t> </w:t>
      </w:r>
      <w:r w:rsidR="00306A3F" w:rsidRPr="00364263">
        <w:rPr>
          <w:rFonts w:ascii="Times New Roman" w:hAnsi="Times New Roman" w:cs="Times New Roman"/>
          <w:sz w:val="28"/>
          <w:szCs w:val="28"/>
        </w:rPr>
        <w:t xml:space="preserve">пожертвования (безвозмездные </w:t>
      </w:r>
      <w:r w:rsidR="00D2203E" w:rsidRPr="00364263">
        <w:rPr>
          <w:rFonts w:ascii="Times New Roman" w:hAnsi="Times New Roman" w:cs="Times New Roman"/>
          <w:sz w:val="28"/>
          <w:szCs w:val="28"/>
        </w:rPr>
        <w:t>поступ</w:t>
      </w:r>
      <w:r w:rsidR="00306A3F" w:rsidRPr="00364263">
        <w:rPr>
          <w:rFonts w:ascii="Times New Roman" w:hAnsi="Times New Roman" w:cs="Times New Roman"/>
          <w:sz w:val="28"/>
          <w:szCs w:val="28"/>
        </w:rPr>
        <w:t xml:space="preserve">ления) </w:t>
      </w:r>
      <w:r w:rsidR="00632E35" w:rsidRPr="00364263">
        <w:rPr>
          <w:rFonts w:ascii="Times New Roman" w:hAnsi="Times New Roman"/>
          <w:sz w:val="28"/>
          <w:szCs w:val="28"/>
        </w:rPr>
        <w:t xml:space="preserve">на финансирование </w:t>
      </w:r>
      <w:r w:rsidR="00DE67E4" w:rsidRPr="00364263">
        <w:rPr>
          <w:rFonts w:ascii="Times New Roman" w:hAnsi="Times New Roman"/>
          <w:sz w:val="28"/>
          <w:szCs w:val="28"/>
        </w:rPr>
        <w:lastRenderedPageBreak/>
        <w:t>в</w:t>
      </w:r>
      <w:r w:rsidR="00DE67E4">
        <w:rPr>
          <w:rFonts w:ascii="Times New Roman" w:hAnsi="Times New Roman"/>
          <w:sz w:val="28"/>
          <w:szCs w:val="28"/>
        </w:rPr>
        <w:t> </w:t>
      </w:r>
      <w:r w:rsidR="00632E35" w:rsidRPr="00364263">
        <w:rPr>
          <w:rFonts w:ascii="Times New Roman" w:hAnsi="Times New Roman"/>
          <w:sz w:val="28"/>
          <w:szCs w:val="28"/>
        </w:rPr>
        <w:t>соответствии с целями их предоставления</w:t>
      </w:r>
      <w:r w:rsidR="00274ED6" w:rsidRPr="00364263">
        <w:rPr>
          <w:rFonts w:ascii="Times New Roman" w:hAnsi="Times New Roman" w:cs="Times New Roman"/>
          <w:sz w:val="28"/>
          <w:szCs w:val="28"/>
        </w:rPr>
        <w:t>,</w:t>
      </w:r>
      <w:r w:rsidR="00A33651" w:rsidRPr="00364263">
        <w:rPr>
          <w:rFonts w:ascii="Times New Roman" w:hAnsi="Times New Roman" w:cs="Times New Roman"/>
          <w:sz w:val="28"/>
          <w:szCs w:val="28"/>
        </w:rPr>
        <w:t xml:space="preserve"> за исключением </w:t>
      </w:r>
      <w:r w:rsidR="00274ED6" w:rsidRPr="00364263">
        <w:rPr>
          <w:rFonts w:ascii="Times New Roman" w:hAnsi="Times New Roman" w:cs="Times New Roman"/>
          <w:sz w:val="28"/>
          <w:szCs w:val="28"/>
        </w:rPr>
        <w:t xml:space="preserve">расходов </w:t>
      </w:r>
      <w:r w:rsidR="00DE67E4" w:rsidRPr="00364263">
        <w:rPr>
          <w:rFonts w:ascii="Times New Roman" w:hAnsi="Times New Roman" w:cs="Times New Roman"/>
          <w:sz w:val="28"/>
          <w:szCs w:val="28"/>
        </w:rPr>
        <w:t>на</w:t>
      </w:r>
      <w:r w:rsidR="00DE67E4">
        <w:rPr>
          <w:rFonts w:ascii="Times New Roman" w:hAnsi="Times New Roman" w:cs="Times New Roman"/>
          <w:sz w:val="28"/>
          <w:szCs w:val="28"/>
        </w:rPr>
        <w:t> </w:t>
      </w:r>
      <w:r w:rsidR="00274ED6" w:rsidRPr="00364263">
        <w:rPr>
          <w:rFonts w:ascii="Times New Roman" w:hAnsi="Times New Roman" w:cs="Times New Roman"/>
          <w:sz w:val="28"/>
          <w:szCs w:val="28"/>
        </w:rPr>
        <w:t xml:space="preserve">содержание </w:t>
      </w:r>
      <w:r w:rsidR="00A33651" w:rsidRPr="00364263">
        <w:rPr>
          <w:rFonts w:ascii="Times New Roman" w:hAnsi="Times New Roman" w:cs="Times New Roman"/>
          <w:sz w:val="28"/>
          <w:szCs w:val="28"/>
        </w:rPr>
        <w:t>органов государственной вла</w:t>
      </w:r>
      <w:r w:rsidR="00274ED6" w:rsidRPr="00364263">
        <w:rPr>
          <w:rFonts w:ascii="Times New Roman" w:hAnsi="Times New Roman" w:cs="Times New Roman"/>
          <w:sz w:val="28"/>
          <w:szCs w:val="28"/>
        </w:rPr>
        <w:t>сти</w:t>
      </w:r>
      <w:r w:rsidR="00306A3F" w:rsidRPr="00364263">
        <w:rPr>
          <w:rFonts w:ascii="Times New Roman" w:hAnsi="Times New Roman" w:cs="Times New Roman"/>
          <w:sz w:val="28"/>
          <w:szCs w:val="28"/>
        </w:rPr>
        <w:t xml:space="preserve">; </w:t>
      </w:r>
      <w:r w:rsidR="00274ED6" w:rsidRPr="00364263">
        <w:rPr>
          <w:rFonts w:ascii="Times New Roman" w:hAnsi="Times New Roman" w:cs="Times New Roman"/>
          <w:sz w:val="28"/>
          <w:szCs w:val="28"/>
        </w:rPr>
        <w:t xml:space="preserve">  </w:t>
      </w:r>
    </w:p>
    <w:p w:rsidR="00F0074B" w:rsidRPr="00364263" w:rsidRDefault="00DD2F1F" w:rsidP="00FA7B80">
      <w:pPr>
        <w:autoSpaceDE w:val="0"/>
        <w:autoSpaceDN w:val="0"/>
        <w:adjustRightInd w:val="0"/>
        <w:ind w:firstLine="709"/>
        <w:jc w:val="both"/>
        <w:rPr>
          <w:sz w:val="28"/>
          <w:szCs w:val="28"/>
        </w:rPr>
      </w:pPr>
      <w:r w:rsidRPr="005A6F68">
        <w:rPr>
          <w:sz w:val="28"/>
          <w:szCs w:val="28"/>
        </w:rPr>
        <w:t>4</w:t>
      </w:r>
      <w:r w:rsidR="009B2AAE" w:rsidRPr="005A6F68">
        <w:rPr>
          <w:sz w:val="28"/>
          <w:szCs w:val="28"/>
        </w:rPr>
        <w:t>)</w:t>
      </w:r>
      <w:r w:rsidR="009B2AAE">
        <w:rPr>
          <w:sz w:val="28"/>
          <w:szCs w:val="28"/>
        </w:rPr>
        <w:t> </w:t>
      </w:r>
      <w:r w:rsidR="001E69F3" w:rsidRPr="005A6F68">
        <w:rPr>
          <w:sz w:val="28"/>
          <w:szCs w:val="28"/>
        </w:rPr>
        <w:t xml:space="preserve">в случае невозврата в доход областного бюджета </w:t>
      </w:r>
      <w:r w:rsidR="00DE67E4" w:rsidRPr="005A6F68">
        <w:rPr>
          <w:sz w:val="28"/>
          <w:szCs w:val="28"/>
        </w:rPr>
        <w:t>не</w:t>
      </w:r>
      <w:r w:rsidR="00DE67E4">
        <w:rPr>
          <w:sz w:val="28"/>
          <w:szCs w:val="28"/>
        </w:rPr>
        <w:t> </w:t>
      </w:r>
      <w:r w:rsidR="001E69F3" w:rsidRPr="005A6F68">
        <w:rPr>
          <w:sz w:val="28"/>
          <w:szCs w:val="28"/>
        </w:rPr>
        <w:t xml:space="preserve">использованных по состоянию на 1 января </w:t>
      </w:r>
      <w:r w:rsidR="00364263" w:rsidRPr="005A6F68">
        <w:rPr>
          <w:sz w:val="28"/>
          <w:szCs w:val="28"/>
        </w:rPr>
        <w:t xml:space="preserve">текущего финансового года </w:t>
      </w:r>
      <w:r w:rsidR="001E69F3" w:rsidRPr="005A6F68">
        <w:rPr>
          <w:sz w:val="28"/>
          <w:szCs w:val="28"/>
        </w:rPr>
        <w:t xml:space="preserve">остатков межбюджетных трансфертов, предоставленных из областного бюджета местным бюджетам в форме субвенций, субсидий и иных межбюджетных трансфертов, осуществлять их взыскание в порядке, утвержденном приказом комитета финансов Курской области </w:t>
      </w:r>
      <w:r w:rsidR="00DE67E4" w:rsidRPr="005A6F68">
        <w:rPr>
          <w:sz w:val="28"/>
          <w:szCs w:val="28"/>
        </w:rPr>
        <w:t>от</w:t>
      </w:r>
      <w:r w:rsidR="00DE67E4">
        <w:rPr>
          <w:sz w:val="28"/>
          <w:szCs w:val="28"/>
        </w:rPr>
        <w:t> </w:t>
      </w:r>
      <w:r w:rsidR="00C80BB6" w:rsidRPr="005A6F68">
        <w:rPr>
          <w:sz w:val="28"/>
          <w:szCs w:val="28"/>
        </w:rPr>
        <w:t>2</w:t>
      </w:r>
      <w:r w:rsidR="00FD0B96" w:rsidRPr="005A6F68">
        <w:rPr>
          <w:sz w:val="28"/>
          <w:szCs w:val="28"/>
        </w:rPr>
        <w:t>5</w:t>
      </w:r>
      <w:r w:rsidR="00C80BB6" w:rsidRPr="005A6F68">
        <w:rPr>
          <w:sz w:val="28"/>
          <w:szCs w:val="28"/>
        </w:rPr>
        <w:t>.</w:t>
      </w:r>
      <w:r w:rsidR="00FD0B96" w:rsidRPr="005A6F68">
        <w:rPr>
          <w:sz w:val="28"/>
          <w:szCs w:val="28"/>
        </w:rPr>
        <w:t>11</w:t>
      </w:r>
      <w:r w:rsidR="00C80BB6" w:rsidRPr="005A6F68">
        <w:rPr>
          <w:sz w:val="28"/>
          <w:szCs w:val="28"/>
        </w:rPr>
        <w:t>.20</w:t>
      </w:r>
      <w:r w:rsidR="00FD0B96" w:rsidRPr="005A6F68">
        <w:rPr>
          <w:sz w:val="28"/>
          <w:szCs w:val="28"/>
        </w:rPr>
        <w:t>20</w:t>
      </w:r>
      <w:r w:rsidR="00C80BB6" w:rsidRPr="005A6F68">
        <w:rPr>
          <w:sz w:val="28"/>
          <w:szCs w:val="28"/>
        </w:rPr>
        <w:t xml:space="preserve"> № 1</w:t>
      </w:r>
      <w:r w:rsidR="00FD0B96" w:rsidRPr="005A6F68">
        <w:rPr>
          <w:sz w:val="28"/>
          <w:szCs w:val="28"/>
        </w:rPr>
        <w:t>26</w:t>
      </w:r>
      <w:r w:rsidR="00C80BB6" w:rsidRPr="005A6F68">
        <w:rPr>
          <w:sz w:val="28"/>
          <w:szCs w:val="28"/>
        </w:rPr>
        <w:t>н</w:t>
      </w:r>
      <w:r w:rsidR="00864165" w:rsidRPr="005A6F68">
        <w:rPr>
          <w:sz w:val="28"/>
          <w:szCs w:val="28"/>
        </w:rPr>
        <w:t xml:space="preserve"> (с последующими изменениями)</w:t>
      </w:r>
      <w:r w:rsidR="001E69F3" w:rsidRPr="005A6F68">
        <w:rPr>
          <w:sz w:val="28"/>
          <w:szCs w:val="28"/>
        </w:rPr>
        <w:t>;</w:t>
      </w:r>
      <w:r w:rsidR="001E69F3" w:rsidRPr="00364263">
        <w:rPr>
          <w:sz w:val="28"/>
          <w:szCs w:val="28"/>
        </w:rPr>
        <w:t xml:space="preserve"> </w:t>
      </w:r>
      <w:r w:rsidR="00EA5F52" w:rsidRPr="00364263">
        <w:rPr>
          <w:sz w:val="28"/>
          <w:szCs w:val="28"/>
        </w:rPr>
        <w:t xml:space="preserve">  </w:t>
      </w:r>
    </w:p>
    <w:p w:rsidR="00BE59CF" w:rsidRDefault="00AA2055" w:rsidP="00AA0FC4">
      <w:pPr>
        <w:autoSpaceDE w:val="0"/>
        <w:autoSpaceDN w:val="0"/>
        <w:adjustRightInd w:val="0"/>
        <w:ind w:firstLine="709"/>
        <w:jc w:val="both"/>
        <w:rPr>
          <w:sz w:val="28"/>
          <w:szCs w:val="28"/>
        </w:rPr>
      </w:pPr>
      <w:proofErr w:type="gramStart"/>
      <w:r w:rsidRPr="00586E17">
        <w:rPr>
          <w:sz w:val="28"/>
          <w:szCs w:val="28"/>
        </w:rPr>
        <w:t>5</w:t>
      </w:r>
      <w:r w:rsidR="009B2AAE" w:rsidRPr="00586E17">
        <w:rPr>
          <w:sz w:val="28"/>
          <w:szCs w:val="28"/>
        </w:rPr>
        <w:t>)</w:t>
      </w:r>
      <w:r w:rsidR="009B2AAE">
        <w:rPr>
          <w:sz w:val="28"/>
          <w:szCs w:val="28"/>
        </w:rPr>
        <w:t> </w:t>
      </w:r>
      <w:r w:rsidR="00BE59CF">
        <w:rPr>
          <w:sz w:val="28"/>
          <w:szCs w:val="28"/>
        </w:rPr>
        <w:t xml:space="preserve">разработать и направить в установленном порядке в    Администрацию Курской области нормативный правовой акт Администрации Курской области </w:t>
      </w:r>
      <w:r w:rsidR="00BE59CF" w:rsidRPr="00CC4D34">
        <w:rPr>
          <w:sz w:val="28"/>
          <w:szCs w:val="28"/>
        </w:rPr>
        <w:t>об установлении порядка предоставления из областного бюджета бюджетам муниципальных районов, городских округов бюджетных кредитов, их использования и</w:t>
      </w:r>
      <w:r w:rsidR="00BE59CF">
        <w:rPr>
          <w:sz w:val="28"/>
          <w:szCs w:val="28"/>
        </w:rPr>
        <w:t>    </w:t>
      </w:r>
      <w:r w:rsidR="00BE59CF" w:rsidRPr="00CC4D34">
        <w:rPr>
          <w:sz w:val="28"/>
          <w:szCs w:val="28"/>
        </w:rPr>
        <w:t>возврата и правил реструктуризации денежных обязательств муниципальных образований Курской области перед областным бюджетом</w:t>
      </w:r>
      <w:r w:rsidR="00BE59CF">
        <w:rPr>
          <w:sz w:val="28"/>
          <w:szCs w:val="28"/>
        </w:rPr>
        <w:t>,</w:t>
      </w:r>
      <w:r w:rsidR="00BE59CF" w:rsidRPr="00CC4D34">
        <w:rPr>
          <w:sz w:val="28"/>
          <w:szCs w:val="28"/>
        </w:rPr>
        <w:t xml:space="preserve"> до 1 апреля текущего финансового года</w:t>
      </w:r>
      <w:r w:rsidR="00BE59CF">
        <w:rPr>
          <w:sz w:val="28"/>
          <w:szCs w:val="28"/>
        </w:rPr>
        <w:t>;</w:t>
      </w:r>
      <w:proofErr w:type="gramEnd"/>
    </w:p>
    <w:p w:rsidR="00AA0FC4" w:rsidRDefault="00BE59CF" w:rsidP="00AA0FC4">
      <w:pPr>
        <w:autoSpaceDE w:val="0"/>
        <w:autoSpaceDN w:val="0"/>
        <w:adjustRightInd w:val="0"/>
        <w:ind w:firstLine="709"/>
        <w:jc w:val="both"/>
        <w:rPr>
          <w:sz w:val="28"/>
          <w:szCs w:val="28"/>
        </w:rPr>
      </w:pPr>
      <w:r>
        <w:rPr>
          <w:sz w:val="28"/>
          <w:szCs w:val="28"/>
        </w:rPr>
        <w:t>6) </w:t>
      </w:r>
      <w:r w:rsidR="00AA0FC4">
        <w:rPr>
          <w:sz w:val="28"/>
          <w:szCs w:val="28"/>
        </w:rPr>
        <w:t>предоставлять из областного бюджета бюджетные кредиты местным бюджетам в соответствии Законом и в порядке, установленном Администрацией Курской области.</w:t>
      </w:r>
    </w:p>
    <w:p w:rsidR="00A91030" w:rsidRPr="00AE08D5" w:rsidRDefault="00BE59CF" w:rsidP="00AE08D5">
      <w:pPr>
        <w:pStyle w:val="a3"/>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9B2AAE" w:rsidRPr="00AE08D5">
        <w:rPr>
          <w:rFonts w:ascii="Times New Roman" w:hAnsi="Times New Roman" w:cs="Times New Roman"/>
          <w:sz w:val="28"/>
          <w:szCs w:val="28"/>
        </w:rPr>
        <w:t>)</w:t>
      </w:r>
      <w:r w:rsidR="009B2AAE">
        <w:rPr>
          <w:rFonts w:ascii="Times New Roman" w:hAnsi="Times New Roman" w:cs="Times New Roman"/>
          <w:sz w:val="28"/>
          <w:szCs w:val="28"/>
        </w:rPr>
        <w:t> </w:t>
      </w:r>
      <w:r w:rsidR="00E34199" w:rsidRPr="00AE08D5">
        <w:rPr>
          <w:rFonts w:ascii="Times New Roman" w:hAnsi="Times New Roman" w:cs="Times New Roman"/>
          <w:sz w:val="28"/>
          <w:szCs w:val="28"/>
        </w:rPr>
        <w:t xml:space="preserve">взыскивать при нарушении сроков возврата средств областного бюджета, предоставленных местным бюджетам на возвратной основе </w:t>
      </w:r>
      <w:r w:rsidR="00DE67E4" w:rsidRPr="00AE08D5">
        <w:rPr>
          <w:rFonts w:ascii="Times New Roman" w:hAnsi="Times New Roman" w:cs="Times New Roman"/>
          <w:sz w:val="28"/>
          <w:szCs w:val="28"/>
        </w:rPr>
        <w:t>в</w:t>
      </w:r>
      <w:r w:rsidR="00DE67E4">
        <w:rPr>
          <w:rFonts w:ascii="Times New Roman" w:hAnsi="Times New Roman" w:cs="Times New Roman"/>
          <w:sz w:val="28"/>
          <w:szCs w:val="28"/>
        </w:rPr>
        <w:t>  </w:t>
      </w:r>
      <w:r w:rsidR="00E34199" w:rsidRPr="00AE08D5">
        <w:rPr>
          <w:rFonts w:ascii="Times New Roman" w:hAnsi="Times New Roman" w:cs="Times New Roman"/>
          <w:sz w:val="28"/>
          <w:szCs w:val="28"/>
        </w:rPr>
        <w:t xml:space="preserve">виде бюджетных кредитов, остаток непогашенного кредита, включая проценты, штрафы и пени, в порядке, утвержденном приказом комитета финансов Курской области от </w:t>
      </w:r>
      <w:r w:rsidR="00861C20" w:rsidRPr="00AE08D5">
        <w:rPr>
          <w:rFonts w:ascii="Times New Roman" w:hAnsi="Times New Roman" w:cs="Times New Roman"/>
          <w:sz w:val="28"/>
          <w:szCs w:val="28"/>
        </w:rPr>
        <w:t>08</w:t>
      </w:r>
      <w:r w:rsidR="00E34199" w:rsidRPr="00AE08D5">
        <w:rPr>
          <w:rFonts w:ascii="Times New Roman" w:hAnsi="Times New Roman" w:cs="Times New Roman"/>
          <w:sz w:val="28"/>
          <w:szCs w:val="28"/>
        </w:rPr>
        <w:t>.1</w:t>
      </w:r>
      <w:r w:rsidR="00F36473" w:rsidRPr="00AE08D5">
        <w:rPr>
          <w:rFonts w:ascii="Times New Roman" w:hAnsi="Times New Roman" w:cs="Times New Roman"/>
          <w:sz w:val="28"/>
          <w:szCs w:val="28"/>
        </w:rPr>
        <w:t>0</w:t>
      </w:r>
      <w:r w:rsidR="00E34199" w:rsidRPr="00AE08D5">
        <w:rPr>
          <w:rFonts w:ascii="Times New Roman" w:hAnsi="Times New Roman" w:cs="Times New Roman"/>
          <w:sz w:val="28"/>
          <w:szCs w:val="28"/>
        </w:rPr>
        <w:t>.20</w:t>
      </w:r>
      <w:r w:rsidR="00F36473" w:rsidRPr="00AE08D5">
        <w:rPr>
          <w:rFonts w:ascii="Times New Roman" w:hAnsi="Times New Roman" w:cs="Times New Roman"/>
          <w:sz w:val="28"/>
          <w:szCs w:val="28"/>
        </w:rPr>
        <w:t>20</w:t>
      </w:r>
      <w:r w:rsidR="00E34199" w:rsidRPr="00AE08D5">
        <w:rPr>
          <w:rFonts w:ascii="Times New Roman" w:hAnsi="Times New Roman" w:cs="Times New Roman"/>
          <w:sz w:val="28"/>
          <w:szCs w:val="28"/>
        </w:rPr>
        <w:t xml:space="preserve"> </w:t>
      </w:r>
      <w:r w:rsidR="00DE67E4" w:rsidRPr="00AE08D5">
        <w:rPr>
          <w:rFonts w:ascii="Times New Roman" w:hAnsi="Times New Roman" w:cs="Times New Roman"/>
          <w:sz w:val="28"/>
          <w:szCs w:val="28"/>
        </w:rPr>
        <w:t>№</w:t>
      </w:r>
      <w:r w:rsidR="00DE67E4">
        <w:rPr>
          <w:rFonts w:ascii="Times New Roman" w:hAnsi="Times New Roman" w:cs="Times New Roman"/>
          <w:sz w:val="28"/>
          <w:szCs w:val="28"/>
        </w:rPr>
        <w:t> </w:t>
      </w:r>
      <w:r w:rsidR="00F36473" w:rsidRPr="00AE08D5">
        <w:rPr>
          <w:rFonts w:ascii="Times New Roman" w:hAnsi="Times New Roman" w:cs="Times New Roman"/>
          <w:sz w:val="28"/>
          <w:szCs w:val="28"/>
        </w:rPr>
        <w:t>111н</w:t>
      </w:r>
      <w:r w:rsidR="00864165" w:rsidRPr="00AE08D5">
        <w:rPr>
          <w:rFonts w:ascii="Times New Roman" w:hAnsi="Times New Roman" w:cs="Times New Roman"/>
          <w:sz w:val="28"/>
          <w:szCs w:val="28"/>
        </w:rPr>
        <w:t xml:space="preserve"> (с последующими изменениями)</w:t>
      </w:r>
      <w:r w:rsidR="00E34199" w:rsidRPr="00AE08D5">
        <w:rPr>
          <w:rFonts w:ascii="Times New Roman" w:hAnsi="Times New Roman" w:cs="Times New Roman"/>
          <w:sz w:val="28"/>
          <w:szCs w:val="28"/>
        </w:rPr>
        <w:t xml:space="preserve">, за счет дотаций местным бюджетам из областного бюджета, а также за счет отчислений от федеральных и региональных налогов </w:t>
      </w:r>
      <w:r w:rsidR="00DE67E4" w:rsidRPr="00AE08D5">
        <w:rPr>
          <w:rFonts w:ascii="Times New Roman" w:hAnsi="Times New Roman" w:cs="Times New Roman"/>
          <w:sz w:val="28"/>
          <w:szCs w:val="28"/>
        </w:rPr>
        <w:t>и</w:t>
      </w:r>
      <w:proofErr w:type="gramEnd"/>
      <w:r w:rsidR="00DE67E4">
        <w:rPr>
          <w:rFonts w:ascii="Times New Roman" w:hAnsi="Times New Roman" w:cs="Times New Roman"/>
          <w:sz w:val="28"/>
          <w:szCs w:val="28"/>
        </w:rPr>
        <w:t>    </w:t>
      </w:r>
      <w:r w:rsidR="00E34199" w:rsidRPr="00AE08D5">
        <w:rPr>
          <w:rFonts w:ascii="Times New Roman" w:hAnsi="Times New Roman" w:cs="Times New Roman"/>
          <w:sz w:val="28"/>
          <w:szCs w:val="28"/>
        </w:rPr>
        <w:t>сборов, налогов, предусмотренных специальными налоговыми режимами, подлежащих зачислению в местные бюджеты;</w:t>
      </w:r>
      <w:r w:rsidR="00105899" w:rsidRPr="00AE08D5">
        <w:rPr>
          <w:rFonts w:ascii="Times New Roman" w:hAnsi="Times New Roman" w:cs="Times New Roman"/>
          <w:sz w:val="28"/>
          <w:szCs w:val="28"/>
        </w:rPr>
        <w:t xml:space="preserve">  </w:t>
      </w:r>
    </w:p>
    <w:p w:rsidR="00080EC2" w:rsidRDefault="00BE59CF" w:rsidP="00AE08D5">
      <w:pPr>
        <w:pStyle w:val="a3"/>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9B2AAE" w:rsidRPr="00AE08D5">
        <w:rPr>
          <w:rFonts w:ascii="Times New Roman" w:hAnsi="Times New Roman" w:cs="Times New Roman"/>
          <w:sz w:val="28"/>
          <w:szCs w:val="28"/>
        </w:rPr>
        <w:t>)</w:t>
      </w:r>
      <w:r w:rsidR="009B2AAE">
        <w:rPr>
          <w:rFonts w:ascii="Times New Roman" w:hAnsi="Times New Roman" w:cs="Times New Roman"/>
          <w:sz w:val="28"/>
          <w:szCs w:val="28"/>
        </w:rPr>
        <w:t> </w:t>
      </w:r>
      <w:r w:rsidR="00235700" w:rsidRPr="00AE08D5">
        <w:rPr>
          <w:rFonts w:ascii="Times New Roman" w:hAnsi="Times New Roman" w:cs="Times New Roman"/>
          <w:sz w:val="28"/>
          <w:szCs w:val="28"/>
        </w:rPr>
        <w:t xml:space="preserve">в случае </w:t>
      </w:r>
      <w:proofErr w:type="spellStart"/>
      <w:r w:rsidR="00235700" w:rsidRPr="00AE08D5">
        <w:rPr>
          <w:rFonts w:ascii="Times New Roman" w:hAnsi="Times New Roman" w:cs="Times New Roman"/>
          <w:sz w:val="28"/>
          <w:szCs w:val="28"/>
        </w:rPr>
        <w:t>невозврата</w:t>
      </w:r>
      <w:proofErr w:type="spellEnd"/>
      <w:r w:rsidR="00235700" w:rsidRPr="00AE08D5">
        <w:rPr>
          <w:rFonts w:ascii="Times New Roman" w:hAnsi="Times New Roman" w:cs="Times New Roman"/>
          <w:sz w:val="28"/>
          <w:szCs w:val="28"/>
        </w:rPr>
        <w:t xml:space="preserve"> в областной бюджет не</w:t>
      </w:r>
      <w:r w:rsidR="00BF7229" w:rsidRPr="00AE08D5">
        <w:rPr>
          <w:rFonts w:ascii="Times New Roman" w:hAnsi="Times New Roman" w:cs="Times New Roman"/>
          <w:sz w:val="28"/>
          <w:szCs w:val="28"/>
        </w:rPr>
        <w:t xml:space="preserve"> </w:t>
      </w:r>
      <w:r w:rsidR="00235700" w:rsidRPr="00AE08D5">
        <w:rPr>
          <w:rFonts w:ascii="Times New Roman" w:hAnsi="Times New Roman" w:cs="Times New Roman"/>
          <w:sz w:val="28"/>
          <w:szCs w:val="28"/>
        </w:rPr>
        <w:t xml:space="preserve">использованных </w:t>
      </w:r>
      <w:r w:rsidR="00DE67E4" w:rsidRPr="00AE08D5">
        <w:rPr>
          <w:rFonts w:ascii="Times New Roman" w:hAnsi="Times New Roman" w:cs="Times New Roman"/>
          <w:sz w:val="28"/>
          <w:szCs w:val="28"/>
        </w:rPr>
        <w:t>по</w:t>
      </w:r>
      <w:r w:rsidR="00DE67E4">
        <w:rPr>
          <w:rFonts w:ascii="Times New Roman" w:hAnsi="Times New Roman" w:cs="Times New Roman"/>
          <w:sz w:val="28"/>
          <w:szCs w:val="28"/>
        </w:rPr>
        <w:t> </w:t>
      </w:r>
      <w:r w:rsidR="00235700" w:rsidRPr="00AE08D5">
        <w:rPr>
          <w:rFonts w:ascii="Times New Roman" w:hAnsi="Times New Roman" w:cs="Times New Roman"/>
          <w:sz w:val="28"/>
          <w:szCs w:val="28"/>
        </w:rPr>
        <w:t xml:space="preserve">состоянию на 1 января </w:t>
      </w:r>
      <w:r w:rsidR="003C6890" w:rsidRPr="00AE08D5">
        <w:rPr>
          <w:rFonts w:ascii="Times New Roman" w:hAnsi="Times New Roman" w:cs="Times New Roman"/>
          <w:sz w:val="28"/>
          <w:szCs w:val="28"/>
        </w:rPr>
        <w:t xml:space="preserve">текущего финансового года </w:t>
      </w:r>
      <w:r w:rsidR="00235700" w:rsidRPr="00AE08D5">
        <w:rPr>
          <w:rFonts w:ascii="Times New Roman" w:hAnsi="Times New Roman" w:cs="Times New Roman"/>
          <w:sz w:val="28"/>
          <w:szCs w:val="28"/>
        </w:rPr>
        <w:t xml:space="preserve">средств в объеме остатков </w:t>
      </w:r>
      <w:r w:rsidR="005E4790" w:rsidRPr="00AE08D5">
        <w:rPr>
          <w:rFonts w:ascii="Times New Roman" w:hAnsi="Times New Roman" w:cs="Times New Roman"/>
          <w:sz w:val="28"/>
          <w:szCs w:val="28"/>
        </w:rPr>
        <w:t xml:space="preserve">субсидий, предоставленных в соответствии с абзацем вторым пункта 1 </w:t>
      </w:r>
      <w:r w:rsidR="00235700" w:rsidRPr="00AE08D5">
        <w:rPr>
          <w:rFonts w:ascii="Times New Roman" w:hAnsi="Times New Roman" w:cs="Times New Roman"/>
          <w:sz w:val="28"/>
          <w:szCs w:val="28"/>
        </w:rPr>
        <w:t xml:space="preserve">статьи 78.1 Бюджетного кодекса Российской Федерации, </w:t>
      </w:r>
      <w:r w:rsidR="00DE67E4" w:rsidRPr="00AE08D5">
        <w:rPr>
          <w:rFonts w:ascii="Times New Roman" w:hAnsi="Times New Roman" w:cs="Times New Roman"/>
          <w:sz w:val="28"/>
          <w:szCs w:val="28"/>
        </w:rPr>
        <w:t>в</w:t>
      </w:r>
      <w:r w:rsidR="00DE67E4">
        <w:rPr>
          <w:rFonts w:ascii="Times New Roman" w:hAnsi="Times New Roman" w:cs="Times New Roman"/>
          <w:sz w:val="28"/>
          <w:szCs w:val="28"/>
        </w:rPr>
        <w:t>    </w:t>
      </w:r>
      <w:r w:rsidR="00235700" w:rsidRPr="00AE08D5">
        <w:rPr>
          <w:rFonts w:ascii="Times New Roman" w:hAnsi="Times New Roman" w:cs="Times New Roman"/>
          <w:sz w:val="28"/>
          <w:szCs w:val="28"/>
        </w:rPr>
        <w:t xml:space="preserve">отношении которых не подтверждено наличие потребности </w:t>
      </w:r>
      <w:r w:rsidR="00DE67E4" w:rsidRPr="00AE08D5">
        <w:rPr>
          <w:rFonts w:ascii="Times New Roman" w:hAnsi="Times New Roman" w:cs="Times New Roman"/>
          <w:sz w:val="28"/>
          <w:szCs w:val="28"/>
        </w:rPr>
        <w:t>в</w:t>
      </w:r>
      <w:r w:rsidR="00DE67E4">
        <w:rPr>
          <w:rFonts w:ascii="Times New Roman" w:hAnsi="Times New Roman" w:cs="Times New Roman"/>
          <w:sz w:val="28"/>
          <w:szCs w:val="28"/>
        </w:rPr>
        <w:t> </w:t>
      </w:r>
      <w:r w:rsidR="00235700" w:rsidRPr="00AE08D5">
        <w:rPr>
          <w:rFonts w:ascii="Times New Roman" w:hAnsi="Times New Roman" w:cs="Times New Roman"/>
          <w:sz w:val="28"/>
          <w:szCs w:val="28"/>
        </w:rPr>
        <w:t xml:space="preserve">направлении их на те же цели в </w:t>
      </w:r>
      <w:r w:rsidR="003C6890" w:rsidRPr="00AE08D5">
        <w:rPr>
          <w:rFonts w:ascii="Times New Roman" w:hAnsi="Times New Roman" w:cs="Times New Roman"/>
          <w:sz w:val="28"/>
          <w:szCs w:val="28"/>
        </w:rPr>
        <w:t>текущем финансовом году</w:t>
      </w:r>
      <w:r w:rsidR="00235700" w:rsidRPr="00AE08D5">
        <w:rPr>
          <w:rFonts w:ascii="Times New Roman" w:hAnsi="Times New Roman" w:cs="Times New Roman"/>
          <w:sz w:val="28"/>
          <w:szCs w:val="28"/>
        </w:rPr>
        <w:t>, осуществлять их взыскание в порядке, утвержденном</w:t>
      </w:r>
      <w:proofErr w:type="gramEnd"/>
      <w:r w:rsidR="00235700" w:rsidRPr="00AE08D5">
        <w:rPr>
          <w:rFonts w:ascii="Times New Roman" w:hAnsi="Times New Roman" w:cs="Times New Roman"/>
          <w:sz w:val="28"/>
          <w:szCs w:val="28"/>
        </w:rPr>
        <w:t xml:space="preserve"> приказом комитета финансов Курской области от </w:t>
      </w:r>
      <w:r w:rsidR="0092218A" w:rsidRPr="00AE08D5">
        <w:rPr>
          <w:rFonts w:ascii="Times New Roman" w:hAnsi="Times New Roman" w:cs="Times New Roman"/>
          <w:sz w:val="28"/>
          <w:szCs w:val="28"/>
        </w:rPr>
        <w:t>0</w:t>
      </w:r>
      <w:r w:rsidR="00262437" w:rsidRPr="00AE08D5">
        <w:rPr>
          <w:rFonts w:ascii="Times New Roman" w:hAnsi="Times New Roman" w:cs="Times New Roman"/>
          <w:sz w:val="28"/>
          <w:szCs w:val="28"/>
        </w:rPr>
        <w:t>8</w:t>
      </w:r>
      <w:r w:rsidR="00235700" w:rsidRPr="00AE08D5">
        <w:rPr>
          <w:rFonts w:ascii="Times New Roman" w:hAnsi="Times New Roman" w:cs="Times New Roman"/>
          <w:sz w:val="28"/>
          <w:szCs w:val="28"/>
        </w:rPr>
        <w:t xml:space="preserve">.12.2015  № </w:t>
      </w:r>
      <w:r w:rsidR="0092218A" w:rsidRPr="00AE08D5">
        <w:rPr>
          <w:rFonts w:ascii="Times New Roman" w:hAnsi="Times New Roman" w:cs="Times New Roman"/>
          <w:sz w:val="28"/>
          <w:szCs w:val="28"/>
        </w:rPr>
        <w:t>72</w:t>
      </w:r>
      <w:r w:rsidR="00235700" w:rsidRPr="00AE08D5">
        <w:rPr>
          <w:rFonts w:ascii="Times New Roman" w:hAnsi="Times New Roman" w:cs="Times New Roman"/>
          <w:sz w:val="28"/>
          <w:szCs w:val="28"/>
        </w:rPr>
        <w:t>н</w:t>
      </w:r>
      <w:r w:rsidR="00864165" w:rsidRPr="00AE08D5">
        <w:rPr>
          <w:rFonts w:ascii="Times New Roman" w:hAnsi="Times New Roman" w:cs="Times New Roman"/>
          <w:sz w:val="28"/>
          <w:szCs w:val="28"/>
        </w:rPr>
        <w:t xml:space="preserve"> (с последующими изменениями)</w:t>
      </w:r>
      <w:r w:rsidR="00235700" w:rsidRPr="00AE08D5">
        <w:rPr>
          <w:rFonts w:ascii="Times New Roman" w:hAnsi="Times New Roman" w:cs="Times New Roman"/>
          <w:sz w:val="28"/>
          <w:szCs w:val="28"/>
        </w:rPr>
        <w:t xml:space="preserve">; </w:t>
      </w:r>
      <w:r w:rsidR="00080EC2" w:rsidRPr="00AE08D5">
        <w:rPr>
          <w:rFonts w:ascii="Times New Roman" w:hAnsi="Times New Roman" w:cs="Times New Roman"/>
          <w:sz w:val="28"/>
          <w:szCs w:val="28"/>
        </w:rPr>
        <w:t xml:space="preserve"> </w:t>
      </w:r>
    </w:p>
    <w:p w:rsidR="00731BA7" w:rsidRPr="00AE08D5" w:rsidRDefault="00BE59CF" w:rsidP="00AE08D5">
      <w:pPr>
        <w:pStyle w:val="a3"/>
        <w:suppressAutoHyphens/>
        <w:ind w:firstLine="709"/>
        <w:jc w:val="both"/>
        <w:rPr>
          <w:rFonts w:ascii="Times New Roman" w:hAnsi="Times New Roman" w:cs="Times New Roman"/>
          <w:sz w:val="28"/>
          <w:szCs w:val="28"/>
        </w:rPr>
      </w:pPr>
      <w:r>
        <w:rPr>
          <w:rFonts w:ascii="Times New Roman" w:hAnsi="Times New Roman" w:cs="Times New Roman"/>
          <w:sz w:val="28"/>
          <w:szCs w:val="28"/>
        </w:rPr>
        <w:t>9</w:t>
      </w:r>
      <w:r w:rsidR="009B2AAE">
        <w:rPr>
          <w:rFonts w:ascii="Times New Roman" w:hAnsi="Times New Roman" w:cs="Times New Roman"/>
          <w:sz w:val="28"/>
          <w:szCs w:val="28"/>
        </w:rPr>
        <w:t>) </w:t>
      </w:r>
      <w:r w:rsidR="00731BA7">
        <w:rPr>
          <w:rFonts w:ascii="Times New Roman" w:hAnsi="Times New Roman" w:cs="Times New Roman"/>
          <w:sz w:val="28"/>
          <w:szCs w:val="28"/>
        </w:rPr>
        <w:t xml:space="preserve">осуществлять в 2021 году реструктуризацию денежных обязательств муниципальных образований Курской области </w:t>
      </w:r>
      <w:r w:rsidR="00DE67E4">
        <w:rPr>
          <w:rFonts w:ascii="Times New Roman" w:hAnsi="Times New Roman" w:cs="Times New Roman"/>
          <w:sz w:val="28"/>
          <w:szCs w:val="28"/>
        </w:rPr>
        <w:t>перед областным</w:t>
      </w:r>
      <w:r w:rsidR="00731BA7">
        <w:rPr>
          <w:rFonts w:ascii="Times New Roman" w:hAnsi="Times New Roman" w:cs="Times New Roman"/>
          <w:sz w:val="28"/>
          <w:szCs w:val="28"/>
        </w:rPr>
        <w:t xml:space="preserve"> бюджетом в соответствии с Правилами, установленными Администрацией Курской области.</w:t>
      </w:r>
    </w:p>
    <w:p w:rsidR="00DD58B1" w:rsidRPr="00AE08D5" w:rsidRDefault="00893867" w:rsidP="00425FFB">
      <w:pPr>
        <w:pStyle w:val="a3"/>
        <w:suppressAutoHyphens/>
        <w:ind w:firstLine="709"/>
        <w:jc w:val="both"/>
        <w:rPr>
          <w:rFonts w:ascii="Times New Roman" w:hAnsi="Times New Roman" w:cs="Times New Roman"/>
          <w:sz w:val="28"/>
          <w:szCs w:val="28"/>
        </w:rPr>
      </w:pPr>
      <w:r w:rsidRPr="00AE08D5">
        <w:rPr>
          <w:rFonts w:ascii="Times New Roman" w:hAnsi="Times New Roman" w:cs="Times New Roman"/>
          <w:sz w:val="28"/>
          <w:szCs w:val="28"/>
        </w:rPr>
        <w:t>6</w:t>
      </w:r>
      <w:r w:rsidR="009B2AAE" w:rsidRPr="00AE08D5">
        <w:rPr>
          <w:rFonts w:ascii="Times New Roman" w:hAnsi="Times New Roman" w:cs="Times New Roman"/>
          <w:sz w:val="28"/>
          <w:szCs w:val="28"/>
        </w:rPr>
        <w:t>.</w:t>
      </w:r>
      <w:r w:rsidR="009B2AAE">
        <w:rPr>
          <w:rFonts w:ascii="Times New Roman" w:hAnsi="Times New Roman" w:cs="Times New Roman"/>
          <w:sz w:val="28"/>
          <w:szCs w:val="28"/>
        </w:rPr>
        <w:t> </w:t>
      </w:r>
      <w:r w:rsidR="00B030DA" w:rsidRPr="00AE08D5">
        <w:rPr>
          <w:rFonts w:ascii="Times New Roman" w:hAnsi="Times New Roman" w:cs="Times New Roman"/>
          <w:sz w:val="28"/>
          <w:szCs w:val="28"/>
        </w:rPr>
        <w:t xml:space="preserve">Главным распорядителям </w:t>
      </w:r>
      <w:r w:rsidR="00DD58B1" w:rsidRPr="00AE08D5">
        <w:rPr>
          <w:rFonts w:ascii="Times New Roman" w:hAnsi="Times New Roman" w:cs="Times New Roman"/>
          <w:sz w:val="28"/>
          <w:szCs w:val="28"/>
        </w:rPr>
        <w:t>средств областного бюджета:</w:t>
      </w:r>
    </w:p>
    <w:p w:rsidR="000A5A8C" w:rsidRPr="00034A1D" w:rsidRDefault="0026768F" w:rsidP="00955865">
      <w:pPr>
        <w:pStyle w:val="a3"/>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9B2AAE" w:rsidRPr="00034A1D">
        <w:rPr>
          <w:rFonts w:ascii="Times New Roman" w:hAnsi="Times New Roman" w:cs="Times New Roman"/>
          <w:sz w:val="28"/>
          <w:szCs w:val="28"/>
        </w:rPr>
        <w:t>)</w:t>
      </w:r>
      <w:r w:rsidR="009B2AAE">
        <w:rPr>
          <w:rFonts w:ascii="Times New Roman" w:hAnsi="Times New Roman" w:cs="Times New Roman"/>
          <w:sz w:val="28"/>
          <w:szCs w:val="28"/>
        </w:rPr>
        <w:t> </w:t>
      </w:r>
      <w:r w:rsidR="000A5A8C" w:rsidRPr="00034A1D">
        <w:rPr>
          <w:rFonts w:ascii="Times New Roman" w:hAnsi="Times New Roman" w:cs="Times New Roman"/>
          <w:sz w:val="28"/>
          <w:szCs w:val="28"/>
        </w:rPr>
        <w:t xml:space="preserve">обеспечить возврат в областной бюджет средств в объеме остатков субсидий, предоставленных в </w:t>
      </w:r>
      <w:r w:rsidR="00955865" w:rsidRPr="00034A1D">
        <w:rPr>
          <w:rFonts w:ascii="Times New Roman" w:hAnsi="Times New Roman" w:cs="Times New Roman"/>
          <w:sz w:val="28"/>
          <w:szCs w:val="28"/>
        </w:rPr>
        <w:t>отчетном финансовом</w:t>
      </w:r>
      <w:r w:rsidR="000A5A8C" w:rsidRPr="00034A1D">
        <w:rPr>
          <w:rFonts w:ascii="Times New Roman" w:hAnsi="Times New Roman" w:cs="Times New Roman"/>
          <w:sz w:val="28"/>
          <w:szCs w:val="28"/>
        </w:rPr>
        <w:t xml:space="preserve"> году областным бюджетным и автономным учреждениям на финансовое обеспечение </w:t>
      </w:r>
      <w:r w:rsidR="000A5A8C" w:rsidRPr="00034A1D">
        <w:rPr>
          <w:rFonts w:ascii="Times New Roman" w:hAnsi="Times New Roman" w:cs="Times New Roman"/>
          <w:sz w:val="28"/>
          <w:szCs w:val="28"/>
        </w:rPr>
        <w:lastRenderedPageBreak/>
        <w:t xml:space="preserve">выполнения государственных заданий на оказание государственных услуг (выполнение работ), образовавшихся в связи с недостижением установленных государственным заданием показателей, характеризующих объем государственных услуг (работ), </w:t>
      </w:r>
      <w:r w:rsidR="00F02B5E" w:rsidRPr="00034A1D">
        <w:rPr>
          <w:rFonts w:ascii="Times New Roman" w:hAnsi="Times New Roman" w:cs="Times New Roman"/>
          <w:sz w:val="28"/>
          <w:szCs w:val="28"/>
        </w:rPr>
        <w:t xml:space="preserve">в </w:t>
      </w:r>
      <w:r w:rsidR="001A77F7" w:rsidRPr="00034A1D">
        <w:rPr>
          <w:rFonts w:ascii="Times New Roman" w:hAnsi="Times New Roman" w:cs="Times New Roman"/>
          <w:sz w:val="28"/>
          <w:szCs w:val="28"/>
        </w:rPr>
        <w:t xml:space="preserve">порядке, установленном постановлением Администрации Курской области </w:t>
      </w:r>
      <w:r w:rsidR="003E0DD6" w:rsidRPr="00034A1D">
        <w:rPr>
          <w:rFonts w:ascii="Times New Roman" w:hAnsi="Times New Roman" w:cs="Times New Roman"/>
          <w:sz w:val="28"/>
          <w:szCs w:val="28"/>
        </w:rPr>
        <w:t>от 01.10.2015 № 652-па</w:t>
      </w:r>
      <w:r w:rsidR="00864165" w:rsidRPr="00034A1D">
        <w:rPr>
          <w:rFonts w:ascii="Times New Roman" w:hAnsi="Times New Roman" w:cs="Times New Roman"/>
          <w:sz w:val="28"/>
          <w:szCs w:val="28"/>
        </w:rPr>
        <w:t xml:space="preserve"> (с последующими изменениями)</w:t>
      </w:r>
      <w:r w:rsidR="00DE31D3">
        <w:rPr>
          <w:rFonts w:ascii="Times New Roman" w:hAnsi="Times New Roman" w:cs="Times New Roman"/>
          <w:sz w:val="28"/>
          <w:szCs w:val="28"/>
        </w:rPr>
        <w:t>, за исключением случаев, установленным бюджетным законодательством Российской Федерации</w:t>
      </w:r>
      <w:r w:rsidR="000A5A8C" w:rsidRPr="00034A1D">
        <w:rPr>
          <w:rFonts w:ascii="Times New Roman" w:hAnsi="Times New Roman" w:cs="Times New Roman"/>
          <w:sz w:val="28"/>
          <w:szCs w:val="28"/>
        </w:rPr>
        <w:t>;</w:t>
      </w:r>
      <w:r w:rsidR="00805A55" w:rsidRPr="00034A1D">
        <w:rPr>
          <w:rFonts w:ascii="Times New Roman" w:hAnsi="Times New Roman" w:cs="Times New Roman"/>
          <w:sz w:val="28"/>
          <w:szCs w:val="28"/>
        </w:rPr>
        <w:t xml:space="preserve"> </w:t>
      </w:r>
      <w:r w:rsidR="003E0DD6" w:rsidRPr="00034A1D">
        <w:rPr>
          <w:rFonts w:ascii="Times New Roman" w:hAnsi="Times New Roman" w:cs="Times New Roman"/>
          <w:sz w:val="28"/>
          <w:szCs w:val="28"/>
        </w:rPr>
        <w:t xml:space="preserve"> </w:t>
      </w:r>
    </w:p>
    <w:p w:rsidR="0098220B" w:rsidRPr="00DE31D3" w:rsidRDefault="0026768F" w:rsidP="00034A1D">
      <w:pPr>
        <w:pStyle w:val="a3"/>
        <w:suppressAutoHyphens/>
        <w:ind w:firstLine="709"/>
        <w:jc w:val="both"/>
        <w:rPr>
          <w:rFonts w:ascii="Times New Roman" w:hAnsi="Times New Roman" w:cs="Times New Roman"/>
          <w:sz w:val="28"/>
          <w:szCs w:val="28"/>
        </w:rPr>
      </w:pPr>
      <w:r>
        <w:rPr>
          <w:rFonts w:ascii="Times New Roman" w:hAnsi="Times New Roman" w:cs="Times New Roman"/>
          <w:sz w:val="28"/>
          <w:szCs w:val="28"/>
        </w:rPr>
        <w:t>2</w:t>
      </w:r>
      <w:r w:rsidR="009B2AAE" w:rsidRPr="00DE31D3">
        <w:rPr>
          <w:rFonts w:ascii="Times New Roman" w:hAnsi="Times New Roman" w:cs="Times New Roman"/>
          <w:sz w:val="28"/>
          <w:szCs w:val="28"/>
        </w:rPr>
        <w:t>)</w:t>
      </w:r>
      <w:r w:rsidR="009B2AAE">
        <w:rPr>
          <w:rFonts w:ascii="Times New Roman" w:hAnsi="Times New Roman" w:cs="Times New Roman"/>
          <w:sz w:val="28"/>
          <w:szCs w:val="28"/>
        </w:rPr>
        <w:t> </w:t>
      </w:r>
      <w:r w:rsidR="00DA77FD" w:rsidRPr="00DE31D3">
        <w:rPr>
          <w:rFonts w:ascii="Times New Roman" w:hAnsi="Times New Roman" w:cs="Times New Roman"/>
          <w:sz w:val="28"/>
          <w:szCs w:val="28"/>
        </w:rPr>
        <w:t xml:space="preserve">предоставлять </w:t>
      </w:r>
      <w:r w:rsidR="00287DE8" w:rsidRPr="00DE31D3">
        <w:rPr>
          <w:rFonts w:ascii="Times New Roman" w:hAnsi="Times New Roman" w:cs="Times New Roman"/>
          <w:sz w:val="28"/>
          <w:szCs w:val="28"/>
        </w:rPr>
        <w:t xml:space="preserve">субсидии, гранты в форме субсидий </w:t>
      </w:r>
      <w:r w:rsidR="00DA77FD" w:rsidRPr="00DE31D3">
        <w:rPr>
          <w:rFonts w:ascii="Times New Roman" w:hAnsi="Times New Roman" w:cs="Times New Roman"/>
          <w:sz w:val="28"/>
          <w:szCs w:val="28"/>
        </w:rPr>
        <w:t>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w:t>
      </w:r>
      <w:r w:rsidR="00287DE8" w:rsidRPr="00DE31D3">
        <w:rPr>
          <w:rFonts w:ascii="Times New Roman" w:hAnsi="Times New Roman" w:cs="Times New Roman"/>
          <w:sz w:val="28"/>
          <w:szCs w:val="28"/>
        </w:rPr>
        <w:t xml:space="preserve"> </w:t>
      </w:r>
      <w:r w:rsidR="00955865" w:rsidRPr="00DE31D3">
        <w:rPr>
          <w:rFonts w:ascii="Times New Roman" w:hAnsi="Times New Roman" w:cs="Times New Roman"/>
          <w:sz w:val="28"/>
          <w:szCs w:val="28"/>
        </w:rPr>
        <w:t>в порядке, установленном Администрацией Курской области</w:t>
      </w:r>
      <w:r w:rsidR="00DE31D3" w:rsidRPr="00DE31D3">
        <w:rPr>
          <w:rFonts w:ascii="Times New Roman" w:hAnsi="Times New Roman" w:cs="Times New Roman"/>
          <w:sz w:val="28"/>
          <w:szCs w:val="28"/>
        </w:rPr>
        <w:t>.</w:t>
      </w:r>
    </w:p>
    <w:p w:rsidR="00DC2042" w:rsidRDefault="00DE31D3" w:rsidP="00DE31D3">
      <w:pPr>
        <w:pStyle w:val="a3"/>
        <w:suppressAutoHyphens/>
        <w:ind w:firstLine="709"/>
        <w:jc w:val="both"/>
        <w:rPr>
          <w:rFonts w:ascii="Times New Roman" w:hAnsi="Times New Roman" w:cs="Times New Roman"/>
          <w:sz w:val="28"/>
          <w:szCs w:val="28"/>
        </w:rPr>
      </w:pPr>
      <w:r w:rsidRPr="00DE31D3">
        <w:rPr>
          <w:rFonts w:ascii="Times New Roman" w:hAnsi="Times New Roman" w:cs="Times New Roman"/>
          <w:sz w:val="28"/>
          <w:szCs w:val="28"/>
        </w:rPr>
        <w:t xml:space="preserve">Условием предоставления, указанных в настоящем подпункте </w:t>
      </w:r>
      <w:r w:rsidR="00DC2042" w:rsidRPr="00DE31D3">
        <w:rPr>
          <w:rFonts w:ascii="Times New Roman" w:hAnsi="Times New Roman" w:cs="Times New Roman"/>
          <w:sz w:val="28"/>
          <w:szCs w:val="28"/>
        </w:rPr>
        <w:t>субсидий</w:t>
      </w:r>
      <w:r w:rsidRPr="00DE31D3">
        <w:rPr>
          <w:rFonts w:ascii="Times New Roman" w:hAnsi="Times New Roman" w:cs="Times New Roman"/>
          <w:sz w:val="28"/>
          <w:szCs w:val="28"/>
        </w:rPr>
        <w:t xml:space="preserve"> и грантов в форме субсидий </w:t>
      </w:r>
      <w:r w:rsidR="00DC2042" w:rsidRPr="00DE31D3">
        <w:rPr>
          <w:rFonts w:ascii="Times New Roman" w:hAnsi="Times New Roman" w:cs="Times New Roman"/>
          <w:sz w:val="28"/>
          <w:szCs w:val="28"/>
        </w:rPr>
        <w:t>из областного бюджета</w:t>
      </w:r>
      <w:r w:rsidRPr="00DE31D3">
        <w:rPr>
          <w:rFonts w:ascii="Times New Roman" w:hAnsi="Times New Roman" w:cs="Times New Roman"/>
          <w:sz w:val="28"/>
          <w:szCs w:val="28"/>
        </w:rPr>
        <w:t>,</w:t>
      </w:r>
      <w:r w:rsidR="00DC2042" w:rsidRPr="00DE31D3">
        <w:rPr>
          <w:rFonts w:ascii="Times New Roman" w:hAnsi="Times New Roman" w:cs="Times New Roman"/>
          <w:sz w:val="28"/>
          <w:szCs w:val="28"/>
        </w:rPr>
        <w:t xml:space="preserve"> является отсутствие у </w:t>
      </w:r>
      <w:r w:rsidRPr="00DE31D3">
        <w:rPr>
          <w:rFonts w:ascii="Times New Roman" w:hAnsi="Times New Roman" w:cs="Times New Roman"/>
          <w:sz w:val="28"/>
          <w:szCs w:val="28"/>
        </w:rPr>
        <w:t>получателей</w:t>
      </w:r>
      <w:r w:rsidR="00DC2042" w:rsidRPr="00DE31D3">
        <w:rPr>
          <w:rFonts w:ascii="Times New Roman" w:hAnsi="Times New Roman" w:cs="Times New Roman"/>
          <w:sz w:val="28"/>
          <w:szCs w:val="28"/>
        </w:rPr>
        <w:t xml:space="preserve"> просроченной задолженности по денежным обязательствам перед бюджетом.</w:t>
      </w:r>
    </w:p>
    <w:p w:rsidR="00A30A11" w:rsidRPr="00DE31D3" w:rsidRDefault="00DE31D3" w:rsidP="00DE31D3">
      <w:pPr>
        <w:pStyle w:val="a3"/>
        <w:suppressAutoHyphens/>
        <w:ind w:firstLine="709"/>
        <w:jc w:val="both"/>
        <w:rPr>
          <w:rFonts w:ascii="Times New Roman" w:hAnsi="Times New Roman" w:cs="Times New Roman"/>
          <w:sz w:val="28"/>
          <w:szCs w:val="28"/>
        </w:rPr>
      </w:pPr>
      <w:r>
        <w:rPr>
          <w:rFonts w:ascii="Times New Roman" w:hAnsi="Times New Roman" w:cs="Times New Roman"/>
          <w:sz w:val="28"/>
          <w:szCs w:val="28"/>
        </w:rPr>
        <w:t>7</w:t>
      </w:r>
      <w:r w:rsidR="009B2AAE">
        <w:rPr>
          <w:rFonts w:ascii="Times New Roman" w:hAnsi="Times New Roman" w:cs="Times New Roman"/>
          <w:sz w:val="28"/>
          <w:szCs w:val="28"/>
        </w:rPr>
        <w:t>. </w:t>
      </w:r>
      <w:r w:rsidR="006259B3" w:rsidRPr="00DE31D3">
        <w:rPr>
          <w:rFonts w:ascii="Times New Roman" w:hAnsi="Times New Roman" w:cs="Times New Roman"/>
          <w:sz w:val="28"/>
          <w:szCs w:val="28"/>
        </w:rPr>
        <w:t xml:space="preserve">Главные распорядители средств областного бюджета, </w:t>
      </w:r>
      <w:r w:rsidR="00DE67E4" w:rsidRPr="00DE31D3">
        <w:rPr>
          <w:rFonts w:ascii="Times New Roman" w:hAnsi="Times New Roman" w:cs="Times New Roman"/>
          <w:sz w:val="28"/>
          <w:szCs w:val="28"/>
        </w:rPr>
        <w:t>в</w:t>
      </w:r>
      <w:r w:rsidR="00DE67E4">
        <w:rPr>
          <w:rFonts w:ascii="Times New Roman" w:hAnsi="Times New Roman" w:cs="Times New Roman"/>
          <w:sz w:val="28"/>
          <w:szCs w:val="28"/>
        </w:rPr>
        <w:t>   </w:t>
      </w:r>
      <w:r w:rsidR="006259B3" w:rsidRPr="00DE31D3">
        <w:rPr>
          <w:rFonts w:ascii="Times New Roman" w:hAnsi="Times New Roman" w:cs="Times New Roman"/>
          <w:sz w:val="28"/>
          <w:szCs w:val="28"/>
        </w:rPr>
        <w:t xml:space="preserve">соответствии с требованиями, установленными Бюджетным </w:t>
      </w:r>
      <w:hyperlink r:id="rId11" w:history="1">
        <w:r w:rsidR="006259B3" w:rsidRPr="00DE31D3">
          <w:rPr>
            <w:rFonts w:ascii="Times New Roman" w:hAnsi="Times New Roman" w:cs="Times New Roman"/>
            <w:sz w:val="28"/>
            <w:szCs w:val="28"/>
          </w:rPr>
          <w:t>кодексом</w:t>
        </w:r>
      </w:hyperlink>
      <w:r w:rsidR="006259B3" w:rsidRPr="00DE31D3">
        <w:rPr>
          <w:rFonts w:ascii="Times New Roman" w:hAnsi="Times New Roman" w:cs="Times New Roman"/>
          <w:sz w:val="28"/>
          <w:szCs w:val="28"/>
        </w:rPr>
        <w:t xml:space="preserve"> Российской </w:t>
      </w:r>
      <w:r w:rsidR="00A30A11" w:rsidRPr="00DE31D3">
        <w:rPr>
          <w:rFonts w:ascii="Times New Roman" w:hAnsi="Times New Roman" w:cs="Times New Roman"/>
          <w:sz w:val="28"/>
          <w:szCs w:val="28"/>
        </w:rPr>
        <w:t xml:space="preserve">Федерации </w:t>
      </w:r>
      <w:r w:rsidR="00AE38CB" w:rsidRPr="00DE31D3">
        <w:rPr>
          <w:rFonts w:ascii="Times New Roman" w:hAnsi="Times New Roman" w:cs="Times New Roman"/>
          <w:sz w:val="28"/>
          <w:szCs w:val="28"/>
        </w:rPr>
        <w:t>разрабатывают и направляют в установленном порядке в Администрацию Курской области проекты нормативных правовых актов Администрации Курской области</w:t>
      </w:r>
      <w:r w:rsidR="00A30A11" w:rsidRPr="00DE31D3">
        <w:rPr>
          <w:rFonts w:ascii="Times New Roman" w:hAnsi="Times New Roman" w:cs="Times New Roman"/>
          <w:sz w:val="28"/>
          <w:szCs w:val="28"/>
        </w:rPr>
        <w:t>:</w:t>
      </w:r>
    </w:p>
    <w:p w:rsidR="00A30A11" w:rsidRDefault="00A30A11" w:rsidP="008521C1">
      <w:pPr>
        <w:pStyle w:val="a3"/>
        <w:suppressAutoHyphens/>
        <w:ind w:firstLine="709"/>
        <w:jc w:val="both"/>
        <w:rPr>
          <w:rFonts w:ascii="Times New Roman" w:hAnsi="Times New Roman" w:cs="Times New Roman"/>
          <w:sz w:val="28"/>
          <w:szCs w:val="28"/>
        </w:rPr>
      </w:pPr>
      <w:r w:rsidRPr="008521C1">
        <w:rPr>
          <w:rFonts w:ascii="Times New Roman" w:hAnsi="Times New Roman" w:cs="Times New Roman"/>
          <w:sz w:val="28"/>
          <w:szCs w:val="28"/>
        </w:rPr>
        <w:t>а</w:t>
      </w:r>
      <w:r w:rsidR="009B2AAE" w:rsidRPr="008521C1">
        <w:rPr>
          <w:rFonts w:ascii="Times New Roman" w:hAnsi="Times New Roman" w:cs="Times New Roman"/>
          <w:sz w:val="28"/>
          <w:szCs w:val="28"/>
        </w:rPr>
        <w:t>)</w:t>
      </w:r>
      <w:r w:rsidR="009B2AAE">
        <w:rPr>
          <w:rFonts w:ascii="Times New Roman" w:hAnsi="Times New Roman" w:cs="Times New Roman"/>
          <w:sz w:val="28"/>
          <w:szCs w:val="28"/>
        </w:rPr>
        <w:t> </w:t>
      </w:r>
      <w:r w:rsidRPr="008521C1">
        <w:rPr>
          <w:rFonts w:ascii="Times New Roman" w:hAnsi="Times New Roman" w:cs="Times New Roman"/>
          <w:sz w:val="28"/>
          <w:szCs w:val="28"/>
        </w:rPr>
        <w:t>об установлении порядка предоставления и распределения субсидий местным бюджетам из областного бюджета, не распределенных Законом между муниципальными образованиями, в случае отсутствия данных порядков</w:t>
      </w:r>
      <w:r w:rsidR="004C343D">
        <w:rPr>
          <w:rFonts w:ascii="Times New Roman" w:hAnsi="Times New Roman" w:cs="Times New Roman"/>
          <w:sz w:val="28"/>
          <w:szCs w:val="28"/>
        </w:rPr>
        <w:t>,</w:t>
      </w:r>
      <w:r w:rsidR="008521C1">
        <w:rPr>
          <w:rFonts w:ascii="Times New Roman" w:hAnsi="Times New Roman" w:cs="Times New Roman"/>
          <w:sz w:val="28"/>
          <w:szCs w:val="28"/>
        </w:rPr>
        <w:t xml:space="preserve"> до 1 февраля </w:t>
      </w:r>
      <w:r w:rsidR="00CC4D34" w:rsidRPr="008521C1">
        <w:rPr>
          <w:rFonts w:ascii="Times New Roman" w:hAnsi="Times New Roman" w:cs="Times New Roman"/>
          <w:sz w:val="28"/>
          <w:szCs w:val="28"/>
        </w:rPr>
        <w:t>текущего финансового года</w:t>
      </w:r>
      <w:r w:rsidR="00F532D0">
        <w:rPr>
          <w:rFonts w:ascii="Times New Roman" w:hAnsi="Times New Roman" w:cs="Times New Roman"/>
          <w:sz w:val="28"/>
          <w:szCs w:val="28"/>
        </w:rPr>
        <w:t xml:space="preserve"> или </w:t>
      </w:r>
      <w:r w:rsidR="00F532D0" w:rsidRPr="008521C1">
        <w:rPr>
          <w:rFonts w:ascii="Times New Roman" w:hAnsi="Times New Roman" w:cs="Times New Roman"/>
          <w:sz w:val="28"/>
          <w:szCs w:val="28"/>
        </w:rPr>
        <w:t xml:space="preserve">в течение 10 дней со дня вступления в силу закона Курской области о внесении изменений в </w:t>
      </w:r>
      <w:r w:rsidR="00F532D0">
        <w:rPr>
          <w:rFonts w:ascii="Times New Roman" w:hAnsi="Times New Roman" w:cs="Times New Roman"/>
          <w:sz w:val="28"/>
          <w:szCs w:val="28"/>
        </w:rPr>
        <w:t>З</w:t>
      </w:r>
      <w:r w:rsidR="00F532D0" w:rsidRPr="008521C1">
        <w:rPr>
          <w:rFonts w:ascii="Times New Roman" w:hAnsi="Times New Roman" w:cs="Times New Roman"/>
          <w:sz w:val="28"/>
          <w:szCs w:val="28"/>
        </w:rPr>
        <w:t>акон</w:t>
      </w:r>
      <w:r w:rsidRPr="008521C1">
        <w:rPr>
          <w:rFonts w:ascii="Times New Roman" w:hAnsi="Times New Roman" w:cs="Times New Roman"/>
          <w:sz w:val="28"/>
          <w:szCs w:val="28"/>
        </w:rPr>
        <w:t xml:space="preserve">; </w:t>
      </w:r>
    </w:p>
    <w:p w:rsidR="003C25D4" w:rsidRPr="008521C1" w:rsidRDefault="003C25D4" w:rsidP="003C25D4">
      <w:pPr>
        <w:pStyle w:val="a3"/>
        <w:suppressAutoHyphens/>
        <w:ind w:firstLine="709"/>
        <w:jc w:val="both"/>
        <w:rPr>
          <w:rFonts w:ascii="Times New Roman" w:hAnsi="Times New Roman" w:cs="Times New Roman"/>
          <w:sz w:val="28"/>
          <w:szCs w:val="28"/>
        </w:rPr>
      </w:pPr>
      <w:r>
        <w:rPr>
          <w:rFonts w:ascii="Times New Roman" w:hAnsi="Times New Roman" w:cs="Times New Roman"/>
          <w:sz w:val="28"/>
          <w:szCs w:val="28"/>
        </w:rPr>
        <w:t>б</w:t>
      </w:r>
      <w:r w:rsidR="009B2AAE" w:rsidRPr="008521C1">
        <w:rPr>
          <w:rFonts w:ascii="Times New Roman" w:hAnsi="Times New Roman" w:cs="Times New Roman"/>
          <w:sz w:val="28"/>
          <w:szCs w:val="28"/>
        </w:rPr>
        <w:t>)</w:t>
      </w:r>
      <w:r w:rsidR="009B2AAE">
        <w:rPr>
          <w:rFonts w:ascii="Times New Roman" w:hAnsi="Times New Roman" w:cs="Times New Roman"/>
          <w:sz w:val="28"/>
          <w:szCs w:val="28"/>
        </w:rPr>
        <w:t> </w:t>
      </w:r>
      <w:r w:rsidRPr="008521C1">
        <w:rPr>
          <w:rFonts w:ascii="Times New Roman" w:hAnsi="Times New Roman" w:cs="Times New Roman"/>
          <w:sz w:val="28"/>
          <w:szCs w:val="28"/>
        </w:rPr>
        <w:t>об установлении порядка предоставления за счет средств областного бюджета субсидий юридическим лицам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услуг, определенных частью 3 пункта 6 настоящего Положения, и (или) предложения о внесении изменений в действующие правовые акты Курской области, определяющие порядок предоставления данных субсидий</w:t>
      </w:r>
      <w:r>
        <w:rPr>
          <w:rFonts w:ascii="Times New Roman" w:hAnsi="Times New Roman" w:cs="Times New Roman"/>
          <w:sz w:val="28"/>
          <w:szCs w:val="28"/>
        </w:rPr>
        <w:t xml:space="preserve">, до 1 февраля </w:t>
      </w:r>
      <w:r w:rsidRPr="008521C1">
        <w:rPr>
          <w:rFonts w:ascii="Times New Roman" w:hAnsi="Times New Roman" w:cs="Times New Roman"/>
          <w:sz w:val="28"/>
          <w:szCs w:val="28"/>
        </w:rPr>
        <w:t>текущего финансового года;</w:t>
      </w:r>
    </w:p>
    <w:p w:rsidR="00FC6A82" w:rsidRPr="008521C1" w:rsidRDefault="003C25D4" w:rsidP="008521C1">
      <w:pPr>
        <w:pStyle w:val="a3"/>
        <w:suppressAutoHyphens/>
        <w:ind w:firstLine="709"/>
        <w:jc w:val="both"/>
        <w:rPr>
          <w:rFonts w:ascii="Times New Roman" w:hAnsi="Times New Roman" w:cs="Times New Roman"/>
          <w:sz w:val="28"/>
          <w:szCs w:val="28"/>
        </w:rPr>
      </w:pPr>
      <w:r>
        <w:rPr>
          <w:rFonts w:ascii="Times New Roman" w:hAnsi="Times New Roman" w:cs="Times New Roman"/>
          <w:sz w:val="28"/>
          <w:szCs w:val="28"/>
        </w:rPr>
        <w:t>в</w:t>
      </w:r>
      <w:r w:rsidR="009B2AAE" w:rsidRPr="008521C1">
        <w:rPr>
          <w:rFonts w:ascii="Times New Roman" w:hAnsi="Times New Roman" w:cs="Times New Roman"/>
          <w:sz w:val="28"/>
          <w:szCs w:val="28"/>
        </w:rPr>
        <w:t>)</w:t>
      </w:r>
      <w:r w:rsidR="009B2AAE">
        <w:rPr>
          <w:rFonts w:ascii="Times New Roman" w:hAnsi="Times New Roman" w:cs="Times New Roman"/>
          <w:sz w:val="28"/>
          <w:szCs w:val="28"/>
        </w:rPr>
        <w:t> </w:t>
      </w:r>
      <w:r w:rsidR="00AE38CB" w:rsidRPr="008521C1">
        <w:rPr>
          <w:rFonts w:ascii="Times New Roman" w:hAnsi="Times New Roman" w:cs="Times New Roman"/>
          <w:sz w:val="28"/>
          <w:szCs w:val="28"/>
        </w:rPr>
        <w:t xml:space="preserve">об установлении методик распределения иных межбюджетных трансфертов местным бюджетам из областного бюджета и правил их предоставления до 1 апреля текущего финансового года, в случае, если иные межбюджетные трансферты предусматриваются </w:t>
      </w:r>
      <w:r w:rsidR="00074119">
        <w:rPr>
          <w:rFonts w:ascii="Times New Roman" w:hAnsi="Times New Roman" w:cs="Times New Roman"/>
          <w:sz w:val="28"/>
          <w:szCs w:val="28"/>
        </w:rPr>
        <w:t>Законом</w:t>
      </w:r>
      <w:r w:rsidR="00AE38CB" w:rsidRPr="008521C1">
        <w:rPr>
          <w:rFonts w:ascii="Times New Roman" w:hAnsi="Times New Roman" w:cs="Times New Roman"/>
          <w:sz w:val="28"/>
          <w:szCs w:val="28"/>
        </w:rPr>
        <w:t xml:space="preserve"> </w:t>
      </w:r>
      <w:r w:rsidR="0026768F">
        <w:rPr>
          <w:rFonts w:ascii="Times New Roman" w:hAnsi="Times New Roman" w:cs="Times New Roman"/>
          <w:sz w:val="28"/>
          <w:szCs w:val="28"/>
        </w:rPr>
        <w:t xml:space="preserve">или </w:t>
      </w:r>
      <w:r w:rsidR="00DE67E4" w:rsidRPr="008521C1">
        <w:rPr>
          <w:rFonts w:ascii="Times New Roman" w:hAnsi="Times New Roman" w:cs="Times New Roman"/>
          <w:sz w:val="28"/>
          <w:szCs w:val="28"/>
        </w:rPr>
        <w:t>в</w:t>
      </w:r>
      <w:r w:rsidR="00DE67E4">
        <w:rPr>
          <w:rFonts w:ascii="Times New Roman" w:hAnsi="Times New Roman" w:cs="Times New Roman"/>
          <w:sz w:val="28"/>
          <w:szCs w:val="28"/>
        </w:rPr>
        <w:t> </w:t>
      </w:r>
      <w:r w:rsidR="00AE38CB" w:rsidRPr="008521C1">
        <w:rPr>
          <w:rFonts w:ascii="Times New Roman" w:hAnsi="Times New Roman" w:cs="Times New Roman"/>
          <w:sz w:val="28"/>
          <w:szCs w:val="28"/>
        </w:rPr>
        <w:t xml:space="preserve">течение 10 дней со дня вступления в силу закона Курской области </w:t>
      </w:r>
      <w:r w:rsidR="00DE67E4" w:rsidRPr="008521C1">
        <w:rPr>
          <w:rFonts w:ascii="Times New Roman" w:hAnsi="Times New Roman" w:cs="Times New Roman"/>
          <w:sz w:val="28"/>
          <w:szCs w:val="28"/>
        </w:rPr>
        <w:t>о</w:t>
      </w:r>
      <w:r w:rsidR="00DE67E4">
        <w:rPr>
          <w:rFonts w:ascii="Times New Roman" w:hAnsi="Times New Roman" w:cs="Times New Roman"/>
          <w:sz w:val="28"/>
          <w:szCs w:val="28"/>
        </w:rPr>
        <w:t> </w:t>
      </w:r>
      <w:r w:rsidR="00AE38CB" w:rsidRPr="008521C1">
        <w:rPr>
          <w:rFonts w:ascii="Times New Roman" w:hAnsi="Times New Roman" w:cs="Times New Roman"/>
          <w:sz w:val="28"/>
          <w:szCs w:val="28"/>
        </w:rPr>
        <w:t xml:space="preserve">внесении изменений в </w:t>
      </w:r>
      <w:r w:rsidR="00074119">
        <w:rPr>
          <w:rFonts w:ascii="Times New Roman" w:hAnsi="Times New Roman" w:cs="Times New Roman"/>
          <w:sz w:val="28"/>
          <w:szCs w:val="28"/>
        </w:rPr>
        <w:t>З</w:t>
      </w:r>
      <w:r w:rsidR="00BE59CF">
        <w:rPr>
          <w:rFonts w:ascii="Times New Roman" w:hAnsi="Times New Roman" w:cs="Times New Roman"/>
          <w:sz w:val="28"/>
          <w:szCs w:val="28"/>
        </w:rPr>
        <w:t>акон.</w:t>
      </w:r>
    </w:p>
    <w:p w:rsidR="00DF5945" w:rsidRPr="00CC4D34" w:rsidRDefault="00CC4D34" w:rsidP="00CC4D34">
      <w:pPr>
        <w:pStyle w:val="a3"/>
        <w:suppressAutoHyphens/>
        <w:ind w:firstLine="709"/>
        <w:jc w:val="both"/>
        <w:rPr>
          <w:rFonts w:ascii="Times New Roman" w:hAnsi="Times New Roman" w:cs="Times New Roman"/>
          <w:sz w:val="28"/>
          <w:szCs w:val="28"/>
        </w:rPr>
      </w:pPr>
      <w:r w:rsidRPr="00CC4D34">
        <w:rPr>
          <w:rFonts w:ascii="Times New Roman" w:hAnsi="Times New Roman" w:cs="Times New Roman"/>
          <w:sz w:val="28"/>
          <w:szCs w:val="28"/>
        </w:rPr>
        <w:t>8</w:t>
      </w:r>
      <w:r w:rsidR="009B2AAE" w:rsidRPr="00CC4D34">
        <w:rPr>
          <w:rFonts w:ascii="Times New Roman" w:hAnsi="Times New Roman" w:cs="Times New Roman"/>
          <w:sz w:val="28"/>
          <w:szCs w:val="28"/>
        </w:rPr>
        <w:t>.</w:t>
      </w:r>
      <w:r w:rsidR="009B2AAE">
        <w:rPr>
          <w:rFonts w:ascii="Times New Roman" w:hAnsi="Times New Roman" w:cs="Times New Roman"/>
          <w:sz w:val="28"/>
          <w:szCs w:val="28"/>
        </w:rPr>
        <w:t> </w:t>
      </w:r>
      <w:r w:rsidR="00A25FB7" w:rsidRPr="00CC4D34">
        <w:rPr>
          <w:rFonts w:ascii="Times New Roman" w:hAnsi="Times New Roman" w:cs="Times New Roman"/>
          <w:sz w:val="28"/>
          <w:szCs w:val="28"/>
        </w:rPr>
        <w:t>Установить, что н</w:t>
      </w:r>
      <w:r w:rsidR="00DF5945" w:rsidRPr="00CC4D34">
        <w:rPr>
          <w:rFonts w:ascii="Times New Roman" w:hAnsi="Times New Roman" w:cs="Times New Roman"/>
          <w:sz w:val="28"/>
          <w:szCs w:val="28"/>
        </w:rPr>
        <w:t xml:space="preserve">е допускается принятие после 1 декабря </w:t>
      </w:r>
      <w:r w:rsidR="00F218E9" w:rsidRPr="00CC4D34">
        <w:rPr>
          <w:rFonts w:ascii="Times New Roman" w:hAnsi="Times New Roman" w:cs="Times New Roman"/>
          <w:sz w:val="28"/>
          <w:szCs w:val="28"/>
        </w:rPr>
        <w:t>текущего финансового года</w:t>
      </w:r>
      <w:r w:rsidR="00DF5945" w:rsidRPr="00CC4D34">
        <w:rPr>
          <w:rFonts w:ascii="Times New Roman" w:hAnsi="Times New Roman" w:cs="Times New Roman"/>
          <w:sz w:val="28"/>
          <w:szCs w:val="28"/>
        </w:rPr>
        <w:t xml:space="preserve"> бюджетных обязательств, возникающих </w:t>
      </w:r>
      <w:r w:rsidR="00DE67E4" w:rsidRPr="00CC4D34">
        <w:rPr>
          <w:rFonts w:ascii="Times New Roman" w:hAnsi="Times New Roman" w:cs="Times New Roman"/>
          <w:sz w:val="28"/>
          <w:szCs w:val="28"/>
        </w:rPr>
        <w:t>из</w:t>
      </w:r>
      <w:r w:rsidR="00DE67E4">
        <w:rPr>
          <w:rFonts w:ascii="Times New Roman" w:hAnsi="Times New Roman" w:cs="Times New Roman"/>
          <w:sz w:val="28"/>
          <w:szCs w:val="28"/>
        </w:rPr>
        <w:t> </w:t>
      </w:r>
      <w:r w:rsidR="00DF5945" w:rsidRPr="00CC4D34">
        <w:rPr>
          <w:rFonts w:ascii="Times New Roman" w:hAnsi="Times New Roman" w:cs="Times New Roman"/>
          <w:sz w:val="28"/>
          <w:szCs w:val="28"/>
        </w:rPr>
        <w:t xml:space="preserve">государственных контрактов и иных государственных контрактов (договоров), заключаемых (заключенных) в целях осуществления закупок </w:t>
      </w:r>
      <w:r w:rsidR="00DF5945" w:rsidRPr="00CC4D34">
        <w:rPr>
          <w:rFonts w:ascii="Times New Roman" w:hAnsi="Times New Roman" w:cs="Times New Roman"/>
          <w:sz w:val="28"/>
          <w:szCs w:val="28"/>
        </w:rPr>
        <w:lastRenderedPageBreak/>
        <w:t xml:space="preserve">товаров, работ, услуг, предусматривающих условие об исполнении </w:t>
      </w:r>
      <w:r w:rsidR="00DE67E4" w:rsidRPr="00CC4D34">
        <w:rPr>
          <w:rFonts w:ascii="Times New Roman" w:hAnsi="Times New Roman" w:cs="Times New Roman"/>
          <w:sz w:val="28"/>
          <w:szCs w:val="28"/>
        </w:rPr>
        <w:t>в</w:t>
      </w:r>
      <w:r w:rsidR="00DE67E4">
        <w:rPr>
          <w:rFonts w:ascii="Times New Roman" w:hAnsi="Times New Roman" w:cs="Times New Roman"/>
          <w:sz w:val="28"/>
          <w:szCs w:val="28"/>
        </w:rPr>
        <w:t> </w:t>
      </w:r>
      <w:r w:rsidR="00F218E9" w:rsidRPr="00CC4D34">
        <w:rPr>
          <w:rFonts w:ascii="Times New Roman" w:hAnsi="Times New Roman" w:cs="Times New Roman"/>
          <w:sz w:val="28"/>
          <w:szCs w:val="28"/>
        </w:rPr>
        <w:t xml:space="preserve">текущем финансовом </w:t>
      </w:r>
      <w:r w:rsidR="00DF5945" w:rsidRPr="00CC4D34">
        <w:rPr>
          <w:rFonts w:ascii="Times New Roman" w:hAnsi="Times New Roman" w:cs="Times New Roman"/>
          <w:sz w:val="28"/>
          <w:szCs w:val="28"/>
        </w:rPr>
        <w:t>году денежного обязательства получателя средств областного бюджета по выплате авансовых платежей, оплате выполненных работ (оказанных услуг), сро</w:t>
      </w:r>
      <w:r w:rsidR="00627297" w:rsidRPr="00CC4D34">
        <w:rPr>
          <w:rFonts w:ascii="Times New Roman" w:hAnsi="Times New Roman" w:cs="Times New Roman"/>
          <w:sz w:val="28"/>
          <w:szCs w:val="28"/>
        </w:rPr>
        <w:t xml:space="preserve">к исполнения которых превышает </w:t>
      </w:r>
      <w:r w:rsidR="00DF5945" w:rsidRPr="00CC4D34">
        <w:rPr>
          <w:rFonts w:ascii="Times New Roman" w:hAnsi="Times New Roman" w:cs="Times New Roman"/>
          <w:sz w:val="28"/>
          <w:szCs w:val="28"/>
        </w:rPr>
        <w:t>один месяц.</w:t>
      </w:r>
      <w:r w:rsidR="00854DCF" w:rsidRPr="00CC4D34">
        <w:rPr>
          <w:rFonts w:ascii="Times New Roman" w:hAnsi="Times New Roman" w:cs="Times New Roman"/>
          <w:sz w:val="28"/>
          <w:szCs w:val="28"/>
        </w:rPr>
        <w:t xml:space="preserve">  </w:t>
      </w:r>
    </w:p>
    <w:p w:rsidR="00C16AA0" w:rsidRPr="00CC4D34" w:rsidRDefault="006A4AC7" w:rsidP="00CC4D34">
      <w:pPr>
        <w:pStyle w:val="a3"/>
        <w:suppressAutoHyphens/>
        <w:ind w:firstLine="709"/>
        <w:jc w:val="both"/>
        <w:rPr>
          <w:rFonts w:ascii="Times New Roman" w:hAnsi="Times New Roman" w:cs="Times New Roman"/>
          <w:sz w:val="28"/>
          <w:szCs w:val="28"/>
        </w:rPr>
      </w:pPr>
      <w:r>
        <w:rPr>
          <w:rFonts w:ascii="Times New Roman" w:hAnsi="Times New Roman" w:cs="Times New Roman"/>
          <w:sz w:val="28"/>
          <w:szCs w:val="28"/>
        </w:rPr>
        <w:t>9</w:t>
      </w:r>
      <w:bookmarkStart w:id="0" w:name="Par0"/>
      <w:bookmarkEnd w:id="0"/>
      <w:r w:rsidR="009B2AAE" w:rsidRPr="00CC4D34">
        <w:rPr>
          <w:rFonts w:ascii="Times New Roman" w:hAnsi="Times New Roman" w:cs="Times New Roman"/>
          <w:sz w:val="28"/>
          <w:szCs w:val="28"/>
        </w:rPr>
        <w:t>.</w:t>
      </w:r>
      <w:r w:rsidR="009B2AAE">
        <w:rPr>
          <w:rFonts w:ascii="Times New Roman" w:hAnsi="Times New Roman" w:cs="Times New Roman"/>
          <w:sz w:val="28"/>
          <w:szCs w:val="28"/>
        </w:rPr>
        <w:t> </w:t>
      </w:r>
      <w:r w:rsidR="00C16AA0" w:rsidRPr="00CC4D34">
        <w:rPr>
          <w:rFonts w:ascii="Times New Roman" w:hAnsi="Times New Roman" w:cs="Times New Roman"/>
          <w:sz w:val="28"/>
          <w:szCs w:val="28"/>
        </w:rPr>
        <w:t>Получатели средств областного бюджета принимают бюджетные обязательства, связанные с поставкой товаров, выполнением работ, оказанием услуг, не позднее 1 октября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соответствующими лимитами бюджетных обязательств на текущий финансовый год.</w:t>
      </w:r>
      <w:bookmarkStart w:id="1" w:name="Par4"/>
      <w:bookmarkEnd w:id="1"/>
    </w:p>
    <w:p w:rsidR="00C25DE6" w:rsidRPr="003810C9" w:rsidRDefault="001B2087" w:rsidP="00CC4D34">
      <w:pPr>
        <w:pStyle w:val="a3"/>
        <w:suppressAutoHyphens/>
        <w:ind w:firstLine="709"/>
        <w:jc w:val="both"/>
        <w:rPr>
          <w:rFonts w:ascii="Times New Roman" w:hAnsi="Times New Roman" w:cs="Times New Roman"/>
          <w:sz w:val="28"/>
          <w:szCs w:val="28"/>
        </w:rPr>
      </w:pPr>
      <w:r>
        <w:rPr>
          <w:rFonts w:ascii="Times New Roman" w:hAnsi="Times New Roman" w:cs="Times New Roman"/>
          <w:sz w:val="28"/>
          <w:szCs w:val="28"/>
        </w:rPr>
        <w:t>10</w:t>
      </w:r>
      <w:r w:rsidR="009B2AAE">
        <w:rPr>
          <w:rFonts w:ascii="Times New Roman" w:hAnsi="Times New Roman" w:cs="Times New Roman"/>
          <w:sz w:val="28"/>
          <w:szCs w:val="28"/>
        </w:rPr>
        <w:t>. </w:t>
      </w:r>
      <w:r w:rsidR="00C25DE6" w:rsidRPr="00CC4D34">
        <w:rPr>
          <w:rFonts w:ascii="Times New Roman" w:hAnsi="Times New Roman" w:cs="Times New Roman"/>
          <w:sz w:val="28"/>
          <w:szCs w:val="28"/>
        </w:rPr>
        <w:t>Положени</w:t>
      </w:r>
      <w:r w:rsidR="005E1273">
        <w:rPr>
          <w:rFonts w:ascii="Times New Roman" w:hAnsi="Times New Roman" w:cs="Times New Roman"/>
          <w:sz w:val="28"/>
          <w:szCs w:val="28"/>
        </w:rPr>
        <w:t>я</w:t>
      </w:r>
      <w:r w:rsidR="00C25DE6" w:rsidRPr="00CC4D34">
        <w:rPr>
          <w:rFonts w:ascii="Times New Roman" w:hAnsi="Times New Roman" w:cs="Times New Roman"/>
          <w:sz w:val="28"/>
          <w:szCs w:val="28"/>
        </w:rPr>
        <w:t xml:space="preserve"> пункта</w:t>
      </w:r>
      <w:r>
        <w:rPr>
          <w:rFonts w:ascii="Times New Roman" w:hAnsi="Times New Roman" w:cs="Times New Roman"/>
          <w:sz w:val="28"/>
          <w:szCs w:val="28"/>
        </w:rPr>
        <w:t xml:space="preserve"> </w:t>
      </w:r>
      <w:r w:rsidR="0023481E">
        <w:rPr>
          <w:rFonts w:ascii="Times New Roman" w:hAnsi="Times New Roman" w:cs="Times New Roman"/>
          <w:sz w:val="28"/>
          <w:szCs w:val="28"/>
        </w:rPr>
        <w:t>9</w:t>
      </w:r>
      <w:r w:rsidR="004654B2">
        <w:rPr>
          <w:rFonts w:ascii="Times New Roman" w:hAnsi="Times New Roman" w:cs="Times New Roman"/>
          <w:sz w:val="28"/>
          <w:szCs w:val="28"/>
        </w:rPr>
        <w:t xml:space="preserve"> настоящего Положения</w:t>
      </w:r>
      <w:r w:rsidR="00C25DE6" w:rsidRPr="00CC4D34">
        <w:rPr>
          <w:rFonts w:ascii="Times New Roman" w:hAnsi="Times New Roman" w:cs="Times New Roman"/>
          <w:sz w:val="28"/>
          <w:szCs w:val="28"/>
        </w:rPr>
        <w:t xml:space="preserve"> не распространяется на бюджетные обязательства получателей средств областного бюджета, </w:t>
      </w:r>
      <w:r w:rsidR="00C25DE6" w:rsidRPr="003810C9">
        <w:rPr>
          <w:rFonts w:ascii="Times New Roman" w:hAnsi="Times New Roman" w:cs="Times New Roman"/>
          <w:sz w:val="28"/>
          <w:szCs w:val="28"/>
        </w:rPr>
        <w:t>связанные с поставкой товаров, выполнением работ и оказанием услуг:</w:t>
      </w:r>
    </w:p>
    <w:p w:rsidR="002C26DA" w:rsidRDefault="00A07119" w:rsidP="00AD092F">
      <w:pPr>
        <w:autoSpaceDE w:val="0"/>
        <w:autoSpaceDN w:val="0"/>
        <w:adjustRightInd w:val="0"/>
        <w:ind w:firstLine="709"/>
        <w:jc w:val="both"/>
        <w:rPr>
          <w:sz w:val="28"/>
          <w:szCs w:val="28"/>
        </w:rPr>
      </w:pPr>
      <w:bookmarkStart w:id="2" w:name="Par19"/>
      <w:bookmarkEnd w:id="2"/>
      <w:r w:rsidRPr="003810C9">
        <w:rPr>
          <w:sz w:val="28"/>
          <w:szCs w:val="28"/>
        </w:rPr>
        <w:t>а</w:t>
      </w:r>
      <w:r w:rsidR="009B2AAE" w:rsidRPr="003810C9">
        <w:rPr>
          <w:sz w:val="28"/>
          <w:szCs w:val="28"/>
        </w:rPr>
        <w:t>)</w:t>
      </w:r>
      <w:r w:rsidR="009B2AAE">
        <w:rPr>
          <w:sz w:val="28"/>
          <w:szCs w:val="28"/>
        </w:rPr>
        <w:t> </w:t>
      </w:r>
      <w:r w:rsidR="00C25DE6" w:rsidRPr="003810C9">
        <w:rPr>
          <w:sz w:val="28"/>
          <w:szCs w:val="28"/>
        </w:rPr>
        <w:t>в случае, если источником финансового обеспечения бюджетных обязательств являются средства дорожного фонда</w:t>
      </w:r>
      <w:r w:rsidRPr="003810C9">
        <w:rPr>
          <w:sz w:val="28"/>
          <w:szCs w:val="28"/>
        </w:rPr>
        <w:t xml:space="preserve"> Курской области</w:t>
      </w:r>
      <w:r w:rsidR="003810C9" w:rsidRPr="003810C9">
        <w:rPr>
          <w:sz w:val="28"/>
          <w:szCs w:val="28"/>
        </w:rPr>
        <w:t xml:space="preserve">, </w:t>
      </w:r>
      <w:r w:rsidR="003810C9">
        <w:rPr>
          <w:sz w:val="28"/>
          <w:szCs w:val="28"/>
        </w:rPr>
        <w:t>средства на осуществление переданных органам государственной власти Курской области полномочий Российской Федерации</w:t>
      </w:r>
      <w:r w:rsidR="002C26DA">
        <w:rPr>
          <w:sz w:val="28"/>
          <w:szCs w:val="28"/>
        </w:rPr>
        <w:t xml:space="preserve">, средства </w:t>
      </w:r>
      <w:r w:rsidR="00DE67E4">
        <w:rPr>
          <w:sz w:val="28"/>
          <w:szCs w:val="28"/>
        </w:rPr>
        <w:t>на </w:t>
      </w:r>
      <w:r w:rsidR="002C26DA">
        <w:rPr>
          <w:sz w:val="28"/>
          <w:szCs w:val="28"/>
        </w:rPr>
        <w:t>материально-техническое обеспечение деятельности мировых судей;</w:t>
      </w:r>
    </w:p>
    <w:p w:rsidR="00AD092F" w:rsidRPr="00FB6860" w:rsidRDefault="00AD092F" w:rsidP="00AD092F">
      <w:pPr>
        <w:pStyle w:val="a3"/>
        <w:suppressAutoHyphens/>
        <w:ind w:firstLine="709"/>
        <w:jc w:val="both"/>
        <w:rPr>
          <w:rFonts w:ascii="Times New Roman" w:hAnsi="Times New Roman" w:cs="Times New Roman"/>
          <w:sz w:val="28"/>
          <w:szCs w:val="28"/>
        </w:rPr>
      </w:pPr>
      <w:r>
        <w:rPr>
          <w:rFonts w:ascii="Times New Roman" w:hAnsi="Times New Roman" w:cs="Times New Roman"/>
          <w:sz w:val="28"/>
          <w:szCs w:val="28"/>
        </w:rPr>
        <w:t>б</w:t>
      </w:r>
      <w:r w:rsidR="009B2AAE" w:rsidRPr="00FB6860">
        <w:rPr>
          <w:rFonts w:ascii="Times New Roman" w:hAnsi="Times New Roman" w:cs="Times New Roman"/>
          <w:sz w:val="28"/>
          <w:szCs w:val="28"/>
        </w:rPr>
        <w:t>)</w:t>
      </w:r>
      <w:r w:rsidR="009B2AAE">
        <w:rPr>
          <w:rFonts w:ascii="Times New Roman" w:hAnsi="Times New Roman" w:cs="Times New Roman"/>
          <w:sz w:val="28"/>
          <w:szCs w:val="28"/>
        </w:rPr>
        <w:t> </w:t>
      </w:r>
      <w:r w:rsidRPr="00FB6860">
        <w:rPr>
          <w:rFonts w:ascii="Times New Roman" w:hAnsi="Times New Roman" w:cs="Times New Roman"/>
          <w:sz w:val="28"/>
          <w:szCs w:val="28"/>
        </w:rPr>
        <w:t xml:space="preserve">в случае принятия до даты, предусмотренной </w:t>
      </w:r>
      <w:r w:rsidR="004654B2">
        <w:rPr>
          <w:rFonts w:ascii="Times New Roman" w:hAnsi="Times New Roman" w:cs="Times New Roman"/>
          <w:sz w:val="28"/>
          <w:szCs w:val="28"/>
        </w:rPr>
        <w:t>пунктом 9 настоящего Положения</w:t>
      </w:r>
      <w:r w:rsidRPr="00FB6860">
        <w:rPr>
          <w:rFonts w:ascii="Times New Roman" w:hAnsi="Times New Roman" w:cs="Times New Roman"/>
          <w:sz w:val="28"/>
          <w:szCs w:val="28"/>
        </w:rPr>
        <w:t>, решений Губернатора</w:t>
      </w:r>
      <w:r>
        <w:rPr>
          <w:rFonts w:ascii="Times New Roman" w:hAnsi="Times New Roman" w:cs="Times New Roman"/>
          <w:sz w:val="28"/>
          <w:szCs w:val="28"/>
        </w:rPr>
        <w:t xml:space="preserve"> Курской области</w:t>
      </w:r>
      <w:r w:rsidRPr="00FB6860">
        <w:rPr>
          <w:rFonts w:ascii="Times New Roman" w:hAnsi="Times New Roman" w:cs="Times New Roman"/>
          <w:sz w:val="28"/>
          <w:szCs w:val="28"/>
        </w:rPr>
        <w:t xml:space="preserve">, устанавливающих возможность принятия таких обязательств </w:t>
      </w:r>
      <w:r w:rsidR="00DE67E4" w:rsidRPr="00FB6860">
        <w:rPr>
          <w:rFonts w:ascii="Times New Roman" w:hAnsi="Times New Roman" w:cs="Times New Roman"/>
          <w:sz w:val="28"/>
          <w:szCs w:val="28"/>
        </w:rPr>
        <w:t>после</w:t>
      </w:r>
      <w:r w:rsidR="00DE67E4">
        <w:rPr>
          <w:rFonts w:ascii="Times New Roman" w:hAnsi="Times New Roman" w:cs="Times New Roman"/>
          <w:sz w:val="28"/>
          <w:szCs w:val="28"/>
        </w:rPr>
        <w:t> </w:t>
      </w:r>
      <w:r w:rsidR="00DE67E4" w:rsidRPr="00FB6860">
        <w:rPr>
          <w:rFonts w:ascii="Times New Roman" w:hAnsi="Times New Roman" w:cs="Times New Roman"/>
          <w:sz w:val="28"/>
          <w:szCs w:val="28"/>
        </w:rPr>
        <w:t>15</w:t>
      </w:r>
      <w:r w:rsidR="00DE67E4">
        <w:rPr>
          <w:rFonts w:ascii="Times New Roman" w:hAnsi="Times New Roman" w:cs="Times New Roman"/>
          <w:sz w:val="28"/>
          <w:szCs w:val="28"/>
        </w:rPr>
        <w:t> </w:t>
      </w:r>
      <w:r w:rsidRPr="00FB6860">
        <w:rPr>
          <w:rFonts w:ascii="Times New Roman" w:hAnsi="Times New Roman" w:cs="Times New Roman"/>
          <w:sz w:val="28"/>
          <w:szCs w:val="28"/>
        </w:rPr>
        <w:t>ноября текущего финансового года;</w:t>
      </w:r>
    </w:p>
    <w:p w:rsidR="00C25DE6" w:rsidRPr="00A07119" w:rsidRDefault="00AD092F" w:rsidP="00A07119">
      <w:pPr>
        <w:pStyle w:val="a3"/>
        <w:suppressAutoHyphens/>
        <w:ind w:firstLine="709"/>
        <w:jc w:val="both"/>
        <w:rPr>
          <w:rFonts w:ascii="Times New Roman" w:hAnsi="Times New Roman" w:cs="Times New Roman"/>
          <w:sz w:val="28"/>
          <w:szCs w:val="28"/>
        </w:rPr>
      </w:pPr>
      <w:r>
        <w:rPr>
          <w:rFonts w:ascii="Times New Roman" w:hAnsi="Times New Roman" w:cs="Times New Roman"/>
          <w:sz w:val="28"/>
          <w:szCs w:val="28"/>
        </w:rPr>
        <w:t>в</w:t>
      </w:r>
      <w:r w:rsidR="009B2AAE" w:rsidRPr="00A07119">
        <w:rPr>
          <w:rFonts w:ascii="Times New Roman" w:hAnsi="Times New Roman" w:cs="Times New Roman"/>
          <w:sz w:val="28"/>
          <w:szCs w:val="28"/>
        </w:rPr>
        <w:t>)</w:t>
      </w:r>
      <w:r w:rsidR="009B2AAE">
        <w:rPr>
          <w:rFonts w:ascii="Times New Roman" w:hAnsi="Times New Roman" w:cs="Times New Roman"/>
          <w:sz w:val="28"/>
          <w:szCs w:val="28"/>
        </w:rPr>
        <w:t> </w:t>
      </w:r>
      <w:r w:rsidR="00C25DE6" w:rsidRPr="00A07119">
        <w:rPr>
          <w:rFonts w:ascii="Times New Roman" w:hAnsi="Times New Roman" w:cs="Times New Roman"/>
          <w:sz w:val="28"/>
          <w:szCs w:val="28"/>
        </w:rPr>
        <w:t xml:space="preserve">в случаях, если извещения об осуществлении закупок товаров, работ, услуг размещены в единой информационной системе в сфере закупок либо приглашения принять участие в определении поставщика (подрядчика, исполнителя) или проекты контрактов на закупки товаров, работ, услуг направлены поставщикам (подрядчикам, исполнителям) </w:t>
      </w:r>
      <w:r w:rsidR="00DE67E4" w:rsidRPr="00A07119">
        <w:rPr>
          <w:rFonts w:ascii="Times New Roman" w:hAnsi="Times New Roman" w:cs="Times New Roman"/>
          <w:sz w:val="28"/>
          <w:szCs w:val="28"/>
        </w:rPr>
        <w:t>до</w:t>
      </w:r>
      <w:r w:rsidR="00DE67E4">
        <w:rPr>
          <w:rFonts w:ascii="Times New Roman" w:hAnsi="Times New Roman" w:cs="Times New Roman"/>
          <w:sz w:val="28"/>
          <w:szCs w:val="28"/>
        </w:rPr>
        <w:t> </w:t>
      </w:r>
      <w:r w:rsidR="00C25DE6" w:rsidRPr="00A07119">
        <w:rPr>
          <w:rFonts w:ascii="Times New Roman" w:hAnsi="Times New Roman" w:cs="Times New Roman"/>
          <w:sz w:val="28"/>
          <w:szCs w:val="28"/>
        </w:rPr>
        <w:t xml:space="preserve">даты, предусмотренной </w:t>
      </w:r>
      <w:hyperlink w:anchor="Par0" w:history="1">
        <w:r w:rsidR="00C25DE6" w:rsidRPr="00A07119">
          <w:rPr>
            <w:rFonts w:ascii="Times New Roman" w:hAnsi="Times New Roman" w:cs="Times New Roman"/>
            <w:sz w:val="28"/>
            <w:szCs w:val="28"/>
          </w:rPr>
          <w:t xml:space="preserve">пунктом </w:t>
        </w:r>
        <w:r w:rsidR="004B3D36">
          <w:rPr>
            <w:rFonts w:ascii="Times New Roman" w:hAnsi="Times New Roman" w:cs="Times New Roman"/>
            <w:sz w:val="28"/>
            <w:szCs w:val="28"/>
          </w:rPr>
          <w:t>9</w:t>
        </w:r>
      </w:hyperlink>
      <w:r w:rsidR="00C25DE6" w:rsidRPr="00A07119">
        <w:rPr>
          <w:rFonts w:ascii="Times New Roman" w:hAnsi="Times New Roman" w:cs="Times New Roman"/>
          <w:sz w:val="28"/>
          <w:szCs w:val="28"/>
        </w:rPr>
        <w:t xml:space="preserve"> настоящего Положения;</w:t>
      </w:r>
    </w:p>
    <w:p w:rsidR="00C25DE6" w:rsidRPr="00A07119" w:rsidRDefault="004B3D36" w:rsidP="00A07119">
      <w:pPr>
        <w:pStyle w:val="a3"/>
        <w:suppressAutoHyphens/>
        <w:ind w:firstLine="709"/>
        <w:jc w:val="both"/>
        <w:rPr>
          <w:rFonts w:ascii="Times New Roman" w:hAnsi="Times New Roman" w:cs="Times New Roman"/>
          <w:sz w:val="28"/>
          <w:szCs w:val="28"/>
        </w:rPr>
      </w:pPr>
      <w:r>
        <w:rPr>
          <w:rFonts w:ascii="Times New Roman" w:hAnsi="Times New Roman" w:cs="Times New Roman"/>
          <w:sz w:val="28"/>
          <w:szCs w:val="28"/>
        </w:rPr>
        <w:t>г</w:t>
      </w:r>
      <w:r w:rsidR="009B2AAE" w:rsidRPr="00A07119">
        <w:rPr>
          <w:rFonts w:ascii="Times New Roman" w:hAnsi="Times New Roman" w:cs="Times New Roman"/>
          <w:sz w:val="28"/>
          <w:szCs w:val="28"/>
        </w:rPr>
        <w:t>)</w:t>
      </w:r>
      <w:r w:rsidR="009B2AAE">
        <w:rPr>
          <w:rFonts w:ascii="Times New Roman" w:hAnsi="Times New Roman" w:cs="Times New Roman"/>
          <w:sz w:val="28"/>
          <w:szCs w:val="28"/>
        </w:rPr>
        <w:t> </w:t>
      </w:r>
      <w:r w:rsidR="00C25DE6" w:rsidRPr="00A07119">
        <w:rPr>
          <w:rFonts w:ascii="Times New Roman" w:hAnsi="Times New Roman" w:cs="Times New Roman"/>
          <w:sz w:val="28"/>
          <w:szCs w:val="28"/>
        </w:rPr>
        <w:t xml:space="preserve">в случаях, указанных в </w:t>
      </w:r>
      <w:hyperlink r:id="rId12" w:history="1">
        <w:r w:rsidR="00C25DE6" w:rsidRPr="00A07119">
          <w:rPr>
            <w:rFonts w:ascii="Times New Roman" w:hAnsi="Times New Roman" w:cs="Times New Roman"/>
            <w:sz w:val="28"/>
            <w:szCs w:val="28"/>
          </w:rPr>
          <w:t>пунктах 1</w:t>
        </w:r>
      </w:hyperlink>
      <w:r w:rsidR="00C25DE6" w:rsidRPr="00A07119">
        <w:rPr>
          <w:rFonts w:ascii="Times New Roman" w:hAnsi="Times New Roman" w:cs="Times New Roman"/>
          <w:sz w:val="28"/>
          <w:szCs w:val="28"/>
        </w:rPr>
        <w:t xml:space="preserve">, </w:t>
      </w:r>
      <w:hyperlink r:id="rId13" w:history="1">
        <w:r w:rsidR="00C25DE6" w:rsidRPr="00A07119">
          <w:rPr>
            <w:rFonts w:ascii="Times New Roman" w:hAnsi="Times New Roman" w:cs="Times New Roman"/>
            <w:sz w:val="28"/>
            <w:szCs w:val="28"/>
          </w:rPr>
          <w:t>4</w:t>
        </w:r>
      </w:hyperlink>
      <w:r w:rsidR="00C25DE6" w:rsidRPr="00A07119">
        <w:rPr>
          <w:rFonts w:ascii="Times New Roman" w:hAnsi="Times New Roman" w:cs="Times New Roman"/>
          <w:sz w:val="28"/>
          <w:szCs w:val="28"/>
        </w:rPr>
        <w:t xml:space="preserve">, </w:t>
      </w:r>
      <w:hyperlink r:id="rId14" w:history="1">
        <w:r w:rsidR="00C25DE6" w:rsidRPr="00A07119">
          <w:rPr>
            <w:rFonts w:ascii="Times New Roman" w:hAnsi="Times New Roman" w:cs="Times New Roman"/>
            <w:sz w:val="28"/>
            <w:szCs w:val="28"/>
          </w:rPr>
          <w:t>5</w:t>
        </w:r>
      </w:hyperlink>
      <w:r w:rsidR="00C25DE6" w:rsidRPr="00A07119">
        <w:rPr>
          <w:rFonts w:ascii="Times New Roman" w:hAnsi="Times New Roman" w:cs="Times New Roman"/>
          <w:sz w:val="28"/>
          <w:szCs w:val="28"/>
        </w:rPr>
        <w:t xml:space="preserve">, </w:t>
      </w:r>
      <w:hyperlink r:id="rId15" w:history="1">
        <w:r w:rsidR="00C25DE6" w:rsidRPr="00A07119">
          <w:rPr>
            <w:rFonts w:ascii="Times New Roman" w:hAnsi="Times New Roman" w:cs="Times New Roman"/>
            <w:sz w:val="28"/>
            <w:szCs w:val="28"/>
          </w:rPr>
          <w:t>8</w:t>
        </w:r>
      </w:hyperlink>
      <w:r w:rsidR="00C25DE6" w:rsidRPr="00A07119">
        <w:rPr>
          <w:rFonts w:ascii="Times New Roman" w:hAnsi="Times New Roman" w:cs="Times New Roman"/>
          <w:sz w:val="28"/>
          <w:szCs w:val="28"/>
        </w:rPr>
        <w:t xml:space="preserve">, </w:t>
      </w:r>
      <w:hyperlink r:id="rId16" w:history="1">
        <w:r w:rsidR="00C25DE6" w:rsidRPr="00A07119">
          <w:rPr>
            <w:rFonts w:ascii="Times New Roman" w:hAnsi="Times New Roman" w:cs="Times New Roman"/>
            <w:sz w:val="28"/>
            <w:szCs w:val="28"/>
          </w:rPr>
          <w:t>15</w:t>
        </w:r>
      </w:hyperlink>
      <w:r w:rsidR="00C25DE6" w:rsidRPr="00A07119">
        <w:rPr>
          <w:rFonts w:ascii="Times New Roman" w:hAnsi="Times New Roman" w:cs="Times New Roman"/>
          <w:sz w:val="28"/>
          <w:szCs w:val="28"/>
        </w:rPr>
        <w:t xml:space="preserve">, </w:t>
      </w:r>
      <w:hyperlink r:id="rId17" w:history="1">
        <w:r w:rsidR="00C25DE6" w:rsidRPr="00A07119">
          <w:rPr>
            <w:rFonts w:ascii="Times New Roman" w:hAnsi="Times New Roman" w:cs="Times New Roman"/>
            <w:sz w:val="28"/>
            <w:szCs w:val="28"/>
          </w:rPr>
          <w:t>20</w:t>
        </w:r>
      </w:hyperlink>
      <w:r w:rsidR="00C25DE6" w:rsidRPr="00A07119">
        <w:rPr>
          <w:rFonts w:ascii="Times New Roman" w:hAnsi="Times New Roman" w:cs="Times New Roman"/>
          <w:sz w:val="28"/>
          <w:szCs w:val="28"/>
        </w:rPr>
        <w:t xml:space="preserve">, </w:t>
      </w:r>
      <w:hyperlink r:id="rId18" w:history="1">
        <w:r w:rsidR="00C25DE6" w:rsidRPr="00A07119">
          <w:rPr>
            <w:rFonts w:ascii="Times New Roman" w:hAnsi="Times New Roman" w:cs="Times New Roman"/>
            <w:sz w:val="28"/>
            <w:szCs w:val="28"/>
          </w:rPr>
          <w:t>21</w:t>
        </w:r>
      </w:hyperlink>
      <w:r w:rsidR="00C25DE6" w:rsidRPr="00A07119">
        <w:rPr>
          <w:rFonts w:ascii="Times New Roman" w:hAnsi="Times New Roman" w:cs="Times New Roman"/>
          <w:sz w:val="28"/>
          <w:szCs w:val="28"/>
        </w:rPr>
        <w:t xml:space="preserve">, </w:t>
      </w:r>
      <w:hyperlink r:id="rId19" w:history="1">
        <w:r w:rsidR="00C25DE6" w:rsidRPr="00A07119">
          <w:rPr>
            <w:rFonts w:ascii="Times New Roman" w:hAnsi="Times New Roman" w:cs="Times New Roman"/>
            <w:sz w:val="28"/>
            <w:szCs w:val="28"/>
          </w:rPr>
          <w:t>23</w:t>
        </w:r>
      </w:hyperlink>
      <w:r w:rsidR="00C25DE6" w:rsidRPr="00A07119">
        <w:rPr>
          <w:rFonts w:ascii="Times New Roman" w:hAnsi="Times New Roman" w:cs="Times New Roman"/>
          <w:sz w:val="28"/>
          <w:szCs w:val="28"/>
        </w:rPr>
        <w:t xml:space="preserve">, </w:t>
      </w:r>
      <w:hyperlink r:id="rId20" w:history="1">
        <w:r w:rsidR="00C25DE6" w:rsidRPr="00A07119">
          <w:rPr>
            <w:rFonts w:ascii="Times New Roman" w:hAnsi="Times New Roman" w:cs="Times New Roman"/>
            <w:sz w:val="28"/>
            <w:szCs w:val="28"/>
          </w:rPr>
          <w:t>26</w:t>
        </w:r>
      </w:hyperlink>
      <w:r w:rsidR="00C25DE6" w:rsidRPr="00A07119">
        <w:rPr>
          <w:rFonts w:ascii="Times New Roman" w:hAnsi="Times New Roman" w:cs="Times New Roman"/>
          <w:sz w:val="28"/>
          <w:szCs w:val="28"/>
        </w:rPr>
        <w:t xml:space="preserve">, </w:t>
      </w:r>
      <w:hyperlink r:id="rId21" w:history="1">
        <w:r w:rsidR="00C25DE6" w:rsidRPr="00A07119">
          <w:rPr>
            <w:rFonts w:ascii="Times New Roman" w:hAnsi="Times New Roman" w:cs="Times New Roman"/>
            <w:sz w:val="28"/>
            <w:szCs w:val="28"/>
          </w:rPr>
          <w:t>29</w:t>
        </w:r>
      </w:hyperlink>
      <w:r w:rsidR="00C25DE6" w:rsidRPr="00A07119">
        <w:rPr>
          <w:rFonts w:ascii="Times New Roman" w:hAnsi="Times New Roman" w:cs="Times New Roman"/>
          <w:sz w:val="28"/>
          <w:szCs w:val="28"/>
        </w:rPr>
        <w:t xml:space="preserve">, </w:t>
      </w:r>
      <w:hyperlink r:id="rId22" w:history="1">
        <w:r w:rsidR="00C25DE6" w:rsidRPr="00A07119">
          <w:rPr>
            <w:rFonts w:ascii="Times New Roman" w:hAnsi="Times New Roman" w:cs="Times New Roman"/>
            <w:sz w:val="28"/>
            <w:szCs w:val="28"/>
          </w:rPr>
          <w:t>33</w:t>
        </w:r>
      </w:hyperlink>
      <w:r w:rsidR="00C25DE6" w:rsidRPr="00A07119">
        <w:rPr>
          <w:rFonts w:ascii="Times New Roman" w:hAnsi="Times New Roman" w:cs="Times New Roman"/>
          <w:sz w:val="28"/>
          <w:szCs w:val="28"/>
        </w:rPr>
        <w:t xml:space="preserve">, </w:t>
      </w:r>
      <w:hyperlink r:id="rId23" w:history="1">
        <w:r w:rsidR="00C25DE6" w:rsidRPr="00A07119">
          <w:rPr>
            <w:rFonts w:ascii="Times New Roman" w:hAnsi="Times New Roman" w:cs="Times New Roman"/>
            <w:sz w:val="28"/>
            <w:szCs w:val="28"/>
          </w:rPr>
          <w:t>40</w:t>
        </w:r>
      </w:hyperlink>
      <w:r w:rsidR="00C25DE6" w:rsidRPr="00A07119">
        <w:rPr>
          <w:rFonts w:ascii="Times New Roman" w:hAnsi="Times New Roman" w:cs="Times New Roman"/>
          <w:sz w:val="28"/>
          <w:szCs w:val="28"/>
        </w:rPr>
        <w:t xml:space="preserve"> - </w:t>
      </w:r>
      <w:hyperlink r:id="rId24" w:history="1">
        <w:r w:rsidR="00C25DE6" w:rsidRPr="00A07119">
          <w:rPr>
            <w:rFonts w:ascii="Times New Roman" w:hAnsi="Times New Roman" w:cs="Times New Roman"/>
            <w:sz w:val="28"/>
            <w:szCs w:val="28"/>
          </w:rPr>
          <w:t>42</w:t>
        </w:r>
      </w:hyperlink>
      <w:r w:rsidR="00C25DE6" w:rsidRPr="00A07119">
        <w:rPr>
          <w:rFonts w:ascii="Times New Roman" w:hAnsi="Times New Roman" w:cs="Times New Roman"/>
          <w:sz w:val="28"/>
          <w:szCs w:val="28"/>
        </w:rPr>
        <w:t xml:space="preserve">, </w:t>
      </w:r>
      <w:hyperlink r:id="rId25" w:history="1">
        <w:r w:rsidR="00C25DE6" w:rsidRPr="00A07119">
          <w:rPr>
            <w:rFonts w:ascii="Times New Roman" w:hAnsi="Times New Roman" w:cs="Times New Roman"/>
            <w:sz w:val="28"/>
            <w:szCs w:val="28"/>
          </w:rPr>
          <w:t>46</w:t>
        </w:r>
      </w:hyperlink>
      <w:r w:rsidR="00C25DE6" w:rsidRPr="00A07119">
        <w:rPr>
          <w:rFonts w:ascii="Times New Roman" w:hAnsi="Times New Roman" w:cs="Times New Roman"/>
          <w:sz w:val="28"/>
          <w:szCs w:val="28"/>
        </w:rPr>
        <w:t xml:space="preserve">, </w:t>
      </w:r>
      <w:hyperlink r:id="rId26" w:history="1">
        <w:r w:rsidR="00C25DE6" w:rsidRPr="00A07119">
          <w:rPr>
            <w:rFonts w:ascii="Times New Roman" w:hAnsi="Times New Roman" w:cs="Times New Roman"/>
            <w:sz w:val="28"/>
            <w:szCs w:val="28"/>
          </w:rPr>
          <w:t>50</w:t>
        </w:r>
      </w:hyperlink>
      <w:r w:rsidR="00C25DE6" w:rsidRPr="00A07119">
        <w:rPr>
          <w:rFonts w:ascii="Times New Roman" w:hAnsi="Times New Roman" w:cs="Times New Roman"/>
          <w:sz w:val="28"/>
          <w:szCs w:val="28"/>
        </w:rPr>
        <w:t xml:space="preserve"> - </w:t>
      </w:r>
      <w:hyperlink r:id="rId27" w:history="1">
        <w:r w:rsidR="00C25DE6" w:rsidRPr="00A07119">
          <w:rPr>
            <w:rFonts w:ascii="Times New Roman" w:hAnsi="Times New Roman" w:cs="Times New Roman"/>
            <w:sz w:val="28"/>
            <w:szCs w:val="28"/>
          </w:rPr>
          <w:t>52</w:t>
        </w:r>
      </w:hyperlink>
      <w:r w:rsidR="00C25DE6" w:rsidRPr="00A07119">
        <w:rPr>
          <w:rFonts w:ascii="Times New Roman" w:hAnsi="Times New Roman" w:cs="Times New Roman"/>
          <w:sz w:val="28"/>
          <w:szCs w:val="28"/>
        </w:rPr>
        <w:t xml:space="preserve"> и </w:t>
      </w:r>
      <w:hyperlink r:id="rId28" w:history="1">
        <w:r w:rsidR="00C25DE6" w:rsidRPr="00A07119">
          <w:rPr>
            <w:rFonts w:ascii="Times New Roman" w:hAnsi="Times New Roman" w:cs="Times New Roman"/>
            <w:sz w:val="28"/>
            <w:szCs w:val="28"/>
          </w:rPr>
          <w:t>56 части 1 статьи 93</w:t>
        </w:r>
      </w:hyperlink>
      <w:r w:rsidR="00C25DE6" w:rsidRPr="00A07119">
        <w:rPr>
          <w:rFonts w:ascii="Times New Roman" w:hAnsi="Times New Roman" w:cs="Times New Roman"/>
          <w:sz w:val="28"/>
          <w:szCs w:val="28"/>
        </w:rPr>
        <w:t xml:space="preserve"> </w:t>
      </w:r>
      <w:r w:rsidR="001F1E6B" w:rsidRPr="00A07119">
        <w:rPr>
          <w:rFonts w:ascii="Times New Roman" w:hAnsi="Times New Roman" w:cs="Times New Roman"/>
          <w:sz w:val="28"/>
          <w:szCs w:val="28"/>
        </w:rPr>
        <w:t>Федерального</w:t>
      </w:r>
      <w:r w:rsidR="00C25DE6" w:rsidRPr="00A07119">
        <w:rPr>
          <w:rFonts w:ascii="Times New Roman" w:hAnsi="Times New Roman" w:cs="Times New Roman"/>
          <w:sz w:val="28"/>
          <w:szCs w:val="28"/>
        </w:rPr>
        <w:t xml:space="preserve"> закона </w:t>
      </w:r>
      <w:r w:rsidR="00A07119">
        <w:rPr>
          <w:rFonts w:ascii="Times New Roman" w:hAnsi="Times New Roman" w:cs="Times New Roman"/>
          <w:sz w:val="28"/>
          <w:szCs w:val="28"/>
        </w:rPr>
        <w:t>«</w:t>
      </w:r>
      <w:r w:rsidR="00DE67E4" w:rsidRPr="00A07119">
        <w:rPr>
          <w:rFonts w:ascii="Times New Roman" w:hAnsi="Times New Roman" w:cs="Times New Roman"/>
          <w:sz w:val="28"/>
          <w:szCs w:val="28"/>
        </w:rPr>
        <w:t>О</w:t>
      </w:r>
      <w:r w:rsidR="00DE67E4">
        <w:rPr>
          <w:rFonts w:ascii="Times New Roman" w:hAnsi="Times New Roman" w:cs="Times New Roman"/>
          <w:sz w:val="28"/>
          <w:szCs w:val="28"/>
        </w:rPr>
        <w:t> </w:t>
      </w:r>
      <w:r w:rsidR="00C25DE6" w:rsidRPr="00A07119">
        <w:rPr>
          <w:rFonts w:ascii="Times New Roman" w:hAnsi="Times New Roman" w:cs="Times New Roman"/>
          <w:sz w:val="28"/>
          <w:szCs w:val="28"/>
        </w:rPr>
        <w:t xml:space="preserve">контрактной системе в сфере закупок товаров, работ, услуг </w:t>
      </w:r>
      <w:r w:rsidR="00DE67E4" w:rsidRPr="00A07119">
        <w:rPr>
          <w:rFonts w:ascii="Times New Roman" w:hAnsi="Times New Roman" w:cs="Times New Roman"/>
          <w:sz w:val="28"/>
          <w:szCs w:val="28"/>
        </w:rPr>
        <w:t>для</w:t>
      </w:r>
      <w:r w:rsidR="00DE67E4">
        <w:rPr>
          <w:rFonts w:ascii="Times New Roman" w:hAnsi="Times New Roman" w:cs="Times New Roman"/>
          <w:sz w:val="28"/>
          <w:szCs w:val="28"/>
        </w:rPr>
        <w:t> </w:t>
      </w:r>
      <w:r w:rsidR="00C25DE6" w:rsidRPr="00A07119">
        <w:rPr>
          <w:rFonts w:ascii="Times New Roman" w:hAnsi="Times New Roman" w:cs="Times New Roman"/>
          <w:sz w:val="28"/>
          <w:szCs w:val="28"/>
        </w:rPr>
        <w:t>обеспечения государственных и муниципальных нужд</w:t>
      </w:r>
      <w:r w:rsidR="00A07119">
        <w:rPr>
          <w:rFonts w:ascii="Times New Roman" w:hAnsi="Times New Roman" w:cs="Times New Roman"/>
          <w:sz w:val="28"/>
          <w:szCs w:val="28"/>
        </w:rPr>
        <w:t>»</w:t>
      </w:r>
      <w:r w:rsidR="00C25DE6" w:rsidRPr="00A07119">
        <w:rPr>
          <w:rFonts w:ascii="Times New Roman" w:hAnsi="Times New Roman" w:cs="Times New Roman"/>
          <w:sz w:val="28"/>
          <w:szCs w:val="28"/>
        </w:rPr>
        <w:t>, при условии, что информация о соответствующих контрактах включена в план-график закупок, предусмотренный указанным Федеральным законом;</w:t>
      </w:r>
    </w:p>
    <w:p w:rsidR="00C25DE6" w:rsidRPr="00A07119" w:rsidRDefault="004B3D36" w:rsidP="00A07119">
      <w:pPr>
        <w:pStyle w:val="a3"/>
        <w:suppressAutoHyphens/>
        <w:ind w:firstLine="709"/>
        <w:jc w:val="both"/>
        <w:rPr>
          <w:rFonts w:ascii="Times New Roman" w:hAnsi="Times New Roman" w:cs="Times New Roman"/>
          <w:sz w:val="28"/>
          <w:szCs w:val="28"/>
        </w:rPr>
      </w:pPr>
      <w:r>
        <w:rPr>
          <w:rFonts w:ascii="Times New Roman" w:hAnsi="Times New Roman" w:cs="Times New Roman"/>
          <w:sz w:val="28"/>
          <w:szCs w:val="28"/>
        </w:rPr>
        <w:t>д</w:t>
      </w:r>
      <w:r w:rsidR="009B2AAE" w:rsidRPr="00A07119">
        <w:rPr>
          <w:rFonts w:ascii="Times New Roman" w:hAnsi="Times New Roman" w:cs="Times New Roman"/>
          <w:sz w:val="28"/>
          <w:szCs w:val="28"/>
        </w:rPr>
        <w:t>)</w:t>
      </w:r>
      <w:r w:rsidR="009B2AAE">
        <w:rPr>
          <w:rFonts w:ascii="Times New Roman" w:hAnsi="Times New Roman" w:cs="Times New Roman"/>
          <w:sz w:val="28"/>
          <w:szCs w:val="28"/>
        </w:rPr>
        <w:t> </w:t>
      </w:r>
      <w:r w:rsidR="00C25DE6" w:rsidRPr="00A07119">
        <w:rPr>
          <w:rFonts w:ascii="Times New Roman" w:hAnsi="Times New Roman" w:cs="Times New Roman"/>
          <w:sz w:val="28"/>
          <w:szCs w:val="28"/>
        </w:rPr>
        <w:t>в случае, если закупка таких товаров, работ, услуг осуществляется путем проведения запроса котировок в электронной форме или запроса предложений в электронной форме;</w:t>
      </w:r>
    </w:p>
    <w:p w:rsidR="00C25DE6" w:rsidRPr="00A07119" w:rsidRDefault="004B3D36" w:rsidP="00A07119">
      <w:pPr>
        <w:pStyle w:val="a3"/>
        <w:suppressAutoHyphens/>
        <w:ind w:firstLine="709"/>
        <w:jc w:val="both"/>
        <w:rPr>
          <w:rFonts w:ascii="Times New Roman" w:hAnsi="Times New Roman" w:cs="Times New Roman"/>
          <w:sz w:val="28"/>
          <w:szCs w:val="28"/>
        </w:rPr>
      </w:pPr>
      <w:r>
        <w:rPr>
          <w:rFonts w:ascii="Times New Roman" w:hAnsi="Times New Roman" w:cs="Times New Roman"/>
          <w:sz w:val="28"/>
          <w:szCs w:val="28"/>
        </w:rPr>
        <w:t>е</w:t>
      </w:r>
      <w:r w:rsidR="009B2AAE" w:rsidRPr="00A07119">
        <w:rPr>
          <w:rFonts w:ascii="Times New Roman" w:hAnsi="Times New Roman" w:cs="Times New Roman"/>
          <w:sz w:val="28"/>
          <w:szCs w:val="28"/>
        </w:rPr>
        <w:t>)</w:t>
      </w:r>
      <w:r w:rsidR="009B2AAE">
        <w:rPr>
          <w:rFonts w:ascii="Times New Roman" w:hAnsi="Times New Roman" w:cs="Times New Roman"/>
          <w:sz w:val="28"/>
          <w:szCs w:val="28"/>
        </w:rPr>
        <w:t> </w:t>
      </w:r>
      <w:r w:rsidR="00C25DE6" w:rsidRPr="00A07119">
        <w:rPr>
          <w:rFonts w:ascii="Times New Roman" w:hAnsi="Times New Roman" w:cs="Times New Roman"/>
          <w:sz w:val="28"/>
          <w:szCs w:val="28"/>
        </w:rPr>
        <w:t xml:space="preserve">в случае, если бюджетные обязательства возникают </w:t>
      </w:r>
      <w:r w:rsidR="00DE67E4" w:rsidRPr="00A07119">
        <w:rPr>
          <w:rFonts w:ascii="Times New Roman" w:hAnsi="Times New Roman" w:cs="Times New Roman"/>
          <w:sz w:val="28"/>
          <w:szCs w:val="28"/>
        </w:rPr>
        <w:t>из</w:t>
      </w:r>
      <w:r w:rsidR="00DE67E4">
        <w:rPr>
          <w:rFonts w:ascii="Times New Roman" w:hAnsi="Times New Roman" w:cs="Times New Roman"/>
          <w:sz w:val="28"/>
          <w:szCs w:val="28"/>
        </w:rPr>
        <w:t> </w:t>
      </w:r>
      <w:r w:rsidR="00C25DE6" w:rsidRPr="00A07119">
        <w:rPr>
          <w:rFonts w:ascii="Times New Roman" w:hAnsi="Times New Roman" w:cs="Times New Roman"/>
          <w:sz w:val="28"/>
          <w:szCs w:val="28"/>
        </w:rPr>
        <w:t xml:space="preserve">государственных контрактов, заключаемых в текущем финансовом году в связи с расторжением ранее заключенных государственных контрактов по соглашению сторон, решению суда или одностороннему отказу стороны государственного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w:t>
      </w:r>
      <w:r w:rsidR="00DE67E4" w:rsidRPr="00A07119">
        <w:rPr>
          <w:rFonts w:ascii="Times New Roman" w:hAnsi="Times New Roman" w:cs="Times New Roman"/>
          <w:sz w:val="28"/>
          <w:szCs w:val="28"/>
        </w:rPr>
        <w:t>с</w:t>
      </w:r>
      <w:r w:rsidR="00DE67E4">
        <w:rPr>
          <w:rFonts w:ascii="Times New Roman" w:hAnsi="Times New Roman" w:cs="Times New Roman"/>
          <w:sz w:val="28"/>
          <w:szCs w:val="28"/>
        </w:rPr>
        <w:t>  </w:t>
      </w:r>
      <w:r w:rsidR="00C25DE6" w:rsidRPr="00A07119">
        <w:rPr>
          <w:rFonts w:ascii="Times New Roman" w:hAnsi="Times New Roman" w:cs="Times New Roman"/>
          <w:sz w:val="28"/>
          <w:szCs w:val="28"/>
        </w:rPr>
        <w:t xml:space="preserve">введением процедур, применяемых в деле о несостоятельности </w:t>
      </w:r>
      <w:r w:rsidR="00C25DE6" w:rsidRPr="00A07119">
        <w:rPr>
          <w:rFonts w:ascii="Times New Roman" w:hAnsi="Times New Roman" w:cs="Times New Roman"/>
          <w:sz w:val="28"/>
          <w:szCs w:val="28"/>
        </w:rPr>
        <w:lastRenderedPageBreak/>
        <w:t xml:space="preserve">(банкротстве) поставщика (подрядчика, исполнителя), а также </w:t>
      </w:r>
      <w:r w:rsidR="00DE67E4" w:rsidRPr="00A07119">
        <w:rPr>
          <w:rFonts w:ascii="Times New Roman" w:hAnsi="Times New Roman" w:cs="Times New Roman"/>
          <w:sz w:val="28"/>
          <w:szCs w:val="28"/>
        </w:rPr>
        <w:t>из</w:t>
      </w:r>
      <w:r w:rsidR="00DE67E4">
        <w:rPr>
          <w:rFonts w:ascii="Times New Roman" w:hAnsi="Times New Roman" w:cs="Times New Roman"/>
          <w:sz w:val="28"/>
          <w:szCs w:val="28"/>
        </w:rPr>
        <w:t>   </w:t>
      </w:r>
      <w:r w:rsidR="00C25DE6" w:rsidRPr="00A07119">
        <w:rPr>
          <w:rFonts w:ascii="Times New Roman" w:hAnsi="Times New Roman" w:cs="Times New Roman"/>
          <w:sz w:val="28"/>
          <w:szCs w:val="28"/>
        </w:rPr>
        <w:t>государственных контрактов на оказание услуг по привлечению экспертов, специалистов и переводчиков;</w:t>
      </w:r>
    </w:p>
    <w:p w:rsidR="00C25DE6" w:rsidRPr="00A07119" w:rsidRDefault="004B3D36" w:rsidP="00A07119">
      <w:pPr>
        <w:pStyle w:val="a3"/>
        <w:suppressAutoHyphens/>
        <w:ind w:firstLine="709"/>
        <w:jc w:val="both"/>
        <w:rPr>
          <w:rFonts w:ascii="Times New Roman" w:hAnsi="Times New Roman" w:cs="Times New Roman"/>
          <w:sz w:val="28"/>
          <w:szCs w:val="28"/>
        </w:rPr>
      </w:pPr>
      <w:r>
        <w:rPr>
          <w:rFonts w:ascii="Times New Roman" w:hAnsi="Times New Roman" w:cs="Times New Roman"/>
          <w:sz w:val="28"/>
          <w:szCs w:val="28"/>
        </w:rPr>
        <w:t>ж</w:t>
      </w:r>
      <w:r w:rsidR="009B2AAE" w:rsidRPr="00A07119">
        <w:rPr>
          <w:rFonts w:ascii="Times New Roman" w:hAnsi="Times New Roman" w:cs="Times New Roman"/>
          <w:sz w:val="28"/>
          <w:szCs w:val="28"/>
        </w:rPr>
        <w:t>)</w:t>
      </w:r>
      <w:r w:rsidR="009B2AAE">
        <w:rPr>
          <w:rFonts w:ascii="Times New Roman" w:hAnsi="Times New Roman" w:cs="Times New Roman"/>
          <w:sz w:val="28"/>
          <w:szCs w:val="28"/>
        </w:rPr>
        <w:t> </w:t>
      </w:r>
      <w:r w:rsidR="00C25DE6" w:rsidRPr="00A07119">
        <w:rPr>
          <w:rFonts w:ascii="Times New Roman" w:hAnsi="Times New Roman" w:cs="Times New Roman"/>
          <w:sz w:val="28"/>
          <w:szCs w:val="28"/>
        </w:rPr>
        <w:t xml:space="preserve">в случае, если бюджетные обязательства возникают в связи </w:t>
      </w:r>
      <w:r w:rsidR="00DE67E4" w:rsidRPr="00A07119">
        <w:rPr>
          <w:rFonts w:ascii="Times New Roman" w:hAnsi="Times New Roman" w:cs="Times New Roman"/>
          <w:sz w:val="28"/>
          <w:szCs w:val="28"/>
        </w:rPr>
        <w:t>с</w:t>
      </w:r>
      <w:r w:rsidR="00DE67E4">
        <w:rPr>
          <w:rFonts w:ascii="Times New Roman" w:hAnsi="Times New Roman" w:cs="Times New Roman"/>
          <w:sz w:val="28"/>
          <w:szCs w:val="28"/>
        </w:rPr>
        <w:t>    </w:t>
      </w:r>
      <w:r w:rsidR="00C25DE6" w:rsidRPr="00A07119">
        <w:rPr>
          <w:rFonts w:ascii="Times New Roman" w:hAnsi="Times New Roman" w:cs="Times New Roman"/>
          <w:sz w:val="28"/>
          <w:szCs w:val="28"/>
        </w:rPr>
        <w:t xml:space="preserve">процессуальными издержками, связанными с производством </w:t>
      </w:r>
      <w:r w:rsidR="00DE67E4" w:rsidRPr="00A07119">
        <w:rPr>
          <w:rFonts w:ascii="Times New Roman" w:hAnsi="Times New Roman" w:cs="Times New Roman"/>
          <w:sz w:val="28"/>
          <w:szCs w:val="28"/>
        </w:rPr>
        <w:t>по</w:t>
      </w:r>
      <w:r w:rsidR="00DE67E4">
        <w:rPr>
          <w:rFonts w:ascii="Times New Roman" w:hAnsi="Times New Roman" w:cs="Times New Roman"/>
          <w:sz w:val="28"/>
          <w:szCs w:val="28"/>
        </w:rPr>
        <w:t>   </w:t>
      </w:r>
      <w:r w:rsidR="00C25DE6" w:rsidRPr="00A07119">
        <w:rPr>
          <w:rFonts w:ascii="Times New Roman" w:hAnsi="Times New Roman" w:cs="Times New Roman"/>
          <w:sz w:val="28"/>
          <w:szCs w:val="28"/>
        </w:rPr>
        <w:t xml:space="preserve">уголовному делу, издержками, связанными с рассмотрением гражданского дела, административного дела, дела по экономическому спору, выполнением требований Конституционного Суда Российской Федерации, а также при представлении в соответствии </w:t>
      </w:r>
      <w:r w:rsidR="00DE67E4" w:rsidRPr="00A07119">
        <w:rPr>
          <w:rFonts w:ascii="Times New Roman" w:hAnsi="Times New Roman" w:cs="Times New Roman"/>
          <w:sz w:val="28"/>
          <w:szCs w:val="28"/>
        </w:rPr>
        <w:t>с</w:t>
      </w:r>
      <w:r w:rsidR="00DE67E4">
        <w:rPr>
          <w:rFonts w:ascii="Times New Roman" w:hAnsi="Times New Roman" w:cs="Times New Roman"/>
          <w:sz w:val="28"/>
          <w:szCs w:val="28"/>
        </w:rPr>
        <w:t>   </w:t>
      </w:r>
      <w:r w:rsidR="00C25DE6" w:rsidRPr="00A07119">
        <w:rPr>
          <w:rFonts w:ascii="Times New Roman" w:hAnsi="Times New Roman" w:cs="Times New Roman"/>
          <w:sz w:val="28"/>
          <w:szCs w:val="28"/>
        </w:rPr>
        <w:t>законодательством Российской Федерации о несостоятельности (банкротстве) интересов Российской Федерации по обязательным платежам и (или) денежным обязательствам;</w:t>
      </w:r>
    </w:p>
    <w:p w:rsidR="00C25DE6" w:rsidRPr="00A07119" w:rsidRDefault="004B3D36" w:rsidP="00A07119">
      <w:pPr>
        <w:pStyle w:val="a3"/>
        <w:suppressAutoHyphens/>
        <w:ind w:firstLine="709"/>
        <w:jc w:val="both"/>
        <w:rPr>
          <w:rFonts w:ascii="Times New Roman" w:hAnsi="Times New Roman" w:cs="Times New Roman"/>
          <w:sz w:val="28"/>
          <w:szCs w:val="28"/>
        </w:rPr>
      </w:pPr>
      <w:bookmarkStart w:id="3" w:name="Par32"/>
      <w:bookmarkEnd w:id="3"/>
      <w:r>
        <w:rPr>
          <w:rFonts w:ascii="Times New Roman" w:hAnsi="Times New Roman" w:cs="Times New Roman"/>
          <w:sz w:val="28"/>
          <w:szCs w:val="28"/>
        </w:rPr>
        <w:t>з</w:t>
      </w:r>
      <w:r w:rsidR="009B2AAE" w:rsidRPr="00A07119">
        <w:rPr>
          <w:rFonts w:ascii="Times New Roman" w:hAnsi="Times New Roman" w:cs="Times New Roman"/>
          <w:sz w:val="28"/>
          <w:szCs w:val="28"/>
        </w:rPr>
        <w:t>)</w:t>
      </w:r>
      <w:r w:rsidR="009B2AAE">
        <w:rPr>
          <w:rFonts w:ascii="Times New Roman" w:hAnsi="Times New Roman" w:cs="Times New Roman"/>
          <w:sz w:val="28"/>
          <w:szCs w:val="28"/>
        </w:rPr>
        <w:t> </w:t>
      </w:r>
      <w:r w:rsidR="00C25DE6" w:rsidRPr="00A07119">
        <w:rPr>
          <w:rFonts w:ascii="Times New Roman" w:hAnsi="Times New Roman" w:cs="Times New Roman"/>
          <w:sz w:val="28"/>
          <w:szCs w:val="28"/>
        </w:rPr>
        <w:t xml:space="preserve">в размере, не превышающем 10 процентов общей суммы </w:t>
      </w:r>
      <w:r w:rsidR="00DE67E4" w:rsidRPr="00A07119">
        <w:rPr>
          <w:rFonts w:ascii="Times New Roman" w:hAnsi="Times New Roman" w:cs="Times New Roman"/>
          <w:sz w:val="28"/>
          <w:szCs w:val="28"/>
        </w:rPr>
        <w:t>не</w:t>
      </w:r>
      <w:r w:rsidR="00DE67E4">
        <w:rPr>
          <w:rFonts w:ascii="Times New Roman" w:hAnsi="Times New Roman" w:cs="Times New Roman"/>
          <w:sz w:val="28"/>
          <w:szCs w:val="28"/>
        </w:rPr>
        <w:t> </w:t>
      </w:r>
      <w:r w:rsidR="00C25DE6" w:rsidRPr="00A07119">
        <w:rPr>
          <w:rFonts w:ascii="Times New Roman" w:hAnsi="Times New Roman" w:cs="Times New Roman"/>
          <w:sz w:val="28"/>
          <w:szCs w:val="28"/>
        </w:rPr>
        <w:t xml:space="preserve">использованных по состоянию на дату, предусмотренную </w:t>
      </w:r>
      <w:hyperlink w:anchor="Par0" w:history="1">
        <w:r w:rsidR="00C25DE6" w:rsidRPr="00A07119">
          <w:rPr>
            <w:rFonts w:ascii="Times New Roman" w:hAnsi="Times New Roman" w:cs="Times New Roman"/>
            <w:sz w:val="28"/>
            <w:szCs w:val="28"/>
          </w:rPr>
          <w:t xml:space="preserve">пунктом </w:t>
        </w:r>
        <w:r w:rsidR="00F12360">
          <w:rPr>
            <w:rFonts w:ascii="Times New Roman" w:hAnsi="Times New Roman" w:cs="Times New Roman"/>
            <w:sz w:val="28"/>
            <w:szCs w:val="28"/>
          </w:rPr>
          <w:t>9</w:t>
        </w:r>
      </w:hyperlink>
      <w:r w:rsidR="00C25DE6" w:rsidRPr="00A07119">
        <w:rPr>
          <w:rFonts w:ascii="Times New Roman" w:hAnsi="Times New Roman" w:cs="Times New Roman"/>
          <w:sz w:val="28"/>
          <w:szCs w:val="28"/>
        </w:rPr>
        <w:t xml:space="preserve"> настоящего Положения, доведенных до получателя средств областного бюджета лимитов бюджетных обязательств на осуществление закупок товаров, работ, услуг для обеспечения федеральных нужд.</w:t>
      </w:r>
    </w:p>
    <w:p w:rsidR="00C16AA0" w:rsidRPr="00FB6860" w:rsidRDefault="0051576C" w:rsidP="00FB6860">
      <w:pPr>
        <w:pStyle w:val="a3"/>
        <w:suppressAutoHyphens/>
        <w:ind w:firstLine="709"/>
        <w:jc w:val="both"/>
        <w:rPr>
          <w:rFonts w:ascii="Times New Roman" w:hAnsi="Times New Roman" w:cs="Times New Roman"/>
          <w:sz w:val="28"/>
          <w:szCs w:val="28"/>
        </w:rPr>
      </w:pPr>
      <w:r w:rsidRPr="00FB6860">
        <w:rPr>
          <w:rFonts w:ascii="Times New Roman" w:hAnsi="Times New Roman" w:cs="Times New Roman"/>
          <w:sz w:val="28"/>
          <w:szCs w:val="28"/>
        </w:rPr>
        <w:t>1</w:t>
      </w:r>
      <w:r w:rsidR="00B5627B">
        <w:rPr>
          <w:rFonts w:ascii="Times New Roman" w:hAnsi="Times New Roman" w:cs="Times New Roman"/>
          <w:sz w:val="28"/>
          <w:szCs w:val="28"/>
        </w:rPr>
        <w:t>1</w:t>
      </w:r>
      <w:r w:rsidR="009B2AAE" w:rsidRPr="00FB6860">
        <w:rPr>
          <w:rFonts w:ascii="Times New Roman" w:hAnsi="Times New Roman" w:cs="Times New Roman"/>
          <w:sz w:val="28"/>
          <w:szCs w:val="28"/>
        </w:rPr>
        <w:t>.</w:t>
      </w:r>
      <w:r w:rsidR="009B2AAE">
        <w:rPr>
          <w:rFonts w:ascii="Times New Roman" w:hAnsi="Times New Roman" w:cs="Times New Roman"/>
          <w:sz w:val="28"/>
          <w:szCs w:val="28"/>
        </w:rPr>
        <w:t> </w:t>
      </w:r>
      <w:r w:rsidR="00C16AA0" w:rsidRPr="00FB6860">
        <w:rPr>
          <w:rFonts w:ascii="Times New Roman" w:hAnsi="Times New Roman" w:cs="Times New Roman"/>
          <w:sz w:val="28"/>
          <w:szCs w:val="28"/>
        </w:rPr>
        <w:t xml:space="preserve">Получатели средств областного бюджета в случае, если бюджетные обязательства возникают из государственных контрактов, заключаемых в текущем финансовом году в целях достижения результатов национальных (федеральных) проектов, принимают соответствующие бюджетные обязательства, связанные с поставкой товаров, выполнением работ, оказанием услуг, не позднее 15 ноября текущего финансового года или последнего рабочего дня до указанной даты в соответствии </w:t>
      </w:r>
      <w:r w:rsidR="00DE67E4" w:rsidRPr="00FB6860">
        <w:rPr>
          <w:rFonts w:ascii="Times New Roman" w:hAnsi="Times New Roman" w:cs="Times New Roman"/>
          <w:sz w:val="28"/>
          <w:szCs w:val="28"/>
        </w:rPr>
        <w:t>с</w:t>
      </w:r>
      <w:r w:rsidR="00DE67E4">
        <w:rPr>
          <w:rFonts w:ascii="Times New Roman" w:hAnsi="Times New Roman" w:cs="Times New Roman"/>
          <w:sz w:val="28"/>
          <w:szCs w:val="28"/>
        </w:rPr>
        <w:t> </w:t>
      </w:r>
      <w:r w:rsidR="00C16AA0" w:rsidRPr="00FB6860">
        <w:rPr>
          <w:rFonts w:ascii="Times New Roman" w:hAnsi="Times New Roman" w:cs="Times New Roman"/>
          <w:sz w:val="28"/>
          <w:szCs w:val="28"/>
        </w:rPr>
        <w:t xml:space="preserve">доведенными до них в установленном порядке до указанной даты </w:t>
      </w:r>
      <w:r w:rsidR="00DE67E4" w:rsidRPr="00FB6860">
        <w:rPr>
          <w:rFonts w:ascii="Times New Roman" w:hAnsi="Times New Roman" w:cs="Times New Roman"/>
          <w:sz w:val="28"/>
          <w:szCs w:val="28"/>
        </w:rPr>
        <w:t>на</w:t>
      </w:r>
      <w:r w:rsidR="00DE67E4">
        <w:rPr>
          <w:rFonts w:ascii="Times New Roman" w:hAnsi="Times New Roman" w:cs="Times New Roman"/>
          <w:sz w:val="28"/>
          <w:szCs w:val="28"/>
        </w:rPr>
        <w:t> </w:t>
      </w:r>
      <w:r w:rsidR="00C16AA0" w:rsidRPr="00FB6860">
        <w:rPr>
          <w:rFonts w:ascii="Times New Roman" w:hAnsi="Times New Roman" w:cs="Times New Roman"/>
          <w:sz w:val="28"/>
          <w:szCs w:val="28"/>
        </w:rPr>
        <w:t>открытые им лицевые счета соответствующими лимитами бюджетных обязательств.</w:t>
      </w:r>
    </w:p>
    <w:p w:rsidR="00C16AA0" w:rsidRPr="00FB6860" w:rsidRDefault="00C16AA0" w:rsidP="00FB6860">
      <w:pPr>
        <w:pStyle w:val="a3"/>
        <w:suppressAutoHyphens/>
        <w:ind w:firstLine="709"/>
        <w:jc w:val="both"/>
        <w:rPr>
          <w:rFonts w:ascii="Times New Roman" w:hAnsi="Times New Roman" w:cs="Times New Roman"/>
          <w:sz w:val="28"/>
          <w:szCs w:val="28"/>
        </w:rPr>
      </w:pPr>
      <w:r w:rsidRPr="00FB6860">
        <w:rPr>
          <w:rFonts w:ascii="Times New Roman" w:hAnsi="Times New Roman" w:cs="Times New Roman"/>
          <w:sz w:val="28"/>
          <w:szCs w:val="28"/>
        </w:rPr>
        <w:t xml:space="preserve">Положение </w:t>
      </w:r>
      <w:hyperlink w:anchor="Par4" w:history="1">
        <w:r w:rsidRPr="00FB6860">
          <w:rPr>
            <w:rFonts w:ascii="Times New Roman" w:hAnsi="Times New Roman" w:cs="Times New Roman"/>
            <w:sz w:val="28"/>
            <w:szCs w:val="28"/>
          </w:rPr>
          <w:t>абзаца первого</w:t>
        </w:r>
      </w:hyperlink>
      <w:r w:rsidRPr="00FB6860">
        <w:rPr>
          <w:rFonts w:ascii="Times New Roman" w:hAnsi="Times New Roman" w:cs="Times New Roman"/>
          <w:sz w:val="28"/>
          <w:szCs w:val="28"/>
        </w:rPr>
        <w:t xml:space="preserve"> настоящего пункта не распространяется на бюджетные обязательства получателей средств областного бюджета, связанные с поставкой товаров, выполнением работ, оказанием услуг:</w:t>
      </w:r>
    </w:p>
    <w:p w:rsidR="00C16AA0" w:rsidRPr="00FB6860" w:rsidRDefault="00C16AA0" w:rsidP="00FB6860">
      <w:pPr>
        <w:pStyle w:val="a3"/>
        <w:suppressAutoHyphens/>
        <w:ind w:firstLine="709"/>
        <w:jc w:val="both"/>
        <w:rPr>
          <w:rFonts w:ascii="Times New Roman" w:hAnsi="Times New Roman" w:cs="Times New Roman"/>
          <w:sz w:val="28"/>
          <w:szCs w:val="28"/>
        </w:rPr>
      </w:pPr>
      <w:r w:rsidRPr="00FB6860">
        <w:rPr>
          <w:rFonts w:ascii="Times New Roman" w:hAnsi="Times New Roman" w:cs="Times New Roman"/>
          <w:sz w:val="28"/>
          <w:szCs w:val="28"/>
        </w:rPr>
        <w:t>а</w:t>
      </w:r>
      <w:r w:rsidR="009B2AAE" w:rsidRPr="00FB6860">
        <w:rPr>
          <w:rFonts w:ascii="Times New Roman" w:hAnsi="Times New Roman" w:cs="Times New Roman"/>
          <w:sz w:val="28"/>
          <w:szCs w:val="28"/>
        </w:rPr>
        <w:t>)</w:t>
      </w:r>
      <w:r w:rsidR="009B2AAE">
        <w:rPr>
          <w:rFonts w:ascii="Times New Roman" w:hAnsi="Times New Roman" w:cs="Times New Roman"/>
          <w:sz w:val="28"/>
          <w:szCs w:val="28"/>
        </w:rPr>
        <w:t> </w:t>
      </w:r>
      <w:r w:rsidRPr="00FB6860">
        <w:rPr>
          <w:rFonts w:ascii="Times New Roman" w:hAnsi="Times New Roman" w:cs="Times New Roman"/>
          <w:sz w:val="28"/>
          <w:szCs w:val="28"/>
        </w:rPr>
        <w:t xml:space="preserve">в случае принятия до даты, предусмотренной </w:t>
      </w:r>
      <w:hyperlink w:anchor="Par4" w:history="1">
        <w:r w:rsidRPr="00FB6860">
          <w:rPr>
            <w:rFonts w:ascii="Times New Roman" w:hAnsi="Times New Roman" w:cs="Times New Roman"/>
            <w:sz w:val="28"/>
            <w:szCs w:val="28"/>
          </w:rPr>
          <w:t>абзацем первым</w:t>
        </w:r>
      </w:hyperlink>
      <w:r w:rsidRPr="00FB6860">
        <w:rPr>
          <w:rFonts w:ascii="Times New Roman" w:hAnsi="Times New Roman" w:cs="Times New Roman"/>
          <w:sz w:val="28"/>
          <w:szCs w:val="28"/>
        </w:rPr>
        <w:t xml:space="preserve"> настоящего пункта, решений </w:t>
      </w:r>
      <w:r w:rsidR="0051576C" w:rsidRPr="00FB6860">
        <w:rPr>
          <w:rFonts w:ascii="Times New Roman" w:hAnsi="Times New Roman" w:cs="Times New Roman"/>
          <w:sz w:val="28"/>
          <w:szCs w:val="28"/>
        </w:rPr>
        <w:t>Губернатора</w:t>
      </w:r>
      <w:r w:rsidR="00FB6860">
        <w:rPr>
          <w:rFonts w:ascii="Times New Roman" w:hAnsi="Times New Roman" w:cs="Times New Roman"/>
          <w:sz w:val="28"/>
          <w:szCs w:val="28"/>
        </w:rPr>
        <w:t xml:space="preserve"> Курской области</w:t>
      </w:r>
      <w:r w:rsidRPr="00FB6860">
        <w:rPr>
          <w:rFonts w:ascii="Times New Roman" w:hAnsi="Times New Roman" w:cs="Times New Roman"/>
          <w:sz w:val="28"/>
          <w:szCs w:val="28"/>
        </w:rPr>
        <w:t xml:space="preserve">, устанавливающих возможность принятия таких обязательств </w:t>
      </w:r>
      <w:r w:rsidR="00DE67E4" w:rsidRPr="00FB6860">
        <w:rPr>
          <w:rFonts w:ascii="Times New Roman" w:hAnsi="Times New Roman" w:cs="Times New Roman"/>
          <w:sz w:val="28"/>
          <w:szCs w:val="28"/>
        </w:rPr>
        <w:t>после</w:t>
      </w:r>
      <w:r w:rsidR="00DE67E4">
        <w:rPr>
          <w:rFonts w:ascii="Times New Roman" w:hAnsi="Times New Roman" w:cs="Times New Roman"/>
          <w:sz w:val="28"/>
          <w:szCs w:val="28"/>
        </w:rPr>
        <w:t> </w:t>
      </w:r>
      <w:r w:rsidR="00DE67E4" w:rsidRPr="00FB6860">
        <w:rPr>
          <w:rFonts w:ascii="Times New Roman" w:hAnsi="Times New Roman" w:cs="Times New Roman"/>
          <w:sz w:val="28"/>
          <w:szCs w:val="28"/>
        </w:rPr>
        <w:t>15</w:t>
      </w:r>
      <w:r w:rsidR="00DE67E4">
        <w:rPr>
          <w:rFonts w:ascii="Times New Roman" w:hAnsi="Times New Roman" w:cs="Times New Roman"/>
          <w:sz w:val="28"/>
          <w:szCs w:val="28"/>
        </w:rPr>
        <w:t> </w:t>
      </w:r>
      <w:r w:rsidRPr="00FB6860">
        <w:rPr>
          <w:rFonts w:ascii="Times New Roman" w:hAnsi="Times New Roman" w:cs="Times New Roman"/>
          <w:sz w:val="28"/>
          <w:szCs w:val="28"/>
        </w:rPr>
        <w:t>ноября текущего финансового года;</w:t>
      </w:r>
    </w:p>
    <w:p w:rsidR="00C16AA0" w:rsidRPr="00FB6860" w:rsidRDefault="00FB6860" w:rsidP="00FB6860">
      <w:pPr>
        <w:pStyle w:val="a3"/>
        <w:suppressAutoHyphens/>
        <w:ind w:firstLine="709"/>
        <w:jc w:val="both"/>
        <w:rPr>
          <w:rFonts w:ascii="Times New Roman" w:hAnsi="Times New Roman" w:cs="Times New Roman"/>
          <w:sz w:val="28"/>
          <w:szCs w:val="28"/>
        </w:rPr>
      </w:pPr>
      <w:r w:rsidRPr="00FB6860">
        <w:rPr>
          <w:rFonts w:ascii="Times New Roman" w:hAnsi="Times New Roman" w:cs="Times New Roman"/>
          <w:sz w:val="28"/>
          <w:szCs w:val="28"/>
        </w:rPr>
        <w:t>б</w:t>
      </w:r>
      <w:r w:rsidR="009B2AAE" w:rsidRPr="00FB6860">
        <w:rPr>
          <w:rFonts w:ascii="Times New Roman" w:hAnsi="Times New Roman" w:cs="Times New Roman"/>
          <w:sz w:val="28"/>
          <w:szCs w:val="28"/>
        </w:rPr>
        <w:t>)</w:t>
      </w:r>
      <w:r w:rsidR="009B2AAE">
        <w:rPr>
          <w:rFonts w:ascii="Times New Roman" w:hAnsi="Times New Roman" w:cs="Times New Roman"/>
          <w:sz w:val="28"/>
          <w:szCs w:val="28"/>
        </w:rPr>
        <w:t> </w:t>
      </w:r>
      <w:r w:rsidR="00C16AA0" w:rsidRPr="00FB6860">
        <w:rPr>
          <w:rFonts w:ascii="Times New Roman" w:hAnsi="Times New Roman" w:cs="Times New Roman"/>
          <w:sz w:val="28"/>
          <w:szCs w:val="28"/>
        </w:rPr>
        <w:t>в случае если источником финансового обеспечения бюджетных обязательств являются средства дорожного фонда</w:t>
      </w:r>
      <w:r w:rsidR="0051576C" w:rsidRPr="00FB6860">
        <w:rPr>
          <w:rFonts w:ascii="Times New Roman" w:hAnsi="Times New Roman" w:cs="Times New Roman"/>
          <w:sz w:val="28"/>
          <w:szCs w:val="28"/>
        </w:rPr>
        <w:t xml:space="preserve"> Курской области</w:t>
      </w:r>
      <w:r w:rsidR="00C16AA0" w:rsidRPr="00FB6860">
        <w:rPr>
          <w:rFonts w:ascii="Times New Roman" w:hAnsi="Times New Roman" w:cs="Times New Roman"/>
          <w:sz w:val="28"/>
          <w:szCs w:val="28"/>
        </w:rPr>
        <w:t>;</w:t>
      </w:r>
    </w:p>
    <w:p w:rsidR="00C16AA0" w:rsidRPr="00FB6860" w:rsidRDefault="003A7A95" w:rsidP="00C16AA0">
      <w:pPr>
        <w:autoSpaceDE w:val="0"/>
        <w:autoSpaceDN w:val="0"/>
        <w:adjustRightInd w:val="0"/>
        <w:ind w:firstLine="709"/>
        <w:contextualSpacing/>
        <w:jc w:val="both"/>
        <w:rPr>
          <w:sz w:val="28"/>
          <w:szCs w:val="28"/>
        </w:rPr>
      </w:pPr>
      <w:r>
        <w:rPr>
          <w:sz w:val="28"/>
          <w:szCs w:val="28"/>
        </w:rPr>
        <w:t>в</w:t>
      </w:r>
      <w:r w:rsidR="009B2AAE" w:rsidRPr="00FB6860">
        <w:rPr>
          <w:sz w:val="28"/>
          <w:szCs w:val="28"/>
        </w:rPr>
        <w:t>)</w:t>
      </w:r>
      <w:r w:rsidR="009B2AAE">
        <w:rPr>
          <w:sz w:val="28"/>
          <w:szCs w:val="28"/>
        </w:rPr>
        <w:t> </w:t>
      </w:r>
      <w:r w:rsidR="00C16AA0" w:rsidRPr="00FB6860">
        <w:rPr>
          <w:sz w:val="28"/>
          <w:szCs w:val="28"/>
        </w:rPr>
        <w:t xml:space="preserve">в случаях если извещения об осуществлении закупок товаров, работ, услуг размещены в единой информационной системе в сфере закупок либо приглашения принять участие в определении поставщика (подрядчика, исполнителя) или проекты контрактов на закупки товаров, работ, услуг направлены поставщикам (подрядчикам, исполнителям) </w:t>
      </w:r>
      <w:r w:rsidR="00DE67E4" w:rsidRPr="00FB6860">
        <w:rPr>
          <w:sz w:val="28"/>
          <w:szCs w:val="28"/>
        </w:rPr>
        <w:t>до</w:t>
      </w:r>
      <w:r w:rsidR="00DE67E4">
        <w:rPr>
          <w:sz w:val="28"/>
          <w:szCs w:val="28"/>
        </w:rPr>
        <w:t> </w:t>
      </w:r>
      <w:r w:rsidR="00C16AA0" w:rsidRPr="00FB6860">
        <w:rPr>
          <w:sz w:val="28"/>
          <w:szCs w:val="28"/>
        </w:rPr>
        <w:t xml:space="preserve">даты, предусмотренной </w:t>
      </w:r>
      <w:hyperlink w:anchor="Par4" w:history="1">
        <w:r w:rsidR="00C16AA0" w:rsidRPr="00FB6860">
          <w:rPr>
            <w:sz w:val="28"/>
            <w:szCs w:val="28"/>
          </w:rPr>
          <w:t>абзацем первым</w:t>
        </w:r>
      </w:hyperlink>
      <w:r w:rsidR="00C16AA0" w:rsidRPr="00FB6860">
        <w:rPr>
          <w:sz w:val="28"/>
          <w:szCs w:val="28"/>
        </w:rPr>
        <w:t xml:space="preserve"> настоящего пункта;</w:t>
      </w:r>
    </w:p>
    <w:p w:rsidR="00C16AA0" w:rsidRPr="00FB6860" w:rsidRDefault="003A7A95" w:rsidP="00C16AA0">
      <w:pPr>
        <w:autoSpaceDE w:val="0"/>
        <w:autoSpaceDN w:val="0"/>
        <w:adjustRightInd w:val="0"/>
        <w:ind w:firstLine="709"/>
        <w:contextualSpacing/>
        <w:jc w:val="both"/>
        <w:rPr>
          <w:sz w:val="28"/>
          <w:szCs w:val="28"/>
        </w:rPr>
      </w:pPr>
      <w:r>
        <w:rPr>
          <w:sz w:val="28"/>
          <w:szCs w:val="28"/>
        </w:rPr>
        <w:t>г</w:t>
      </w:r>
      <w:r w:rsidR="009B2AAE" w:rsidRPr="00FB6860">
        <w:rPr>
          <w:sz w:val="28"/>
          <w:szCs w:val="28"/>
        </w:rPr>
        <w:t>)</w:t>
      </w:r>
      <w:r w:rsidR="009B2AAE">
        <w:rPr>
          <w:sz w:val="28"/>
          <w:szCs w:val="28"/>
        </w:rPr>
        <w:t> </w:t>
      </w:r>
      <w:r w:rsidR="00C16AA0" w:rsidRPr="00FB6860">
        <w:rPr>
          <w:sz w:val="28"/>
          <w:szCs w:val="28"/>
        </w:rPr>
        <w:t xml:space="preserve">в случаях, указанных в </w:t>
      </w:r>
      <w:hyperlink r:id="rId29" w:history="1">
        <w:r w:rsidR="00C16AA0" w:rsidRPr="00FB6860">
          <w:rPr>
            <w:sz w:val="28"/>
            <w:szCs w:val="28"/>
          </w:rPr>
          <w:t>пунктах 1</w:t>
        </w:r>
      </w:hyperlink>
      <w:r w:rsidR="00C16AA0" w:rsidRPr="00FB6860">
        <w:rPr>
          <w:sz w:val="28"/>
          <w:szCs w:val="28"/>
        </w:rPr>
        <w:t xml:space="preserve">, </w:t>
      </w:r>
      <w:hyperlink r:id="rId30" w:history="1">
        <w:r w:rsidR="00C16AA0" w:rsidRPr="00FB6860">
          <w:rPr>
            <w:sz w:val="28"/>
            <w:szCs w:val="28"/>
          </w:rPr>
          <w:t>4</w:t>
        </w:r>
      </w:hyperlink>
      <w:r w:rsidR="00C16AA0" w:rsidRPr="00FB6860">
        <w:rPr>
          <w:sz w:val="28"/>
          <w:szCs w:val="28"/>
        </w:rPr>
        <w:t xml:space="preserve">, </w:t>
      </w:r>
      <w:hyperlink r:id="rId31" w:history="1">
        <w:r w:rsidR="00C16AA0" w:rsidRPr="00FB6860">
          <w:rPr>
            <w:sz w:val="28"/>
            <w:szCs w:val="28"/>
          </w:rPr>
          <w:t>5</w:t>
        </w:r>
      </w:hyperlink>
      <w:r w:rsidR="00C16AA0" w:rsidRPr="00FB6860">
        <w:rPr>
          <w:sz w:val="28"/>
          <w:szCs w:val="28"/>
        </w:rPr>
        <w:t xml:space="preserve">, </w:t>
      </w:r>
      <w:hyperlink r:id="rId32" w:history="1">
        <w:r w:rsidR="00C16AA0" w:rsidRPr="00FB6860">
          <w:rPr>
            <w:sz w:val="28"/>
            <w:szCs w:val="28"/>
          </w:rPr>
          <w:t>8</w:t>
        </w:r>
      </w:hyperlink>
      <w:r w:rsidR="00C16AA0" w:rsidRPr="00FB6860">
        <w:rPr>
          <w:sz w:val="28"/>
          <w:szCs w:val="28"/>
        </w:rPr>
        <w:t xml:space="preserve">, </w:t>
      </w:r>
      <w:hyperlink r:id="rId33" w:history="1">
        <w:r w:rsidR="00C16AA0" w:rsidRPr="00FB6860">
          <w:rPr>
            <w:sz w:val="28"/>
            <w:szCs w:val="28"/>
          </w:rPr>
          <w:t>15</w:t>
        </w:r>
      </w:hyperlink>
      <w:r w:rsidR="00C16AA0" w:rsidRPr="00FB6860">
        <w:rPr>
          <w:sz w:val="28"/>
          <w:szCs w:val="28"/>
        </w:rPr>
        <w:t xml:space="preserve">, </w:t>
      </w:r>
      <w:hyperlink r:id="rId34" w:history="1">
        <w:r w:rsidR="00C16AA0" w:rsidRPr="00FB6860">
          <w:rPr>
            <w:sz w:val="28"/>
            <w:szCs w:val="28"/>
          </w:rPr>
          <w:t>20</w:t>
        </w:r>
      </w:hyperlink>
      <w:r w:rsidR="00C16AA0" w:rsidRPr="00FB6860">
        <w:rPr>
          <w:sz w:val="28"/>
          <w:szCs w:val="28"/>
        </w:rPr>
        <w:t xml:space="preserve">, </w:t>
      </w:r>
      <w:hyperlink r:id="rId35" w:history="1">
        <w:r w:rsidR="00C16AA0" w:rsidRPr="00FB6860">
          <w:rPr>
            <w:sz w:val="28"/>
            <w:szCs w:val="28"/>
          </w:rPr>
          <w:t>21</w:t>
        </w:r>
      </w:hyperlink>
      <w:r w:rsidR="00C16AA0" w:rsidRPr="00FB6860">
        <w:rPr>
          <w:sz w:val="28"/>
          <w:szCs w:val="28"/>
        </w:rPr>
        <w:t xml:space="preserve">, </w:t>
      </w:r>
      <w:hyperlink r:id="rId36" w:history="1">
        <w:r w:rsidR="00C16AA0" w:rsidRPr="00FB6860">
          <w:rPr>
            <w:sz w:val="28"/>
            <w:szCs w:val="28"/>
          </w:rPr>
          <w:t>23</w:t>
        </w:r>
      </w:hyperlink>
      <w:r w:rsidR="00C16AA0" w:rsidRPr="00FB6860">
        <w:rPr>
          <w:sz w:val="28"/>
          <w:szCs w:val="28"/>
        </w:rPr>
        <w:t xml:space="preserve">, </w:t>
      </w:r>
      <w:hyperlink r:id="rId37" w:history="1">
        <w:r w:rsidR="00C16AA0" w:rsidRPr="00FB6860">
          <w:rPr>
            <w:sz w:val="28"/>
            <w:szCs w:val="28"/>
          </w:rPr>
          <w:t>26</w:t>
        </w:r>
      </w:hyperlink>
      <w:r w:rsidR="00C16AA0" w:rsidRPr="00FB6860">
        <w:rPr>
          <w:sz w:val="28"/>
          <w:szCs w:val="28"/>
        </w:rPr>
        <w:t xml:space="preserve">, </w:t>
      </w:r>
      <w:hyperlink r:id="rId38" w:history="1">
        <w:r w:rsidR="00C16AA0" w:rsidRPr="00FB6860">
          <w:rPr>
            <w:sz w:val="28"/>
            <w:szCs w:val="28"/>
          </w:rPr>
          <w:t>29</w:t>
        </w:r>
      </w:hyperlink>
      <w:r w:rsidR="00C16AA0" w:rsidRPr="00FB6860">
        <w:rPr>
          <w:sz w:val="28"/>
          <w:szCs w:val="28"/>
        </w:rPr>
        <w:t xml:space="preserve">, </w:t>
      </w:r>
      <w:hyperlink r:id="rId39" w:history="1">
        <w:r w:rsidR="00C16AA0" w:rsidRPr="00FB6860">
          <w:rPr>
            <w:sz w:val="28"/>
            <w:szCs w:val="28"/>
          </w:rPr>
          <w:t>33</w:t>
        </w:r>
      </w:hyperlink>
      <w:r w:rsidR="00C16AA0" w:rsidRPr="00FB6860">
        <w:rPr>
          <w:sz w:val="28"/>
          <w:szCs w:val="28"/>
        </w:rPr>
        <w:t xml:space="preserve">, </w:t>
      </w:r>
      <w:hyperlink r:id="rId40" w:history="1">
        <w:r w:rsidR="00C16AA0" w:rsidRPr="00FB6860">
          <w:rPr>
            <w:sz w:val="28"/>
            <w:szCs w:val="28"/>
          </w:rPr>
          <w:t>42</w:t>
        </w:r>
      </w:hyperlink>
      <w:r w:rsidR="00C16AA0" w:rsidRPr="00FB6860">
        <w:rPr>
          <w:sz w:val="28"/>
          <w:szCs w:val="28"/>
        </w:rPr>
        <w:t xml:space="preserve">, </w:t>
      </w:r>
      <w:hyperlink r:id="rId41" w:history="1">
        <w:r w:rsidR="00C16AA0" w:rsidRPr="00FB6860">
          <w:rPr>
            <w:sz w:val="28"/>
            <w:szCs w:val="28"/>
          </w:rPr>
          <w:t>46</w:t>
        </w:r>
      </w:hyperlink>
      <w:r w:rsidR="00C16AA0" w:rsidRPr="00FB6860">
        <w:rPr>
          <w:sz w:val="28"/>
          <w:szCs w:val="28"/>
        </w:rPr>
        <w:t xml:space="preserve">, </w:t>
      </w:r>
      <w:hyperlink r:id="rId42" w:history="1">
        <w:r w:rsidR="00C16AA0" w:rsidRPr="00FB6860">
          <w:rPr>
            <w:sz w:val="28"/>
            <w:szCs w:val="28"/>
          </w:rPr>
          <w:t>50</w:t>
        </w:r>
      </w:hyperlink>
      <w:r w:rsidR="00C16AA0" w:rsidRPr="00FB6860">
        <w:rPr>
          <w:sz w:val="28"/>
          <w:szCs w:val="28"/>
        </w:rPr>
        <w:t xml:space="preserve">, </w:t>
      </w:r>
      <w:hyperlink r:id="rId43" w:history="1">
        <w:r w:rsidR="00C16AA0" w:rsidRPr="00FB6860">
          <w:rPr>
            <w:sz w:val="28"/>
            <w:szCs w:val="28"/>
          </w:rPr>
          <w:t>51</w:t>
        </w:r>
      </w:hyperlink>
      <w:r w:rsidR="00C16AA0" w:rsidRPr="00FB6860">
        <w:rPr>
          <w:sz w:val="28"/>
          <w:szCs w:val="28"/>
        </w:rPr>
        <w:t xml:space="preserve"> и </w:t>
      </w:r>
      <w:hyperlink r:id="rId44" w:history="1">
        <w:r w:rsidR="00C16AA0" w:rsidRPr="00FB6860">
          <w:rPr>
            <w:sz w:val="28"/>
            <w:szCs w:val="28"/>
          </w:rPr>
          <w:t>52 части 1 статьи 93</w:t>
        </w:r>
      </w:hyperlink>
      <w:r w:rsidR="00C16AA0" w:rsidRPr="00FB6860">
        <w:rPr>
          <w:sz w:val="28"/>
          <w:szCs w:val="28"/>
        </w:rPr>
        <w:t xml:space="preserve"> </w:t>
      </w:r>
      <w:r w:rsidR="0051576C" w:rsidRPr="00FB6860">
        <w:rPr>
          <w:sz w:val="28"/>
          <w:szCs w:val="28"/>
        </w:rPr>
        <w:t>Федерального</w:t>
      </w:r>
      <w:r w:rsidR="00C16AA0" w:rsidRPr="00FB6860">
        <w:rPr>
          <w:sz w:val="28"/>
          <w:szCs w:val="28"/>
        </w:rPr>
        <w:t xml:space="preserve"> закона </w:t>
      </w:r>
      <w:r w:rsidR="00C2139A" w:rsidRPr="00FB6860">
        <w:rPr>
          <w:sz w:val="28"/>
          <w:szCs w:val="28"/>
        </w:rPr>
        <w:t>«</w:t>
      </w:r>
      <w:r w:rsidR="00C16AA0" w:rsidRPr="00FB6860">
        <w:rPr>
          <w:sz w:val="28"/>
          <w:szCs w:val="28"/>
        </w:rPr>
        <w:t xml:space="preserve">О контрактной системе в сфере закупок товаров, работ, услуг для обеспечения </w:t>
      </w:r>
      <w:r w:rsidR="00C16AA0" w:rsidRPr="00FB6860">
        <w:rPr>
          <w:sz w:val="28"/>
          <w:szCs w:val="28"/>
        </w:rPr>
        <w:lastRenderedPageBreak/>
        <w:t>государственных и муниципальных нужд</w:t>
      </w:r>
      <w:r w:rsidR="00C2139A" w:rsidRPr="00FB6860">
        <w:rPr>
          <w:sz w:val="28"/>
          <w:szCs w:val="28"/>
        </w:rPr>
        <w:t>»</w:t>
      </w:r>
      <w:r w:rsidR="00C16AA0" w:rsidRPr="00FB6860">
        <w:rPr>
          <w:sz w:val="28"/>
          <w:szCs w:val="28"/>
        </w:rPr>
        <w:t xml:space="preserve">, при условии, что информация </w:t>
      </w:r>
      <w:r w:rsidR="00DE67E4" w:rsidRPr="00FB6860">
        <w:rPr>
          <w:sz w:val="28"/>
          <w:szCs w:val="28"/>
        </w:rPr>
        <w:t>о</w:t>
      </w:r>
      <w:r w:rsidR="00DE67E4">
        <w:rPr>
          <w:sz w:val="28"/>
          <w:szCs w:val="28"/>
        </w:rPr>
        <w:t> </w:t>
      </w:r>
      <w:r w:rsidR="00C16AA0" w:rsidRPr="00FB6860">
        <w:rPr>
          <w:sz w:val="28"/>
          <w:szCs w:val="28"/>
        </w:rPr>
        <w:t xml:space="preserve">соответствующих контрактах включена в план-график закупок, предусмотренный указанным Федеральным </w:t>
      </w:r>
      <w:hyperlink r:id="rId45" w:history="1">
        <w:r w:rsidR="00C16AA0" w:rsidRPr="00FB6860">
          <w:rPr>
            <w:sz w:val="28"/>
            <w:szCs w:val="28"/>
          </w:rPr>
          <w:t>законом</w:t>
        </w:r>
      </w:hyperlink>
      <w:r w:rsidR="00C16AA0" w:rsidRPr="00FB6860">
        <w:rPr>
          <w:sz w:val="28"/>
          <w:szCs w:val="28"/>
        </w:rPr>
        <w:t>;</w:t>
      </w:r>
    </w:p>
    <w:p w:rsidR="00C16AA0" w:rsidRPr="00FB6860" w:rsidRDefault="003A7A95" w:rsidP="00C16AA0">
      <w:pPr>
        <w:autoSpaceDE w:val="0"/>
        <w:autoSpaceDN w:val="0"/>
        <w:adjustRightInd w:val="0"/>
        <w:ind w:firstLine="709"/>
        <w:contextualSpacing/>
        <w:jc w:val="both"/>
        <w:rPr>
          <w:sz w:val="28"/>
          <w:szCs w:val="28"/>
        </w:rPr>
      </w:pPr>
      <w:r>
        <w:rPr>
          <w:sz w:val="28"/>
          <w:szCs w:val="28"/>
        </w:rPr>
        <w:t>д</w:t>
      </w:r>
      <w:r w:rsidR="009B2AAE" w:rsidRPr="00FB6860">
        <w:rPr>
          <w:sz w:val="28"/>
          <w:szCs w:val="28"/>
        </w:rPr>
        <w:t>)</w:t>
      </w:r>
      <w:r w:rsidR="009B2AAE">
        <w:rPr>
          <w:sz w:val="28"/>
          <w:szCs w:val="28"/>
        </w:rPr>
        <w:t> </w:t>
      </w:r>
      <w:r w:rsidR="00C16AA0" w:rsidRPr="00FB6860">
        <w:rPr>
          <w:sz w:val="28"/>
          <w:szCs w:val="28"/>
        </w:rPr>
        <w:t>в случае если закупка таких товаров, работ, услуг осуществляется путем проведения запроса котировок в электронной форме или запроса предложений в электронной форме;</w:t>
      </w:r>
    </w:p>
    <w:p w:rsidR="00C16AA0" w:rsidRPr="00FB6860" w:rsidRDefault="003A7A95" w:rsidP="00C16AA0">
      <w:pPr>
        <w:autoSpaceDE w:val="0"/>
        <w:autoSpaceDN w:val="0"/>
        <w:adjustRightInd w:val="0"/>
        <w:ind w:firstLine="709"/>
        <w:contextualSpacing/>
        <w:jc w:val="both"/>
        <w:rPr>
          <w:sz w:val="28"/>
          <w:szCs w:val="28"/>
        </w:rPr>
      </w:pPr>
      <w:r>
        <w:rPr>
          <w:sz w:val="28"/>
          <w:szCs w:val="28"/>
        </w:rPr>
        <w:t>е</w:t>
      </w:r>
      <w:r w:rsidR="009B2AAE" w:rsidRPr="00FB6860">
        <w:rPr>
          <w:sz w:val="28"/>
          <w:szCs w:val="28"/>
        </w:rPr>
        <w:t>)</w:t>
      </w:r>
      <w:r w:rsidR="009B2AAE">
        <w:rPr>
          <w:sz w:val="28"/>
          <w:szCs w:val="28"/>
        </w:rPr>
        <w:t> </w:t>
      </w:r>
      <w:r w:rsidR="00C16AA0" w:rsidRPr="00FB6860">
        <w:rPr>
          <w:sz w:val="28"/>
          <w:szCs w:val="28"/>
        </w:rPr>
        <w:t xml:space="preserve">в случае если бюджетные обязательства возникают </w:t>
      </w:r>
      <w:r w:rsidR="00DE67E4" w:rsidRPr="00FB6860">
        <w:rPr>
          <w:sz w:val="28"/>
          <w:szCs w:val="28"/>
        </w:rPr>
        <w:t>из</w:t>
      </w:r>
      <w:r w:rsidR="00DE67E4">
        <w:rPr>
          <w:sz w:val="28"/>
          <w:szCs w:val="28"/>
        </w:rPr>
        <w:t> </w:t>
      </w:r>
      <w:r w:rsidR="00C16AA0" w:rsidRPr="00FB6860">
        <w:rPr>
          <w:sz w:val="28"/>
          <w:szCs w:val="28"/>
        </w:rPr>
        <w:t xml:space="preserve">государственных контрактов, заключаемых в текущем финансовом году в связи с расторжением ранее заключенных государственных контрактов по соглашению сторон, решению суда или одностороннему отказу стороны государственного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w:t>
      </w:r>
      <w:r w:rsidR="00DE67E4" w:rsidRPr="00FB6860">
        <w:rPr>
          <w:sz w:val="28"/>
          <w:szCs w:val="28"/>
        </w:rPr>
        <w:t>с</w:t>
      </w:r>
      <w:r w:rsidR="00DE67E4">
        <w:rPr>
          <w:sz w:val="28"/>
          <w:szCs w:val="28"/>
        </w:rPr>
        <w:t>   </w:t>
      </w:r>
      <w:r w:rsidR="00C16AA0" w:rsidRPr="00FB6860">
        <w:rPr>
          <w:sz w:val="28"/>
          <w:szCs w:val="28"/>
        </w:rPr>
        <w:t xml:space="preserve">введением процедур, применяемых в деле о несостоятельности (банкротстве) поставщика (подрядчика, исполнителя), а также </w:t>
      </w:r>
      <w:r w:rsidR="00DE67E4" w:rsidRPr="00FB6860">
        <w:rPr>
          <w:sz w:val="28"/>
          <w:szCs w:val="28"/>
        </w:rPr>
        <w:t>из</w:t>
      </w:r>
      <w:r w:rsidR="00DE67E4">
        <w:rPr>
          <w:sz w:val="28"/>
          <w:szCs w:val="28"/>
        </w:rPr>
        <w:t>  </w:t>
      </w:r>
      <w:r w:rsidR="00C16AA0" w:rsidRPr="00FB6860">
        <w:rPr>
          <w:sz w:val="28"/>
          <w:szCs w:val="28"/>
        </w:rPr>
        <w:t>государственных контрактов на оказание услуг по привлечению экспертов, специалистов и переводчиков;</w:t>
      </w:r>
    </w:p>
    <w:p w:rsidR="00C16AA0" w:rsidRPr="00FB6860" w:rsidRDefault="003A7A95" w:rsidP="00C16AA0">
      <w:pPr>
        <w:autoSpaceDE w:val="0"/>
        <w:autoSpaceDN w:val="0"/>
        <w:adjustRightInd w:val="0"/>
        <w:ind w:firstLine="709"/>
        <w:contextualSpacing/>
        <w:jc w:val="both"/>
        <w:rPr>
          <w:sz w:val="28"/>
          <w:szCs w:val="28"/>
        </w:rPr>
      </w:pPr>
      <w:r>
        <w:rPr>
          <w:sz w:val="28"/>
          <w:szCs w:val="28"/>
        </w:rPr>
        <w:t>ж</w:t>
      </w:r>
      <w:r w:rsidR="009B2AAE" w:rsidRPr="00FB6860">
        <w:rPr>
          <w:sz w:val="28"/>
          <w:szCs w:val="28"/>
        </w:rPr>
        <w:t>)</w:t>
      </w:r>
      <w:r w:rsidR="009B2AAE">
        <w:rPr>
          <w:sz w:val="28"/>
          <w:szCs w:val="28"/>
        </w:rPr>
        <w:t> </w:t>
      </w:r>
      <w:r w:rsidR="00C16AA0" w:rsidRPr="00FB6860">
        <w:rPr>
          <w:sz w:val="28"/>
          <w:szCs w:val="28"/>
        </w:rPr>
        <w:t xml:space="preserve">в размере, не превышающем 10 процентов общей суммы </w:t>
      </w:r>
      <w:r w:rsidR="00DE67E4" w:rsidRPr="00FB6860">
        <w:rPr>
          <w:sz w:val="28"/>
          <w:szCs w:val="28"/>
        </w:rPr>
        <w:t>не</w:t>
      </w:r>
      <w:r w:rsidR="00DE67E4">
        <w:rPr>
          <w:sz w:val="28"/>
          <w:szCs w:val="28"/>
        </w:rPr>
        <w:t>  </w:t>
      </w:r>
      <w:r w:rsidR="00C16AA0" w:rsidRPr="00FB6860">
        <w:rPr>
          <w:sz w:val="28"/>
          <w:szCs w:val="28"/>
        </w:rPr>
        <w:t xml:space="preserve">использованных по состоянию на дату, предусмотренную </w:t>
      </w:r>
      <w:hyperlink w:anchor="Par4" w:history="1">
        <w:r w:rsidR="00C16AA0" w:rsidRPr="00FB6860">
          <w:rPr>
            <w:sz w:val="28"/>
            <w:szCs w:val="28"/>
          </w:rPr>
          <w:t>абзацем первым</w:t>
        </w:r>
      </w:hyperlink>
      <w:r w:rsidR="00C16AA0" w:rsidRPr="00FB6860">
        <w:rPr>
          <w:sz w:val="28"/>
          <w:szCs w:val="28"/>
        </w:rPr>
        <w:t xml:space="preserve"> настоящего пункта, доведенных до получателя средств областного бюджета лимитов бюджетных обязательств на осуществление закупок товаров, работ, услуг для обеспечения федеральных нужд.</w:t>
      </w:r>
    </w:p>
    <w:p w:rsidR="00C16AA0" w:rsidRPr="00B5627B" w:rsidRDefault="00C16AA0" w:rsidP="00C16AA0">
      <w:pPr>
        <w:autoSpaceDE w:val="0"/>
        <w:autoSpaceDN w:val="0"/>
        <w:adjustRightInd w:val="0"/>
        <w:ind w:firstLine="709"/>
        <w:contextualSpacing/>
        <w:jc w:val="both"/>
        <w:rPr>
          <w:sz w:val="28"/>
          <w:szCs w:val="28"/>
        </w:rPr>
      </w:pPr>
      <w:bookmarkStart w:id="4" w:name="Par17"/>
      <w:bookmarkStart w:id="5" w:name="Par35"/>
      <w:bookmarkEnd w:id="4"/>
      <w:bookmarkEnd w:id="5"/>
      <w:r w:rsidRPr="00B5627B">
        <w:rPr>
          <w:sz w:val="28"/>
          <w:szCs w:val="28"/>
        </w:rPr>
        <w:t>1</w:t>
      </w:r>
      <w:r w:rsidR="00E5452E">
        <w:rPr>
          <w:sz w:val="28"/>
          <w:szCs w:val="28"/>
        </w:rPr>
        <w:t>2</w:t>
      </w:r>
      <w:r w:rsidR="009B2AAE" w:rsidRPr="00B5627B">
        <w:rPr>
          <w:sz w:val="28"/>
          <w:szCs w:val="28"/>
        </w:rPr>
        <w:t>.</w:t>
      </w:r>
      <w:r w:rsidR="009B2AAE">
        <w:rPr>
          <w:sz w:val="28"/>
          <w:szCs w:val="28"/>
        </w:rPr>
        <w:t> </w:t>
      </w:r>
      <w:r w:rsidRPr="00B5627B">
        <w:rPr>
          <w:sz w:val="28"/>
          <w:szCs w:val="28"/>
        </w:rPr>
        <w:t xml:space="preserve">Комитет финансов Курской области в целях соблюдения положения </w:t>
      </w:r>
      <w:hyperlink w:anchor="Par0" w:history="1">
        <w:r w:rsidR="00E25256" w:rsidRPr="00B5627B">
          <w:rPr>
            <w:sz w:val="28"/>
            <w:szCs w:val="28"/>
          </w:rPr>
          <w:t>пункта 9</w:t>
        </w:r>
      </w:hyperlink>
      <w:r w:rsidRPr="00B5627B">
        <w:rPr>
          <w:sz w:val="28"/>
          <w:szCs w:val="28"/>
        </w:rPr>
        <w:t xml:space="preserve"> настоящего Положения, обеспечивает:</w:t>
      </w:r>
    </w:p>
    <w:p w:rsidR="00C16AA0" w:rsidRPr="00B5627B" w:rsidRDefault="00C16AA0" w:rsidP="00C16AA0">
      <w:pPr>
        <w:autoSpaceDE w:val="0"/>
        <w:autoSpaceDN w:val="0"/>
        <w:adjustRightInd w:val="0"/>
        <w:ind w:firstLine="709"/>
        <w:contextualSpacing/>
        <w:jc w:val="both"/>
        <w:rPr>
          <w:sz w:val="28"/>
          <w:szCs w:val="28"/>
        </w:rPr>
      </w:pPr>
      <w:bookmarkStart w:id="6" w:name="Par36"/>
      <w:bookmarkEnd w:id="6"/>
      <w:r w:rsidRPr="00B5627B">
        <w:rPr>
          <w:sz w:val="28"/>
          <w:szCs w:val="28"/>
        </w:rPr>
        <w:t xml:space="preserve">не позднее 2 октября текущего финансового года приостановление осуществления операций по постановке на учет принятых после даты, предусмотренной </w:t>
      </w:r>
      <w:hyperlink w:anchor="Par0" w:history="1">
        <w:r w:rsidRPr="00B5627B">
          <w:rPr>
            <w:sz w:val="28"/>
            <w:szCs w:val="28"/>
          </w:rPr>
          <w:t xml:space="preserve">пунктом </w:t>
        </w:r>
        <w:r w:rsidR="001B2087" w:rsidRPr="00B5627B">
          <w:rPr>
            <w:sz w:val="28"/>
            <w:szCs w:val="28"/>
          </w:rPr>
          <w:t>9</w:t>
        </w:r>
      </w:hyperlink>
      <w:r w:rsidRPr="00B5627B">
        <w:rPr>
          <w:sz w:val="28"/>
          <w:szCs w:val="28"/>
        </w:rPr>
        <w:t xml:space="preserve"> настоящего Положения, бюджетных обязательств получателя средств областного бюджета на поставку товаров, выполнение работ, оказание услуг, подлежащих принятию за счет лимитов бюджетных обязательств, указанных в </w:t>
      </w:r>
      <w:hyperlink w:anchor="Par0" w:history="1">
        <w:r w:rsidRPr="00B5627B">
          <w:rPr>
            <w:sz w:val="28"/>
            <w:szCs w:val="28"/>
          </w:rPr>
          <w:t xml:space="preserve">пункте </w:t>
        </w:r>
        <w:r w:rsidR="001B2087" w:rsidRPr="00B5627B">
          <w:rPr>
            <w:sz w:val="28"/>
            <w:szCs w:val="28"/>
          </w:rPr>
          <w:t>9</w:t>
        </w:r>
      </w:hyperlink>
      <w:r w:rsidRPr="00B5627B">
        <w:rPr>
          <w:sz w:val="28"/>
          <w:szCs w:val="28"/>
        </w:rPr>
        <w:t xml:space="preserve"> настоящего Положения, </w:t>
      </w:r>
      <w:r w:rsidR="00DE67E4" w:rsidRPr="00B5627B">
        <w:rPr>
          <w:sz w:val="28"/>
          <w:szCs w:val="28"/>
        </w:rPr>
        <w:t>а</w:t>
      </w:r>
      <w:r w:rsidR="00DE67E4">
        <w:rPr>
          <w:sz w:val="28"/>
          <w:szCs w:val="28"/>
        </w:rPr>
        <w:t>    </w:t>
      </w:r>
      <w:r w:rsidRPr="00B5627B">
        <w:rPr>
          <w:sz w:val="28"/>
          <w:szCs w:val="28"/>
        </w:rPr>
        <w:t>также осуществление операций по доведению (отзыву) главными распорядителями (распорядителями) средств областного бюджета указанных лимитов бюджетных обязательств;</w:t>
      </w:r>
    </w:p>
    <w:p w:rsidR="00C16AA0" w:rsidRPr="009B09E3" w:rsidRDefault="00C16AA0" w:rsidP="00C16AA0">
      <w:pPr>
        <w:autoSpaceDE w:val="0"/>
        <w:autoSpaceDN w:val="0"/>
        <w:adjustRightInd w:val="0"/>
        <w:ind w:firstLine="709"/>
        <w:contextualSpacing/>
        <w:jc w:val="both"/>
        <w:rPr>
          <w:color w:val="000000"/>
          <w:sz w:val="28"/>
          <w:szCs w:val="28"/>
        </w:rPr>
      </w:pPr>
      <w:bookmarkStart w:id="7" w:name="Par37"/>
      <w:bookmarkEnd w:id="7"/>
      <w:r w:rsidRPr="009B09E3">
        <w:rPr>
          <w:color w:val="000000"/>
          <w:sz w:val="28"/>
          <w:szCs w:val="28"/>
        </w:rPr>
        <w:t xml:space="preserve">начиная с 3 октября, но не позднее 7 октября текущего финансового года, отмену приостановления осуществления операций, указанных </w:t>
      </w:r>
      <w:r w:rsidR="00DE67E4" w:rsidRPr="009B09E3">
        <w:rPr>
          <w:color w:val="000000"/>
          <w:sz w:val="28"/>
          <w:szCs w:val="28"/>
        </w:rPr>
        <w:t>в</w:t>
      </w:r>
      <w:r w:rsidR="00DE67E4">
        <w:rPr>
          <w:color w:val="000000"/>
          <w:sz w:val="28"/>
          <w:szCs w:val="28"/>
        </w:rPr>
        <w:t>    </w:t>
      </w:r>
      <w:hyperlink w:anchor="Par36" w:history="1">
        <w:r w:rsidRPr="009B09E3">
          <w:rPr>
            <w:color w:val="000000"/>
            <w:sz w:val="28"/>
            <w:szCs w:val="28"/>
          </w:rPr>
          <w:t>абзаце втором</w:t>
        </w:r>
      </w:hyperlink>
      <w:r w:rsidRPr="009B09E3">
        <w:rPr>
          <w:color w:val="000000"/>
          <w:sz w:val="28"/>
          <w:szCs w:val="28"/>
        </w:rPr>
        <w:t xml:space="preserve"> настоящего пункта, в отношении бюджетных обязательств, предусмотренных </w:t>
      </w:r>
      <w:hyperlink w:anchor="Par17" w:history="1">
        <w:r w:rsidRPr="009B09E3">
          <w:rPr>
            <w:color w:val="000000"/>
            <w:sz w:val="28"/>
            <w:szCs w:val="28"/>
          </w:rPr>
          <w:t>пунктом 1</w:t>
        </w:r>
        <w:r w:rsidR="009B09E3" w:rsidRPr="009B09E3">
          <w:rPr>
            <w:color w:val="000000"/>
            <w:sz w:val="28"/>
            <w:szCs w:val="28"/>
          </w:rPr>
          <w:t>0</w:t>
        </w:r>
      </w:hyperlink>
      <w:r w:rsidRPr="009B09E3">
        <w:rPr>
          <w:color w:val="000000"/>
          <w:sz w:val="28"/>
          <w:szCs w:val="28"/>
        </w:rPr>
        <w:t xml:space="preserve"> настоящего Положения, </w:t>
      </w:r>
      <w:r w:rsidR="00DE67E4" w:rsidRPr="009B09E3">
        <w:rPr>
          <w:color w:val="000000"/>
          <w:sz w:val="28"/>
          <w:szCs w:val="28"/>
        </w:rPr>
        <w:t>на</w:t>
      </w:r>
      <w:r w:rsidR="00DE67E4">
        <w:rPr>
          <w:color w:val="000000"/>
          <w:sz w:val="28"/>
          <w:szCs w:val="28"/>
        </w:rPr>
        <w:t>    </w:t>
      </w:r>
      <w:r w:rsidRPr="009B09E3">
        <w:rPr>
          <w:color w:val="000000"/>
          <w:sz w:val="28"/>
          <w:szCs w:val="28"/>
        </w:rPr>
        <w:t xml:space="preserve">основании информации, направленной получателями средств областного бюджета в соответствии с </w:t>
      </w:r>
      <w:hyperlink w:anchor="Par41" w:history="1">
        <w:r w:rsidRPr="009B09E3">
          <w:rPr>
            <w:color w:val="000000"/>
            <w:sz w:val="28"/>
            <w:szCs w:val="28"/>
          </w:rPr>
          <w:t xml:space="preserve">абзацем </w:t>
        </w:r>
        <w:r w:rsidR="00BD732A">
          <w:rPr>
            <w:color w:val="000000"/>
            <w:sz w:val="28"/>
            <w:szCs w:val="28"/>
          </w:rPr>
          <w:t>пятым</w:t>
        </w:r>
      </w:hyperlink>
      <w:r w:rsidRPr="009B09E3">
        <w:rPr>
          <w:color w:val="000000"/>
          <w:sz w:val="28"/>
          <w:szCs w:val="28"/>
        </w:rPr>
        <w:t xml:space="preserve"> настоящего пункта;</w:t>
      </w:r>
    </w:p>
    <w:p w:rsidR="00C16AA0" w:rsidRPr="009B09E3" w:rsidRDefault="00C16AA0" w:rsidP="00C16AA0">
      <w:pPr>
        <w:autoSpaceDE w:val="0"/>
        <w:autoSpaceDN w:val="0"/>
        <w:adjustRightInd w:val="0"/>
        <w:ind w:firstLine="709"/>
        <w:contextualSpacing/>
        <w:jc w:val="both"/>
        <w:rPr>
          <w:color w:val="000000"/>
          <w:sz w:val="28"/>
          <w:szCs w:val="28"/>
        </w:rPr>
      </w:pPr>
      <w:bookmarkStart w:id="8" w:name="Par39"/>
      <w:bookmarkEnd w:id="8"/>
      <w:r w:rsidRPr="009B09E3">
        <w:rPr>
          <w:color w:val="000000"/>
          <w:sz w:val="28"/>
          <w:szCs w:val="28"/>
        </w:rPr>
        <w:t xml:space="preserve">не позднее 10 октября текущего финансового года отзыв лимитов бюджетных обязательств, осуществление операций по которым приостановлено в соответствии с </w:t>
      </w:r>
      <w:hyperlink w:anchor="Par36" w:history="1">
        <w:r w:rsidRPr="009B09E3">
          <w:rPr>
            <w:color w:val="000000"/>
            <w:sz w:val="28"/>
            <w:szCs w:val="28"/>
          </w:rPr>
          <w:t>абзацем вторым</w:t>
        </w:r>
      </w:hyperlink>
      <w:r w:rsidRPr="009B09E3">
        <w:rPr>
          <w:color w:val="000000"/>
          <w:sz w:val="28"/>
          <w:szCs w:val="28"/>
        </w:rPr>
        <w:t xml:space="preserve"> настоящего пункта, </w:t>
      </w:r>
      <w:r w:rsidR="00DE67E4" w:rsidRPr="009B09E3">
        <w:rPr>
          <w:color w:val="000000"/>
          <w:sz w:val="28"/>
          <w:szCs w:val="28"/>
        </w:rPr>
        <w:t>за</w:t>
      </w:r>
      <w:r w:rsidR="00DE67E4">
        <w:rPr>
          <w:color w:val="000000"/>
          <w:sz w:val="28"/>
          <w:szCs w:val="28"/>
        </w:rPr>
        <w:t> </w:t>
      </w:r>
      <w:r w:rsidRPr="009B09E3">
        <w:rPr>
          <w:color w:val="000000"/>
          <w:sz w:val="28"/>
          <w:szCs w:val="28"/>
        </w:rPr>
        <w:t xml:space="preserve">исключением лимитов бюджетных обязательств, определенных </w:t>
      </w:r>
      <w:hyperlink w:anchor="Par37" w:history="1">
        <w:r w:rsidRPr="009B09E3">
          <w:rPr>
            <w:color w:val="000000"/>
            <w:sz w:val="28"/>
            <w:szCs w:val="28"/>
          </w:rPr>
          <w:t>абзацем третьим</w:t>
        </w:r>
      </w:hyperlink>
      <w:r w:rsidRPr="009B09E3">
        <w:rPr>
          <w:color w:val="000000"/>
          <w:sz w:val="28"/>
          <w:szCs w:val="28"/>
        </w:rPr>
        <w:t xml:space="preserve"> настоящего пункта.</w:t>
      </w:r>
    </w:p>
    <w:p w:rsidR="00C16AA0" w:rsidRPr="00E5452E" w:rsidRDefault="00C16AA0" w:rsidP="00C16AA0">
      <w:pPr>
        <w:autoSpaceDE w:val="0"/>
        <w:autoSpaceDN w:val="0"/>
        <w:adjustRightInd w:val="0"/>
        <w:ind w:firstLine="709"/>
        <w:contextualSpacing/>
        <w:jc w:val="both"/>
        <w:rPr>
          <w:color w:val="000000"/>
          <w:sz w:val="28"/>
          <w:szCs w:val="28"/>
        </w:rPr>
      </w:pPr>
      <w:bookmarkStart w:id="9" w:name="Par41"/>
      <w:bookmarkEnd w:id="9"/>
      <w:r w:rsidRPr="00FA1414">
        <w:rPr>
          <w:color w:val="000000"/>
          <w:sz w:val="28"/>
          <w:szCs w:val="28"/>
        </w:rPr>
        <w:lastRenderedPageBreak/>
        <w:t>Получатели средств областного бюджета не позднее 6 октября текущего финансового года направляют</w:t>
      </w:r>
      <w:r w:rsidR="00FB6860" w:rsidRPr="00FA1414">
        <w:rPr>
          <w:color w:val="000000"/>
          <w:sz w:val="28"/>
          <w:szCs w:val="28"/>
        </w:rPr>
        <w:t xml:space="preserve"> в комитет финансов Курской области</w:t>
      </w:r>
      <w:r w:rsidRPr="00FA1414">
        <w:rPr>
          <w:color w:val="000000"/>
          <w:sz w:val="28"/>
          <w:szCs w:val="28"/>
        </w:rPr>
        <w:t xml:space="preserve"> по форме, установленной </w:t>
      </w:r>
      <w:r w:rsidR="00FB6860" w:rsidRPr="00FA1414">
        <w:rPr>
          <w:color w:val="000000"/>
          <w:sz w:val="28"/>
          <w:szCs w:val="28"/>
        </w:rPr>
        <w:t>комитетом финансов Курской области</w:t>
      </w:r>
      <w:r w:rsidRPr="00FA1414">
        <w:rPr>
          <w:color w:val="000000"/>
          <w:sz w:val="28"/>
          <w:szCs w:val="28"/>
        </w:rPr>
        <w:t xml:space="preserve">, информацию о бюджетных обязательствах, предусмотренных </w:t>
      </w:r>
      <w:hyperlink w:anchor="Par19" w:history="1">
        <w:r w:rsidRPr="00FA1414">
          <w:rPr>
            <w:color w:val="000000"/>
            <w:sz w:val="28"/>
            <w:szCs w:val="28"/>
          </w:rPr>
          <w:t xml:space="preserve">подпунктами </w:t>
        </w:r>
        <w:r w:rsidR="006A4AC7" w:rsidRPr="00FA1414">
          <w:rPr>
            <w:color w:val="000000"/>
            <w:sz w:val="28"/>
            <w:szCs w:val="28"/>
          </w:rPr>
          <w:t>«</w:t>
        </w:r>
        <w:r w:rsidRPr="00FA1414">
          <w:rPr>
            <w:color w:val="000000"/>
            <w:sz w:val="28"/>
            <w:szCs w:val="28"/>
          </w:rPr>
          <w:t>б</w:t>
        </w:r>
        <w:r w:rsidR="006A4AC7" w:rsidRPr="00FA1414">
          <w:rPr>
            <w:color w:val="000000"/>
            <w:sz w:val="28"/>
            <w:szCs w:val="28"/>
          </w:rPr>
          <w:t>»</w:t>
        </w:r>
      </w:hyperlink>
      <w:r w:rsidRPr="00FA1414">
        <w:rPr>
          <w:color w:val="000000"/>
          <w:sz w:val="28"/>
          <w:szCs w:val="28"/>
        </w:rPr>
        <w:t xml:space="preserve"> - </w:t>
      </w:r>
      <w:hyperlink w:anchor="Par32" w:history="1">
        <w:r w:rsidR="006A4AC7" w:rsidRPr="00FA1414">
          <w:rPr>
            <w:color w:val="000000"/>
            <w:sz w:val="28"/>
            <w:szCs w:val="28"/>
          </w:rPr>
          <w:t>«</w:t>
        </w:r>
        <w:r w:rsidR="008B2DD9">
          <w:rPr>
            <w:color w:val="000000"/>
            <w:sz w:val="28"/>
            <w:szCs w:val="28"/>
          </w:rPr>
          <w:t>з</w:t>
        </w:r>
        <w:r w:rsidR="006A4AC7" w:rsidRPr="00FA1414">
          <w:rPr>
            <w:color w:val="000000"/>
            <w:sz w:val="28"/>
            <w:szCs w:val="28"/>
          </w:rPr>
          <w:t>»</w:t>
        </w:r>
        <w:r w:rsidRPr="00FA1414">
          <w:rPr>
            <w:color w:val="000000"/>
            <w:sz w:val="28"/>
            <w:szCs w:val="28"/>
          </w:rPr>
          <w:t xml:space="preserve"> пункта 1</w:t>
        </w:r>
        <w:r w:rsidR="00E5452E" w:rsidRPr="00FA1414">
          <w:rPr>
            <w:color w:val="000000"/>
            <w:sz w:val="28"/>
            <w:szCs w:val="28"/>
          </w:rPr>
          <w:t>0</w:t>
        </w:r>
      </w:hyperlink>
      <w:r w:rsidRPr="00FA1414">
        <w:rPr>
          <w:color w:val="000000"/>
          <w:sz w:val="28"/>
          <w:szCs w:val="28"/>
        </w:rPr>
        <w:t xml:space="preserve"> настоящего Положения.</w:t>
      </w:r>
    </w:p>
    <w:p w:rsidR="00FA1414" w:rsidRPr="00FA1414" w:rsidRDefault="00C16AA0" w:rsidP="00FA1414">
      <w:pPr>
        <w:autoSpaceDE w:val="0"/>
        <w:autoSpaceDN w:val="0"/>
        <w:adjustRightInd w:val="0"/>
        <w:ind w:firstLine="709"/>
        <w:contextualSpacing/>
        <w:jc w:val="both"/>
        <w:rPr>
          <w:color w:val="000000"/>
          <w:sz w:val="28"/>
          <w:szCs w:val="28"/>
        </w:rPr>
      </w:pPr>
      <w:bookmarkStart w:id="10" w:name="Par42"/>
      <w:bookmarkEnd w:id="10"/>
      <w:r w:rsidRPr="00FA1414">
        <w:rPr>
          <w:color w:val="000000"/>
          <w:sz w:val="28"/>
          <w:szCs w:val="28"/>
        </w:rPr>
        <w:t>13</w:t>
      </w:r>
      <w:r w:rsidR="009B2AAE" w:rsidRPr="00FA1414">
        <w:rPr>
          <w:color w:val="000000"/>
          <w:sz w:val="28"/>
          <w:szCs w:val="28"/>
        </w:rPr>
        <w:t>.</w:t>
      </w:r>
      <w:r w:rsidR="009B2AAE">
        <w:rPr>
          <w:color w:val="000000"/>
          <w:sz w:val="28"/>
          <w:szCs w:val="28"/>
        </w:rPr>
        <w:t> </w:t>
      </w:r>
      <w:r w:rsidR="00FA1414" w:rsidRPr="00FA1414">
        <w:rPr>
          <w:color w:val="000000"/>
          <w:sz w:val="28"/>
          <w:szCs w:val="28"/>
        </w:rPr>
        <w:t xml:space="preserve">Приостановление (отмена приостановления) осуществления операций, отзыв лимитов бюджетных обязательств и направление информации в соответствии с </w:t>
      </w:r>
      <w:hyperlink r:id="rId46" w:history="1">
        <w:r w:rsidR="00FA1414" w:rsidRPr="00FA1414">
          <w:rPr>
            <w:color w:val="000000"/>
            <w:sz w:val="28"/>
            <w:szCs w:val="28"/>
          </w:rPr>
          <w:t>пункт</w:t>
        </w:r>
        <w:r w:rsidR="009E1A36">
          <w:rPr>
            <w:color w:val="000000"/>
            <w:sz w:val="28"/>
            <w:szCs w:val="28"/>
          </w:rPr>
          <w:t>ом</w:t>
        </w:r>
      </w:hyperlink>
      <w:r w:rsidR="00FA1414" w:rsidRPr="00FA1414">
        <w:rPr>
          <w:color w:val="000000"/>
          <w:sz w:val="28"/>
          <w:szCs w:val="28"/>
        </w:rPr>
        <w:t xml:space="preserve"> </w:t>
      </w:r>
      <w:hyperlink w:anchor="Par35" w:history="1">
        <w:r w:rsidR="00FA1414" w:rsidRPr="00FA1414">
          <w:rPr>
            <w:color w:val="000000"/>
            <w:sz w:val="28"/>
            <w:szCs w:val="28"/>
          </w:rPr>
          <w:t>12</w:t>
        </w:r>
      </w:hyperlink>
      <w:r w:rsidR="00FA1414" w:rsidRPr="00FA1414">
        <w:rPr>
          <w:color w:val="000000"/>
          <w:sz w:val="28"/>
          <w:szCs w:val="28"/>
        </w:rPr>
        <w:t xml:space="preserve"> настоящего Положения осуществляются в </w:t>
      </w:r>
      <w:r w:rsidR="009E1A36">
        <w:rPr>
          <w:color w:val="000000"/>
          <w:sz w:val="28"/>
          <w:szCs w:val="28"/>
        </w:rPr>
        <w:t xml:space="preserve">порядке, </w:t>
      </w:r>
      <w:r w:rsidR="00FA1414" w:rsidRPr="00FA1414">
        <w:rPr>
          <w:color w:val="000000"/>
          <w:sz w:val="28"/>
          <w:szCs w:val="28"/>
        </w:rPr>
        <w:t xml:space="preserve">установленном </w:t>
      </w:r>
      <w:r w:rsidR="009E1A36">
        <w:rPr>
          <w:color w:val="000000"/>
          <w:sz w:val="28"/>
          <w:szCs w:val="28"/>
        </w:rPr>
        <w:t>к</w:t>
      </w:r>
      <w:r w:rsidR="00FA1414" w:rsidRPr="00FA1414">
        <w:rPr>
          <w:color w:val="000000"/>
          <w:sz w:val="28"/>
          <w:szCs w:val="28"/>
        </w:rPr>
        <w:t>омитетом финансов Курской области</w:t>
      </w:r>
      <w:r w:rsidR="009E1A36">
        <w:rPr>
          <w:color w:val="000000"/>
          <w:sz w:val="28"/>
          <w:szCs w:val="28"/>
        </w:rPr>
        <w:t>.</w:t>
      </w:r>
    </w:p>
    <w:p w:rsidR="007C0F38" w:rsidRDefault="004C343D" w:rsidP="003810C9">
      <w:pPr>
        <w:autoSpaceDE w:val="0"/>
        <w:autoSpaceDN w:val="0"/>
        <w:adjustRightInd w:val="0"/>
        <w:ind w:firstLine="709"/>
        <w:contextualSpacing/>
        <w:jc w:val="both"/>
        <w:rPr>
          <w:sz w:val="28"/>
          <w:szCs w:val="28"/>
        </w:rPr>
      </w:pPr>
      <w:r>
        <w:rPr>
          <w:sz w:val="28"/>
          <w:szCs w:val="28"/>
        </w:rPr>
        <w:t>14</w:t>
      </w:r>
      <w:r w:rsidR="009B2AAE">
        <w:rPr>
          <w:sz w:val="28"/>
          <w:szCs w:val="28"/>
        </w:rPr>
        <w:t>. </w:t>
      </w:r>
      <w:r w:rsidR="007C0F38">
        <w:rPr>
          <w:sz w:val="28"/>
          <w:szCs w:val="28"/>
        </w:rPr>
        <w:t xml:space="preserve">Установить, что получатели средств областного бюджета вправе предусматривать в заключаемых ими договорах (государственных контрактах) о поставке товаров, выполнении работ, оказании услуг авансовые платежи в размере и порядке, которые установлены </w:t>
      </w:r>
      <w:r w:rsidR="000466E0">
        <w:rPr>
          <w:sz w:val="28"/>
          <w:szCs w:val="28"/>
        </w:rPr>
        <w:t>Законом</w:t>
      </w:r>
      <w:r w:rsidR="007C0F38">
        <w:rPr>
          <w:sz w:val="28"/>
          <w:szCs w:val="28"/>
        </w:rPr>
        <w:t xml:space="preserve">, но не более лимитов бюджетных обязательств на соответствующий финансовый год, доведенных до них в установленном порядке </w:t>
      </w:r>
      <w:r w:rsidR="00DE67E4">
        <w:rPr>
          <w:sz w:val="28"/>
          <w:szCs w:val="28"/>
        </w:rPr>
        <w:t>на  </w:t>
      </w:r>
      <w:r w:rsidR="007C0F38">
        <w:rPr>
          <w:sz w:val="28"/>
          <w:szCs w:val="28"/>
        </w:rPr>
        <w:t xml:space="preserve">соответствующие цели, при включении в договор (государственный контракт) условия о последующих после выплаты аванса платежах </w:t>
      </w:r>
      <w:r w:rsidR="00DE67E4">
        <w:rPr>
          <w:sz w:val="28"/>
          <w:szCs w:val="28"/>
        </w:rPr>
        <w:t>в </w:t>
      </w:r>
      <w:r w:rsidR="007C0F38">
        <w:rPr>
          <w:sz w:val="28"/>
          <w:szCs w:val="28"/>
        </w:rPr>
        <w:t xml:space="preserve">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комитетом финансов Курской области порядком санкционирования оплаты денежных обязательств получателей средств областного бюджета, и общей суммой ранее выплаченного авансового платежа (в случае, если договор (государственный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(государственным контрактом) авансового платежа </w:t>
      </w:r>
      <w:r w:rsidR="00DE67E4">
        <w:rPr>
          <w:sz w:val="28"/>
          <w:szCs w:val="28"/>
        </w:rPr>
        <w:t>в </w:t>
      </w:r>
      <w:r w:rsidR="007C0F38">
        <w:rPr>
          <w:sz w:val="28"/>
          <w:szCs w:val="28"/>
        </w:rPr>
        <w:t>процентном выражении и стоимости фактически поставленных товаров, выполненных работ, оказанных услуг (в случае, если договор (государственный контракт) содержит этапы его исполнения, сроки выполнения которых полностью или частично совпадают).</w:t>
      </w:r>
    </w:p>
    <w:p w:rsidR="00965CE8" w:rsidRPr="00FA7B80" w:rsidRDefault="00DC4F7A" w:rsidP="005A6F68">
      <w:pPr>
        <w:autoSpaceDE w:val="0"/>
        <w:autoSpaceDN w:val="0"/>
        <w:adjustRightInd w:val="0"/>
        <w:ind w:firstLine="709"/>
        <w:jc w:val="both"/>
        <w:rPr>
          <w:sz w:val="28"/>
          <w:szCs w:val="28"/>
        </w:rPr>
      </w:pPr>
      <w:r w:rsidRPr="005A6F68">
        <w:rPr>
          <w:sz w:val="28"/>
          <w:szCs w:val="28"/>
        </w:rPr>
        <w:t>1</w:t>
      </w:r>
      <w:r w:rsidR="004C343D">
        <w:rPr>
          <w:sz w:val="28"/>
          <w:szCs w:val="28"/>
        </w:rPr>
        <w:t>5</w:t>
      </w:r>
      <w:r w:rsidR="009B2AAE" w:rsidRPr="005A6F68">
        <w:rPr>
          <w:sz w:val="28"/>
          <w:szCs w:val="28"/>
        </w:rPr>
        <w:t>.</w:t>
      </w:r>
      <w:r w:rsidR="009B2AAE">
        <w:rPr>
          <w:sz w:val="28"/>
          <w:szCs w:val="28"/>
        </w:rPr>
        <w:t> </w:t>
      </w:r>
      <w:r w:rsidR="00965CE8" w:rsidRPr="00FA7B80">
        <w:rPr>
          <w:sz w:val="28"/>
          <w:szCs w:val="28"/>
        </w:rPr>
        <w:t xml:space="preserve">Установить  перечень приоритетных расходов областного бюджета, подлежащих финансированию в первоочередном порядке: </w:t>
      </w:r>
    </w:p>
    <w:p w:rsidR="00965CE8" w:rsidRPr="00FA7B80" w:rsidRDefault="00965CE8" w:rsidP="00EC1EEC">
      <w:pPr>
        <w:autoSpaceDE w:val="0"/>
        <w:autoSpaceDN w:val="0"/>
        <w:adjustRightInd w:val="0"/>
        <w:ind w:firstLine="709"/>
        <w:jc w:val="both"/>
        <w:rPr>
          <w:sz w:val="28"/>
          <w:szCs w:val="28"/>
        </w:rPr>
      </w:pPr>
      <w:r w:rsidRPr="00FA7B80">
        <w:rPr>
          <w:sz w:val="28"/>
          <w:szCs w:val="28"/>
        </w:rPr>
        <w:t>оплата труда и начисления на выплаты по оплате труда;</w:t>
      </w:r>
    </w:p>
    <w:p w:rsidR="00965CE8" w:rsidRPr="00FA7B80" w:rsidRDefault="00965CE8" w:rsidP="00EC1EEC">
      <w:pPr>
        <w:autoSpaceDE w:val="0"/>
        <w:autoSpaceDN w:val="0"/>
        <w:adjustRightInd w:val="0"/>
        <w:ind w:firstLine="709"/>
        <w:jc w:val="both"/>
        <w:rPr>
          <w:sz w:val="28"/>
          <w:szCs w:val="28"/>
        </w:rPr>
      </w:pPr>
      <w:r w:rsidRPr="00FA7B80">
        <w:rPr>
          <w:sz w:val="28"/>
          <w:szCs w:val="28"/>
        </w:rPr>
        <w:t>социальное обеспечение;</w:t>
      </w:r>
    </w:p>
    <w:p w:rsidR="00965CE8" w:rsidRPr="00FA7B80" w:rsidRDefault="00965CE8" w:rsidP="00EC1EEC">
      <w:pPr>
        <w:autoSpaceDE w:val="0"/>
        <w:autoSpaceDN w:val="0"/>
        <w:adjustRightInd w:val="0"/>
        <w:ind w:firstLine="709"/>
        <w:jc w:val="both"/>
        <w:rPr>
          <w:sz w:val="28"/>
          <w:szCs w:val="28"/>
        </w:rPr>
      </w:pPr>
      <w:r w:rsidRPr="00FA7B80">
        <w:rPr>
          <w:sz w:val="28"/>
          <w:szCs w:val="28"/>
        </w:rPr>
        <w:t>материальные запасы в части медикаментов и перевязочных средств, медицинской техники, вживляемой в организм пациента, продуктов питания, горюче-смазочных материалов;</w:t>
      </w:r>
    </w:p>
    <w:p w:rsidR="00965CE8" w:rsidRPr="00FA7B80" w:rsidRDefault="00965CE8" w:rsidP="00EC1EEC">
      <w:pPr>
        <w:autoSpaceDE w:val="0"/>
        <w:autoSpaceDN w:val="0"/>
        <w:adjustRightInd w:val="0"/>
        <w:ind w:firstLine="709"/>
        <w:jc w:val="both"/>
        <w:rPr>
          <w:sz w:val="28"/>
          <w:szCs w:val="28"/>
        </w:rPr>
      </w:pPr>
      <w:r w:rsidRPr="00FA7B80">
        <w:rPr>
          <w:sz w:val="28"/>
          <w:szCs w:val="28"/>
        </w:rPr>
        <w:t>оплата коммунальных услуг;</w:t>
      </w:r>
    </w:p>
    <w:p w:rsidR="00965CE8" w:rsidRPr="00FA7B80" w:rsidRDefault="00965CE8" w:rsidP="00EC1EEC">
      <w:pPr>
        <w:autoSpaceDE w:val="0"/>
        <w:autoSpaceDN w:val="0"/>
        <w:adjustRightInd w:val="0"/>
        <w:ind w:firstLine="709"/>
        <w:jc w:val="both"/>
        <w:rPr>
          <w:sz w:val="28"/>
          <w:szCs w:val="28"/>
        </w:rPr>
      </w:pPr>
      <w:r w:rsidRPr="00FA7B80">
        <w:rPr>
          <w:sz w:val="28"/>
          <w:szCs w:val="28"/>
        </w:rPr>
        <w:t>оплата услуг связи;</w:t>
      </w:r>
    </w:p>
    <w:p w:rsidR="00965CE8" w:rsidRPr="00FA7B80" w:rsidRDefault="00965CE8" w:rsidP="00EC1EEC">
      <w:pPr>
        <w:autoSpaceDE w:val="0"/>
        <w:autoSpaceDN w:val="0"/>
        <w:adjustRightInd w:val="0"/>
        <w:ind w:firstLine="709"/>
        <w:jc w:val="both"/>
        <w:rPr>
          <w:sz w:val="28"/>
          <w:szCs w:val="28"/>
        </w:rPr>
      </w:pPr>
      <w:r w:rsidRPr="00FA7B80">
        <w:rPr>
          <w:sz w:val="28"/>
          <w:szCs w:val="28"/>
        </w:rPr>
        <w:t>перечисление другим бюджетам бюджетной системы Российской Федерации;</w:t>
      </w:r>
    </w:p>
    <w:p w:rsidR="00965CE8" w:rsidRPr="00FA7B80" w:rsidRDefault="00965CE8" w:rsidP="00EC1EEC">
      <w:pPr>
        <w:autoSpaceDE w:val="0"/>
        <w:autoSpaceDN w:val="0"/>
        <w:adjustRightInd w:val="0"/>
        <w:ind w:firstLine="709"/>
        <w:jc w:val="both"/>
        <w:rPr>
          <w:sz w:val="28"/>
          <w:szCs w:val="28"/>
        </w:rPr>
      </w:pPr>
      <w:r w:rsidRPr="00FA7B80">
        <w:rPr>
          <w:sz w:val="28"/>
          <w:szCs w:val="28"/>
        </w:rPr>
        <w:t>обслуживание государственного долга;</w:t>
      </w:r>
    </w:p>
    <w:p w:rsidR="00965CE8" w:rsidRPr="00FA7B80" w:rsidRDefault="00965CE8" w:rsidP="00EC1EEC">
      <w:pPr>
        <w:autoSpaceDE w:val="0"/>
        <w:autoSpaceDN w:val="0"/>
        <w:adjustRightInd w:val="0"/>
        <w:ind w:firstLine="709"/>
        <w:jc w:val="both"/>
        <w:rPr>
          <w:sz w:val="28"/>
          <w:szCs w:val="28"/>
        </w:rPr>
      </w:pPr>
      <w:r w:rsidRPr="00FA7B80">
        <w:rPr>
          <w:sz w:val="28"/>
          <w:szCs w:val="28"/>
        </w:rPr>
        <w:lastRenderedPageBreak/>
        <w:t xml:space="preserve">прочие работы, услуги в части услуг по программным продуктам </w:t>
      </w:r>
      <w:r w:rsidR="00DE67E4" w:rsidRPr="00FA7B80">
        <w:rPr>
          <w:sz w:val="28"/>
          <w:szCs w:val="28"/>
        </w:rPr>
        <w:t>по</w:t>
      </w:r>
      <w:r w:rsidR="00DE67E4">
        <w:rPr>
          <w:sz w:val="28"/>
          <w:szCs w:val="28"/>
        </w:rPr>
        <w:t> </w:t>
      </w:r>
      <w:r w:rsidRPr="00FA7B80">
        <w:rPr>
          <w:sz w:val="28"/>
          <w:szCs w:val="28"/>
        </w:rPr>
        <w:t xml:space="preserve">формированию, исполнению и сбору отчетности бюджетов, услуги </w:t>
      </w:r>
      <w:r w:rsidR="00DE67E4" w:rsidRPr="00FA7B80">
        <w:rPr>
          <w:sz w:val="28"/>
          <w:szCs w:val="28"/>
        </w:rPr>
        <w:t>по</w:t>
      </w:r>
      <w:r w:rsidR="00DE67E4">
        <w:rPr>
          <w:sz w:val="28"/>
          <w:szCs w:val="28"/>
        </w:rPr>
        <w:t> </w:t>
      </w:r>
      <w:r w:rsidRPr="00FA7B80">
        <w:rPr>
          <w:sz w:val="28"/>
          <w:szCs w:val="28"/>
        </w:rPr>
        <w:t>страхованию, услуги по организации питания;</w:t>
      </w:r>
    </w:p>
    <w:p w:rsidR="00965CE8" w:rsidRPr="00FA7B80" w:rsidRDefault="00965CE8" w:rsidP="00EC1EEC">
      <w:pPr>
        <w:autoSpaceDE w:val="0"/>
        <w:autoSpaceDN w:val="0"/>
        <w:adjustRightInd w:val="0"/>
        <w:ind w:firstLine="709"/>
        <w:jc w:val="both"/>
        <w:rPr>
          <w:sz w:val="28"/>
          <w:szCs w:val="28"/>
        </w:rPr>
      </w:pPr>
      <w:r w:rsidRPr="00FA7B80">
        <w:rPr>
          <w:sz w:val="28"/>
          <w:szCs w:val="28"/>
        </w:rPr>
        <w:t>прочие расходы в части уплаты налогов и сборов в бюджеты бюджетной системы Российской Федерации, выплаты стипендий, премий, компенсаций, надбавок, иных выплат;</w:t>
      </w:r>
    </w:p>
    <w:p w:rsidR="00965CE8" w:rsidRPr="00FA7B80" w:rsidRDefault="00965CE8" w:rsidP="00EC1EEC">
      <w:pPr>
        <w:autoSpaceDE w:val="0"/>
        <w:autoSpaceDN w:val="0"/>
        <w:adjustRightInd w:val="0"/>
        <w:ind w:firstLine="709"/>
        <w:jc w:val="both"/>
        <w:rPr>
          <w:sz w:val="28"/>
          <w:szCs w:val="28"/>
        </w:rPr>
      </w:pPr>
      <w:r w:rsidRPr="00FA7B80">
        <w:rPr>
          <w:sz w:val="28"/>
          <w:szCs w:val="28"/>
        </w:rPr>
        <w:t xml:space="preserve">безвозмездные перечисления государственным (областным) организациям в части оплаты труда и начислений на выплаты по оплате труда, оплаты коммунальных услуг, услуг связи, материальных запасов, </w:t>
      </w:r>
      <w:r w:rsidR="00CB0769" w:rsidRPr="00FA7B80">
        <w:rPr>
          <w:sz w:val="28"/>
          <w:szCs w:val="28"/>
        </w:rPr>
        <w:t>в</w:t>
      </w:r>
      <w:r w:rsidR="00CB0769">
        <w:rPr>
          <w:sz w:val="28"/>
          <w:szCs w:val="28"/>
        </w:rPr>
        <w:t> </w:t>
      </w:r>
      <w:r w:rsidRPr="00FA7B80">
        <w:rPr>
          <w:sz w:val="28"/>
          <w:szCs w:val="28"/>
        </w:rPr>
        <w:t xml:space="preserve">части медикаментов и перевязочных материалов, медицинской техники, вживляемой в организм пациента, продуктов питания, горюче-смазочных материалов, уплаты налогов и сборов в бюджеты бюджетной системы Российской Федерации, услуг по организации питания, услуг </w:t>
      </w:r>
      <w:r w:rsidR="00CB0769" w:rsidRPr="00FA7B80">
        <w:rPr>
          <w:sz w:val="28"/>
          <w:szCs w:val="28"/>
        </w:rPr>
        <w:t>по</w:t>
      </w:r>
      <w:r w:rsidR="00CB0769">
        <w:rPr>
          <w:sz w:val="28"/>
          <w:szCs w:val="28"/>
        </w:rPr>
        <w:t> </w:t>
      </w:r>
      <w:r w:rsidRPr="00FA7B80">
        <w:rPr>
          <w:sz w:val="28"/>
          <w:szCs w:val="28"/>
        </w:rPr>
        <w:t>страхованию, выплаты стипендий, премий, компенсаций, надбавок, иных выплат;</w:t>
      </w:r>
    </w:p>
    <w:p w:rsidR="00965CE8" w:rsidRDefault="00965CE8" w:rsidP="00EC1EEC">
      <w:pPr>
        <w:pStyle w:val="a3"/>
        <w:suppressAutoHyphens/>
        <w:ind w:firstLine="709"/>
        <w:jc w:val="both"/>
        <w:rPr>
          <w:rFonts w:ascii="Times New Roman" w:hAnsi="Times New Roman" w:cs="Times New Roman"/>
          <w:sz w:val="28"/>
          <w:szCs w:val="28"/>
        </w:rPr>
      </w:pPr>
      <w:r w:rsidRPr="00FA7B80">
        <w:rPr>
          <w:rFonts w:ascii="Times New Roman" w:hAnsi="Times New Roman" w:cs="Times New Roman"/>
          <w:sz w:val="28"/>
          <w:szCs w:val="28"/>
        </w:rPr>
        <w:t>расходы, связанные со служебными командировками.</w:t>
      </w:r>
    </w:p>
    <w:sectPr w:rsidR="00965CE8" w:rsidSect="004965DA">
      <w:pgSz w:w="11906" w:h="16838"/>
      <w:pgMar w:top="1134"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B06" w:rsidRDefault="00B90B06">
      <w:r>
        <w:separator/>
      </w:r>
    </w:p>
  </w:endnote>
  <w:endnote w:type="continuationSeparator" w:id="0">
    <w:p w:rsidR="00B90B06" w:rsidRDefault="00B90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Journal">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B06" w:rsidRDefault="00B90B06">
      <w:r>
        <w:separator/>
      </w:r>
    </w:p>
  </w:footnote>
  <w:footnote w:type="continuationSeparator" w:id="0">
    <w:p w:rsidR="00B90B06" w:rsidRDefault="00B90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06" w:rsidRDefault="001F4255" w:rsidP="00107CD0">
    <w:pPr>
      <w:pStyle w:val="a7"/>
      <w:framePr w:wrap="around" w:vAnchor="text" w:hAnchor="margin" w:xAlign="center" w:y="1"/>
      <w:rPr>
        <w:rStyle w:val="a9"/>
      </w:rPr>
    </w:pPr>
    <w:r>
      <w:rPr>
        <w:rStyle w:val="a9"/>
      </w:rPr>
      <w:fldChar w:fldCharType="begin"/>
    </w:r>
    <w:r w:rsidR="00B90B06">
      <w:rPr>
        <w:rStyle w:val="a9"/>
      </w:rPr>
      <w:instrText xml:space="preserve">PAGE  </w:instrText>
    </w:r>
    <w:r>
      <w:rPr>
        <w:rStyle w:val="a9"/>
      </w:rPr>
      <w:fldChar w:fldCharType="end"/>
    </w:r>
  </w:p>
  <w:p w:rsidR="00B90B06" w:rsidRDefault="00B90B0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06" w:rsidRDefault="001F4255" w:rsidP="00107CD0">
    <w:pPr>
      <w:pStyle w:val="a7"/>
      <w:framePr w:wrap="around" w:vAnchor="text" w:hAnchor="margin" w:xAlign="center" w:y="1"/>
      <w:rPr>
        <w:rStyle w:val="a9"/>
      </w:rPr>
    </w:pPr>
    <w:r>
      <w:rPr>
        <w:rStyle w:val="a9"/>
      </w:rPr>
      <w:fldChar w:fldCharType="begin"/>
    </w:r>
    <w:r w:rsidR="00B90B06">
      <w:rPr>
        <w:rStyle w:val="a9"/>
      </w:rPr>
      <w:instrText xml:space="preserve">PAGE  </w:instrText>
    </w:r>
    <w:r>
      <w:rPr>
        <w:rStyle w:val="a9"/>
      </w:rPr>
      <w:fldChar w:fldCharType="separate"/>
    </w:r>
    <w:r w:rsidR="00BE59CF">
      <w:rPr>
        <w:rStyle w:val="a9"/>
        <w:noProof/>
      </w:rPr>
      <w:t>2</w:t>
    </w:r>
    <w:r>
      <w:rPr>
        <w:rStyle w:val="a9"/>
      </w:rPr>
      <w:fldChar w:fldCharType="end"/>
    </w:r>
  </w:p>
  <w:p w:rsidR="00B90B06" w:rsidRDefault="00B90B06">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proofState w:spelling="clean" w:grammar="clean"/>
  <w:stylePaneFormatFilter w:val="3F01"/>
  <w:defaultTabStop w:val="708"/>
  <w:hyphenationZone w:val="357"/>
  <w:noPunctuationKerning/>
  <w:characterSpacingControl w:val="doNotCompress"/>
  <w:footnotePr>
    <w:footnote w:id="-1"/>
    <w:footnote w:id="0"/>
  </w:footnotePr>
  <w:endnotePr>
    <w:endnote w:id="-1"/>
    <w:endnote w:id="0"/>
  </w:endnotePr>
  <w:compat/>
  <w:rsids>
    <w:rsidRoot w:val="00076A02"/>
    <w:rsid w:val="000002D0"/>
    <w:rsid w:val="00000FA8"/>
    <w:rsid w:val="000021AC"/>
    <w:rsid w:val="00007233"/>
    <w:rsid w:val="00007C02"/>
    <w:rsid w:val="00010E14"/>
    <w:rsid w:val="00011E3E"/>
    <w:rsid w:val="00012BA1"/>
    <w:rsid w:val="000134DA"/>
    <w:rsid w:val="000137CE"/>
    <w:rsid w:val="00014EAB"/>
    <w:rsid w:val="000157F5"/>
    <w:rsid w:val="00015B24"/>
    <w:rsid w:val="000170B7"/>
    <w:rsid w:val="000203C1"/>
    <w:rsid w:val="00020C59"/>
    <w:rsid w:val="000211F9"/>
    <w:rsid w:val="000228A9"/>
    <w:rsid w:val="00022AA5"/>
    <w:rsid w:val="00024797"/>
    <w:rsid w:val="00025882"/>
    <w:rsid w:val="000261B4"/>
    <w:rsid w:val="000261E1"/>
    <w:rsid w:val="00026A2F"/>
    <w:rsid w:val="000272DC"/>
    <w:rsid w:val="00027317"/>
    <w:rsid w:val="0002777F"/>
    <w:rsid w:val="00027D40"/>
    <w:rsid w:val="000305CB"/>
    <w:rsid w:val="00033CFD"/>
    <w:rsid w:val="000340A0"/>
    <w:rsid w:val="000341C3"/>
    <w:rsid w:val="00034A1D"/>
    <w:rsid w:val="00036BDD"/>
    <w:rsid w:val="0003781A"/>
    <w:rsid w:val="000422C7"/>
    <w:rsid w:val="00042DE6"/>
    <w:rsid w:val="00044975"/>
    <w:rsid w:val="000466E0"/>
    <w:rsid w:val="00046EFF"/>
    <w:rsid w:val="000501EB"/>
    <w:rsid w:val="0005075C"/>
    <w:rsid w:val="000507FD"/>
    <w:rsid w:val="00050B6E"/>
    <w:rsid w:val="00050D50"/>
    <w:rsid w:val="0005155F"/>
    <w:rsid w:val="0005278A"/>
    <w:rsid w:val="000532C3"/>
    <w:rsid w:val="000545D4"/>
    <w:rsid w:val="00054AE5"/>
    <w:rsid w:val="00056628"/>
    <w:rsid w:val="00057E2C"/>
    <w:rsid w:val="00061446"/>
    <w:rsid w:val="00061951"/>
    <w:rsid w:val="00061A7B"/>
    <w:rsid w:val="000622EB"/>
    <w:rsid w:val="00062DDE"/>
    <w:rsid w:val="00065A91"/>
    <w:rsid w:val="00066A8A"/>
    <w:rsid w:val="000676F9"/>
    <w:rsid w:val="00067D39"/>
    <w:rsid w:val="0007244E"/>
    <w:rsid w:val="00074119"/>
    <w:rsid w:val="00075A4C"/>
    <w:rsid w:val="00075FA4"/>
    <w:rsid w:val="00076A02"/>
    <w:rsid w:val="00080B8A"/>
    <w:rsid w:val="00080EC2"/>
    <w:rsid w:val="0008230C"/>
    <w:rsid w:val="00084A26"/>
    <w:rsid w:val="00087725"/>
    <w:rsid w:val="00091EC6"/>
    <w:rsid w:val="00092F48"/>
    <w:rsid w:val="00096F6B"/>
    <w:rsid w:val="00097F8F"/>
    <w:rsid w:val="000A11B9"/>
    <w:rsid w:val="000A1490"/>
    <w:rsid w:val="000A39EE"/>
    <w:rsid w:val="000A5A8C"/>
    <w:rsid w:val="000A73C4"/>
    <w:rsid w:val="000A7629"/>
    <w:rsid w:val="000A7729"/>
    <w:rsid w:val="000A7B1D"/>
    <w:rsid w:val="000A7B54"/>
    <w:rsid w:val="000B195D"/>
    <w:rsid w:val="000B1FFB"/>
    <w:rsid w:val="000B2942"/>
    <w:rsid w:val="000B2AE6"/>
    <w:rsid w:val="000B379C"/>
    <w:rsid w:val="000B39D4"/>
    <w:rsid w:val="000B4DE3"/>
    <w:rsid w:val="000B7798"/>
    <w:rsid w:val="000B77D7"/>
    <w:rsid w:val="000B7E99"/>
    <w:rsid w:val="000C0FC2"/>
    <w:rsid w:val="000C116A"/>
    <w:rsid w:val="000C12AD"/>
    <w:rsid w:val="000C33BB"/>
    <w:rsid w:val="000C4A5D"/>
    <w:rsid w:val="000C4F26"/>
    <w:rsid w:val="000C75E7"/>
    <w:rsid w:val="000D0702"/>
    <w:rsid w:val="000D1B30"/>
    <w:rsid w:val="000D2911"/>
    <w:rsid w:val="000D363C"/>
    <w:rsid w:val="000D4347"/>
    <w:rsid w:val="000D7EDF"/>
    <w:rsid w:val="000D7FDE"/>
    <w:rsid w:val="000E0879"/>
    <w:rsid w:val="000E11D5"/>
    <w:rsid w:val="000E1853"/>
    <w:rsid w:val="000E31D1"/>
    <w:rsid w:val="000E3730"/>
    <w:rsid w:val="000E3A74"/>
    <w:rsid w:val="000E40EC"/>
    <w:rsid w:val="000E5B87"/>
    <w:rsid w:val="000E6E92"/>
    <w:rsid w:val="000E7F21"/>
    <w:rsid w:val="000F0073"/>
    <w:rsid w:val="000F0936"/>
    <w:rsid w:val="000F2CE8"/>
    <w:rsid w:val="000F4B76"/>
    <w:rsid w:val="00100C7B"/>
    <w:rsid w:val="001032F5"/>
    <w:rsid w:val="00104335"/>
    <w:rsid w:val="00105899"/>
    <w:rsid w:val="00107CD0"/>
    <w:rsid w:val="0011050E"/>
    <w:rsid w:val="001107AF"/>
    <w:rsid w:val="00110E2A"/>
    <w:rsid w:val="001158C8"/>
    <w:rsid w:val="00115A47"/>
    <w:rsid w:val="001160D1"/>
    <w:rsid w:val="00116528"/>
    <w:rsid w:val="001206AF"/>
    <w:rsid w:val="00123121"/>
    <w:rsid w:val="00123176"/>
    <w:rsid w:val="00124018"/>
    <w:rsid w:val="00124538"/>
    <w:rsid w:val="00125FB7"/>
    <w:rsid w:val="00126587"/>
    <w:rsid w:val="001277A1"/>
    <w:rsid w:val="00130021"/>
    <w:rsid w:val="00130646"/>
    <w:rsid w:val="0013126A"/>
    <w:rsid w:val="00136CD0"/>
    <w:rsid w:val="00141237"/>
    <w:rsid w:val="00141E8F"/>
    <w:rsid w:val="0014259F"/>
    <w:rsid w:val="00143B2C"/>
    <w:rsid w:val="0014485F"/>
    <w:rsid w:val="00147FF0"/>
    <w:rsid w:val="001502E0"/>
    <w:rsid w:val="00151B0A"/>
    <w:rsid w:val="00151D09"/>
    <w:rsid w:val="00151DF9"/>
    <w:rsid w:val="00153083"/>
    <w:rsid w:val="00153EC5"/>
    <w:rsid w:val="00154FA6"/>
    <w:rsid w:val="0015518E"/>
    <w:rsid w:val="0015646A"/>
    <w:rsid w:val="00156854"/>
    <w:rsid w:val="001607EC"/>
    <w:rsid w:val="00161550"/>
    <w:rsid w:val="00162C83"/>
    <w:rsid w:val="00163710"/>
    <w:rsid w:val="001648EC"/>
    <w:rsid w:val="001649A1"/>
    <w:rsid w:val="001654A1"/>
    <w:rsid w:val="00166AE4"/>
    <w:rsid w:val="00166C83"/>
    <w:rsid w:val="00172BBC"/>
    <w:rsid w:val="00172C97"/>
    <w:rsid w:val="00177B27"/>
    <w:rsid w:val="001808F8"/>
    <w:rsid w:val="0018114A"/>
    <w:rsid w:val="001814A2"/>
    <w:rsid w:val="001818DB"/>
    <w:rsid w:val="001818FF"/>
    <w:rsid w:val="00182127"/>
    <w:rsid w:val="00183FCA"/>
    <w:rsid w:val="001841A6"/>
    <w:rsid w:val="00185BCF"/>
    <w:rsid w:val="00187E9C"/>
    <w:rsid w:val="00192B99"/>
    <w:rsid w:val="0019321F"/>
    <w:rsid w:val="001948AB"/>
    <w:rsid w:val="0019492F"/>
    <w:rsid w:val="0019641C"/>
    <w:rsid w:val="001A001A"/>
    <w:rsid w:val="001A1134"/>
    <w:rsid w:val="001A1BD1"/>
    <w:rsid w:val="001A498A"/>
    <w:rsid w:val="001A5404"/>
    <w:rsid w:val="001A77F7"/>
    <w:rsid w:val="001B0B6A"/>
    <w:rsid w:val="001B0C77"/>
    <w:rsid w:val="001B2087"/>
    <w:rsid w:val="001B233F"/>
    <w:rsid w:val="001B37C1"/>
    <w:rsid w:val="001B487A"/>
    <w:rsid w:val="001B5E72"/>
    <w:rsid w:val="001C1A2C"/>
    <w:rsid w:val="001C2BFD"/>
    <w:rsid w:val="001C3914"/>
    <w:rsid w:val="001C7ED4"/>
    <w:rsid w:val="001D0596"/>
    <w:rsid w:val="001D09BD"/>
    <w:rsid w:val="001D0F51"/>
    <w:rsid w:val="001D2C9E"/>
    <w:rsid w:val="001D46A4"/>
    <w:rsid w:val="001D48D1"/>
    <w:rsid w:val="001D5180"/>
    <w:rsid w:val="001D599C"/>
    <w:rsid w:val="001E0357"/>
    <w:rsid w:val="001E186D"/>
    <w:rsid w:val="001E1A3A"/>
    <w:rsid w:val="001E1D0F"/>
    <w:rsid w:val="001E3A7E"/>
    <w:rsid w:val="001E4F54"/>
    <w:rsid w:val="001E503F"/>
    <w:rsid w:val="001E55A9"/>
    <w:rsid w:val="001E69F3"/>
    <w:rsid w:val="001E7D03"/>
    <w:rsid w:val="001F16DD"/>
    <w:rsid w:val="001F1E6B"/>
    <w:rsid w:val="001F4255"/>
    <w:rsid w:val="001F4358"/>
    <w:rsid w:val="001F4663"/>
    <w:rsid w:val="001F4A5A"/>
    <w:rsid w:val="001F532A"/>
    <w:rsid w:val="001F7228"/>
    <w:rsid w:val="001F7987"/>
    <w:rsid w:val="00201B01"/>
    <w:rsid w:val="00201F52"/>
    <w:rsid w:val="00205A2F"/>
    <w:rsid w:val="002130D8"/>
    <w:rsid w:val="00213B97"/>
    <w:rsid w:val="00214F4E"/>
    <w:rsid w:val="00216E9E"/>
    <w:rsid w:val="002176B3"/>
    <w:rsid w:val="00217D86"/>
    <w:rsid w:val="00222651"/>
    <w:rsid w:val="002266CD"/>
    <w:rsid w:val="00226FBB"/>
    <w:rsid w:val="00231C4D"/>
    <w:rsid w:val="00231DF9"/>
    <w:rsid w:val="00233611"/>
    <w:rsid w:val="002337ED"/>
    <w:rsid w:val="00233A32"/>
    <w:rsid w:val="0023477F"/>
    <w:rsid w:val="0023481E"/>
    <w:rsid w:val="00235700"/>
    <w:rsid w:val="00240040"/>
    <w:rsid w:val="00240EF8"/>
    <w:rsid w:val="00241577"/>
    <w:rsid w:val="00242F15"/>
    <w:rsid w:val="002434BB"/>
    <w:rsid w:val="0024401B"/>
    <w:rsid w:val="00247C6A"/>
    <w:rsid w:val="00253762"/>
    <w:rsid w:val="00254304"/>
    <w:rsid w:val="002567DD"/>
    <w:rsid w:val="002569D3"/>
    <w:rsid w:val="0026043B"/>
    <w:rsid w:val="00262437"/>
    <w:rsid w:val="00264226"/>
    <w:rsid w:val="00265267"/>
    <w:rsid w:val="0026768F"/>
    <w:rsid w:val="0027040B"/>
    <w:rsid w:val="00273022"/>
    <w:rsid w:val="0027381A"/>
    <w:rsid w:val="00274539"/>
    <w:rsid w:val="00274ED6"/>
    <w:rsid w:val="00275D1F"/>
    <w:rsid w:val="00276404"/>
    <w:rsid w:val="00276D77"/>
    <w:rsid w:val="0027712E"/>
    <w:rsid w:val="00277ED1"/>
    <w:rsid w:val="0028013E"/>
    <w:rsid w:val="002802B2"/>
    <w:rsid w:val="00281465"/>
    <w:rsid w:val="00281A41"/>
    <w:rsid w:val="002833AA"/>
    <w:rsid w:val="0028405D"/>
    <w:rsid w:val="00285244"/>
    <w:rsid w:val="0028702E"/>
    <w:rsid w:val="002872D7"/>
    <w:rsid w:val="002874F5"/>
    <w:rsid w:val="00287B93"/>
    <w:rsid w:val="00287DE8"/>
    <w:rsid w:val="002920BF"/>
    <w:rsid w:val="0029287C"/>
    <w:rsid w:val="00292E3C"/>
    <w:rsid w:val="00293502"/>
    <w:rsid w:val="0029489D"/>
    <w:rsid w:val="002967DF"/>
    <w:rsid w:val="002A273F"/>
    <w:rsid w:val="002A4ED9"/>
    <w:rsid w:val="002A5E2E"/>
    <w:rsid w:val="002A735E"/>
    <w:rsid w:val="002A7EE4"/>
    <w:rsid w:val="002B1262"/>
    <w:rsid w:val="002B2E16"/>
    <w:rsid w:val="002B5770"/>
    <w:rsid w:val="002B78D2"/>
    <w:rsid w:val="002B7EB9"/>
    <w:rsid w:val="002C020E"/>
    <w:rsid w:val="002C11C9"/>
    <w:rsid w:val="002C21A0"/>
    <w:rsid w:val="002C2405"/>
    <w:rsid w:val="002C26DA"/>
    <w:rsid w:val="002C3222"/>
    <w:rsid w:val="002C3418"/>
    <w:rsid w:val="002C3ED9"/>
    <w:rsid w:val="002C431F"/>
    <w:rsid w:val="002C5D61"/>
    <w:rsid w:val="002C6204"/>
    <w:rsid w:val="002D0590"/>
    <w:rsid w:val="002D07C5"/>
    <w:rsid w:val="002D2DE0"/>
    <w:rsid w:val="002D4EFA"/>
    <w:rsid w:val="002D57A7"/>
    <w:rsid w:val="002D6C2F"/>
    <w:rsid w:val="002D77A6"/>
    <w:rsid w:val="002E03A9"/>
    <w:rsid w:val="002E08EE"/>
    <w:rsid w:val="002E0C74"/>
    <w:rsid w:val="002E214B"/>
    <w:rsid w:val="002E33CE"/>
    <w:rsid w:val="002E4C67"/>
    <w:rsid w:val="002E4F5A"/>
    <w:rsid w:val="002E56C8"/>
    <w:rsid w:val="002E5FAA"/>
    <w:rsid w:val="002E67EF"/>
    <w:rsid w:val="002F180D"/>
    <w:rsid w:val="002F21CF"/>
    <w:rsid w:val="002F2253"/>
    <w:rsid w:val="002F245E"/>
    <w:rsid w:val="002F305B"/>
    <w:rsid w:val="002F34D9"/>
    <w:rsid w:val="002F5600"/>
    <w:rsid w:val="002F6387"/>
    <w:rsid w:val="002F77F2"/>
    <w:rsid w:val="002F7879"/>
    <w:rsid w:val="00300FAD"/>
    <w:rsid w:val="00303218"/>
    <w:rsid w:val="003041B0"/>
    <w:rsid w:val="0030466B"/>
    <w:rsid w:val="00306A3F"/>
    <w:rsid w:val="00306DE7"/>
    <w:rsid w:val="0030753B"/>
    <w:rsid w:val="00307C9C"/>
    <w:rsid w:val="00312E24"/>
    <w:rsid w:val="003166F4"/>
    <w:rsid w:val="00316896"/>
    <w:rsid w:val="003204C2"/>
    <w:rsid w:val="00320D46"/>
    <w:rsid w:val="00321026"/>
    <w:rsid w:val="00322C3A"/>
    <w:rsid w:val="003232BA"/>
    <w:rsid w:val="003234EC"/>
    <w:rsid w:val="003255AB"/>
    <w:rsid w:val="00325914"/>
    <w:rsid w:val="003274B8"/>
    <w:rsid w:val="0032786C"/>
    <w:rsid w:val="00330235"/>
    <w:rsid w:val="0033128C"/>
    <w:rsid w:val="003313E7"/>
    <w:rsid w:val="00331978"/>
    <w:rsid w:val="00332D16"/>
    <w:rsid w:val="00333266"/>
    <w:rsid w:val="00334127"/>
    <w:rsid w:val="00334578"/>
    <w:rsid w:val="00340B2D"/>
    <w:rsid w:val="003411C0"/>
    <w:rsid w:val="00341CF5"/>
    <w:rsid w:val="00346B9F"/>
    <w:rsid w:val="00351BE2"/>
    <w:rsid w:val="00351E3E"/>
    <w:rsid w:val="00351FCE"/>
    <w:rsid w:val="0035235E"/>
    <w:rsid w:val="003535B3"/>
    <w:rsid w:val="00355610"/>
    <w:rsid w:val="00355904"/>
    <w:rsid w:val="00356EFF"/>
    <w:rsid w:val="00360815"/>
    <w:rsid w:val="00360F2C"/>
    <w:rsid w:val="00362978"/>
    <w:rsid w:val="00364263"/>
    <w:rsid w:val="003650BA"/>
    <w:rsid w:val="003660EC"/>
    <w:rsid w:val="003677BD"/>
    <w:rsid w:val="003722CB"/>
    <w:rsid w:val="00373FE0"/>
    <w:rsid w:val="00374EA4"/>
    <w:rsid w:val="00375438"/>
    <w:rsid w:val="00375461"/>
    <w:rsid w:val="00375BBB"/>
    <w:rsid w:val="00375CE2"/>
    <w:rsid w:val="00375FA3"/>
    <w:rsid w:val="003810C9"/>
    <w:rsid w:val="003815CA"/>
    <w:rsid w:val="00381740"/>
    <w:rsid w:val="00381CDB"/>
    <w:rsid w:val="0038590D"/>
    <w:rsid w:val="00386B98"/>
    <w:rsid w:val="00386CDE"/>
    <w:rsid w:val="00386E3B"/>
    <w:rsid w:val="00390C56"/>
    <w:rsid w:val="0039135B"/>
    <w:rsid w:val="00392FD6"/>
    <w:rsid w:val="00393DAB"/>
    <w:rsid w:val="00395D1A"/>
    <w:rsid w:val="00396185"/>
    <w:rsid w:val="0039644E"/>
    <w:rsid w:val="003A0E76"/>
    <w:rsid w:val="003A0EBB"/>
    <w:rsid w:val="003A16BF"/>
    <w:rsid w:val="003A5287"/>
    <w:rsid w:val="003A7A95"/>
    <w:rsid w:val="003B0582"/>
    <w:rsid w:val="003B3FEA"/>
    <w:rsid w:val="003B60D2"/>
    <w:rsid w:val="003B7936"/>
    <w:rsid w:val="003C0B2A"/>
    <w:rsid w:val="003C1352"/>
    <w:rsid w:val="003C160C"/>
    <w:rsid w:val="003C181D"/>
    <w:rsid w:val="003C2205"/>
    <w:rsid w:val="003C25D4"/>
    <w:rsid w:val="003C28E0"/>
    <w:rsid w:val="003C2BA6"/>
    <w:rsid w:val="003C3674"/>
    <w:rsid w:val="003C5885"/>
    <w:rsid w:val="003C6890"/>
    <w:rsid w:val="003C6A5E"/>
    <w:rsid w:val="003D0B1A"/>
    <w:rsid w:val="003D0DF4"/>
    <w:rsid w:val="003D0EB6"/>
    <w:rsid w:val="003D20D9"/>
    <w:rsid w:val="003D3154"/>
    <w:rsid w:val="003D3C39"/>
    <w:rsid w:val="003D51D2"/>
    <w:rsid w:val="003D650E"/>
    <w:rsid w:val="003D6AA7"/>
    <w:rsid w:val="003D72D7"/>
    <w:rsid w:val="003D7585"/>
    <w:rsid w:val="003E0DD6"/>
    <w:rsid w:val="003E171C"/>
    <w:rsid w:val="003E1882"/>
    <w:rsid w:val="003E1BDF"/>
    <w:rsid w:val="003E21AE"/>
    <w:rsid w:val="003E2C4D"/>
    <w:rsid w:val="003E4DC8"/>
    <w:rsid w:val="003E5848"/>
    <w:rsid w:val="003E60D8"/>
    <w:rsid w:val="003E778F"/>
    <w:rsid w:val="003F0914"/>
    <w:rsid w:val="003F0F75"/>
    <w:rsid w:val="003F3D98"/>
    <w:rsid w:val="003F4008"/>
    <w:rsid w:val="004001FF"/>
    <w:rsid w:val="00402668"/>
    <w:rsid w:val="00402B5E"/>
    <w:rsid w:val="00402D53"/>
    <w:rsid w:val="004052C5"/>
    <w:rsid w:val="0040539E"/>
    <w:rsid w:val="004074BE"/>
    <w:rsid w:val="00410009"/>
    <w:rsid w:val="004126CC"/>
    <w:rsid w:val="004140D8"/>
    <w:rsid w:val="00414AE5"/>
    <w:rsid w:val="004169D8"/>
    <w:rsid w:val="00417111"/>
    <w:rsid w:val="00417E1A"/>
    <w:rsid w:val="004233DC"/>
    <w:rsid w:val="00425FFB"/>
    <w:rsid w:val="0042768F"/>
    <w:rsid w:val="00430A7D"/>
    <w:rsid w:val="00432A93"/>
    <w:rsid w:val="00432C3F"/>
    <w:rsid w:val="004336D8"/>
    <w:rsid w:val="00433C7A"/>
    <w:rsid w:val="00434921"/>
    <w:rsid w:val="004354EA"/>
    <w:rsid w:val="00435BB3"/>
    <w:rsid w:val="00436DD4"/>
    <w:rsid w:val="00440AD4"/>
    <w:rsid w:val="00440EDD"/>
    <w:rsid w:val="00442F81"/>
    <w:rsid w:val="004453F3"/>
    <w:rsid w:val="004467AC"/>
    <w:rsid w:val="0045002B"/>
    <w:rsid w:val="004508CC"/>
    <w:rsid w:val="0045103F"/>
    <w:rsid w:val="00451101"/>
    <w:rsid w:val="004514EC"/>
    <w:rsid w:val="00451669"/>
    <w:rsid w:val="00451F40"/>
    <w:rsid w:val="004546A0"/>
    <w:rsid w:val="00454C78"/>
    <w:rsid w:val="0045554E"/>
    <w:rsid w:val="00455B6F"/>
    <w:rsid w:val="00455BC6"/>
    <w:rsid w:val="00456AA1"/>
    <w:rsid w:val="00461045"/>
    <w:rsid w:val="0046325A"/>
    <w:rsid w:val="004643B7"/>
    <w:rsid w:val="0046461A"/>
    <w:rsid w:val="004654B2"/>
    <w:rsid w:val="0046560F"/>
    <w:rsid w:val="00467B21"/>
    <w:rsid w:val="00467BA2"/>
    <w:rsid w:val="00471255"/>
    <w:rsid w:val="00472BD5"/>
    <w:rsid w:val="00473814"/>
    <w:rsid w:val="00475312"/>
    <w:rsid w:val="004754C0"/>
    <w:rsid w:val="00475A5E"/>
    <w:rsid w:val="004769C5"/>
    <w:rsid w:val="00476C3E"/>
    <w:rsid w:val="004772F8"/>
    <w:rsid w:val="004809D3"/>
    <w:rsid w:val="00481E7F"/>
    <w:rsid w:val="00483FC0"/>
    <w:rsid w:val="00485088"/>
    <w:rsid w:val="00486668"/>
    <w:rsid w:val="00486999"/>
    <w:rsid w:val="00486B2A"/>
    <w:rsid w:val="00486F39"/>
    <w:rsid w:val="00490226"/>
    <w:rsid w:val="00490B5F"/>
    <w:rsid w:val="0049118D"/>
    <w:rsid w:val="0049375B"/>
    <w:rsid w:val="004939CA"/>
    <w:rsid w:val="00493AC5"/>
    <w:rsid w:val="00493E8C"/>
    <w:rsid w:val="004942D2"/>
    <w:rsid w:val="004952D8"/>
    <w:rsid w:val="004955A6"/>
    <w:rsid w:val="004965DA"/>
    <w:rsid w:val="004A15F7"/>
    <w:rsid w:val="004A18DF"/>
    <w:rsid w:val="004A31D7"/>
    <w:rsid w:val="004A42D1"/>
    <w:rsid w:val="004A5CD4"/>
    <w:rsid w:val="004A6216"/>
    <w:rsid w:val="004A6395"/>
    <w:rsid w:val="004A64DD"/>
    <w:rsid w:val="004A70BA"/>
    <w:rsid w:val="004A7841"/>
    <w:rsid w:val="004B3D36"/>
    <w:rsid w:val="004B5D4E"/>
    <w:rsid w:val="004B6C35"/>
    <w:rsid w:val="004B7000"/>
    <w:rsid w:val="004B7204"/>
    <w:rsid w:val="004B74AB"/>
    <w:rsid w:val="004B7E19"/>
    <w:rsid w:val="004C13D6"/>
    <w:rsid w:val="004C1D31"/>
    <w:rsid w:val="004C20CE"/>
    <w:rsid w:val="004C23A4"/>
    <w:rsid w:val="004C343D"/>
    <w:rsid w:val="004C3F65"/>
    <w:rsid w:val="004C4A86"/>
    <w:rsid w:val="004C5A9E"/>
    <w:rsid w:val="004C6456"/>
    <w:rsid w:val="004C668C"/>
    <w:rsid w:val="004C7821"/>
    <w:rsid w:val="004D1442"/>
    <w:rsid w:val="004D3423"/>
    <w:rsid w:val="004D361E"/>
    <w:rsid w:val="004D3DC3"/>
    <w:rsid w:val="004D4DEE"/>
    <w:rsid w:val="004E2643"/>
    <w:rsid w:val="004E2ED0"/>
    <w:rsid w:val="004E4777"/>
    <w:rsid w:val="004E4A4E"/>
    <w:rsid w:val="004F07AE"/>
    <w:rsid w:val="004F3359"/>
    <w:rsid w:val="004F3735"/>
    <w:rsid w:val="004F6288"/>
    <w:rsid w:val="004F7CE2"/>
    <w:rsid w:val="0050280F"/>
    <w:rsid w:val="00503801"/>
    <w:rsid w:val="00505807"/>
    <w:rsid w:val="0050754A"/>
    <w:rsid w:val="00510907"/>
    <w:rsid w:val="005109D3"/>
    <w:rsid w:val="00511F16"/>
    <w:rsid w:val="005154CD"/>
    <w:rsid w:val="0051576C"/>
    <w:rsid w:val="00516B81"/>
    <w:rsid w:val="00517A53"/>
    <w:rsid w:val="00520123"/>
    <w:rsid w:val="005208C4"/>
    <w:rsid w:val="00520F16"/>
    <w:rsid w:val="00521482"/>
    <w:rsid w:val="00521598"/>
    <w:rsid w:val="00523407"/>
    <w:rsid w:val="00523957"/>
    <w:rsid w:val="00523D6B"/>
    <w:rsid w:val="0052451B"/>
    <w:rsid w:val="00524844"/>
    <w:rsid w:val="00524F5A"/>
    <w:rsid w:val="00525512"/>
    <w:rsid w:val="005270EA"/>
    <w:rsid w:val="005303DF"/>
    <w:rsid w:val="00530C70"/>
    <w:rsid w:val="00530DA8"/>
    <w:rsid w:val="005312FD"/>
    <w:rsid w:val="005323F7"/>
    <w:rsid w:val="005325DE"/>
    <w:rsid w:val="005330F8"/>
    <w:rsid w:val="00533B13"/>
    <w:rsid w:val="00534D4C"/>
    <w:rsid w:val="00536837"/>
    <w:rsid w:val="00536E5D"/>
    <w:rsid w:val="005403FE"/>
    <w:rsid w:val="00542169"/>
    <w:rsid w:val="005423BC"/>
    <w:rsid w:val="00542B18"/>
    <w:rsid w:val="0054358E"/>
    <w:rsid w:val="00543F12"/>
    <w:rsid w:val="0054573D"/>
    <w:rsid w:val="00545D36"/>
    <w:rsid w:val="00546D10"/>
    <w:rsid w:val="00547680"/>
    <w:rsid w:val="00550805"/>
    <w:rsid w:val="00552025"/>
    <w:rsid w:val="0055256F"/>
    <w:rsid w:val="00552BFC"/>
    <w:rsid w:val="00555B9A"/>
    <w:rsid w:val="00557003"/>
    <w:rsid w:val="00557693"/>
    <w:rsid w:val="00560E59"/>
    <w:rsid w:val="005611DE"/>
    <w:rsid w:val="00561981"/>
    <w:rsid w:val="00561D37"/>
    <w:rsid w:val="005623B6"/>
    <w:rsid w:val="0056346B"/>
    <w:rsid w:val="00563B51"/>
    <w:rsid w:val="0056540D"/>
    <w:rsid w:val="005657B5"/>
    <w:rsid w:val="00565920"/>
    <w:rsid w:val="00566E0B"/>
    <w:rsid w:val="005711BC"/>
    <w:rsid w:val="00573845"/>
    <w:rsid w:val="005738BE"/>
    <w:rsid w:val="00574AED"/>
    <w:rsid w:val="00577051"/>
    <w:rsid w:val="00577070"/>
    <w:rsid w:val="00577F8A"/>
    <w:rsid w:val="005832D0"/>
    <w:rsid w:val="005833C3"/>
    <w:rsid w:val="005842AB"/>
    <w:rsid w:val="005861C6"/>
    <w:rsid w:val="00586E17"/>
    <w:rsid w:val="005871EB"/>
    <w:rsid w:val="0058774A"/>
    <w:rsid w:val="00587877"/>
    <w:rsid w:val="00590249"/>
    <w:rsid w:val="0059184F"/>
    <w:rsid w:val="00592DAD"/>
    <w:rsid w:val="00592FAE"/>
    <w:rsid w:val="005930E5"/>
    <w:rsid w:val="00593111"/>
    <w:rsid w:val="00593580"/>
    <w:rsid w:val="005960BD"/>
    <w:rsid w:val="005A04CD"/>
    <w:rsid w:val="005A086E"/>
    <w:rsid w:val="005A16F5"/>
    <w:rsid w:val="005A25D1"/>
    <w:rsid w:val="005A36C7"/>
    <w:rsid w:val="005A4AAE"/>
    <w:rsid w:val="005A5025"/>
    <w:rsid w:val="005A5088"/>
    <w:rsid w:val="005A6F68"/>
    <w:rsid w:val="005A7905"/>
    <w:rsid w:val="005A7C09"/>
    <w:rsid w:val="005B033C"/>
    <w:rsid w:val="005B1345"/>
    <w:rsid w:val="005B1ED7"/>
    <w:rsid w:val="005B2A2B"/>
    <w:rsid w:val="005B36EF"/>
    <w:rsid w:val="005B4162"/>
    <w:rsid w:val="005B6829"/>
    <w:rsid w:val="005C165F"/>
    <w:rsid w:val="005C240B"/>
    <w:rsid w:val="005C3D52"/>
    <w:rsid w:val="005C4969"/>
    <w:rsid w:val="005C500E"/>
    <w:rsid w:val="005C5CE6"/>
    <w:rsid w:val="005C5F4B"/>
    <w:rsid w:val="005C6FB8"/>
    <w:rsid w:val="005D009D"/>
    <w:rsid w:val="005D1830"/>
    <w:rsid w:val="005D3CCF"/>
    <w:rsid w:val="005D4D7C"/>
    <w:rsid w:val="005D627E"/>
    <w:rsid w:val="005E0ED1"/>
    <w:rsid w:val="005E1273"/>
    <w:rsid w:val="005E12DD"/>
    <w:rsid w:val="005E18E2"/>
    <w:rsid w:val="005E43BF"/>
    <w:rsid w:val="005E4790"/>
    <w:rsid w:val="005E5D54"/>
    <w:rsid w:val="005E6F69"/>
    <w:rsid w:val="005E72E0"/>
    <w:rsid w:val="005F55F5"/>
    <w:rsid w:val="005F5CD1"/>
    <w:rsid w:val="005F6BEC"/>
    <w:rsid w:val="006006D7"/>
    <w:rsid w:val="0060247A"/>
    <w:rsid w:val="00603211"/>
    <w:rsid w:val="00604BB6"/>
    <w:rsid w:val="006051CA"/>
    <w:rsid w:val="00605E95"/>
    <w:rsid w:val="00611D8B"/>
    <w:rsid w:val="00613C79"/>
    <w:rsid w:val="00615184"/>
    <w:rsid w:val="006165E2"/>
    <w:rsid w:val="00616CFF"/>
    <w:rsid w:val="00617092"/>
    <w:rsid w:val="00617E93"/>
    <w:rsid w:val="00621A06"/>
    <w:rsid w:val="00621AAF"/>
    <w:rsid w:val="00621C00"/>
    <w:rsid w:val="00621EAA"/>
    <w:rsid w:val="00622AF6"/>
    <w:rsid w:val="00622C10"/>
    <w:rsid w:val="006259B3"/>
    <w:rsid w:val="00627205"/>
    <w:rsid w:val="00627297"/>
    <w:rsid w:val="00630A3F"/>
    <w:rsid w:val="0063168A"/>
    <w:rsid w:val="00632E35"/>
    <w:rsid w:val="00632E50"/>
    <w:rsid w:val="00641356"/>
    <w:rsid w:val="006434FE"/>
    <w:rsid w:val="00644C41"/>
    <w:rsid w:val="0064539B"/>
    <w:rsid w:val="00646227"/>
    <w:rsid w:val="00650BBC"/>
    <w:rsid w:val="0065191A"/>
    <w:rsid w:val="00651A6D"/>
    <w:rsid w:val="00652592"/>
    <w:rsid w:val="00655C75"/>
    <w:rsid w:val="0065604B"/>
    <w:rsid w:val="006567BB"/>
    <w:rsid w:val="006610B9"/>
    <w:rsid w:val="006629D0"/>
    <w:rsid w:val="006640B8"/>
    <w:rsid w:val="006646BB"/>
    <w:rsid w:val="00664AA4"/>
    <w:rsid w:val="006675F4"/>
    <w:rsid w:val="00667EAD"/>
    <w:rsid w:val="00667F52"/>
    <w:rsid w:val="00670AAC"/>
    <w:rsid w:val="00670E65"/>
    <w:rsid w:val="0067150A"/>
    <w:rsid w:val="00672AA4"/>
    <w:rsid w:val="00674391"/>
    <w:rsid w:val="006743BE"/>
    <w:rsid w:val="00674628"/>
    <w:rsid w:val="00674FBA"/>
    <w:rsid w:val="006757CB"/>
    <w:rsid w:val="00675894"/>
    <w:rsid w:val="006808A0"/>
    <w:rsid w:val="00680C17"/>
    <w:rsid w:val="00680EB5"/>
    <w:rsid w:val="00686EFF"/>
    <w:rsid w:val="00690833"/>
    <w:rsid w:val="0069101B"/>
    <w:rsid w:val="006927F6"/>
    <w:rsid w:val="0069376A"/>
    <w:rsid w:val="00694968"/>
    <w:rsid w:val="006958C7"/>
    <w:rsid w:val="00697A68"/>
    <w:rsid w:val="006A1B3F"/>
    <w:rsid w:val="006A1D46"/>
    <w:rsid w:val="006A316D"/>
    <w:rsid w:val="006A351C"/>
    <w:rsid w:val="006A3E80"/>
    <w:rsid w:val="006A40E7"/>
    <w:rsid w:val="006A43CD"/>
    <w:rsid w:val="006A4AC7"/>
    <w:rsid w:val="006A53C7"/>
    <w:rsid w:val="006A67E7"/>
    <w:rsid w:val="006A6A07"/>
    <w:rsid w:val="006B08B7"/>
    <w:rsid w:val="006B0A1A"/>
    <w:rsid w:val="006B0BEB"/>
    <w:rsid w:val="006B0EC7"/>
    <w:rsid w:val="006B254A"/>
    <w:rsid w:val="006B43E8"/>
    <w:rsid w:val="006B71EC"/>
    <w:rsid w:val="006B736A"/>
    <w:rsid w:val="006B76DA"/>
    <w:rsid w:val="006C468D"/>
    <w:rsid w:val="006C68D4"/>
    <w:rsid w:val="006C7826"/>
    <w:rsid w:val="006D090B"/>
    <w:rsid w:val="006D251E"/>
    <w:rsid w:val="006D5ADF"/>
    <w:rsid w:val="006D65A5"/>
    <w:rsid w:val="006D7371"/>
    <w:rsid w:val="006E04AA"/>
    <w:rsid w:val="006E0EBB"/>
    <w:rsid w:val="006E1059"/>
    <w:rsid w:val="006E52FE"/>
    <w:rsid w:val="006E6517"/>
    <w:rsid w:val="006E72D4"/>
    <w:rsid w:val="006E7CD7"/>
    <w:rsid w:val="006F1240"/>
    <w:rsid w:val="006F25AC"/>
    <w:rsid w:val="006F289B"/>
    <w:rsid w:val="006F29A7"/>
    <w:rsid w:val="006F2FA5"/>
    <w:rsid w:val="006F5F49"/>
    <w:rsid w:val="00700ACD"/>
    <w:rsid w:val="00700DC3"/>
    <w:rsid w:val="007014AD"/>
    <w:rsid w:val="00706D8E"/>
    <w:rsid w:val="00707FBD"/>
    <w:rsid w:val="00722983"/>
    <w:rsid w:val="00724440"/>
    <w:rsid w:val="00724A35"/>
    <w:rsid w:val="007252CD"/>
    <w:rsid w:val="00726BA1"/>
    <w:rsid w:val="00730F41"/>
    <w:rsid w:val="00731A55"/>
    <w:rsid w:val="00731B8B"/>
    <w:rsid w:val="00731BA7"/>
    <w:rsid w:val="00731CE6"/>
    <w:rsid w:val="00732076"/>
    <w:rsid w:val="00733747"/>
    <w:rsid w:val="007361C1"/>
    <w:rsid w:val="00736DBB"/>
    <w:rsid w:val="00736F1C"/>
    <w:rsid w:val="007371E2"/>
    <w:rsid w:val="00737459"/>
    <w:rsid w:val="0073772D"/>
    <w:rsid w:val="00741877"/>
    <w:rsid w:val="00743FC3"/>
    <w:rsid w:val="00744D47"/>
    <w:rsid w:val="00745418"/>
    <w:rsid w:val="00745911"/>
    <w:rsid w:val="00746A0E"/>
    <w:rsid w:val="00746B91"/>
    <w:rsid w:val="00746E79"/>
    <w:rsid w:val="00747529"/>
    <w:rsid w:val="0075103C"/>
    <w:rsid w:val="0075298A"/>
    <w:rsid w:val="007529D5"/>
    <w:rsid w:val="007542E8"/>
    <w:rsid w:val="00754DB9"/>
    <w:rsid w:val="00761434"/>
    <w:rsid w:val="00762267"/>
    <w:rsid w:val="00762E53"/>
    <w:rsid w:val="00762EBC"/>
    <w:rsid w:val="007641F4"/>
    <w:rsid w:val="00765E28"/>
    <w:rsid w:val="00767C85"/>
    <w:rsid w:val="00771945"/>
    <w:rsid w:val="00771A8B"/>
    <w:rsid w:val="00771BCA"/>
    <w:rsid w:val="00771C2C"/>
    <w:rsid w:val="00771EDD"/>
    <w:rsid w:val="007729D4"/>
    <w:rsid w:val="00775102"/>
    <w:rsid w:val="00780A4F"/>
    <w:rsid w:val="00781120"/>
    <w:rsid w:val="0078167F"/>
    <w:rsid w:val="007829EA"/>
    <w:rsid w:val="007840BE"/>
    <w:rsid w:val="007843E6"/>
    <w:rsid w:val="00792EC6"/>
    <w:rsid w:val="0079377A"/>
    <w:rsid w:val="00793E14"/>
    <w:rsid w:val="00794327"/>
    <w:rsid w:val="007943F4"/>
    <w:rsid w:val="00796294"/>
    <w:rsid w:val="007A0708"/>
    <w:rsid w:val="007A14F1"/>
    <w:rsid w:val="007A20DF"/>
    <w:rsid w:val="007A22EA"/>
    <w:rsid w:val="007A22F6"/>
    <w:rsid w:val="007A7140"/>
    <w:rsid w:val="007B1B33"/>
    <w:rsid w:val="007B2412"/>
    <w:rsid w:val="007B3E3D"/>
    <w:rsid w:val="007B4961"/>
    <w:rsid w:val="007B629A"/>
    <w:rsid w:val="007B7EE6"/>
    <w:rsid w:val="007C0F38"/>
    <w:rsid w:val="007C10BF"/>
    <w:rsid w:val="007C2BDB"/>
    <w:rsid w:val="007C4C08"/>
    <w:rsid w:val="007C65DA"/>
    <w:rsid w:val="007D03EE"/>
    <w:rsid w:val="007D069B"/>
    <w:rsid w:val="007D2F39"/>
    <w:rsid w:val="007D3A00"/>
    <w:rsid w:val="007D4051"/>
    <w:rsid w:val="007D41D4"/>
    <w:rsid w:val="007D44C4"/>
    <w:rsid w:val="007D51EB"/>
    <w:rsid w:val="007D5966"/>
    <w:rsid w:val="007D748E"/>
    <w:rsid w:val="007E1022"/>
    <w:rsid w:val="007E24C4"/>
    <w:rsid w:val="007E472E"/>
    <w:rsid w:val="007E5295"/>
    <w:rsid w:val="007E7353"/>
    <w:rsid w:val="007E7876"/>
    <w:rsid w:val="007F049B"/>
    <w:rsid w:val="007F0B11"/>
    <w:rsid w:val="007F2832"/>
    <w:rsid w:val="007F5913"/>
    <w:rsid w:val="007F671C"/>
    <w:rsid w:val="007F7804"/>
    <w:rsid w:val="00800E20"/>
    <w:rsid w:val="008047F4"/>
    <w:rsid w:val="00805390"/>
    <w:rsid w:val="00805A55"/>
    <w:rsid w:val="00807128"/>
    <w:rsid w:val="0081159C"/>
    <w:rsid w:val="008122A6"/>
    <w:rsid w:val="00814BC9"/>
    <w:rsid w:val="008151AB"/>
    <w:rsid w:val="00815266"/>
    <w:rsid w:val="00815C25"/>
    <w:rsid w:val="00820812"/>
    <w:rsid w:val="008236B7"/>
    <w:rsid w:val="00823CA3"/>
    <w:rsid w:val="00824827"/>
    <w:rsid w:val="0082541B"/>
    <w:rsid w:val="008257C7"/>
    <w:rsid w:val="008268DC"/>
    <w:rsid w:val="00832C05"/>
    <w:rsid w:val="00836CF9"/>
    <w:rsid w:val="00836D07"/>
    <w:rsid w:val="008408D7"/>
    <w:rsid w:val="0084284F"/>
    <w:rsid w:val="00843D0B"/>
    <w:rsid w:val="00844A49"/>
    <w:rsid w:val="00850D67"/>
    <w:rsid w:val="008521C1"/>
    <w:rsid w:val="008523CE"/>
    <w:rsid w:val="008525B1"/>
    <w:rsid w:val="008529B8"/>
    <w:rsid w:val="008538B0"/>
    <w:rsid w:val="00854832"/>
    <w:rsid w:val="00854D28"/>
    <w:rsid w:val="00854DCF"/>
    <w:rsid w:val="00860656"/>
    <w:rsid w:val="008614F9"/>
    <w:rsid w:val="008619E7"/>
    <w:rsid w:val="00861C20"/>
    <w:rsid w:val="00861DC3"/>
    <w:rsid w:val="008623EE"/>
    <w:rsid w:val="00862773"/>
    <w:rsid w:val="00864165"/>
    <w:rsid w:val="00864D51"/>
    <w:rsid w:val="00871B64"/>
    <w:rsid w:val="00871E56"/>
    <w:rsid w:val="00874E46"/>
    <w:rsid w:val="00876AFA"/>
    <w:rsid w:val="00876D43"/>
    <w:rsid w:val="00877E08"/>
    <w:rsid w:val="00881444"/>
    <w:rsid w:val="0088226F"/>
    <w:rsid w:val="0088292F"/>
    <w:rsid w:val="008836E5"/>
    <w:rsid w:val="0088477A"/>
    <w:rsid w:val="00890091"/>
    <w:rsid w:val="008907FB"/>
    <w:rsid w:val="00893867"/>
    <w:rsid w:val="00893D67"/>
    <w:rsid w:val="0089498C"/>
    <w:rsid w:val="00894FF6"/>
    <w:rsid w:val="008957A9"/>
    <w:rsid w:val="00896045"/>
    <w:rsid w:val="008961B2"/>
    <w:rsid w:val="0089731F"/>
    <w:rsid w:val="00897F4D"/>
    <w:rsid w:val="008A00AC"/>
    <w:rsid w:val="008A0E51"/>
    <w:rsid w:val="008A23AD"/>
    <w:rsid w:val="008A3105"/>
    <w:rsid w:val="008A419B"/>
    <w:rsid w:val="008A57FC"/>
    <w:rsid w:val="008A5C93"/>
    <w:rsid w:val="008A6145"/>
    <w:rsid w:val="008B0112"/>
    <w:rsid w:val="008B2DD9"/>
    <w:rsid w:val="008B3B6B"/>
    <w:rsid w:val="008B4FD4"/>
    <w:rsid w:val="008C0154"/>
    <w:rsid w:val="008C1A0F"/>
    <w:rsid w:val="008C20DA"/>
    <w:rsid w:val="008C3A31"/>
    <w:rsid w:val="008C4545"/>
    <w:rsid w:val="008C4EFE"/>
    <w:rsid w:val="008C560D"/>
    <w:rsid w:val="008C6D6E"/>
    <w:rsid w:val="008D5254"/>
    <w:rsid w:val="008D6C2C"/>
    <w:rsid w:val="008D6CEA"/>
    <w:rsid w:val="008D717E"/>
    <w:rsid w:val="008D76B3"/>
    <w:rsid w:val="008E00F9"/>
    <w:rsid w:val="008E75C5"/>
    <w:rsid w:val="008F03B2"/>
    <w:rsid w:val="008F2CCC"/>
    <w:rsid w:val="008F59D7"/>
    <w:rsid w:val="008F720E"/>
    <w:rsid w:val="0090244D"/>
    <w:rsid w:val="00904E67"/>
    <w:rsid w:val="00905246"/>
    <w:rsid w:val="009060DF"/>
    <w:rsid w:val="00911526"/>
    <w:rsid w:val="00913986"/>
    <w:rsid w:val="00916068"/>
    <w:rsid w:val="009160F2"/>
    <w:rsid w:val="009164B1"/>
    <w:rsid w:val="00917570"/>
    <w:rsid w:val="00917E60"/>
    <w:rsid w:val="00921E1E"/>
    <w:rsid w:val="0092218A"/>
    <w:rsid w:val="00922719"/>
    <w:rsid w:val="00922FEC"/>
    <w:rsid w:val="009249F9"/>
    <w:rsid w:val="009257A1"/>
    <w:rsid w:val="009259E6"/>
    <w:rsid w:val="00925E15"/>
    <w:rsid w:val="00926A93"/>
    <w:rsid w:val="009307FD"/>
    <w:rsid w:val="00930924"/>
    <w:rsid w:val="00931FFC"/>
    <w:rsid w:val="00933771"/>
    <w:rsid w:val="00933CAA"/>
    <w:rsid w:val="009350D5"/>
    <w:rsid w:val="009361B0"/>
    <w:rsid w:val="0093722A"/>
    <w:rsid w:val="00943ED4"/>
    <w:rsid w:val="00945A84"/>
    <w:rsid w:val="009463B3"/>
    <w:rsid w:val="0094670A"/>
    <w:rsid w:val="0094781C"/>
    <w:rsid w:val="00950BF1"/>
    <w:rsid w:val="0095159C"/>
    <w:rsid w:val="00952065"/>
    <w:rsid w:val="009520D1"/>
    <w:rsid w:val="009522CF"/>
    <w:rsid w:val="00952AA1"/>
    <w:rsid w:val="009535E2"/>
    <w:rsid w:val="00955865"/>
    <w:rsid w:val="00956382"/>
    <w:rsid w:val="00957730"/>
    <w:rsid w:val="0096047E"/>
    <w:rsid w:val="00961E2E"/>
    <w:rsid w:val="009622D3"/>
    <w:rsid w:val="009634E4"/>
    <w:rsid w:val="00963BF7"/>
    <w:rsid w:val="00964B6D"/>
    <w:rsid w:val="00965CE8"/>
    <w:rsid w:val="00966954"/>
    <w:rsid w:val="009700DC"/>
    <w:rsid w:val="00971174"/>
    <w:rsid w:val="009719F3"/>
    <w:rsid w:val="00971B8C"/>
    <w:rsid w:val="00972B59"/>
    <w:rsid w:val="00972D0B"/>
    <w:rsid w:val="00972F8B"/>
    <w:rsid w:val="00974855"/>
    <w:rsid w:val="00977409"/>
    <w:rsid w:val="0098220B"/>
    <w:rsid w:val="009826F1"/>
    <w:rsid w:val="009830A3"/>
    <w:rsid w:val="0098329E"/>
    <w:rsid w:val="00983875"/>
    <w:rsid w:val="00986111"/>
    <w:rsid w:val="00986409"/>
    <w:rsid w:val="00986A79"/>
    <w:rsid w:val="00991584"/>
    <w:rsid w:val="00996F00"/>
    <w:rsid w:val="009A257F"/>
    <w:rsid w:val="009A4B3D"/>
    <w:rsid w:val="009A62D4"/>
    <w:rsid w:val="009A7A57"/>
    <w:rsid w:val="009B09E3"/>
    <w:rsid w:val="009B2AAE"/>
    <w:rsid w:val="009B5F86"/>
    <w:rsid w:val="009B6689"/>
    <w:rsid w:val="009B7BB4"/>
    <w:rsid w:val="009C0042"/>
    <w:rsid w:val="009C0199"/>
    <w:rsid w:val="009C0BF6"/>
    <w:rsid w:val="009C2CA1"/>
    <w:rsid w:val="009C56CF"/>
    <w:rsid w:val="009C598C"/>
    <w:rsid w:val="009C6DE4"/>
    <w:rsid w:val="009C7036"/>
    <w:rsid w:val="009C7BF6"/>
    <w:rsid w:val="009D01E2"/>
    <w:rsid w:val="009D0F20"/>
    <w:rsid w:val="009D1A13"/>
    <w:rsid w:val="009D2000"/>
    <w:rsid w:val="009D2608"/>
    <w:rsid w:val="009D289A"/>
    <w:rsid w:val="009D3BFB"/>
    <w:rsid w:val="009D3C29"/>
    <w:rsid w:val="009D7782"/>
    <w:rsid w:val="009D7E48"/>
    <w:rsid w:val="009E1266"/>
    <w:rsid w:val="009E17BC"/>
    <w:rsid w:val="009E1A36"/>
    <w:rsid w:val="009E369E"/>
    <w:rsid w:val="009E6805"/>
    <w:rsid w:val="009E7D12"/>
    <w:rsid w:val="009F0847"/>
    <w:rsid w:val="009F13CA"/>
    <w:rsid w:val="009F1919"/>
    <w:rsid w:val="009F1C91"/>
    <w:rsid w:val="009F2F65"/>
    <w:rsid w:val="009F316A"/>
    <w:rsid w:val="009F3D9A"/>
    <w:rsid w:val="009F4FB1"/>
    <w:rsid w:val="009F55BD"/>
    <w:rsid w:val="009F6844"/>
    <w:rsid w:val="009F7F9F"/>
    <w:rsid w:val="00A0061A"/>
    <w:rsid w:val="00A009EE"/>
    <w:rsid w:val="00A026F9"/>
    <w:rsid w:val="00A043BA"/>
    <w:rsid w:val="00A05E7B"/>
    <w:rsid w:val="00A062B3"/>
    <w:rsid w:val="00A07119"/>
    <w:rsid w:val="00A11FF3"/>
    <w:rsid w:val="00A12712"/>
    <w:rsid w:val="00A14C1F"/>
    <w:rsid w:val="00A158A7"/>
    <w:rsid w:val="00A15FB9"/>
    <w:rsid w:val="00A16F96"/>
    <w:rsid w:val="00A21D6F"/>
    <w:rsid w:val="00A225F1"/>
    <w:rsid w:val="00A2396A"/>
    <w:rsid w:val="00A24137"/>
    <w:rsid w:val="00A25FB7"/>
    <w:rsid w:val="00A261A5"/>
    <w:rsid w:val="00A2692B"/>
    <w:rsid w:val="00A27E27"/>
    <w:rsid w:val="00A30A11"/>
    <w:rsid w:val="00A30BB7"/>
    <w:rsid w:val="00A33651"/>
    <w:rsid w:val="00A33836"/>
    <w:rsid w:val="00A35A48"/>
    <w:rsid w:val="00A368BD"/>
    <w:rsid w:val="00A369D7"/>
    <w:rsid w:val="00A375CB"/>
    <w:rsid w:val="00A37B16"/>
    <w:rsid w:val="00A40938"/>
    <w:rsid w:val="00A41E18"/>
    <w:rsid w:val="00A45AED"/>
    <w:rsid w:val="00A45CAC"/>
    <w:rsid w:val="00A47C2C"/>
    <w:rsid w:val="00A47FE4"/>
    <w:rsid w:val="00A50235"/>
    <w:rsid w:val="00A52B43"/>
    <w:rsid w:val="00A60BBB"/>
    <w:rsid w:val="00A62A7B"/>
    <w:rsid w:val="00A63F3E"/>
    <w:rsid w:val="00A65518"/>
    <w:rsid w:val="00A669CF"/>
    <w:rsid w:val="00A70606"/>
    <w:rsid w:val="00A71BC0"/>
    <w:rsid w:val="00A73077"/>
    <w:rsid w:val="00A76853"/>
    <w:rsid w:val="00A77F3F"/>
    <w:rsid w:val="00A806AE"/>
    <w:rsid w:val="00A80B9A"/>
    <w:rsid w:val="00A853E6"/>
    <w:rsid w:val="00A85F02"/>
    <w:rsid w:val="00A861FF"/>
    <w:rsid w:val="00A862E3"/>
    <w:rsid w:val="00A867DC"/>
    <w:rsid w:val="00A871D0"/>
    <w:rsid w:val="00A876AF"/>
    <w:rsid w:val="00A87F0E"/>
    <w:rsid w:val="00A91030"/>
    <w:rsid w:val="00A91C2F"/>
    <w:rsid w:val="00A93CE6"/>
    <w:rsid w:val="00A97900"/>
    <w:rsid w:val="00AA0FC4"/>
    <w:rsid w:val="00AA100E"/>
    <w:rsid w:val="00AA2055"/>
    <w:rsid w:val="00AA291D"/>
    <w:rsid w:val="00AA2B00"/>
    <w:rsid w:val="00AA39FA"/>
    <w:rsid w:val="00AA451C"/>
    <w:rsid w:val="00AA76DA"/>
    <w:rsid w:val="00AB1A9A"/>
    <w:rsid w:val="00AB4388"/>
    <w:rsid w:val="00AB4D7D"/>
    <w:rsid w:val="00AB4E5E"/>
    <w:rsid w:val="00AB6195"/>
    <w:rsid w:val="00AB6C4B"/>
    <w:rsid w:val="00AC0F7E"/>
    <w:rsid w:val="00AC0FED"/>
    <w:rsid w:val="00AC22BA"/>
    <w:rsid w:val="00AC2E19"/>
    <w:rsid w:val="00AC3046"/>
    <w:rsid w:val="00AC39A5"/>
    <w:rsid w:val="00AC3BFB"/>
    <w:rsid w:val="00AC53DC"/>
    <w:rsid w:val="00AC742F"/>
    <w:rsid w:val="00AC7C4A"/>
    <w:rsid w:val="00AD092F"/>
    <w:rsid w:val="00AD0CE6"/>
    <w:rsid w:val="00AD3181"/>
    <w:rsid w:val="00AD519E"/>
    <w:rsid w:val="00AD55AF"/>
    <w:rsid w:val="00AD5DB3"/>
    <w:rsid w:val="00AD6F1F"/>
    <w:rsid w:val="00AD793D"/>
    <w:rsid w:val="00AD7AAE"/>
    <w:rsid w:val="00AE08D5"/>
    <w:rsid w:val="00AE0C0B"/>
    <w:rsid w:val="00AE181A"/>
    <w:rsid w:val="00AE1953"/>
    <w:rsid w:val="00AE2FEB"/>
    <w:rsid w:val="00AE3140"/>
    <w:rsid w:val="00AE32DB"/>
    <w:rsid w:val="00AE38CB"/>
    <w:rsid w:val="00AE3FB6"/>
    <w:rsid w:val="00AE420A"/>
    <w:rsid w:val="00AE4756"/>
    <w:rsid w:val="00AE4D7C"/>
    <w:rsid w:val="00AE4F59"/>
    <w:rsid w:val="00AE7201"/>
    <w:rsid w:val="00AF03EE"/>
    <w:rsid w:val="00AF1042"/>
    <w:rsid w:val="00AF24AF"/>
    <w:rsid w:val="00AF4422"/>
    <w:rsid w:val="00AF659E"/>
    <w:rsid w:val="00AF67BD"/>
    <w:rsid w:val="00AF6C12"/>
    <w:rsid w:val="00AF7B36"/>
    <w:rsid w:val="00B01005"/>
    <w:rsid w:val="00B010FB"/>
    <w:rsid w:val="00B02A94"/>
    <w:rsid w:val="00B02E18"/>
    <w:rsid w:val="00B030DA"/>
    <w:rsid w:val="00B037E6"/>
    <w:rsid w:val="00B04DC4"/>
    <w:rsid w:val="00B06C2D"/>
    <w:rsid w:val="00B06F93"/>
    <w:rsid w:val="00B07AFB"/>
    <w:rsid w:val="00B07C23"/>
    <w:rsid w:val="00B10896"/>
    <w:rsid w:val="00B113EB"/>
    <w:rsid w:val="00B11F7E"/>
    <w:rsid w:val="00B127B8"/>
    <w:rsid w:val="00B17076"/>
    <w:rsid w:val="00B219A9"/>
    <w:rsid w:val="00B22486"/>
    <w:rsid w:val="00B2327A"/>
    <w:rsid w:val="00B23AFB"/>
    <w:rsid w:val="00B24606"/>
    <w:rsid w:val="00B25F7C"/>
    <w:rsid w:val="00B25F9A"/>
    <w:rsid w:val="00B3398A"/>
    <w:rsid w:val="00B40754"/>
    <w:rsid w:val="00B40BDC"/>
    <w:rsid w:val="00B41677"/>
    <w:rsid w:val="00B41F88"/>
    <w:rsid w:val="00B420CB"/>
    <w:rsid w:val="00B44358"/>
    <w:rsid w:val="00B4551C"/>
    <w:rsid w:val="00B476A4"/>
    <w:rsid w:val="00B47E84"/>
    <w:rsid w:val="00B50376"/>
    <w:rsid w:val="00B51EFC"/>
    <w:rsid w:val="00B55971"/>
    <w:rsid w:val="00B5627B"/>
    <w:rsid w:val="00B56F90"/>
    <w:rsid w:val="00B577B3"/>
    <w:rsid w:val="00B577E6"/>
    <w:rsid w:val="00B57A32"/>
    <w:rsid w:val="00B6273A"/>
    <w:rsid w:val="00B65D1A"/>
    <w:rsid w:val="00B65F88"/>
    <w:rsid w:val="00B668ED"/>
    <w:rsid w:val="00B66EEF"/>
    <w:rsid w:val="00B674F7"/>
    <w:rsid w:val="00B678A0"/>
    <w:rsid w:val="00B70739"/>
    <w:rsid w:val="00B719D5"/>
    <w:rsid w:val="00B72119"/>
    <w:rsid w:val="00B72266"/>
    <w:rsid w:val="00B7258B"/>
    <w:rsid w:val="00B747DE"/>
    <w:rsid w:val="00B75870"/>
    <w:rsid w:val="00B77906"/>
    <w:rsid w:val="00B82DF5"/>
    <w:rsid w:val="00B83784"/>
    <w:rsid w:val="00B85AB6"/>
    <w:rsid w:val="00B87182"/>
    <w:rsid w:val="00B87ADA"/>
    <w:rsid w:val="00B87C86"/>
    <w:rsid w:val="00B90B06"/>
    <w:rsid w:val="00B92768"/>
    <w:rsid w:val="00B94036"/>
    <w:rsid w:val="00B9437C"/>
    <w:rsid w:val="00B94554"/>
    <w:rsid w:val="00B95797"/>
    <w:rsid w:val="00BA31D5"/>
    <w:rsid w:val="00BA4B04"/>
    <w:rsid w:val="00BA5A8D"/>
    <w:rsid w:val="00BB0FF9"/>
    <w:rsid w:val="00BB17F9"/>
    <w:rsid w:val="00BB335A"/>
    <w:rsid w:val="00BB3FB2"/>
    <w:rsid w:val="00BB4D87"/>
    <w:rsid w:val="00BB674D"/>
    <w:rsid w:val="00BB6818"/>
    <w:rsid w:val="00BB7CD4"/>
    <w:rsid w:val="00BC1E09"/>
    <w:rsid w:val="00BC2AE9"/>
    <w:rsid w:val="00BC343C"/>
    <w:rsid w:val="00BC5EFD"/>
    <w:rsid w:val="00BC6D9B"/>
    <w:rsid w:val="00BC7AE4"/>
    <w:rsid w:val="00BD1A6B"/>
    <w:rsid w:val="00BD2F57"/>
    <w:rsid w:val="00BD3018"/>
    <w:rsid w:val="00BD3F60"/>
    <w:rsid w:val="00BD40F8"/>
    <w:rsid w:val="00BD41BD"/>
    <w:rsid w:val="00BD5197"/>
    <w:rsid w:val="00BD65FE"/>
    <w:rsid w:val="00BD732A"/>
    <w:rsid w:val="00BD7E20"/>
    <w:rsid w:val="00BE17A6"/>
    <w:rsid w:val="00BE47BA"/>
    <w:rsid w:val="00BE59CF"/>
    <w:rsid w:val="00BE6B28"/>
    <w:rsid w:val="00BE74D1"/>
    <w:rsid w:val="00BE75E0"/>
    <w:rsid w:val="00BE7BF8"/>
    <w:rsid w:val="00BF10E3"/>
    <w:rsid w:val="00BF697F"/>
    <w:rsid w:val="00BF7229"/>
    <w:rsid w:val="00C001C8"/>
    <w:rsid w:val="00C03284"/>
    <w:rsid w:val="00C03F93"/>
    <w:rsid w:val="00C05859"/>
    <w:rsid w:val="00C06217"/>
    <w:rsid w:val="00C06226"/>
    <w:rsid w:val="00C070D2"/>
    <w:rsid w:val="00C0738C"/>
    <w:rsid w:val="00C07941"/>
    <w:rsid w:val="00C07EA1"/>
    <w:rsid w:val="00C10335"/>
    <w:rsid w:val="00C105B2"/>
    <w:rsid w:val="00C1178A"/>
    <w:rsid w:val="00C1384D"/>
    <w:rsid w:val="00C14C32"/>
    <w:rsid w:val="00C165F1"/>
    <w:rsid w:val="00C16AA0"/>
    <w:rsid w:val="00C1704B"/>
    <w:rsid w:val="00C173F3"/>
    <w:rsid w:val="00C17762"/>
    <w:rsid w:val="00C2139A"/>
    <w:rsid w:val="00C21572"/>
    <w:rsid w:val="00C24405"/>
    <w:rsid w:val="00C25865"/>
    <w:rsid w:val="00C25DE6"/>
    <w:rsid w:val="00C271B7"/>
    <w:rsid w:val="00C27501"/>
    <w:rsid w:val="00C275FE"/>
    <w:rsid w:val="00C3105E"/>
    <w:rsid w:val="00C31214"/>
    <w:rsid w:val="00C32BD7"/>
    <w:rsid w:val="00C335C1"/>
    <w:rsid w:val="00C34232"/>
    <w:rsid w:val="00C36066"/>
    <w:rsid w:val="00C41837"/>
    <w:rsid w:val="00C44177"/>
    <w:rsid w:val="00C462F1"/>
    <w:rsid w:val="00C524E2"/>
    <w:rsid w:val="00C546BA"/>
    <w:rsid w:val="00C5519C"/>
    <w:rsid w:val="00C61D88"/>
    <w:rsid w:val="00C6299B"/>
    <w:rsid w:val="00C634C0"/>
    <w:rsid w:val="00C65E61"/>
    <w:rsid w:val="00C67A39"/>
    <w:rsid w:val="00C7014B"/>
    <w:rsid w:val="00C70F53"/>
    <w:rsid w:val="00C721FA"/>
    <w:rsid w:val="00C73B4B"/>
    <w:rsid w:val="00C80656"/>
    <w:rsid w:val="00C80B99"/>
    <w:rsid w:val="00C80BB6"/>
    <w:rsid w:val="00C80EA2"/>
    <w:rsid w:val="00C82243"/>
    <w:rsid w:val="00C82E39"/>
    <w:rsid w:val="00C82F4E"/>
    <w:rsid w:val="00C83DC8"/>
    <w:rsid w:val="00C91DBB"/>
    <w:rsid w:val="00C92EF3"/>
    <w:rsid w:val="00C9307D"/>
    <w:rsid w:val="00C93E67"/>
    <w:rsid w:val="00C9467E"/>
    <w:rsid w:val="00C9659B"/>
    <w:rsid w:val="00C96712"/>
    <w:rsid w:val="00C9731C"/>
    <w:rsid w:val="00C97AE8"/>
    <w:rsid w:val="00CA2DB2"/>
    <w:rsid w:val="00CA379E"/>
    <w:rsid w:val="00CA39E0"/>
    <w:rsid w:val="00CA5BD7"/>
    <w:rsid w:val="00CA6836"/>
    <w:rsid w:val="00CA7CDB"/>
    <w:rsid w:val="00CB0769"/>
    <w:rsid w:val="00CB25B5"/>
    <w:rsid w:val="00CB3968"/>
    <w:rsid w:val="00CB3C32"/>
    <w:rsid w:val="00CB40D9"/>
    <w:rsid w:val="00CB6258"/>
    <w:rsid w:val="00CB68C9"/>
    <w:rsid w:val="00CC1D71"/>
    <w:rsid w:val="00CC2455"/>
    <w:rsid w:val="00CC27F5"/>
    <w:rsid w:val="00CC3B93"/>
    <w:rsid w:val="00CC403F"/>
    <w:rsid w:val="00CC4D34"/>
    <w:rsid w:val="00CD0B4B"/>
    <w:rsid w:val="00CD1320"/>
    <w:rsid w:val="00CD29C0"/>
    <w:rsid w:val="00CD2D17"/>
    <w:rsid w:val="00CD35BA"/>
    <w:rsid w:val="00CD6B52"/>
    <w:rsid w:val="00CD7FD8"/>
    <w:rsid w:val="00CE0965"/>
    <w:rsid w:val="00CE3054"/>
    <w:rsid w:val="00CE4FE9"/>
    <w:rsid w:val="00CE5050"/>
    <w:rsid w:val="00CE6292"/>
    <w:rsid w:val="00CE6497"/>
    <w:rsid w:val="00CE7B21"/>
    <w:rsid w:val="00CF05A2"/>
    <w:rsid w:val="00CF2B80"/>
    <w:rsid w:val="00CF2EC5"/>
    <w:rsid w:val="00CF6AA9"/>
    <w:rsid w:val="00CF727F"/>
    <w:rsid w:val="00D00B1F"/>
    <w:rsid w:val="00D00FE7"/>
    <w:rsid w:val="00D01FFF"/>
    <w:rsid w:val="00D036A5"/>
    <w:rsid w:val="00D03DB8"/>
    <w:rsid w:val="00D060A3"/>
    <w:rsid w:val="00D1214C"/>
    <w:rsid w:val="00D1326B"/>
    <w:rsid w:val="00D14A1D"/>
    <w:rsid w:val="00D1511F"/>
    <w:rsid w:val="00D1666D"/>
    <w:rsid w:val="00D17EE7"/>
    <w:rsid w:val="00D20E65"/>
    <w:rsid w:val="00D2203E"/>
    <w:rsid w:val="00D234D5"/>
    <w:rsid w:val="00D23F51"/>
    <w:rsid w:val="00D26DB2"/>
    <w:rsid w:val="00D277D8"/>
    <w:rsid w:val="00D27FC1"/>
    <w:rsid w:val="00D3061A"/>
    <w:rsid w:val="00D3074D"/>
    <w:rsid w:val="00D30EC7"/>
    <w:rsid w:val="00D3255C"/>
    <w:rsid w:val="00D32649"/>
    <w:rsid w:val="00D32C3D"/>
    <w:rsid w:val="00D33980"/>
    <w:rsid w:val="00D33D62"/>
    <w:rsid w:val="00D35461"/>
    <w:rsid w:val="00D40C30"/>
    <w:rsid w:val="00D41563"/>
    <w:rsid w:val="00D41AD9"/>
    <w:rsid w:val="00D44A8F"/>
    <w:rsid w:val="00D45724"/>
    <w:rsid w:val="00D47AE7"/>
    <w:rsid w:val="00D5010A"/>
    <w:rsid w:val="00D52013"/>
    <w:rsid w:val="00D52048"/>
    <w:rsid w:val="00D532EB"/>
    <w:rsid w:val="00D53836"/>
    <w:rsid w:val="00D55815"/>
    <w:rsid w:val="00D56D17"/>
    <w:rsid w:val="00D572A1"/>
    <w:rsid w:val="00D57737"/>
    <w:rsid w:val="00D6110D"/>
    <w:rsid w:val="00D666B8"/>
    <w:rsid w:val="00D6724D"/>
    <w:rsid w:val="00D678EC"/>
    <w:rsid w:val="00D7061D"/>
    <w:rsid w:val="00D70A25"/>
    <w:rsid w:val="00D70A6D"/>
    <w:rsid w:val="00D71EE4"/>
    <w:rsid w:val="00D72201"/>
    <w:rsid w:val="00D7374F"/>
    <w:rsid w:val="00D76122"/>
    <w:rsid w:val="00D77405"/>
    <w:rsid w:val="00D80EE6"/>
    <w:rsid w:val="00D81296"/>
    <w:rsid w:val="00D820CF"/>
    <w:rsid w:val="00D82804"/>
    <w:rsid w:val="00D873BF"/>
    <w:rsid w:val="00D8759C"/>
    <w:rsid w:val="00D87613"/>
    <w:rsid w:val="00D905A3"/>
    <w:rsid w:val="00D909F2"/>
    <w:rsid w:val="00D93685"/>
    <w:rsid w:val="00D940FE"/>
    <w:rsid w:val="00DA01D5"/>
    <w:rsid w:val="00DA05D5"/>
    <w:rsid w:val="00DA1496"/>
    <w:rsid w:val="00DA260B"/>
    <w:rsid w:val="00DA284C"/>
    <w:rsid w:val="00DA3A12"/>
    <w:rsid w:val="00DA43B9"/>
    <w:rsid w:val="00DA4D69"/>
    <w:rsid w:val="00DA6252"/>
    <w:rsid w:val="00DA738B"/>
    <w:rsid w:val="00DA77FD"/>
    <w:rsid w:val="00DB00F7"/>
    <w:rsid w:val="00DB07F7"/>
    <w:rsid w:val="00DB09D6"/>
    <w:rsid w:val="00DB09E9"/>
    <w:rsid w:val="00DB16B4"/>
    <w:rsid w:val="00DB374B"/>
    <w:rsid w:val="00DB46BD"/>
    <w:rsid w:val="00DB4755"/>
    <w:rsid w:val="00DB4E84"/>
    <w:rsid w:val="00DB6E38"/>
    <w:rsid w:val="00DC10BF"/>
    <w:rsid w:val="00DC2042"/>
    <w:rsid w:val="00DC2054"/>
    <w:rsid w:val="00DC2BF0"/>
    <w:rsid w:val="00DC2FF9"/>
    <w:rsid w:val="00DC38CC"/>
    <w:rsid w:val="00DC4F7A"/>
    <w:rsid w:val="00DC5C67"/>
    <w:rsid w:val="00DD2F1F"/>
    <w:rsid w:val="00DD306E"/>
    <w:rsid w:val="00DD58B1"/>
    <w:rsid w:val="00DD58E9"/>
    <w:rsid w:val="00DE19F2"/>
    <w:rsid w:val="00DE1CD1"/>
    <w:rsid w:val="00DE31D3"/>
    <w:rsid w:val="00DE43F3"/>
    <w:rsid w:val="00DE5D7B"/>
    <w:rsid w:val="00DE67E4"/>
    <w:rsid w:val="00DE6C54"/>
    <w:rsid w:val="00DF0537"/>
    <w:rsid w:val="00DF3BF7"/>
    <w:rsid w:val="00DF4087"/>
    <w:rsid w:val="00DF591E"/>
    <w:rsid w:val="00DF5945"/>
    <w:rsid w:val="00DF5B43"/>
    <w:rsid w:val="00DF75D0"/>
    <w:rsid w:val="00E01E2C"/>
    <w:rsid w:val="00E021DC"/>
    <w:rsid w:val="00E04A78"/>
    <w:rsid w:val="00E05EBD"/>
    <w:rsid w:val="00E100E6"/>
    <w:rsid w:val="00E10148"/>
    <w:rsid w:val="00E120D0"/>
    <w:rsid w:val="00E13EA6"/>
    <w:rsid w:val="00E14335"/>
    <w:rsid w:val="00E14860"/>
    <w:rsid w:val="00E16011"/>
    <w:rsid w:val="00E16E1E"/>
    <w:rsid w:val="00E17F20"/>
    <w:rsid w:val="00E22134"/>
    <w:rsid w:val="00E22BF5"/>
    <w:rsid w:val="00E235C9"/>
    <w:rsid w:val="00E2425C"/>
    <w:rsid w:val="00E24905"/>
    <w:rsid w:val="00E24ABF"/>
    <w:rsid w:val="00E25256"/>
    <w:rsid w:val="00E2563D"/>
    <w:rsid w:val="00E26097"/>
    <w:rsid w:val="00E26EAA"/>
    <w:rsid w:val="00E27404"/>
    <w:rsid w:val="00E27A13"/>
    <w:rsid w:val="00E305D5"/>
    <w:rsid w:val="00E321A3"/>
    <w:rsid w:val="00E32510"/>
    <w:rsid w:val="00E337E9"/>
    <w:rsid w:val="00E3387D"/>
    <w:rsid w:val="00E34199"/>
    <w:rsid w:val="00E3495D"/>
    <w:rsid w:val="00E35CA4"/>
    <w:rsid w:val="00E36DDA"/>
    <w:rsid w:val="00E41280"/>
    <w:rsid w:val="00E413A2"/>
    <w:rsid w:val="00E41748"/>
    <w:rsid w:val="00E419F6"/>
    <w:rsid w:val="00E41E4E"/>
    <w:rsid w:val="00E43DB7"/>
    <w:rsid w:val="00E464CA"/>
    <w:rsid w:val="00E46C23"/>
    <w:rsid w:val="00E51736"/>
    <w:rsid w:val="00E51E06"/>
    <w:rsid w:val="00E525FD"/>
    <w:rsid w:val="00E52B40"/>
    <w:rsid w:val="00E53D72"/>
    <w:rsid w:val="00E542BD"/>
    <w:rsid w:val="00E5452E"/>
    <w:rsid w:val="00E55E66"/>
    <w:rsid w:val="00E56F1B"/>
    <w:rsid w:val="00E57535"/>
    <w:rsid w:val="00E603CD"/>
    <w:rsid w:val="00E611B2"/>
    <w:rsid w:val="00E61269"/>
    <w:rsid w:val="00E61F80"/>
    <w:rsid w:val="00E620D2"/>
    <w:rsid w:val="00E65C7A"/>
    <w:rsid w:val="00E71998"/>
    <w:rsid w:val="00E739F3"/>
    <w:rsid w:val="00E760FA"/>
    <w:rsid w:val="00E82936"/>
    <w:rsid w:val="00E848ED"/>
    <w:rsid w:val="00E84E57"/>
    <w:rsid w:val="00E91E35"/>
    <w:rsid w:val="00E93952"/>
    <w:rsid w:val="00E944FD"/>
    <w:rsid w:val="00E95468"/>
    <w:rsid w:val="00E95C4F"/>
    <w:rsid w:val="00E95ECC"/>
    <w:rsid w:val="00E97254"/>
    <w:rsid w:val="00EA017C"/>
    <w:rsid w:val="00EA126F"/>
    <w:rsid w:val="00EA16A7"/>
    <w:rsid w:val="00EA528E"/>
    <w:rsid w:val="00EA5F52"/>
    <w:rsid w:val="00EA6A95"/>
    <w:rsid w:val="00EA7D32"/>
    <w:rsid w:val="00EB1139"/>
    <w:rsid w:val="00EB3A11"/>
    <w:rsid w:val="00EB3D8A"/>
    <w:rsid w:val="00EB4302"/>
    <w:rsid w:val="00EB5D0A"/>
    <w:rsid w:val="00EC029B"/>
    <w:rsid w:val="00EC1812"/>
    <w:rsid w:val="00EC1EEC"/>
    <w:rsid w:val="00EC3657"/>
    <w:rsid w:val="00EC53C8"/>
    <w:rsid w:val="00ED1992"/>
    <w:rsid w:val="00ED210E"/>
    <w:rsid w:val="00ED31C6"/>
    <w:rsid w:val="00ED5AD7"/>
    <w:rsid w:val="00ED75B1"/>
    <w:rsid w:val="00ED7952"/>
    <w:rsid w:val="00ED7A27"/>
    <w:rsid w:val="00EE029E"/>
    <w:rsid w:val="00EE176C"/>
    <w:rsid w:val="00EE21FB"/>
    <w:rsid w:val="00EE2474"/>
    <w:rsid w:val="00EE2706"/>
    <w:rsid w:val="00EE32C3"/>
    <w:rsid w:val="00EE5B71"/>
    <w:rsid w:val="00EE6832"/>
    <w:rsid w:val="00EE77F0"/>
    <w:rsid w:val="00EF13C4"/>
    <w:rsid w:val="00EF3A6C"/>
    <w:rsid w:val="00EF3E9D"/>
    <w:rsid w:val="00EF4B55"/>
    <w:rsid w:val="00EF573C"/>
    <w:rsid w:val="00EF5E80"/>
    <w:rsid w:val="00EF7A25"/>
    <w:rsid w:val="00F0074B"/>
    <w:rsid w:val="00F02B5E"/>
    <w:rsid w:val="00F02DFE"/>
    <w:rsid w:val="00F034CC"/>
    <w:rsid w:val="00F034E9"/>
    <w:rsid w:val="00F03D68"/>
    <w:rsid w:val="00F04A0A"/>
    <w:rsid w:val="00F06FFC"/>
    <w:rsid w:val="00F07FA1"/>
    <w:rsid w:val="00F105C0"/>
    <w:rsid w:val="00F12360"/>
    <w:rsid w:val="00F14197"/>
    <w:rsid w:val="00F14360"/>
    <w:rsid w:val="00F14DC2"/>
    <w:rsid w:val="00F16D97"/>
    <w:rsid w:val="00F1760D"/>
    <w:rsid w:val="00F2102B"/>
    <w:rsid w:val="00F211BF"/>
    <w:rsid w:val="00F218E9"/>
    <w:rsid w:val="00F21BEB"/>
    <w:rsid w:val="00F21CC6"/>
    <w:rsid w:val="00F21D15"/>
    <w:rsid w:val="00F23AFF"/>
    <w:rsid w:val="00F24F1B"/>
    <w:rsid w:val="00F2590E"/>
    <w:rsid w:val="00F25B16"/>
    <w:rsid w:val="00F26A67"/>
    <w:rsid w:val="00F31814"/>
    <w:rsid w:val="00F3195E"/>
    <w:rsid w:val="00F31E9A"/>
    <w:rsid w:val="00F32824"/>
    <w:rsid w:val="00F3367F"/>
    <w:rsid w:val="00F345F4"/>
    <w:rsid w:val="00F347B2"/>
    <w:rsid w:val="00F357DF"/>
    <w:rsid w:val="00F35C94"/>
    <w:rsid w:val="00F3629E"/>
    <w:rsid w:val="00F36473"/>
    <w:rsid w:val="00F41675"/>
    <w:rsid w:val="00F42152"/>
    <w:rsid w:val="00F43D90"/>
    <w:rsid w:val="00F44F83"/>
    <w:rsid w:val="00F463CC"/>
    <w:rsid w:val="00F465B2"/>
    <w:rsid w:val="00F510AD"/>
    <w:rsid w:val="00F51640"/>
    <w:rsid w:val="00F52DD4"/>
    <w:rsid w:val="00F532D0"/>
    <w:rsid w:val="00F56E3F"/>
    <w:rsid w:val="00F604FB"/>
    <w:rsid w:val="00F611C5"/>
    <w:rsid w:val="00F6281B"/>
    <w:rsid w:val="00F65883"/>
    <w:rsid w:val="00F6645E"/>
    <w:rsid w:val="00F679CE"/>
    <w:rsid w:val="00F70D1A"/>
    <w:rsid w:val="00F71144"/>
    <w:rsid w:val="00F718FB"/>
    <w:rsid w:val="00F7374C"/>
    <w:rsid w:val="00F73F7B"/>
    <w:rsid w:val="00F769DD"/>
    <w:rsid w:val="00F772D0"/>
    <w:rsid w:val="00F775FC"/>
    <w:rsid w:val="00F801E1"/>
    <w:rsid w:val="00F808A2"/>
    <w:rsid w:val="00F8154E"/>
    <w:rsid w:val="00F8197A"/>
    <w:rsid w:val="00F83EA4"/>
    <w:rsid w:val="00F84A0F"/>
    <w:rsid w:val="00F905C0"/>
    <w:rsid w:val="00F91A52"/>
    <w:rsid w:val="00F920EB"/>
    <w:rsid w:val="00F93A03"/>
    <w:rsid w:val="00F93DFB"/>
    <w:rsid w:val="00F95745"/>
    <w:rsid w:val="00F96B7A"/>
    <w:rsid w:val="00F9789E"/>
    <w:rsid w:val="00F97CFF"/>
    <w:rsid w:val="00FA1414"/>
    <w:rsid w:val="00FA1B4C"/>
    <w:rsid w:val="00FA2394"/>
    <w:rsid w:val="00FA367E"/>
    <w:rsid w:val="00FA4CCE"/>
    <w:rsid w:val="00FA4EAB"/>
    <w:rsid w:val="00FA4F9F"/>
    <w:rsid w:val="00FA5943"/>
    <w:rsid w:val="00FA7B80"/>
    <w:rsid w:val="00FB0F0C"/>
    <w:rsid w:val="00FB10EC"/>
    <w:rsid w:val="00FB1241"/>
    <w:rsid w:val="00FB14CD"/>
    <w:rsid w:val="00FB205F"/>
    <w:rsid w:val="00FB3018"/>
    <w:rsid w:val="00FB3FD9"/>
    <w:rsid w:val="00FB4537"/>
    <w:rsid w:val="00FB4DCE"/>
    <w:rsid w:val="00FB6860"/>
    <w:rsid w:val="00FB7E38"/>
    <w:rsid w:val="00FC2709"/>
    <w:rsid w:val="00FC28E7"/>
    <w:rsid w:val="00FC2CE4"/>
    <w:rsid w:val="00FC30FE"/>
    <w:rsid w:val="00FC3521"/>
    <w:rsid w:val="00FC4BC4"/>
    <w:rsid w:val="00FC6A82"/>
    <w:rsid w:val="00FD0B96"/>
    <w:rsid w:val="00FD1428"/>
    <w:rsid w:val="00FD2356"/>
    <w:rsid w:val="00FD452F"/>
    <w:rsid w:val="00FD50E9"/>
    <w:rsid w:val="00FD5274"/>
    <w:rsid w:val="00FD5AF6"/>
    <w:rsid w:val="00FE0A9C"/>
    <w:rsid w:val="00FE1439"/>
    <w:rsid w:val="00FE1F1D"/>
    <w:rsid w:val="00FE3B25"/>
    <w:rsid w:val="00FE3B84"/>
    <w:rsid w:val="00FE51F1"/>
    <w:rsid w:val="00FE6133"/>
    <w:rsid w:val="00FF0030"/>
    <w:rsid w:val="00FF0E93"/>
    <w:rsid w:val="00FF5A41"/>
    <w:rsid w:val="00FF5ACF"/>
    <w:rsid w:val="00FF6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FD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B0EC7"/>
    <w:pPr>
      <w:autoSpaceDE w:val="0"/>
      <w:autoSpaceDN w:val="0"/>
    </w:pPr>
    <w:rPr>
      <w:rFonts w:ascii="Courier New" w:hAnsi="Courier New" w:cs="Courier New"/>
      <w:sz w:val="20"/>
      <w:szCs w:val="20"/>
    </w:rPr>
  </w:style>
  <w:style w:type="paragraph" w:styleId="a5">
    <w:name w:val="Body Text Indent"/>
    <w:basedOn w:val="a"/>
    <w:link w:val="a6"/>
    <w:rsid w:val="00FB14CD"/>
    <w:pPr>
      <w:autoSpaceDE w:val="0"/>
      <w:autoSpaceDN w:val="0"/>
      <w:ind w:firstLine="851"/>
      <w:jc w:val="both"/>
    </w:pPr>
    <w:rPr>
      <w:sz w:val="28"/>
      <w:szCs w:val="28"/>
      <w:lang w:val="en-US"/>
    </w:rPr>
  </w:style>
  <w:style w:type="paragraph" w:styleId="a7">
    <w:name w:val="header"/>
    <w:basedOn w:val="a"/>
    <w:link w:val="a8"/>
    <w:uiPriority w:val="99"/>
    <w:rsid w:val="00107CD0"/>
    <w:pPr>
      <w:tabs>
        <w:tab w:val="center" w:pos="4677"/>
        <w:tab w:val="right" w:pos="9355"/>
      </w:tabs>
    </w:pPr>
  </w:style>
  <w:style w:type="character" w:styleId="a9">
    <w:name w:val="page number"/>
    <w:basedOn w:val="a0"/>
    <w:rsid w:val="00107CD0"/>
  </w:style>
  <w:style w:type="paragraph" w:styleId="3">
    <w:name w:val="Body Text 3"/>
    <w:basedOn w:val="a"/>
    <w:rsid w:val="00BE75E0"/>
    <w:pPr>
      <w:spacing w:after="120"/>
    </w:pPr>
    <w:rPr>
      <w:sz w:val="16"/>
      <w:szCs w:val="16"/>
    </w:rPr>
  </w:style>
  <w:style w:type="paragraph" w:customStyle="1" w:styleId="ConsPlusNormal">
    <w:name w:val="ConsPlusNormal"/>
    <w:rsid w:val="00674628"/>
    <w:pPr>
      <w:widowControl w:val="0"/>
      <w:autoSpaceDE w:val="0"/>
      <w:autoSpaceDN w:val="0"/>
      <w:adjustRightInd w:val="0"/>
      <w:ind w:firstLine="720"/>
    </w:pPr>
    <w:rPr>
      <w:rFonts w:ascii="Arial" w:hAnsi="Arial" w:cs="Arial"/>
    </w:rPr>
  </w:style>
  <w:style w:type="paragraph" w:customStyle="1" w:styleId="ConsPlusTitle">
    <w:name w:val="ConsPlusTitle"/>
    <w:rsid w:val="00FC30FE"/>
    <w:pPr>
      <w:autoSpaceDE w:val="0"/>
      <w:autoSpaceDN w:val="0"/>
      <w:adjustRightInd w:val="0"/>
    </w:pPr>
    <w:rPr>
      <w:rFonts w:ascii="Arial" w:hAnsi="Arial" w:cs="Arial"/>
      <w:b/>
      <w:bCs/>
    </w:rPr>
  </w:style>
  <w:style w:type="paragraph" w:customStyle="1" w:styleId="ConsNormal">
    <w:name w:val="ConsNormal"/>
    <w:rsid w:val="000E0879"/>
    <w:pPr>
      <w:widowControl w:val="0"/>
      <w:autoSpaceDE w:val="0"/>
      <w:autoSpaceDN w:val="0"/>
      <w:ind w:firstLine="720"/>
    </w:pPr>
    <w:rPr>
      <w:rFonts w:ascii="Arial" w:hAnsi="Arial" w:cs="Arial"/>
    </w:rPr>
  </w:style>
  <w:style w:type="paragraph" w:styleId="aa">
    <w:name w:val="Balloon Text"/>
    <w:basedOn w:val="a"/>
    <w:semiHidden/>
    <w:rsid w:val="005A04CD"/>
    <w:rPr>
      <w:rFonts w:ascii="Tahoma" w:hAnsi="Tahoma" w:cs="Tahoma"/>
      <w:sz w:val="16"/>
      <w:szCs w:val="16"/>
    </w:rPr>
  </w:style>
  <w:style w:type="character" w:customStyle="1" w:styleId="a4">
    <w:name w:val="Текст Знак"/>
    <w:basedOn w:val="a0"/>
    <w:link w:val="a3"/>
    <w:rsid w:val="003E60D8"/>
    <w:rPr>
      <w:rFonts w:ascii="Courier New" w:hAnsi="Courier New" w:cs="Courier New"/>
      <w:lang w:val="ru-RU" w:eastAsia="ru-RU" w:bidi="ar-SA"/>
    </w:rPr>
  </w:style>
  <w:style w:type="paragraph" w:customStyle="1" w:styleId="ab">
    <w:name w:val="Знак Знак Знак Знак Знак Знак Знак Знак Знак Знак"/>
    <w:basedOn w:val="a"/>
    <w:rsid w:val="00B44358"/>
    <w:pPr>
      <w:spacing w:after="160" w:line="240" w:lineRule="exact"/>
    </w:pPr>
    <w:rPr>
      <w:rFonts w:ascii="Verdana" w:hAnsi="Verdana"/>
      <w:sz w:val="20"/>
      <w:szCs w:val="20"/>
      <w:lang w:val="en-US" w:eastAsia="en-US"/>
    </w:rPr>
  </w:style>
  <w:style w:type="character" w:customStyle="1" w:styleId="ac">
    <w:name w:val="Знак Знак"/>
    <w:basedOn w:val="a0"/>
    <w:semiHidden/>
    <w:locked/>
    <w:rsid w:val="003815CA"/>
    <w:rPr>
      <w:rFonts w:ascii="Courier New" w:hAnsi="Courier New" w:cs="Courier New"/>
      <w:lang w:val="ru-RU" w:eastAsia="ru-RU" w:bidi="ar-SA"/>
    </w:rPr>
  </w:style>
  <w:style w:type="paragraph" w:customStyle="1" w:styleId="ad">
    <w:name w:val="Знак Знак Знак Знак Знак Знак Знак Знак Знак Знак"/>
    <w:basedOn w:val="a"/>
    <w:rsid w:val="003815CA"/>
    <w:pPr>
      <w:spacing w:after="160" w:line="240" w:lineRule="exact"/>
    </w:pPr>
    <w:rPr>
      <w:rFonts w:ascii="Verdana" w:hAnsi="Verdana"/>
      <w:sz w:val="20"/>
      <w:szCs w:val="20"/>
      <w:lang w:val="en-US" w:eastAsia="en-US"/>
    </w:rPr>
  </w:style>
  <w:style w:type="paragraph" w:customStyle="1" w:styleId="1">
    <w:name w:val="Знак Знак1 Знак Знак Знак Знак"/>
    <w:basedOn w:val="a"/>
    <w:rsid w:val="0005155F"/>
    <w:pPr>
      <w:spacing w:after="160" w:line="240" w:lineRule="exact"/>
    </w:pPr>
    <w:rPr>
      <w:rFonts w:ascii="Verdana" w:hAnsi="Verdana"/>
      <w:sz w:val="20"/>
      <w:szCs w:val="20"/>
      <w:lang w:val="en-US" w:eastAsia="en-US"/>
    </w:rPr>
  </w:style>
  <w:style w:type="paragraph" w:customStyle="1" w:styleId="ae">
    <w:name w:val="Знак Знак Знак"/>
    <w:basedOn w:val="a"/>
    <w:rsid w:val="00B65F88"/>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517A53"/>
    <w:rPr>
      <w:sz w:val="28"/>
      <w:szCs w:val="28"/>
      <w:lang w:val="en-US"/>
    </w:rPr>
  </w:style>
  <w:style w:type="paragraph" w:styleId="af">
    <w:name w:val="Body Text"/>
    <w:basedOn w:val="a"/>
    <w:link w:val="af0"/>
    <w:rsid w:val="00965CE8"/>
    <w:pPr>
      <w:spacing w:after="120"/>
    </w:pPr>
  </w:style>
  <w:style w:type="character" w:customStyle="1" w:styleId="af0">
    <w:name w:val="Основной текст Знак"/>
    <w:basedOn w:val="a0"/>
    <w:link w:val="af"/>
    <w:rsid w:val="00965CE8"/>
    <w:rPr>
      <w:sz w:val="24"/>
      <w:szCs w:val="24"/>
    </w:rPr>
  </w:style>
  <w:style w:type="character" w:customStyle="1" w:styleId="a8">
    <w:name w:val="Верхний колонтитул Знак"/>
    <w:basedOn w:val="a0"/>
    <w:link w:val="a7"/>
    <w:uiPriority w:val="99"/>
    <w:rsid w:val="006640B8"/>
    <w:rPr>
      <w:sz w:val="24"/>
      <w:szCs w:val="24"/>
    </w:rPr>
  </w:style>
  <w:style w:type="paragraph" w:styleId="af1">
    <w:name w:val="List Paragraph"/>
    <w:basedOn w:val="a"/>
    <w:uiPriority w:val="34"/>
    <w:qFormat/>
    <w:rsid w:val="00DC2042"/>
    <w:pPr>
      <w:ind w:left="720"/>
    </w:pPr>
    <w:rPr>
      <w:rFonts w:eastAsia="Calibri"/>
      <w:sz w:val="20"/>
      <w:szCs w:val="20"/>
    </w:rPr>
  </w:style>
  <w:style w:type="character" w:styleId="af2">
    <w:name w:val="annotation reference"/>
    <w:basedOn w:val="a0"/>
    <w:rsid w:val="00FA1414"/>
    <w:rPr>
      <w:sz w:val="16"/>
      <w:szCs w:val="16"/>
    </w:rPr>
  </w:style>
  <w:style w:type="paragraph" w:styleId="af3">
    <w:name w:val="annotation text"/>
    <w:basedOn w:val="a"/>
    <w:link w:val="af4"/>
    <w:rsid w:val="00FA1414"/>
    <w:rPr>
      <w:sz w:val="20"/>
      <w:szCs w:val="20"/>
    </w:rPr>
  </w:style>
  <w:style w:type="character" w:customStyle="1" w:styleId="af4">
    <w:name w:val="Текст примечания Знак"/>
    <w:basedOn w:val="a0"/>
    <w:link w:val="af3"/>
    <w:rsid w:val="00FA1414"/>
  </w:style>
  <w:style w:type="paragraph" w:styleId="af5">
    <w:name w:val="annotation subject"/>
    <w:basedOn w:val="af3"/>
    <w:next w:val="af3"/>
    <w:link w:val="af6"/>
    <w:rsid w:val="00FA1414"/>
    <w:rPr>
      <w:b/>
      <w:bCs/>
    </w:rPr>
  </w:style>
  <w:style w:type="character" w:customStyle="1" w:styleId="af6">
    <w:name w:val="Тема примечания Знак"/>
    <w:basedOn w:val="af4"/>
    <w:link w:val="af5"/>
    <w:rsid w:val="00FA1414"/>
    <w:rPr>
      <w:b/>
      <w:bCs/>
    </w:rPr>
  </w:style>
  <w:style w:type="paragraph" w:styleId="af7">
    <w:name w:val="footer"/>
    <w:basedOn w:val="a"/>
    <w:link w:val="af8"/>
    <w:rsid w:val="004965DA"/>
    <w:pPr>
      <w:tabs>
        <w:tab w:val="center" w:pos="4677"/>
        <w:tab w:val="right" w:pos="9355"/>
      </w:tabs>
    </w:pPr>
  </w:style>
  <w:style w:type="character" w:customStyle="1" w:styleId="af8">
    <w:name w:val="Нижний колонтитул Знак"/>
    <w:basedOn w:val="a0"/>
    <w:link w:val="af7"/>
    <w:rsid w:val="004965DA"/>
    <w:rPr>
      <w:sz w:val="24"/>
      <w:szCs w:val="24"/>
    </w:rPr>
  </w:style>
</w:styles>
</file>

<file path=word/webSettings.xml><?xml version="1.0" encoding="utf-8"?>
<w:webSettings xmlns:r="http://schemas.openxmlformats.org/officeDocument/2006/relationships" xmlns:w="http://schemas.openxmlformats.org/wordprocessingml/2006/main">
  <w:divs>
    <w:div w:id="183790400">
      <w:bodyDiv w:val="1"/>
      <w:marLeft w:val="0"/>
      <w:marRight w:val="0"/>
      <w:marTop w:val="0"/>
      <w:marBottom w:val="0"/>
      <w:divBdr>
        <w:top w:val="none" w:sz="0" w:space="0" w:color="auto"/>
        <w:left w:val="none" w:sz="0" w:space="0" w:color="auto"/>
        <w:bottom w:val="none" w:sz="0" w:space="0" w:color="auto"/>
        <w:right w:val="none" w:sz="0" w:space="0" w:color="auto"/>
      </w:divBdr>
    </w:div>
    <w:div w:id="15826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06E42ED464F030A76EFC009316C732F6A9C91BF09A26427FAD03048DDC94CA0ACF06DEE7783A4590DCFB4C6021DBB6584B5819B8E4DDEN" TargetMode="External"/><Relationship Id="rId18" Type="http://schemas.openxmlformats.org/officeDocument/2006/relationships/hyperlink" Target="consultantplus://offline/ref=506E42ED464F030A76EFC009316C732F6A9C91BF09A26427FAD03048DDC94CA0ACF06DED7E8AA60B5D80B59A4641A8648FB5829992DC9B9148D1N" TargetMode="External"/><Relationship Id="rId26" Type="http://schemas.openxmlformats.org/officeDocument/2006/relationships/hyperlink" Target="consultantplus://offline/ref=506E42ED464F030A76EFC009316C732F6A9C91BF09A26427FAD03048DDC94CA0ACF06DEF7E8FA4590DCFB4C6021DBB6584B5819B8E4DDEN" TargetMode="External"/><Relationship Id="rId39" Type="http://schemas.openxmlformats.org/officeDocument/2006/relationships/hyperlink" Target="consultantplus://offline/ref=506E42ED464F030A76EFC009316C732F6A9C91BF09A26427FAD03048DDC94CA0ACF06DED7E8AA8055480B59A4641A8648FB5829992DC9B9148D1N" TargetMode="External"/><Relationship Id="rId3" Type="http://schemas.openxmlformats.org/officeDocument/2006/relationships/settings" Target="settings.xml"/><Relationship Id="rId21" Type="http://schemas.openxmlformats.org/officeDocument/2006/relationships/hyperlink" Target="consultantplus://offline/ref=506E42ED464F030A76EFC009316C732F6A9C91BF09A26427FAD03048DDC94CA0ACF06DED7E8AA8055880B59A4641A8648FB5829992DC9B9148D1N" TargetMode="External"/><Relationship Id="rId34" Type="http://schemas.openxmlformats.org/officeDocument/2006/relationships/hyperlink" Target="consultantplus://offline/ref=506E42ED464F030A76EFC009316C732F6A9C91BF09A26427FAD03048DDC94CA0ACF06DED7E8AA60B5C80B59A4641A8648FB5829992DC9B9148D1N" TargetMode="External"/><Relationship Id="rId42" Type="http://schemas.openxmlformats.org/officeDocument/2006/relationships/hyperlink" Target="consultantplus://offline/ref=506E42ED464F030A76EFC009316C732F6A9C91BF09A26427FAD03048DDC94CA0ACF06DEF7E8FA4590DCFB4C6021DBB6584B5819B8E4DDEN" TargetMode="External"/><Relationship Id="rId47" Type="http://schemas.openxmlformats.org/officeDocument/2006/relationships/fontTable" Target="fontTable.xml"/><Relationship Id="rId7" Type="http://schemas.openxmlformats.org/officeDocument/2006/relationships/hyperlink" Target="consultantplus://offline/ref=3297BA4A063A044CEBCEEF22D89AC7FFE5A4C4D3CDF7261600EC82DF235604915A28189B749DDDD40B26D57AD730546B9BB2B758467410C3yE29J" TargetMode="External"/><Relationship Id="rId12" Type="http://schemas.openxmlformats.org/officeDocument/2006/relationships/hyperlink" Target="consultantplus://offline/ref=506E42ED464F030A76EFC009316C732F6A9C91BF09A26427FAD03048DDC94CA0ACF06DED7E8AA6085A80B59A4641A8648FB5829992DC9B9148D1N" TargetMode="External"/><Relationship Id="rId17" Type="http://schemas.openxmlformats.org/officeDocument/2006/relationships/hyperlink" Target="consultantplus://offline/ref=506E42ED464F030A76EFC009316C732F6A9C91BF09A26427FAD03048DDC94CA0ACF06DED7E8AA60B5C80B59A4641A8648FB5829992DC9B9148D1N" TargetMode="External"/><Relationship Id="rId25" Type="http://schemas.openxmlformats.org/officeDocument/2006/relationships/hyperlink" Target="consultantplus://offline/ref=506E42ED464F030A76EFC009316C732F6A9C91BF09A26427FAD03048DDC94CA0ACF06DED7C83A4590DCFB4C6021DBB6584B5819B8E4DDEN" TargetMode="External"/><Relationship Id="rId33" Type="http://schemas.openxmlformats.org/officeDocument/2006/relationships/hyperlink" Target="consultantplus://offline/ref=506E42ED464F030A76EFC009316C732F6A9C91BF09A26427FAD03048DDC94CA0ACF06DED7E8AAD0A5E80B59A4641A8648FB5829992DC9B9148D1N" TargetMode="External"/><Relationship Id="rId38" Type="http://schemas.openxmlformats.org/officeDocument/2006/relationships/hyperlink" Target="consultantplus://offline/ref=506E42ED464F030A76EFC009316C732F6A9C91BF09A26427FAD03048DDC94CA0ACF06DED7E8AA8055880B59A4641A8648FB5829992DC9B9148D1N" TargetMode="External"/><Relationship Id="rId46" Type="http://schemas.openxmlformats.org/officeDocument/2006/relationships/hyperlink" Target="consultantplus://offline/ref=506E42ED464F030A76EFC009316C732F6A9F96B302AA6427FAD03048DDC94CA0ACF06DED7E8BAF0E5980B59A4641A8648FB5829992DC9B9148D1N" TargetMode="External"/><Relationship Id="rId2" Type="http://schemas.openxmlformats.org/officeDocument/2006/relationships/styles" Target="styles.xml"/><Relationship Id="rId16" Type="http://schemas.openxmlformats.org/officeDocument/2006/relationships/hyperlink" Target="consultantplus://offline/ref=506E42ED464F030A76EFC009316C732F6A9C91BF09A26427FAD03048DDC94CA0ACF06DED7E8AAD0A5E80B59A4641A8648FB5829992DC9B9148D1N" TargetMode="External"/><Relationship Id="rId20" Type="http://schemas.openxmlformats.org/officeDocument/2006/relationships/hyperlink" Target="consultantplus://offline/ref=506E42ED464F030A76EFC009316C732F6A9C91BF09A26427FAD03048DDC94CA0ACF06DED7E8AAD055F80B59A4641A8648FB5829992DC9B9148D1N" TargetMode="External"/><Relationship Id="rId29" Type="http://schemas.openxmlformats.org/officeDocument/2006/relationships/hyperlink" Target="consultantplus://offline/ref=506E42ED464F030A76EFC009316C732F6A9C91BF09A26427FAD03048DDC94CA0ACF06DED7E8AA6085A80B59A4641A8648FB5829992DC9B9148D1N" TargetMode="External"/><Relationship Id="rId41" Type="http://schemas.openxmlformats.org/officeDocument/2006/relationships/hyperlink" Target="consultantplus://offline/ref=506E42ED464F030A76EFC009316C732F6A9C91BF09A26427FAD03048DDC94CA0ACF06DED7C83A4590DCFB4C6021DBB6584B5819B8E4DD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8F0FC0430671A615AE9A0A7D6C6BC5EEDDAFE52BDEE12F62A9DAA97A2B1C088279824B8769DA4A2E76D3A73AO1MDM" TargetMode="External"/><Relationship Id="rId24" Type="http://schemas.openxmlformats.org/officeDocument/2006/relationships/hyperlink" Target="consultantplus://offline/ref=506E42ED464F030A76EFC009316C732F6A9C91BF09A26427FAD03048DDC94CA0ACF06DED7E83A90608DAA59E0F14AC7A87A99D998CDC49DBN" TargetMode="External"/><Relationship Id="rId32" Type="http://schemas.openxmlformats.org/officeDocument/2006/relationships/hyperlink" Target="consultantplus://offline/ref=506E42ED464F030A76EFC009316C732F6A9C91BF09A26427FAD03048DDC94CA0ACF06DEF7D8AA4590DCFB4C6021DBB6584B5819B8E4DDEN" TargetMode="External"/><Relationship Id="rId37" Type="http://schemas.openxmlformats.org/officeDocument/2006/relationships/hyperlink" Target="consultantplus://offline/ref=506E42ED464F030A76EFC009316C732F6A9C91BF09A26427FAD03048DDC94CA0ACF06DED7E8AAD055F80B59A4641A8648FB5829992DC9B9148D1N" TargetMode="External"/><Relationship Id="rId40" Type="http://schemas.openxmlformats.org/officeDocument/2006/relationships/hyperlink" Target="consultantplus://offline/ref=506E42ED464F030A76EFC009316C732F6A9C91BF09A26427FAD03048DDC94CA0ACF06DED7E83A90608DAA59E0F14AC7A87A99D998CDC49DBN" TargetMode="External"/><Relationship Id="rId45" Type="http://schemas.openxmlformats.org/officeDocument/2006/relationships/hyperlink" Target="consultantplus://offline/ref=506E42ED464F030A76EFC009316C732F6A9C91BF09A26427FAD03048DDC94CA0BEF035E17E82B10C5E95E3CB0041D4N" TargetMode="External"/><Relationship Id="rId5" Type="http://schemas.openxmlformats.org/officeDocument/2006/relationships/footnotes" Target="footnotes.xml"/><Relationship Id="rId15" Type="http://schemas.openxmlformats.org/officeDocument/2006/relationships/hyperlink" Target="consultantplus://offline/ref=506E42ED464F030A76EFC009316C732F6A9C91BF09A26427FAD03048DDC94CA0ACF06DED7E8AAD0B5980B59A4641A8648FB5829992DC9B9148D1N" TargetMode="External"/><Relationship Id="rId23" Type="http://schemas.openxmlformats.org/officeDocument/2006/relationships/hyperlink" Target="consultantplus://offline/ref=506E42ED464F030A76EFC009316C732F6A9C91BF09A26427FAD03048DDC94CA0ACF06DE975DFFE490986E1C21C15A77A84AB8149DBN" TargetMode="External"/><Relationship Id="rId28" Type="http://schemas.openxmlformats.org/officeDocument/2006/relationships/hyperlink" Target="consultantplus://offline/ref=506E42ED464F030A76EFC009316C732F6A9C91BF09A26427FAD03048DDC94CA0ACF06DED788FA80608DAA59E0F14AC7A87A99D998CDC49DBN" TargetMode="External"/><Relationship Id="rId36" Type="http://schemas.openxmlformats.org/officeDocument/2006/relationships/hyperlink" Target="consultantplus://offline/ref=506E42ED464F030A76EFC009316C732F6A9C91BF09A26427FAD03048DDC94CA0ACF06DEE7680FB5C18DEECCB0B0AA46698A9839948DCN" TargetMode="External"/><Relationship Id="rId10" Type="http://schemas.openxmlformats.org/officeDocument/2006/relationships/hyperlink" Target="consultantplus://offline/ref=5F9002AAD30D8E5588A26CA1F38293280CEED2A18BA12E250EB07793C0FC57BA71E5088009F75FFF994ED598A748C57F834A249E762F70c8gBL" TargetMode="External"/><Relationship Id="rId19" Type="http://schemas.openxmlformats.org/officeDocument/2006/relationships/hyperlink" Target="consultantplus://offline/ref=506E42ED464F030A76EFC009316C732F6A9C91BF09A26427FAD03048DDC94CA0ACF06DEE7680FB5C18DEECCB0B0AA46698A9839948DCN" TargetMode="External"/><Relationship Id="rId31" Type="http://schemas.openxmlformats.org/officeDocument/2006/relationships/hyperlink" Target="consultantplus://offline/ref=506E42ED464F030A76EFC009316C732F6A9C91BF09A26427FAD03048DDC94CA0ACF06DED7D8FAF0608DAA59E0F14AC7A87A99D998CDC49DBN" TargetMode="External"/><Relationship Id="rId44" Type="http://schemas.openxmlformats.org/officeDocument/2006/relationships/hyperlink" Target="consultantplus://offline/ref=506E42ED464F030A76EFC009316C732F6A9C91BF09A26427FAD03048DDC94CA0ACF06DED7E89AF0F5880B59A4641A8648FB5829992DC9B9148D1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506E42ED464F030A76EFC009316C732F6A9C91BF09A26427FAD03048DDC94CA0ACF06DEF7F8CA4590DCFB4C6021DBB6584B5819B8E4DDEN" TargetMode="External"/><Relationship Id="rId22" Type="http://schemas.openxmlformats.org/officeDocument/2006/relationships/hyperlink" Target="consultantplus://offline/ref=506E42ED464F030A76EFC009316C732F6A9C91BF09A26427FAD03048DDC94CA0ACF06DED7E8AA8055480B59A4641A8648FB5829992DC9B9148D1N" TargetMode="External"/><Relationship Id="rId27" Type="http://schemas.openxmlformats.org/officeDocument/2006/relationships/hyperlink" Target="consultantplus://offline/ref=506E42ED464F030A76EFC009316C732F6A9C91BF09A26427FAD03048DDC94CA0ACF06DED7E89AF0F5880B59A4641A8648FB5829992DC9B9148D1N" TargetMode="External"/><Relationship Id="rId30" Type="http://schemas.openxmlformats.org/officeDocument/2006/relationships/hyperlink" Target="consultantplus://offline/ref=506E42ED464F030A76EFC009316C732F6A9C91BF09A26427FAD03048DDC94CA0ACF06DED7D8BA60608DAA59E0F14AC7A87A99D998CDC49DBN" TargetMode="External"/><Relationship Id="rId35" Type="http://schemas.openxmlformats.org/officeDocument/2006/relationships/hyperlink" Target="consultantplus://offline/ref=506E42ED464F030A76EFC009316C732F6A9C91BF09A26427FAD03048DDC94CA0ACF06DED7E8AA60B5D80B59A4641A8648FB5829992DC9B9148D1N" TargetMode="External"/><Relationship Id="rId43" Type="http://schemas.openxmlformats.org/officeDocument/2006/relationships/hyperlink" Target="consultantplus://offline/ref=506E42ED464F030A76EFC009316C732F6A9C91BF09A26427FAD03048DDC94CA0ACF06DED7E89AF0F5F80B59A4641A8648FB5829992DC9B9148D1N"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1DFFB-3E0B-4439-8B00-B5B39250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4159</Words>
  <Characters>23708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О мерах по выполнению Закона</vt:lpstr>
    </vt:vector>
  </TitlesOfParts>
  <Company>Комитет финансов Курской области</Company>
  <LinksUpToDate>false</LinksUpToDate>
  <CharactersWithSpaces>27812</CharactersWithSpaces>
  <SharedDoc>false</SharedDoc>
  <HLinks>
    <vt:vector size="330" baseType="variant">
      <vt:variant>
        <vt:i4>5373954</vt:i4>
      </vt:variant>
      <vt:variant>
        <vt:i4>162</vt:i4>
      </vt:variant>
      <vt:variant>
        <vt:i4>0</vt:i4>
      </vt:variant>
      <vt:variant>
        <vt:i4>5</vt:i4>
      </vt:variant>
      <vt:variant>
        <vt:lpwstr/>
      </vt:variant>
      <vt:variant>
        <vt:lpwstr>Par35</vt:lpwstr>
      </vt:variant>
      <vt:variant>
        <vt:i4>7471209</vt:i4>
      </vt:variant>
      <vt:variant>
        <vt:i4>159</vt:i4>
      </vt:variant>
      <vt:variant>
        <vt:i4>0</vt:i4>
      </vt:variant>
      <vt:variant>
        <vt:i4>5</vt:i4>
      </vt:variant>
      <vt:variant>
        <vt:lpwstr>consultantplus://offline/ref=506E42ED464F030A76EFC009316C732F6A9F96B302AA6427FAD03048DDC94CA0ACF06DED7E8BAF0E5980B59A4641A8648FB5829992DC9B9148D1N</vt:lpwstr>
      </vt:variant>
      <vt:variant>
        <vt:lpwstr/>
      </vt:variant>
      <vt:variant>
        <vt:i4>5373954</vt:i4>
      </vt:variant>
      <vt:variant>
        <vt:i4>156</vt:i4>
      </vt:variant>
      <vt:variant>
        <vt:i4>0</vt:i4>
      </vt:variant>
      <vt:variant>
        <vt:i4>5</vt:i4>
      </vt:variant>
      <vt:variant>
        <vt:lpwstr/>
      </vt:variant>
      <vt:variant>
        <vt:lpwstr>Par32</vt:lpwstr>
      </vt:variant>
      <vt:variant>
        <vt:i4>5242882</vt:i4>
      </vt:variant>
      <vt:variant>
        <vt:i4>153</vt:i4>
      </vt:variant>
      <vt:variant>
        <vt:i4>0</vt:i4>
      </vt:variant>
      <vt:variant>
        <vt:i4>5</vt:i4>
      </vt:variant>
      <vt:variant>
        <vt:lpwstr/>
      </vt:variant>
      <vt:variant>
        <vt:lpwstr>Par19</vt:lpwstr>
      </vt:variant>
      <vt:variant>
        <vt:i4>5373954</vt:i4>
      </vt:variant>
      <vt:variant>
        <vt:i4>150</vt:i4>
      </vt:variant>
      <vt:variant>
        <vt:i4>0</vt:i4>
      </vt:variant>
      <vt:variant>
        <vt:i4>5</vt:i4>
      </vt:variant>
      <vt:variant>
        <vt:lpwstr/>
      </vt:variant>
      <vt:variant>
        <vt:lpwstr>Par37</vt:lpwstr>
      </vt:variant>
      <vt:variant>
        <vt:i4>5373954</vt:i4>
      </vt:variant>
      <vt:variant>
        <vt:i4>147</vt:i4>
      </vt:variant>
      <vt:variant>
        <vt:i4>0</vt:i4>
      </vt:variant>
      <vt:variant>
        <vt:i4>5</vt:i4>
      </vt:variant>
      <vt:variant>
        <vt:lpwstr/>
      </vt:variant>
      <vt:variant>
        <vt:lpwstr>Par36</vt:lpwstr>
      </vt:variant>
      <vt:variant>
        <vt:i4>5570562</vt:i4>
      </vt:variant>
      <vt:variant>
        <vt:i4>144</vt:i4>
      </vt:variant>
      <vt:variant>
        <vt:i4>0</vt:i4>
      </vt:variant>
      <vt:variant>
        <vt:i4>5</vt:i4>
      </vt:variant>
      <vt:variant>
        <vt:lpwstr/>
      </vt:variant>
      <vt:variant>
        <vt:lpwstr>Par41</vt:lpwstr>
      </vt:variant>
      <vt:variant>
        <vt:i4>5242882</vt:i4>
      </vt:variant>
      <vt:variant>
        <vt:i4>141</vt:i4>
      </vt:variant>
      <vt:variant>
        <vt:i4>0</vt:i4>
      </vt:variant>
      <vt:variant>
        <vt:i4>5</vt:i4>
      </vt:variant>
      <vt:variant>
        <vt:lpwstr/>
      </vt:variant>
      <vt:variant>
        <vt:lpwstr>Par17</vt:lpwstr>
      </vt:variant>
      <vt:variant>
        <vt:i4>5373954</vt:i4>
      </vt:variant>
      <vt:variant>
        <vt:i4>138</vt:i4>
      </vt:variant>
      <vt:variant>
        <vt:i4>0</vt:i4>
      </vt:variant>
      <vt:variant>
        <vt:i4>5</vt:i4>
      </vt:variant>
      <vt:variant>
        <vt:lpwstr/>
      </vt:variant>
      <vt:variant>
        <vt:lpwstr>Par36</vt:lpwstr>
      </vt:variant>
      <vt:variant>
        <vt:i4>5308418</vt:i4>
      </vt:variant>
      <vt:variant>
        <vt:i4>135</vt:i4>
      </vt:variant>
      <vt:variant>
        <vt:i4>0</vt:i4>
      </vt:variant>
      <vt:variant>
        <vt:i4>5</vt:i4>
      </vt:variant>
      <vt:variant>
        <vt:lpwstr/>
      </vt:variant>
      <vt:variant>
        <vt:lpwstr>Par0</vt:lpwstr>
      </vt:variant>
      <vt:variant>
        <vt:i4>5308418</vt:i4>
      </vt:variant>
      <vt:variant>
        <vt:i4>132</vt:i4>
      </vt:variant>
      <vt:variant>
        <vt:i4>0</vt:i4>
      </vt:variant>
      <vt:variant>
        <vt:i4>5</vt:i4>
      </vt:variant>
      <vt:variant>
        <vt:lpwstr/>
      </vt:variant>
      <vt:variant>
        <vt:lpwstr>Par0</vt:lpwstr>
      </vt:variant>
      <vt:variant>
        <vt:i4>5308418</vt:i4>
      </vt:variant>
      <vt:variant>
        <vt:i4>129</vt:i4>
      </vt:variant>
      <vt:variant>
        <vt:i4>0</vt:i4>
      </vt:variant>
      <vt:variant>
        <vt:i4>5</vt:i4>
      </vt:variant>
      <vt:variant>
        <vt:lpwstr/>
      </vt:variant>
      <vt:variant>
        <vt:lpwstr>Par0</vt:lpwstr>
      </vt:variant>
      <vt:variant>
        <vt:i4>5570562</vt:i4>
      </vt:variant>
      <vt:variant>
        <vt:i4>126</vt:i4>
      </vt:variant>
      <vt:variant>
        <vt:i4>0</vt:i4>
      </vt:variant>
      <vt:variant>
        <vt:i4>5</vt:i4>
      </vt:variant>
      <vt:variant>
        <vt:lpwstr/>
      </vt:variant>
      <vt:variant>
        <vt:lpwstr>Par4</vt:lpwstr>
      </vt:variant>
      <vt:variant>
        <vt:i4>4849748</vt:i4>
      </vt:variant>
      <vt:variant>
        <vt:i4>123</vt:i4>
      </vt:variant>
      <vt:variant>
        <vt:i4>0</vt:i4>
      </vt:variant>
      <vt:variant>
        <vt:i4>5</vt:i4>
      </vt:variant>
      <vt:variant>
        <vt:lpwstr>consultantplus://offline/ref=506E42ED464F030A76EFC009316C732F6A9C91BF09A26427FAD03048DDC94CA0BEF035E17E82B10C5E95E3CB0041D4N</vt:lpwstr>
      </vt:variant>
      <vt:variant>
        <vt:lpwstr/>
      </vt:variant>
      <vt:variant>
        <vt:i4>7471167</vt:i4>
      </vt:variant>
      <vt:variant>
        <vt:i4>120</vt:i4>
      </vt:variant>
      <vt:variant>
        <vt:i4>0</vt:i4>
      </vt:variant>
      <vt:variant>
        <vt:i4>5</vt:i4>
      </vt:variant>
      <vt:variant>
        <vt:lpwstr>consultantplus://offline/ref=506E42ED464F030A76EFC009316C732F6A9C91BF09A26427FAD03048DDC94CA0ACF06DED7E89AF0F5880B59A4641A8648FB5829992DC9B9148D1N</vt:lpwstr>
      </vt:variant>
      <vt:variant>
        <vt:lpwstr/>
      </vt:variant>
      <vt:variant>
        <vt:i4>7471201</vt:i4>
      </vt:variant>
      <vt:variant>
        <vt:i4>117</vt:i4>
      </vt:variant>
      <vt:variant>
        <vt:i4>0</vt:i4>
      </vt:variant>
      <vt:variant>
        <vt:i4>5</vt:i4>
      </vt:variant>
      <vt:variant>
        <vt:lpwstr>consultantplus://offline/ref=506E42ED464F030A76EFC009316C732F6A9C91BF09A26427FAD03048DDC94CA0ACF06DED7E89AF0F5F80B59A4641A8648FB5829992DC9B9148D1N</vt:lpwstr>
      </vt:variant>
      <vt:variant>
        <vt:lpwstr/>
      </vt:variant>
      <vt:variant>
        <vt:i4>1310812</vt:i4>
      </vt:variant>
      <vt:variant>
        <vt:i4>114</vt:i4>
      </vt:variant>
      <vt:variant>
        <vt:i4>0</vt:i4>
      </vt:variant>
      <vt:variant>
        <vt:i4>5</vt:i4>
      </vt:variant>
      <vt:variant>
        <vt:lpwstr>consultantplus://offline/ref=506E42ED464F030A76EFC009316C732F6A9C91BF09A26427FAD03048DDC94CA0ACF06DEF7E8FA4590DCFB4C6021DBB6584B5819B8E4DDEN</vt:lpwstr>
      </vt:variant>
      <vt:variant>
        <vt:lpwstr/>
      </vt:variant>
      <vt:variant>
        <vt:i4>1310733</vt:i4>
      </vt:variant>
      <vt:variant>
        <vt:i4>111</vt:i4>
      </vt:variant>
      <vt:variant>
        <vt:i4>0</vt:i4>
      </vt:variant>
      <vt:variant>
        <vt:i4>5</vt:i4>
      </vt:variant>
      <vt:variant>
        <vt:lpwstr>consultantplus://offline/ref=506E42ED464F030A76EFC009316C732F6A9C91BF09A26427FAD03048DDC94CA0ACF06DED7C83A4590DCFB4C6021DBB6584B5819B8E4DDEN</vt:lpwstr>
      </vt:variant>
      <vt:variant>
        <vt:lpwstr/>
      </vt:variant>
      <vt:variant>
        <vt:i4>2818159</vt:i4>
      </vt:variant>
      <vt:variant>
        <vt:i4>108</vt:i4>
      </vt:variant>
      <vt:variant>
        <vt:i4>0</vt:i4>
      </vt:variant>
      <vt:variant>
        <vt:i4>5</vt:i4>
      </vt:variant>
      <vt:variant>
        <vt:lpwstr>consultantplus://offline/ref=506E42ED464F030A76EFC009316C732F6A9C91BF09A26427FAD03048DDC94CA0ACF06DED7E83A90608DAA59E0F14AC7A87A99D998CDC49DBN</vt:lpwstr>
      </vt:variant>
      <vt:variant>
        <vt:lpwstr/>
      </vt:variant>
      <vt:variant>
        <vt:i4>7471206</vt:i4>
      </vt:variant>
      <vt:variant>
        <vt:i4>105</vt:i4>
      </vt:variant>
      <vt:variant>
        <vt:i4>0</vt:i4>
      </vt:variant>
      <vt:variant>
        <vt:i4>5</vt:i4>
      </vt:variant>
      <vt:variant>
        <vt:lpwstr>consultantplus://offline/ref=506E42ED464F030A76EFC009316C732F6A9C91BF09A26427FAD03048DDC94CA0ACF06DED7E8AA8055480B59A4641A8648FB5829992DC9B9148D1N</vt:lpwstr>
      </vt:variant>
      <vt:variant>
        <vt:lpwstr/>
      </vt:variant>
      <vt:variant>
        <vt:i4>7471210</vt:i4>
      </vt:variant>
      <vt:variant>
        <vt:i4>102</vt:i4>
      </vt:variant>
      <vt:variant>
        <vt:i4>0</vt:i4>
      </vt:variant>
      <vt:variant>
        <vt:i4>5</vt:i4>
      </vt:variant>
      <vt:variant>
        <vt:lpwstr>consultantplus://offline/ref=506E42ED464F030A76EFC009316C732F6A9C91BF09A26427FAD03048DDC94CA0ACF06DED7E8AA8055880B59A4641A8648FB5829992DC9B9148D1N</vt:lpwstr>
      </vt:variant>
      <vt:variant>
        <vt:lpwstr/>
      </vt:variant>
      <vt:variant>
        <vt:i4>7471208</vt:i4>
      </vt:variant>
      <vt:variant>
        <vt:i4>99</vt:i4>
      </vt:variant>
      <vt:variant>
        <vt:i4>0</vt:i4>
      </vt:variant>
      <vt:variant>
        <vt:i4>5</vt:i4>
      </vt:variant>
      <vt:variant>
        <vt:lpwstr>consultantplus://offline/ref=506E42ED464F030A76EFC009316C732F6A9C91BF09A26427FAD03048DDC94CA0ACF06DED7E8AAD055F80B59A4641A8648FB5829992DC9B9148D1N</vt:lpwstr>
      </vt:variant>
      <vt:variant>
        <vt:lpwstr/>
      </vt:variant>
      <vt:variant>
        <vt:i4>2752620</vt:i4>
      </vt:variant>
      <vt:variant>
        <vt:i4>96</vt:i4>
      </vt:variant>
      <vt:variant>
        <vt:i4>0</vt:i4>
      </vt:variant>
      <vt:variant>
        <vt:i4>5</vt:i4>
      </vt:variant>
      <vt:variant>
        <vt:lpwstr>consultantplus://offline/ref=506E42ED464F030A76EFC009316C732F6A9C91BF09A26427FAD03048DDC94CA0ACF06DEE7680FB5C18DEECCB0B0AA46698A9839948DCN</vt:lpwstr>
      </vt:variant>
      <vt:variant>
        <vt:lpwstr/>
      </vt:variant>
      <vt:variant>
        <vt:i4>7471215</vt:i4>
      </vt:variant>
      <vt:variant>
        <vt:i4>93</vt:i4>
      </vt:variant>
      <vt:variant>
        <vt:i4>0</vt:i4>
      </vt:variant>
      <vt:variant>
        <vt:i4>5</vt:i4>
      </vt:variant>
      <vt:variant>
        <vt:lpwstr>consultantplus://offline/ref=506E42ED464F030A76EFC009316C732F6A9C91BF09A26427FAD03048DDC94CA0ACF06DED7E8AA60B5D80B59A4641A8648FB5829992DC9B9148D1N</vt:lpwstr>
      </vt:variant>
      <vt:variant>
        <vt:lpwstr/>
      </vt:variant>
      <vt:variant>
        <vt:i4>7471208</vt:i4>
      </vt:variant>
      <vt:variant>
        <vt:i4>90</vt:i4>
      </vt:variant>
      <vt:variant>
        <vt:i4>0</vt:i4>
      </vt:variant>
      <vt:variant>
        <vt:i4>5</vt:i4>
      </vt:variant>
      <vt:variant>
        <vt:lpwstr>consultantplus://offline/ref=506E42ED464F030A76EFC009316C732F6A9C91BF09A26427FAD03048DDC94CA0ACF06DED7E8AA60B5C80B59A4641A8648FB5829992DC9B9148D1N</vt:lpwstr>
      </vt:variant>
      <vt:variant>
        <vt:lpwstr/>
      </vt:variant>
      <vt:variant>
        <vt:i4>7471167</vt:i4>
      </vt:variant>
      <vt:variant>
        <vt:i4>87</vt:i4>
      </vt:variant>
      <vt:variant>
        <vt:i4>0</vt:i4>
      </vt:variant>
      <vt:variant>
        <vt:i4>5</vt:i4>
      </vt:variant>
      <vt:variant>
        <vt:lpwstr>consultantplus://offline/ref=506E42ED464F030A76EFC009316C732F6A9C91BF09A26427FAD03048DDC94CA0ACF06DED7E8AAD0A5E80B59A4641A8648FB5829992DC9B9148D1N</vt:lpwstr>
      </vt:variant>
      <vt:variant>
        <vt:lpwstr/>
      </vt:variant>
      <vt:variant>
        <vt:i4>1310810</vt:i4>
      </vt:variant>
      <vt:variant>
        <vt:i4>84</vt:i4>
      </vt:variant>
      <vt:variant>
        <vt:i4>0</vt:i4>
      </vt:variant>
      <vt:variant>
        <vt:i4>5</vt:i4>
      </vt:variant>
      <vt:variant>
        <vt:lpwstr>consultantplus://offline/ref=506E42ED464F030A76EFC009316C732F6A9C91BF09A26427FAD03048DDC94CA0ACF06DEF7D8AA4590DCFB4C6021DBB6584B5819B8E4DDEN</vt:lpwstr>
      </vt:variant>
      <vt:variant>
        <vt:lpwstr/>
      </vt:variant>
      <vt:variant>
        <vt:i4>2818148</vt:i4>
      </vt:variant>
      <vt:variant>
        <vt:i4>81</vt:i4>
      </vt:variant>
      <vt:variant>
        <vt:i4>0</vt:i4>
      </vt:variant>
      <vt:variant>
        <vt:i4>5</vt:i4>
      </vt:variant>
      <vt:variant>
        <vt:lpwstr>consultantplus://offline/ref=506E42ED464F030A76EFC009316C732F6A9C91BF09A26427FAD03048DDC94CA0ACF06DED7D8FAF0608DAA59E0F14AC7A87A99D998CDC49DBN</vt:lpwstr>
      </vt:variant>
      <vt:variant>
        <vt:lpwstr/>
      </vt:variant>
      <vt:variant>
        <vt:i4>2818096</vt:i4>
      </vt:variant>
      <vt:variant>
        <vt:i4>78</vt:i4>
      </vt:variant>
      <vt:variant>
        <vt:i4>0</vt:i4>
      </vt:variant>
      <vt:variant>
        <vt:i4>5</vt:i4>
      </vt:variant>
      <vt:variant>
        <vt:lpwstr>consultantplus://offline/ref=506E42ED464F030A76EFC009316C732F6A9C91BF09A26427FAD03048DDC94CA0ACF06DED7D8BA60608DAA59E0F14AC7A87A99D998CDC49DBN</vt:lpwstr>
      </vt:variant>
      <vt:variant>
        <vt:lpwstr/>
      </vt:variant>
      <vt:variant>
        <vt:i4>7471152</vt:i4>
      </vt:variant>
      <vt:variant>
        <vt:i4>75</vt:i4>
      </vt:variant>
      <vt:variant>
        <vt:i4>0</vt:i4>
      </vt:variant>
      <vt:variant>
        <vt:i4>5</vt:i4>
      </vt:variant>
      <vt:variant>
        <vt:lpwstr>consultantplus://offline/ref=506E42ED464F030A76EFC009316C732F6A9C91BF09A26427FAD03048DDC94CA0ACF06DED7E8AA6085A80B59A4641A8648FB5829992DC9B9148D1N</vt:lpwstr>
      </vt:variant>
      <vt:variant>
        <vt:lpwstr/>
      </vt:variant>
      <vt:variant>
        <vt:i4>5570562</vt:i4>
      </vt:variant>
      <vt:variant>
        <vt:i4>72</vt:i4>
      </vt:variant>
      <vt:variant>
        <vt:i4>0</vt:i4>
      </vt:variant>
      <vt:variant>
        <vt:i4>5</vt:i4>
      </vt:variant>
      <vt:variant>
        <vt:lpwstr/>
      </vt:variant>
      <vt:variant>
        <vt:lpwstr>Par4</vt:lpwstr>
      </vt:variant>
      <vt:variant>
        <vt:i4>5570562</vt:i4>
      </vt:variant>
      <vt:variant>
        <vt:i4>69</vt:i4>
      </vt:variant>
      <vt:variant>
        <vt:i4>0</vt:i4>
      </vt:variant>
      <vt:variant>
        <vt:i4>5</vt:i4>
      </vt:variant>
      <vt:variant>
        <vt:lpwstr/>
      </vt:variant>
      <vt:variant>
        <vt:lpwstr>Par4</vt:lpwstr>
      </vt:variant>
      <vt:variant>
        <vt:i4>5570562</vt:i4>
      </vt:variant>
      <vt:variant>
        <vt:i4>66</vt:i4>
      </vt:variant>
      <vt:variant>
        <vt:i4>0</vt:i4>
      </vt:variant>
      <vt:variant>
        <vt:i4>5</vt:i4>
      </vt:variant>
      <vt:variant>
        <vt:lpwstr/>
      </vt:variant>
      <vt:variant>
        <vt:lpwstr>Par4</vt:lpwstr>
      </vt:variant>
      <vt:variant>
        <vt:i4>5308418</vt:i4>
      </vt:variant>
      <vt:variant>
        <vt:i4>63</vt:i4>
      </vt:variant>
      <vt:variant>
        <vt:i4>0</vt:i4>
      </vt:variant>
      <vt:variant>
        <vt:i4>5</vt:i4>
      </vt:variant>
      <vt:variant>
        <vt:lpwstr/>
      </vt:variant>
      <vt:variant>
        <vt:lpwstr>Par0</vt:lpwstr>
      </vt:variant>
      <vt:variant>
        <vt:i4>2818150</vt:i4>
      </vt:variant>
      <vt:variant>
        <vt:i4>60</vt:i4>
      </vt:variant>
      <vt:variant>
        <vt:i4>0</vt:i4>
      </vt:variant>
      <vt:variant>
        <vt:i4>5</vt:i4>
      </vt:variant>
      <vt:variant>
        <vt:lpwstr>consultantplus://offline/ref=506E42ED464F030A76EFC009316C732F6A9C91BF09A26427FAD03048DDC94CA0ACF06DED788FA80608DAA59E0F14AC7A87A99D998CDC49DBN</vt:lpwstr>
      </vt:variant>
      <vt:variant>
        <vt:lpwstr/>
      </vt:variant>
      <vt:variant>
        <vt:i4>7471167</vt:i4>
      </vt:variant>
      <vt:variant>
        <vt:i4>57</vt:i4>
      </vt:variant>
      <vt:variant>
        <vt:i4>0</vt:i4>
      </vt:variant>
      <vt:variant>
        <vt:i4>5</vt:i4>
      </vt:variant>
      <vt:variant>
        <vt:lpwstr>consultantplus://offline/ref=506E42ED464F030A76EFC009316C732F6A9C91BF09A26427FAD03048DDC94CA0ACF06DED7E89AF0F5880B59A4641A8648FB5829992DC9B9148D1N</vt:lpwstr>
      </vt:variant>
      <vt:variant>
        <vt:lpwstr/>
      </vt:variant>
      <vt:variant>
        <vt:i4>1310812</vt:i4>
      </vt:variant>
      <vt:variant>
        <vt:i4>54</vt:i4>
      </vt:variant>
      <vt:variant>
        <vt:i4>0</vt:i4>
      </vt:variant>
      <vt:variant>
        <vt:i4>5</vt:i4>
      </vt:variant>
      <vt:variant>
        <vt:lpwstr>consultantplus://offline/ref=506E42ED464F030A76EFC009316C732F6A9C91BF09A26427FAD03048DDC94CA0ACF06DEF7E8FA4590DCFB4C6021DBB6584B5819B8E4DDEN</vt:lpwstr>
      </vt:variant>
      <vt:variant>
        <vt:lpwstr/>
      </vt:variant>
      <vt:variant>
        <vt:i4>1310733</vt:i4>
      </vt:variant>
      <vt:variant>
        <vt:i4>51</vt:i4>
      </vt:variant>
      <vt:variant>
        <vt:i4>0</vt:i4>
      </vt:variant>
      <vt:variant>
        <vt:i4>5</vt:i4>
      </vt:variant>
      <vt:variant>
        <vt:lpwstr>consultantplus://offline/ref=506E42ED464F030A76EFC009316C732F6A9C91BF09A26427FAD03048DDC94CA0ACF06DED7C83A4590DCFB4C6021DBB6584B5819B8E4DDEN</vt:lpwstr>
      </vt:variant>
      <vt:variant>
        <vt:lpwstr/>
      </vt:variant>
      <vt:variant>
        <vt:i4>2818159</vt:i4>
      </vt:variant>
      <vt:variant>
        <vt:i4>48</vt:i4>
      </vt:variant>
      <vt:variant>
        <vt:i4>0</vt:i4>
      </vt:variant>
      <vt:variant>
        <vt:i4>5</vt:i4>
      </vt:variant>
      <vt:variant>
        <vt:lpwstr>consultantplus://offline/ref=506E42ED464F030A76EFC009316C732F6A9C91BF09A26427FAD03048DDC94CA0ACF06DED7E83A90608DAA59E0F14AC7A87A99D998CDC49DBN</vt:lpwstr>
      </vt:variant>
      <vt:variant>
        <vt:lpwstr/>
      </vt:variant>
      <vt:variant>
        <vt:i4>1245189</vt:i4>
      </vt:variant>
      <vt:variant>
        <vt:i4>45</vt:i4>
      </vt:variant>
      <vt:variant>
        <vt:i4>0</vt:i4>
      </vt:variant>
      <vt:variant>
        <vt:i4>5</vt:i4>
      </vt:variant>
      <vt:variant>
        <vt:lpwstr>consultantplus://offline/ref=506E42ED464F030A76EFC009316C732F6A9C91BF09A26427FAD03048DDC94CA0ACF06DE975DFFE490986E1C21C15A77A84AB8149DBN</vt:lpwstr>
      </vt:variant>
      <vt:variant>
        <vt:lpwstr/>
      </vt:variant>
      <vt:variant>
        <vt:i4>7471206</vt:i4>
      </vt:variant>
      <vt:variant>
        <vt:i4>42</vt:i4>
      </vt:variant>
      <vt:variant>
        <vt:i4>0</vt:i4>
      </vt:variant>
      <vt:variant>
        <vt:i4>5</vt:i4>
      </vt:variant>
      <vt:variant>
        <vt:lpwstr>consultantplus://offline/ref=506E42ED464F030A76EFC009316C732F6A9C91BF09A26427FAD03048DDC94CA0ACF06DED7E8AA8055480B59A4641A8648FB5829992DC9B9148D1N</vt:lpwstr>
      </vt:variant>
      <vt:variant>
        <vt:lpwstr/>
      </vt:variant>
      <vt:variant>
        <vt:i4>7471210</vt:i4>
      </vt:variant>
      <vt:variant>
        <vt:i4>39</vt:i4>
      </vt:variant>
      <vt:variant>
        <vt:i4>0</vt:i4>
      </vt:variant>
      <vt:variant>
        <vt:i4>5</vt:i4>
      </vt:variant>
      <vt:variant>
        <vt:lpwstr>consultantplus://offline/ref=506E42ED464F030A76EFC009316C732F6A9C91BF09A26427FAD03048DDC94CA0ACF06DED7E8AA8055880B59A4641A8648FB5829992DC9B9148D1N</vt:lpwstr>
      </vt:variant>
      <vt:variant>
        <vt:lpwstr/>
      </vt:variant>
      <vt:variant>
        <vt:i4>7471208</vt:i4>
      </vt:variant>
      <vt:variant>
        <vt:i4>36</vt:i4>
      </vt:variant>
      <vt:variant>
        <vt:i4>0</vt:i4>
      </vt:variant>
      <vt:variant>
        <vt:i4>5</vt:i4>
      </vt:variant>
      <vt:variant>
        <vt:lpwstr>consultantplus://offline/ref=506E42ED464F030A76EFC009316C732F6A9C91BF09A26427FAD03048DDC94CA0ACF06DED7E8AAD055F80B59A4641A8648FB5829992DC9B9148D1N</vt:lpwstr>
      </vt:variant>
      <vt:variant>
        <vt:lpwstr/>
      </vt:variant>
      <vt:variant>
        <vt:i4>2752620</vt:i4>
      </vt:variant>
      <vt:variant>
        <vt:i4>33</vt:i4>
      </vt:variant>
      <vt:variant>
        <vt:i4>0</vt:i4>
      </vt:variant>
      <vt:variant>
        <vt:i4>5</vt:i4>
      </vt:variant>
      <vt:variant>
        <vt:lpwstr>consultantplus://offline/ref=506E42ED464F030A76EFC009316C732F6A9C91BF09A26427FAD03048DDC94CA0ACF06DEE7680FB5C18DEECCB0B0AA46698A9839948DCN</vt:lpwstr>
      </vt:variant>
      <vt:variant>
        <vt:lpwstr/>
      </vt:variant>
      <vt:variant>
        <vt:i4>7471215</vt:i4>
      </vt:variant>
      <vt:variant>
        <vt:i4>30</vt:i4>
      </vt:variant>
      <vt:variant>
        <vt:i4>0</vt:i4>
      </vt:variant>
      <vt:variant>
        <vt:i4>5</vt:i4>
      </vt:variant>
      <vt:variant>
        <vt:lpwstr>consultantplus://offline/ref=506E42ED464F030A76EFC009316C732F6A9C91BF09A26427FAD03048DDC94CA0ACF06DED7E8AA60B5D80B59A4641A8648FB5829992DC9B9148D1N</vt:lpwstr>
      </vt:variant>
      <vt:variant>
        <vt:lpwstr/>
      </vt:variant>
      <vt:variant>
        <vt:i4>7471208</vt:i4>
      </vt:variant>
      <vt:variant>
        <vt:i4>27</vt:i4>
      </vt:variant>
      <vt:variant>
        <vt:i4>0</vt:i4>
      </vt:variant>
      <vt:variant>
        <vt:i4>5</vt:i4>
      </vt:variant>
      <vt:variant>
        <vt:lpwstr>consultantplus://offline/ref=506E42ED464F030A76EFC009316C732F6A9C91BF09A26427FAD03048DDC94CA0ACF06DED7E8AA60B5C80B59A4641A8648FB5829992DC9B9148D1N</vt:lpwstr>
      </vt:variant>
      <vt:variant>
        <vt:lpwstr/>
      </vt:variant>
      <vt:variant>
        <vt:i4>7471167</vt:i4>
      </vt:variant>
      <vt:variant>
        <vt:i4>24</vt:i4>
      </vt:variant>
      <vt:variant>
        <vt:i4>0</vt:i4>
      </vt:variant>
      <vt:variant>
        <vt:i4>5</vt:i4>
      </vt:variant>
      <vt:variant>
        <vt:lpwstr>consultantplus://offline/ref=506E42ED464F030A76EFC009316C732F6A9C91BF09A26427FAD03048DDC94CA0ACF06DED7E8AAD0A5E80B59A4641A8648FB5829992DC9B9148D1N</vt:lpwstr>
      </vt:variant>
      <vt:variant>
        <vt:lpwstr/>
      </vt:variant>
      <vt:variant>
        <vt:i4>7471200</vt:i4>
      </vt:variant>
      <vt:variant>
        <vt:i4>21</vt:i4>
      </vt:variant>
      <vt:variant>
        <vt:i4>0</vt:i4>
      </vt:variant>
      <vt:variant>
        <vt:i4>5</vt:i4>
      </vt:variant>
      <vt:variant>
        <vt:lpwstr>consultantplus://offline/ref=506E42ED464F030A76EFC009316C732F6A9C91BF09A26427FAD03048DDC94CA0ACF06DED7E8AAD0B5980B59A4641A8648FB5829992DC9B9148D1N</vt:lpwstr>
      </vt:variant>
      <vt:variant>
        <vt:lpwstr/>
      </vt:variant>
      <vt:variant>
        <vt:i4>1310810</vt:i4>
      </vt:variant>
      <vt:variant>
        <vt:i4>18</vt:i4>
      </vt:variant>
      <vt:variant>
        <vt:i4>0</vt:i4>
      </vt:variant>
      <vt:variant>
        <vt:i4>5</vt:i4>
      </vt:variant>
      <vt:variant>
        <vt:lpwstr>consultantplus://offline/ref=506E42ED464F030A76EFC009316C732F6A9C91BF09A26427FAD03048DDC94CA0ACF06DEF7F8CA4590DCFB4C6021DBB6584B5819B8E4DDEN</vt:lpwstr>
      </vt:variant>
      <vt:variant>
        <vt:lpwstr/>
      </vt:variant>
      <vt:variant>
        <vt:i4>1310808</vt:i4>
      </vt:variant>
      <vt:variant>
        <vt:i4>15</vt:i4>
      </vt:variant>
      <vt:variant>
        <vt:i4>0</vt:i4>
      </vt:variant>
      <vt:variant>
        <vt:i4>5</vt:i4>
      </vt:variant>
      <vt:variant>
        <vt:lpwstr>consultantplus://offline/ref=506E42ED464F030A76EFC009316C732F6A9C91BF09A26427FAD03048DDC94CA0ACF06DEE7783A4590DCFB4C6021DBB6584B5819B8E4DDEN</vt:lpwstr>
      </vt:variant>
      <vt:variant>
        <vt:lpwstr/>
      </vt:variant>
      <vt:variant>
        <vt:i4>7471152</vt:i4>
      </vt:variant>
      <vt:variant>
        <vt:i4>12</vt:i4>
      </vt:variant>
      <vt:variant>
        <vt:i4>0</vt:i4>
      </vt:variant>
      <vt:variant>
        <vt:i4>5</vt:i4>
      </vt:variant>
      <vt:variant>
        <vt:lpwstr>consultantplus://offline/ref=506E42ED464F030A76EFC009316C732F6A9C91BF09A26427FAD03048DDC94CA0ACF06DED7E8AA6085A80B59A4641A8648FB5829992DC9B9148D1N</vt:lpwstr>
      </vt:variant>
      <vt:variant>
        <vt:lpwstr/>
      </vt:variant>
      <vt:variant>
        <vt:i4>5308418</vt:i4>
      </vt:variant>
      <vt:variant>
        <vt:i4>9</vt:i4>
      </vt:variant>
      <vt:variant>
        <vt:i4>0</vt:i4>
      </vt:variant>
      <vt:variant>
        <vt:i4>5</vt:i4>
      </vt:variant>
      <vt:variant>
        <vt:lpwstr/>
      </vt:variant>
      <vt:variant>
        <vt:lpwstr>Par0</vt:lpwstr>
      </vt:variant>
      <vt:variant>
        <vt:i4>1179737</vt:i4>
      </vt:variant>
      <vt:variant>
        <vt:i4>6</vt:i4>
      </vt:variant>
      <vt:variant>
        <vt:i4>0</vt:i4>
      </vt:variant>
      <vt:variant>
        <vt:i4>5</vt:i4>
      </vt:variant>
      <vt:variant>
        <vt:lpwstr>consultantplus://offline/ref=158F0FC0430671A615AE9A0A7D6C6BC5EEDDAFE52BDEE12F62A9DAA97A2B1C088279824B8769DA4A2E76D3A73AO1MDM</vt:lpwstr>
      </vt:variant>
      <vt:variant>
        <vt:lpwstr/>
      </vt:variant>
      <vt:variant>
        <vt:i4>5177429</vt:i4>
      </vt:variant>
      <vt:variant>
        <vt:i4>3</vt:i4>
      </vt:variant>
      <vt:variant>
        <vt:i4>0</vt:i4>
      </vt:variant>
      <vt:variant>
        <vt:i4>5</vt:i4>
      </vt:variant>
      <vt:variant>
        <vt:lpwstr>consultantplus://offline/ref=5F9002AAD30D8E5588A26CA1F38293280CEED2A18BA12E250EB07793C0FC57BA71E5088009F75FFF994ED598A748C57F834A249E762F70c8gBL</vt:lpwstr>
      </vt:variant>
      <vt:variant>
        <vt:lpwstr/>
      </vt:variant>
      <vt:variant>
        <vt:i4>7077949</vt:i4>
      </vt:variant>
      <vt:variant>
        <vt:i4>0</vt:i4>
      </vt:variant>
      <vt:variant>
        <vt:i4>0</vt:i4>
      </vt:variant>
      <vt:variant>
        <vt:i4>5</vt:i4>
      </vt:variant>
      <vt:variant>
        <vt:lpwstr>consultantplus://offline/ref=3297BA4A063A044CEBCEEF22D89AC7FFE5A4C4D3CDF7261600EC82DF235604915A28189B749DDDD40B26D57AD730546B9BB2B758467410C3yE29J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мерах по выполнению Закона</dc:title>
  <dc:creator>Чикалина Л.М.</dc:creator>
  <cp:lastModifiedBy>Mitrohina_A</cp:lastModifiedBy>
  <cp:revision>14</cp:revision>
  <cp:lastPrinted>2020-12-15T12:28:00Z</cp:lastPrinted>
  <dcterms:created xsi:type="dcterms:W3CDTF">2020-12-15T11:36:00Z</dcterms:created>
  <dcterms:modified xsi:type="dcterms:W3CDTF">2020-12-15T13:34:00Z</dcterms:modified>
</cp:coreProperties>
</file>