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1DF" w:rsidRDefault="009C11DF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1DF" w:rsidRDefault="009C11DF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1DF" w:rsidRDefault="009C11DF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B03" w:rsidRPr="00D44633" w:rsidRDefault="00FE3B03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44633">
        <w:rPr>
          <w:rFonts w:ascii="Times New Roman" w:hAnsi="Times New Roman"/>
          <w:b/>
          <w:sz w:val="28"/>
          <w:szCs w:val="28"/>
        </w:rPr>
        <w:t xml:space="preserve">Об </w:t>
      </w:r>
      <w:r w:rsidR="00256972" w:rsidRPr="00D44633">
        <w:rPr>
          <w:rFonts w:ascii="Times New Roman" w:hAnsi="Times New Roman"/>
          <w:b/>
          <w:sz w:val="28"/>
          <w:szCs w:val="28"/>
        </w:rPr>
        <w:t>установлении</w:t>
      </w:r>
      <w:r w:rsidR="004E1824" w:rsidRPr="00D44633">
        <w:rPr>
          <w:rFonts w:ascii="Times New Roman" w:hAnsi="Times New Roman"/>
          <w:b/>
          <w:sz w:val="28"/>
          <w:szCs w:val="28"/>
        </w:rPr>
        <w:t xml:space="preserve"> </w:t>
      </w:r>
      <w:r w:rsidRPr="00D44633">
        <w:rPr>
          <w:rFonts w:ascii="Times New Roman" w:hAnsi="Times New Roman"/>
          <w:b/>
          <w:sz w:val="28"/>
          <w:szCs w:val="28"/>
        </w:rPr>
        <w:t xml:space="preserve">зон охраны объекта культурного наследия </w:t>
      </w:r>
    </w:p>
    <w:p w:rsidR="00FE3B03" w:rsidRPr="007C4B11" w:rsidRDefault="008D4286" w:rsidP="0012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4633">
        <w:rPr>
          <w:rFonts w:ascii="Times New Roman" w:hAnsi="Times New Roman"/>
          <w:b/>
          <w:sz w:val="28"/>
          <w:szCs w:val="28"/>
        </w:rPr>
        <w:t>регионального</w:t>
      </w:r>
      <w:proofErr w:type="gramEnd"/>
      <w:r w:rsidRPr="00D44633">
        <w:rPr>
          <w:rFonts w:ascii="Times New Roman" w:hAnsi="Times New Roman"/>
          <w:b/>
          <w:sz w:val="28"/>
          <w:szCs w:val="28"/>
        </w:rPr>
        <w:t xml:space="preserve"> значения </w:t>
      </w:r>
      <w:r w:rsidR="00D44633" w:rsidRPr="00D44633">
        <w:rPr>
          <w:rFonts w:ascii="Times New Roman" w:hAnsi="Times New Roman"/>
          <w:b/>
          <w:sz w:val="28"/>
          <w:szCs w:val="28"/>
        </w:rPr>
        <w:t>«Братская могила мирных жителей, заживо захороненных фашистскими оккупантами в 1943 г.», 1943 г., расположенн</w:t>
      </w:r>
      <w:r w:rsidR="00D44633">
        <w:rPr>
          <w:rFonts w:ascii="Times New Roman" w:hAnsi="Times New Roman"/>
          <w:b/>
          <w:sz w:val="28"/>
          <w:szCs w:val="28"/>
        </w:rPr>
        <w:t>ого</w:t>
      </w:r>
      <w:r w:rsidR="00D44633" w:rsidRPr="00D44633">
        <w:rPr>
          <w:rFonts w:ascii="Times New Roman" w:hAnsi="Times New Roman"/>
          <w:b/>
          <w:sz w:val="28"/>
          <w:szCs w:val="28"/>
        </w:rPr>
        <w:t xml:space="preserve"> по адресу: Курская область, </w:t>
      </w:r>
      <w:proofErr w:type="spellStart"/>
      <w:r w:rsidR="00D44633" w:rsidRPr="00D44633">
        <w:rPr>
          <w:rFonts w:ascii="Times New Roman" w:hAnsi="Times New Roman"/>
          <w:b/>
          <w:sz w:val="28"/>
          <w:szCs w:val="28"/>
        </w:rPr>
        <w:t>Тимский</w:t>
      </w:r>
      <w:proofErr w:type="spellEnd"/>
      <w:r w:rsidR="00D44633" w:rsidRPr="00D44633">
        <w:rPr>
          <w:rFonts w:ascii="Times New Roman" w:hAnsi="Times New Roman"/>
          <w:b/>
          <w:sz w:val="28"/>
          <w:szCs w:val="28"/>
        </w:rPr>
        <w:t xml:space="preserve"> район, </w:t>
      </w:r>
      <w:proofErr w:type="spellStart"/>
      <w:r w:rsidR="00D44633" w:rsidRPr="00D44633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D44633" w:rsidRPr="00D44633">
        <w:rPr>
          <w:rFonts w:ascii="Times New Roman" w:hAnsi="Times New Roman"/>
          <w:b/>
          <w:sz w:val="28"/>
          <w:szCs w:val="28"/>
        </w:rPr>
        <w:t>. Тим, парк Героев</w:t>
      </w:r>
      <w:r w:rsidR="00120D30" w:rsidRPr="00D44633">
        <w:rPr>
          <w:rFonts w:ascii="Times New Roman" w:hAnsi="Times New Roman"/>
          <w:b/>
          <w:sz w:val="28"/>
          <w:szCs w:val="28"/>
        </w:rPr>
        <w:t>, и</w:t>
      </w:r>
      <w:r w:rsidR="00537740" w:rsidRPr="00D44633">
        <w:rPr>
          <w:rFonts w:ascii="Times New Roman" w:hAnsi="Times New Roman"/>
          <w:b/>
          <w:sz w:val="28"/>
          <w:szCs w:val="28"/>
        </w:rPr>
        <w:t xml:space="preserve"> </w:t>
      </w:r>
      <w:r w:rsidR="00256972" w:rsidRPr="00D44633">
        <w:rPr>
          <w:rFonts w:ascii="Times New Roman" w:hAnsi="Times New Roman"/>
          <w:b/>
          <w:sz w:val="28"/>
          <w:szCs w:val="28"/>
        </w:rPr>
        <w:t>утверждения</w:t>
      </w:r>
      <w:r w:rsidR="00FE3B03" w:rsidRPr="00D44633">
        <w:rPr>
          <w:rFonts w:ascii="Times New Roman" w:hAnsi="Times New Roman"/>
          <w:b/>
          <w:sz w:val="28"/>
          <w:szCs w:val="28"/>
        </w:rPr>
        <w:t xml:space="preserve"> требований к градостроительным регламентам в границах</w:t>
      </w:r>
      <w:r w:rsidR="00256972" w:rsidRPr="00D44633">
        <w:rPr>
          <w:rFonts w:ascii="Times New Roman" w:hAnsi="Times New Roman"/>
          <w:b/>
          <w:sz w:val="28"/>
          <w:szCs w:val="28"/>
        </w:rPr>
        <w:t xml:space="preserve"> территорий</w:t>
      </w:r>
      <w:r w:rsidR="00FE3B03" w:rsidRPr="00D44633">
        <w:rPr>
          <w:rFonts w:ascii="Times New Roman" w:hAnsi="Times New Roman"/>
          <w:b/>
          <w:sz w:val="28"/>
          <w:szCs w:val="28"/>
        </w:rPr>
        <w:t xml:space="preserve"> данных зон</w:t>
      </w:r>
    </w:p>
    <w:bookmarkEnd w:id="0"/>
    <w:p w:rsidR="009777E7" w:rsidRDefault="009777E7">
      <w:pPr>
        <w:rPr>
          <w:rFonts w:ascii="Times New Roman" w:hAnsi="Times New Roman"/>
          <w:sz w:val="28"/>
          <w:szCs w:val="28"/>
        </w:rPr>
      </w:pPr>
    </w:p>
    <w:p w:rsidR="003F184D" w:rsidRDefault="00FE3B03" w:rsidP="008D4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B11">
        <w:rPr>
          <w:rFonts w:ascii="Times New Roman" w:hAnsi="Times New Roman"/>
          <w:bCs/>
          <w:sz w:val="28"/>
          <w:szCs w:val="28"/>
        </w:rPr>
        <w:t>В соответствии с</w:t>
      </w:r>
      <w:r w:rsidR="001B5FE0">
        <w:rPr>
          <w:rFonts w:ascii="Times New Roman" w:hAnsi="Times New Roman"/>
          <w:bCs/>
          <w:sz w:val="28"/>
          <w:szCs w:val="28"/>
        </w:rPr>
        <w:t>о ст</w:t>
      </w:r>
      <w:r w:rsidR="002D04CE">
        <w:rPr>
          <w:rFonts w:ascii="Times New Roman" w:hAnsi="Times New Roman"/>
          <w:bCs/>
          <w:sz w:val="28"/>
          <w:szCs w:val="28"/>
        </w:rPr>
        <w:t>атьей</w:t>
      </w:r>
      <w:r w:rsidR="001B5FE0">
        <w:rPr>
          <w:rFonts w:ascii="Times New Roman" w:hAnsi="Times New Roman"/>
          <w:bCs/>
          <w:sz w:val="28"/>
          <w:szCs w:val="28"/>
        </w:rPr>
        <w:t xml:space="preserve"> 34</w:t>
      </w:r>
      <w:r w:rsidRPr="007C4B11">
        <w:rPr>
          <w:rFonts w:ascii="Times New Roman" w:hAnsi="Times New Roman"/>
          <w:bCs/>
          <w:sz w:val="28"/>
          <w:szCs w:val="28"/>
        </w:rPr>
        <w:t xml:space="preserve"> Федеральн</w:t>
      </w:r>
      <w:r w:rsidR="001B5FE0">
        <w:rPr>
          <w:rFonts w:ascii="Times New Roman" w:hAnsi="Times New Roman"/>
          <w:bCs/>
          <w:sz w:val="28"/>
          <w:szCs w:val="28"/>
        </w:rPr>
        <w:t>ого</w:t>
      </w:r>
      <w:r w:rsidRPr="007C4B11">
        <w:rPr>
          <w:rFonts w:ascii="Times New Roman" w:hAnsi="Times New Roman"/>
          <w:bCs/>
          <w:sz w:val="28"/>
          <w:szCs w:val="28"/>
        </w:rPr>
        <w:t xml:space="preserve"> закон</w:t>
      </w:r>
      <w:r w:rsidR="001B5FE0">
        <w:rPr>
          <w:rFonts w:ascii="Times New Roman" w:hAnsi="Times New Roman"/>
          <w:bCs/>
          <w:sz w:val="28"/>
          <w:szCs w:val="28"/>
        </w:rPr>
        <w:t>а</w:t>
      </w:r>
      <w:r w:rsidRPr="007C4B11">
        <w:rPr>
          <w:rFonts w:ascii="Times New Roman" w:hAnsi="Times New Roman"/>
          <w:bCs/>
          <w:sz w:val="28"/>
          <w:szCs w:val="28"/>
        </w:rPr>
        <w:t xml:space="preserve"> от 25 июня </w:t>
      </w:r>
      <w:r w:rsidR="00EF16C8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7C4B11">
        <w:rPr>
          <w:rFonts w:ascii="Times New Roman" w:hAnsi="Times New Roman"/>
          <w:bCs/>
          <w:sz w:val="28"/>
          <w:szCs w:val="28"/>
        </w:rPr>
        <w:t>2002 года</w:t>
      </w:r>
      <w:r w:rsidR="00EF16C8">
        <w:rPr>
          <w:rFonts w:ascii="Times New Roman" w:hAnsi="Times New Roman"/>
          <w:bCs/>
          <w:sz w:val="28"/>
          <w:szCs w:val="28"/>
        </w:rPr>
        <w:t xml:space="preserve"> </w:t>
      </w:r>
      <w:r w:rsidR="00D2175C">
        <w:rPr>
          <w:rFonts w:ascii="Times New Roman" w:hAnsi="Times New Roman"/>
          <w:bCs/>
          <w:sz w:val="28"/>
          <w:szCs w:val="28"/>
        </w:rPr>
        <w:t xml:space="preserve"> </w:t>
      </w:r>
      <w:r w:rsidRPr="007C4B11">
        <w:rPr>
          <w:rFonts w:ascii="Times New Roman" w:hAnsi="Times New Roman"/>
          <w:bCs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</w:t>
      </w:r>
      <w:r w:rsidR="005F499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4E1824">
        <w:rPr>
          <w:rFonts w:ascii="Times New Roman" w:hAnsi="Times New Roman"/>
          <w:bCs/>
          <w:sz w:val="28"/>
          <w:szCs w:val="28"/>
        </w:rPr>
        <w:t>статьей 35 Закона Курской области</w:t>
      </w:r>
      <w:r w:rsidR="00EF16C8">
        <w:rPr>
          <w:rFonts w:ascii="Times New Roman" w:hAnsi="Times New Roman"/>
          <w:bCs/>
          <w:sz w:val="28"/>
          <w:szCs w:val="28"/>
        </w:rPr>
        <w:t xml:space="preserve"> </w:t>
      </w:r>
      <w:r w:rsidR="004E1824">
        <w:rPr>
          <w:rFonts w:ascii="Times New Roman" w:hAnsi="Times New Roman"/>
          <w:bCs/>
          <w:sz w:val="28"/>
          <w:szCs w:val="28"/>
        </w:rPr>
        <w:t>от 29 декабря 2005 г</w:t>
      </w:r>
      <w:r w:rsidR="00741A86">
        <w:rPr>
          <w:rFonts w:ascii="Times New Roman" w:hAnsi="Times New Roman"/>
          <w:bCs/>
          <w:sz w:val="28"/>
          <w:szCs w:val="28"/>
        </w:rPr>
        <w:t>ода</w:t>
      </w:r>
      <w:r w:rsidR="004E1824">
        <w:rPr>
          <w:rFonts w:ascii="Times New Roman" w:hAnsi="Times New Roman"/>
          <w:bCs/>
          <w:sz w:val="28"/>
          <w:szCs w:val="28"/>
        </w:rPr>
        <w:t xml:space="preserve"> № 120-ЗКО «Об объектах культурного наследия Курской области», </w:t>
      </w:r>
      <w:r w:rsidR="005F4994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остановлением  Правительства  Российской  Федерации</w:t>
      </w:r>
      <w:r w:rsidR="00D2175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 12 сентября  2015 г.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Федерации», </w:t>
      </w:r>
      <w:r w:rsidRPr="00C233DE">
        <w:rPr>
          <w:rFonts w:ascii="Times New Roman" w:hAnsi="Times New Roman"/>
          <w:bCs/>
          <w:sz w:val="28"/>
          <w:szCs w:val="28"/>
        </w:rPr>
        <w:t xml:space="preserve">на основании проекта зон охраны объекта   культурного </w:t>
      </w:r>
      <w:r w:rsidR="004E1824" w:rsidRPr="00C233DE">
        <w:rPr>
          <w:rFonts w:ascii="Times New Roman" w:hAnsi="Times New Roman"/>
          <w:bCs/>
          <w:sz w:val="28"/>
          <w:szCs w:val="28"/>
        </w:rPr>
        <w:t xml:space="preserve">   </w:t>
      </w:r>
      <w:r w:rsidRPr="00C233DE">
        <w:rPr>
          <w:rFonts w:ascii="Times New Roman" w:hAnsi="Times New Roman"/>
          <w:bCs/>
          <w:sz w:val="28"/>
          <w:szCs w:val="28"/>
        </w:rPr>
        <w:t xml:space="preserve">наследия </w:t>
      </w:r>
      <w:r w:rsidR="004E1824" w:rsidRPr="00C233DE">
        <w:rPr>
          <w:rFonts w:ascii="Times New Roman" w:hAnsi="Times New Roman"/>
          <w:bCs/>
          <w:sz w:val="28"/>
          <w:szCs w:val="28"/>
        </w:rPr>
        <w:t xml:space="preserve">   </w:t>
      </w:r>
      <w:r w:rsidRPr="00C233DE">
        <w:rPr>
          <w:rFonts w:ascii="Times New Roman" w:hAnsi="Times New Roman"/>
          <w:bCs/>
          <w:sz w:val="28"/>
          <w:szCs w:val="28"/>
        </w:rPr>
        <w:t>регионального</w:t>
      </w:r>
      <w:r w:rsidR="004E1824" w:rsidRPr="00C233DE">
        <w:rPr>
          <w:rFonts w:ascii="Times New Roman" w:hAnsi="Times New Roman"/>
          <w:bCs/>
          <w:sz w:val="28"/>
          <w:szCs w:val="28"/>
        </w:rPr>
        <w:t xml:space="preserve">  </w:t>
      </w:r>
      <w:r w:rsidRPr="00C233DE">
        <w:rPr>
          <w:rFonts w:ascii="Times New Roman" w:hAnsi="Times New Roman"/>
          <w:bCs/>
          <w:sz w:val="28"/>
          <w:szCs w:val="28"/>
        </w:rPr>
        <w:t xml:space="preserve"> </w:t>
      </w:r>
      <w:r w:rsidR="004E1824" w:rsidRPr="00C233DE">
        <w:rPr>
          <w:rFonts w:ascii="Times New Roman" w:hAnsi="Times New Roman"/>
          <w:bCs/>
          <w:sz w:val="28"/>
          <w:szCs w:val="28"/>
        </w:rPr>
        <w:t xml:space="preserve"> </w:t>
      </w:r>
      <w:r w:rsidRPr="00C233DE">
        <w:rPr>
          <w:rFonts w:ascii="Times New Roman" w:hAnsi="Times New Roman"/>
          <w:bCs/>
          <w:sz w:val="28"/>
          <w:szCs w:val="28"/>
        </w:rPr>
        <w:t>значения</w:t>
      </w:r>
      <w:r w:rsidR="008D4286" w:rsidRPr="00C233DE">
        <w:rPr>
          <w:rFonts w:ascii="Times New Roman" w:hAnsi="Times New Roman"/>
          <w:bCs/>
          <w:sz w:val="28"/>
          <w:szCs w:val="28"/>
        </w:rPr>
        <w:t xml:space="preserve"> </w:t>
      </w:r>
      <w:r w:rsidR="00D44633" w:rsidRPr="00C233DE">
        <w:rPr>
          <w:rFonts w:ascii="Times New Roman" w:hAnsi="Times New Roman"/>
          <w:bCs/>
          <w:sz w:val="28"/>
          <w:szCs w:val="28"/>
        </w:rPr>
        <w:t xml:space="preserve">«Братская могила мирных жителей, заживо захороненных фашистскими оккупантами в 1943 г.», 1943 г., расположенного по адресу: Курская область, </w:t>
      </w:r>
      <w:proofErr w:type="spellStart"/>
      <w:r w:rsidR="00D44633" w:rsidRPr="00C233DE">
        <w:rPr>
          <w:rFonts w:ascii="Times New Roman" w:hAnsi="Times New Roman"/>
          <w:bCs/>
          <w:sz w:val="28"/>
          <w:szCs w:val="28"/>
        </w:rPr>
        <w:t>Тимский</w:t>
      </w:r>
      <w:proofErr w:type="spellEnd"/>
      <w:r w:rsidR="00D44633" w:rsidRPr="00C233DE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spellStart"/>
      <w:r w:rsidR="00D44633" w:rsidRPr="00C233DE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D44633" w:rsidRPr="00C233DE">
        <w:rPr>
          <w:rFonts w:ascii="Times New Roman" w:hAnsi="Times New Roman"/>
          <w:bCs/>
          <w:sz w:val="28"/>
          <w:szCs w:val="28"/>
        </w:rPr>
        <w:t>. Тим, парк Героев</w:t>
      </w:r>
      <w:r w:rsidR="001B5FE0" w:rsidRPr="00C233DE">
        <w:rPr>
          <w:rFonts w:ascii="Times New Roman" w:hAnsi="Times New Roman"/>
          <w:bCs/>
          <w:sz w:val="28"/>
          <w:szCs w:val="28"/>
        </w:rPr>
        <w:t>,</w:t>
      </w:r>
      <w:r w:rsidRPr="00C233DE">
        <w:rPr>
          <w:rFonts w:ascii="Times New Roman" w:hAnsi="Times New Roman"/>
          <w:bCs/>
          <w:sz w:val="28"/>
          <w:szCs w:val="28"/>
        </w:rPr>
        <w:t xml:space="preserve"> и положительного заключения государственной историко-культурной экспертизы, в целях обеспечения сохранности объектов культурного наследия</w:t>
      </w:r>
      <w:r w:rsidR="00C233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(памятников истории и </w:t>
      </w:r>
      <w:proofErr w:type="gramStart"/>
      <w:r>
        <w:rPr>
          <w:rFonts w:ascii="Times New Roman" w:hAnsi="Times New Roman"/>
          <w:bCs/>
          <w:sz w:val="28"/>
          <w:szCs w:val="28"/>
        </w:rPr>
        <w:t>культуры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) народов Российской Федерации Администрация Курской области ПОСТАНОВЛЯЕТ: </w:t>
      </w:r>
    </w:p>
    <w:p w:rsidR="00256972" w:rsidRPr="00335B1F" w:rsidRDefault="003F184D" w:rsidP="003F18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5B1F">
        <w:rPr>
          <w:rFonts w:ascii="Times New Roman" w:hAnsi="Times New Roman"/>
          <w:bCs/>
          <w:sz w:val="28"/>
          <w:szCs w:val="28"/>
        </w:rPr>
        <w:t xml:space="preserve">1. </w:t>
      </w:r>
      <w:r w:rsidR="00256972" w:rsidRPr="00C233DE">
        <w:rPr>
          <w:rFonts w:ascii="Times New Roman" w:hAnsi="Times New Roman"/>
          <w:bCs/>
          <w:sz w:val="28"/>
          <w:szCs w:val="28"/>
        </w:rPr>
        <w:t>Установить</w:t>
      </w:r>
      <w:r w:rsidR="00FE3B03" w:rsidRPr="00C233DE">
        <w:rPr>
          <w:rFonts w:ascii="Times New Roman" w:hAnsi="Times New Roman"/>
          <w:bCs/>
          <w:sz w:val="28"/>
          <w:szCs w:val="28"/>
        </w:rPr>
        <w:t xml:space="preserve"> </w:t>
      </w:r>
      <w:r w:rsidR="004E1824" w:rsidRPr="00C233DE">
        <w:rPr>
          <w:rFonts w:ascii="Times New Roman" w:hAnsi="Times New Roman"/>
          <w:bCs/>
          <w:sz w:val="28"/>
          <w:szCs w:val="28"/>
        </w:rPr>
        <w:t>зон</w:t>
      </w:r>
      <w:r w:rsidR="00256972" w:rsidRPr="00C233DE">
        <w:rPr>
          <w:rFonts w:ascii="Times New Roman" w:hAnsi="Times New Roman"/>
          <w:bCs/>
          <w:sz w:val="28"/>
          <w:szCs w:val="28"/>
        </w:rPr>
        <w:t>ы</w:t>
      </w:r>
      <w:r w:rsidR="004E1824" w:rsidRPr="00C233DE">
        <w:rPr>
          <w:rFonts w:ascii="Times New Roman" w:hAnsi="Times New Roman"/>
          <w:bCs/>
          <w:sz w:val="28"/>
          <w:szCs w:val="28"/>
        </w:rPr>
        <w:t xml:space="preserve"> охраны </w:t>
      </w:r>
      <w:r w:rsidR="00FE3B03" w:rsidRPr="00C233DE">
        <w:rPr>
          <w:rFonts w:ascii="Times New Roman" w:hAnsi="Times New Roman"/>
          <w:bCs/>
          <w:sz w:val="28"/>
          <w:szCs w:val="28"/>
        </w:rPr>
        <w:t xml:space="preserve">объекта культурного </w:t>
      </w:r>
      <w:r w:rsidR="008D4286" w:rsidRPr="00C233DE">
        <w:rPr>
          <w:rFonts w:ascii="Times New Roman" w:hAnsi="Times New Roman"/>
          <w:bCs/>
          <w:sz w:val="28"/>
          <w:szCs w:val="28"/>
        </w:rPr>
        <w:t xml:space="preserve">наследия регионального значения </w:t>
      </w:r>
      <w:r w:rsidR="00D44633" w:rsidRPr="00C233DE">
        <w:rPr>
          <w:rFonts w:ascii="Times New Roman" w:hAnsi="Times New Roman"/>
          <w:bCs/>
          <w:sz w:val="28"/>
          <w:szCs w:val="28"/>
        </w:rPr>
        <w:t xml:space="preserve">«Братская могила мирных жителей, заживо захороненных фашистскими оккупантами в 1943 г.», 1943 г., расположенного по адресу: Курская область, </w:t>
      </w:r>
      <w:proofErr w:type="spellStart"/>
      <w:r w:rsidR="00D44633" w:rsidRPr="00C233DE">
        <w:rPr>
          <w:rFonts w:ascii="Times New Roman" w:hAnsi="Times New Roman"/>
          <w:bCs/>
          <w:sz w:val="28"/>
          <w:szCs w:val="28"/>
        </w:rPr>
        <w:t>Тимский</w:t>
      </w:r>
      <w:proofErr w:type="spellEnd"/>
      <w:r w:rsidR="00D44633" w:rsidRPr="00C233DE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spellStart"/>
      <w:r w:rsidR="00D44633" w:rsidRPr="00C233DE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D44633" w:rsidRPr="00C233DE">
        <w:rPr>
          <w:rFonts w:ascii="Times New Roman" w:hAnsi="Times New Roman"/>
          <w:bCs/>
          <w:sz w:val="28"/>
          <w:szCs w:val="28"/>
        </w:rPr>
        <w:t>. Тим, парк Героев</w:t>
      </w:r>
      <w:r w:rsidR="00256972" w:rsidRPr="00C233DE">
        <w:rPr>
          <w:rFonts w:ascii="Times New Roman" w:hAnsi="Times New Roman"/>
          <w:bCs/>
          <w:sz w:val="28"/>
          <w:szCs w:val="28"/>
        </w:rPr>
        <w:t xml:space="preserve"> (далее - объект культурного наследия)</w:t>
      </w:r>
      <w:r w:rsidR="004E1824" w:rsidRPr="00C233DE">
        <w:rPr>
          <w:rFonts w:ascii="Times New Roman" w:hAnsi="Times New Roman"/>
          <w:bCs/>
          <w:sz w:val="28"/>
          <w:szCs w:val="28"/>
        </w:rPr>
        <w:t xml:space="preserve">, </w:t>
      </w:r>
      <w:r w:rsidR="00256972" w:rsidRPr="00C233DE">
        <w:rPr>
          <w:rFonts w:ascii="Times New Roman" w:hAnsi="Times New Roman"/>
          <w:bCs/>
          <w:sz w:val="28"/>
          <w:szCs w:val="28"/>
        </w:rPr>
        <w:t>согласно</w:t>
      </w:r>
      <w:r w:rsidR="00EF16C8" w:rsidRPr="00C233DE">
        <w:rPr>
          <w:rFonts w:ascii="Times New Roman" w:hAnsi="Times New Roman"/>
          <w:bCs/>
          <w:sz w:val="28"/>
          <w:szCs w:val="28"/>
        </w:rPr>
        <w:t xml:space="preserve"> </w:t>
      </w:r>
      <w:r w:rsidR="00256972" w:rsidRPr="00C233DE">
        <w:rPr>
          <w:rFonts w:ascii="Times New Roman" w:hAnsi="Times New Roman"/>
          <w:bCs/>
          <w:sz w:val="28"/>
          <w:szCs w:val="28"/>
        </w:rPr>
        <w:t>приложению.</w:t>
      </w:r>
    </w:p>
    <w:p w:rsidR="00812DCA" w:rsidRPr="00335B1F" w:rsidRDefault="003F184D" w:rsidP="00812DC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35B1F">
        <w:rPr>
          <w:rFonts w:ascii="Times New Roman" w:hAnsi="Times New Roman"/>
          <w:bCs/>
          <w:sz w:val="28"/>
          <w:szCs w:val="28"/>
        </w:rPr>
        <w:t xml:space="preserve">          2. </w:t>
      </w:r>
      <w:r w:rsidR="00256972" w:rsidRPr="00C233DE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C233DE">
        <w:rPr>
          <w:rFonts w:ascii="Times New Roman" w:hAnsi="Times New Roman"/>
          <w:bCs/>
          <w:sz w:val="28"/>
          <w:szCs w:val="28"/>
        </w:rPr>
        <w:t xml:space="preserve">прилагаемые </w:t>
      </w:r>
      <w:r w:rsidR="00256972" w:rsidRPr="00C233DE">
        <w:rPr>
          <w:rFonts w:ascii="Times New Roman" w:hAnsi="Times New Roman"/>
          <w:bCs/>
          <w:sz w:val="28"/>
          <w:szCs w:val="28"/>
        </w:rPr>
        <w:t>требования к градостроительным регламентам в границах территори</w:t>
      </w:r>
      <w:r w:rsidR="00893902" w:rsidRPr="00C233DE">
        <w:rPr>
          <w:rFonts w:ascii="Times New Roman" w:hAnsi="Times New Roman"/>
          <w:bCs/>
          <w:sz w:val="28"/>
          <w:szCs w:val="28"/>
        </w:rPr>
        <w:t>и</w:t>
      </w:r>
      <w:r w:rsidR="00256972" w:rsidRPr="00C233DE">
        <w:rPr>
          <w:rFonts w:ascii="Times New Roman" w:hAnsi="Times New Roman"/>
          <w:bCs/>
          <w:sz w:val="28"/>
          <w:szCs w:val="28"/>
        </w:rPr>
        <w:t xml:space="preserve"> зон охраны объекта культурного наследия </w:t>
      </w:r>
      <w:r w:rsidR="008D4286" w:rsidRPr="00C233DE">
        <w:rPr>
          <w:rFonts w:ascii="Times New Roman" w:hAnsi="Times New Roman"/>
          <w:bCs/>
          <w:sz w:val="28"/>
          <w:szCs w:val="28"/>
        </w:rPr>
        <w:t xml:space="preserve">регионального значения </w:t>
      </w:r>
      <w:r w:rsidR="00D44633" w:rsidRPr="00C233DE">
        <w:rPr>
          <w:rFonts w:ascii="Times New Roman" w:hAnsi="Times New Roman"/>
          <w:bCs/>
          <w:sz w:val="28"/>
          <w:szCs w:val="28"/>
        </w:rPr>
        <w:t xml:space="preserve">«Братская могила мирных жителей, </w:t>
      </w:r>
      <w:r w:rsidR="00D44633" w:rsidRPr="00C233DE">
        <w:rPr>
          <w:rFonts w:ascii="Times New Roman" w:hAnsi="Times New Roman"/>
          <w:bCs/>
          <w:sz w:val="28"/>
          <w:szCs w:val="28"/>
        </w:rPr>
        <w:lastRenderedPageBreak/>
        <w:t xml:space="preserve">заживо захороненных фашистскими оккупантами в 1943 г.», 1943 г., расположенного по адресу: Курская область, </w:t>
      </w:r>
      <w:proofErr w:type="spellStart"/>
      <w:r w:rsidR="00D44633" w:rsidRPr="00C233DE">
        <w:rPr>
          <w:rFonts w:ascii="Times New Roman" w:hAnsi="Times New Roman"/>
          <w:bCs/>
          <w:sz w:val="28"/>
          <w:szCs w:val="28"/>
        </w:rPr>
        <w:t>Тимский</w:t>
      </w:r>
      <w:proofErr w:type="spellEnd"/>
      <w:r w:rsidR="00D44633" w:rsidRPr="00C233DE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spellStart"/>
      <w:r w:rsidR="00D44633" w:rsidRPr="00C233DE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D44633" w:rsidRPr="00C233DE">
        <w:rPr>
          <w:rFonts w:ascii="Times New Roman" w:hAnsi="Times New Roman"/>
          <w:bCs/>
          <w:sz w:val="28"/>
          <w:szCs w:val="28"/>
        </w:rPr>
        <w:t>. Тим, парк Героев</w:t>
      </w:r>
      <w:r w:rsidRPr="00C233DE">
        <w:rPr>
          <w:rFonts w:ascii="Times New Roman" w:hAnsi="Times New Roman"/>
          <w:bCs/>
          <w:sz w:val="28"/>
          <w:szCs w:val="28"/>
        </w:rPr>
        <w:t>.</w:t>
      </w:r>
      <w:r w:rsidR="00256972" w:rsidRPr="00335B1F">
        <w:rPr>
          <w:rFonts w:ascii="Times New Roman" w:hAnsi="Times New Roman"/>
          <w:bCs/>
          <w:sz w:val="28"/>
          <w:szCs w:val="28"/>
        </w:rPr>
        <w:t xml:space="preserve"> </w:t>
      </w:r>
    </w:p>
    <w:p w:rsidR="00FE3B03" w:rsidRPr="002F2DCE" w:rsidRDefault="00256972" w:rsidP="00FE3B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5B1F">
        <w:rPr>
          <w:rFonts w:ascii="Times New Roman" w:hAnsi="Times New Roman"/>
          <w:bCs/>
          <w:sz w:val="28"/>
          <w:szCs w:val="28"/>
        </w:rPr>
        <w:t>3</w:t>
      </w:r>
      <w:r w:rsidR="00FE3B03" w:rsidRPr="00335B1F">
        <w:rPr>
          <w:rFonts w:ascii="Times New Roman" w:hAnsi="Times New Roman"/>
          <w:bCs/>
          <w:sz w:val="28"/>
          <w:szCs w:val="28"/>
        </w:rPr>
        <w:t xml:space="preserve">. </w:t>
      </w:r>
      <w:r w:rsidR="008D4286" w:rsidRPr="00335B1F">
        <w:rPr>
          <w:rFonts w:ascii="Times New Roman" w:hAnsi="Times New Roman"/>
          <w:bCs/>
          <w:sz w:val="28"/>
          <w:szCs w:val="28"/>
        </w:rPr>
        <w:t>Комитету</w:t>
      </w:r>
      <w:r w:rsidR="00FE3B03" w:rsidRPr="00335B1F">
        <w:rPr>
          <w:rFonts w:ascii="Times New Roman" w:hAnsi="Times New Roman"/>
          <w:bCs/>
          <w:sz w:val="28"/>
          <w:szCs w:val="28"/>
        </w:rPr>
        <w:t xml:space="preserve"> по охране объектов культурного наследия </w:t>
      </w:r>
      <w:r w:rsidR="008D4286" w:rsidRPr="00335B1F">
        <w:rPr>
          <w:rFonts w:ascii="Times New Roman" w:hAnsi="Times New Roman"/>
          <w:bCs/>
          <w:sz w:val="28"/>
          <w:szCs w:val="28"/>
        </w:rPr>
        <w:t xml:space="preserve">Курской области </w:t>
      </w:r>
      <w:r w:rsidR="00FE3B03" w:rsidRPr="00335B1F">
        <w:rPr>
          <w:rFonts w:ascii="Times New Roman" w:hAnsi="Times New Roman"/>
          <w:bCs/>
          <w:sz w:val="28"/>
          <w:szCs w:val="28"/>
        </w:rPr>
        <w:t xml:space="preserve">(И.А. </w:t>
      </w:r>
      <w:proofErr w:type="spellStart"/>
      <w:r w:rsidR="00FE3B03" w:rsidRPr="00335B1F">
        <w:rPr>
          <w:rFonts w:ascii="Times New Roman" w:hAnsi="Times New Roman"/>
          <w:bCs/>
          <w:sz w:val="28"/>
          <w:szCs w:val="28"/>
        </w:rPr>
        <w:t>Мусьял</w:t>
      </w:r>
      <w:proofErr w:type="spellEnd"/>
      <w:r w:rsidR="00FE3B03" w:rsidRPr="00335B1F">
        <w:rPr>
          <w:rFonts w:ascii="Times New Roman" w:hAnsi="Times New Roman"/>
          <w:bCs/>
          <w:sz w:val="28"/>
          <w:szCs w:val="28"/>
        </w:rPr>
        <w:t>)</w:t>
      </w:r>
      <w:r w:rsidRPr="00335B1F">
        <w:rPr>
          <w:rFonts w:ascii="Times New Roman" w:hAnsi="Times New Roman"/>
          <w:bCs/>
          <w:sz w:val="28"/>
          <w:szCs w:val="28"/>
        </w:rPr>
        <w:t xml:space="preserve"> обеспечить</w:t>
      </w:r>
      <w:r w:rsidR="00FE3B03" w:rsidRPr="00335B1F">
        <w:rPr>
          <w:rFonts w:ascii="Times New Roman" w:hAnsi="Times New Roman"/>
          <w:bCs/>
          <w:sz w:val="28"/>
          <w:szCs w:val="28"/>
        </w:rPr>
        <w:t>:</w:t>
      </w:r>
    </w:p>
    <w:p w:rsidR="00FE3B03" w:rsidRPr="007C4B11" w:rsidRDefault="00FE3B03" w:rsidP="00FE3B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F2DCE">
        <w:rPr>
          <w:rFonts w:ascii="Times New Roman" w:hAnsi="Times New Roman"/>
          <w:bCs/>
          <w:sz w:val="28"/>
          <w:szCs w:val="28"/>
        </w:rPr>
        <w:t>контроль</w:t>
      </w:r>
      <w:proofErr w:type="gramEnd"/>
      <w:r w:rsidRPr="002F2DCE">
        <w:rPr>
          <w:rFonts w:ascii="Times New Roman" w:hAnsi="Times New Roman"/>
          <w:bCs/>
          <w:sz w:val="28"/>
          <w:szCs w:val="28"/>
        </w:rPr>
        <w:t xml:space="preserve"> за соблюдением </w:t>
      </w:r>
      <w:r w:rsidR="00DA1449" w:rsidRPr="002F2DCE">
        <w:rPr>
          <w:rFonts w:ascii="Times New Roman" w:hAnsi="Times New Roman"/>
          <w:bCs/>
          <w:sz w:val="28"/>
          <w:szCs w:val="28"/>
        </w:rPr>
        <w:t xml:space="preserve"> </w:t>
      </w:r>
      <w:r w:rsidRPr="002F2DCE">
        <w:rPr>
          <w:rFonts w:ascii="Times New Roman" w:hAnsi="Times New Roman"/>
          <w:bCs/>
          <w:sz w:val="28"/>
          <w:szCs w:val="28"/>
        </w:rPr>
        <w:t xml:space="preserve"> требований к градостроительным регламентам в </w:t>
      </w:r>
      <w:r w:rsidR="00B078CB">
        <w:rPr>
          <w:rFonts w:ascii="Times New Roman" w:hAnsi="Times New Roman"/>
          <w:bCs/>
          <w:sz w:val="28"/>
          <w:szCs w:val="28"/>
        </w:rPr>
        <w:t xml:space="preserve">границах </w:t>
      </w:r>
      <w:r w:rsidR="008D4286">
        <w:rPr>
          <w:rFonts w:ascii="Times New Roman" w:hAnsi="Times New Roman"/>
          <w:bCs/>
          <w:sz w:val="28"/>
          <w:szCs w:val="28"/>
        </w:rPr>
        <w:t>территори</w:t>
      </w:r>
      <w:r w:rsidR="00893902">
        <w:rPr>
          <w:rFonts w:ascii="Times New Roman" w:hAnsi="Times New Roman"/>
          <w:bCs/>
          <w:sz w:val="28"/>
          <w:szCs w:val="28"/>
        </w:rPr>
        <w:t>й</w:t>
      </w:r>
      <w:r w:rsidR="008D4286" w:rsidRPr="002F2DCE">
        <w:rPr>
          <w:rFonts w:ascii="Times New Roman" w:hAnsi="Times New Roman"/>
          <w:bCs/>
          <w:sz w:val="28"/>
          <w:szCs w:val="28"/>
        </w:rPr>
        <w:t xml:space="preserve"> зон</w:t>
      </w:r>
      <w:r w:rsidRPr="002F2DCE">
        <w:rPr>
          <w:rFonts w:ascii="Times New Roman" w:hAnsi="Times New Roman"/>
          <w:bCs/>
          <w:sz w:val="28"/>
          <w:szCs w:val="28"/>
        </w:rPr>
        <w:t xml:space="preserve"> охраны</w:t>
      </w:r>
      <w:r w:rsidR="00DA1449" w:rsidRPr="002F2DCE">
        <w:rPr>
          <w:rFonts w:ascii="Times New Roman" w:hAnsi="Times New Roman"/>
          <w:bCs/>
          <w:sz w:val="28"/>
          <w:szCs w:val="28"/>
        </w:rPr>
        <w:t xml:space="preserve"> объекта культурного наследия</w:t>
      </w:r>
      <w:r w:rsidR="00741A86">
        <w:rPr>
          <w:rFonts w:ascii="Times New Roman" w:hAnsi="Times New Roman"/>
          <w:bCs/>
          <w:sz w:val="28"/>
          <w:szCs w:val="28"/>
        </w:rPr>
        <w:t>,</w:t>
      </w:r>
      <w:r w:rsidRPr="002F2DCE">
        <w:rPr>
          <w:rFonts w:ascii="Times New Roman" w:hAnsi="Times New Roman"/>
          <w:bCs/>
          <w:sz w:val="28"/>
          <w:szCs w:val="28"/>
        </w:rPr>
        <w:t xml:space="preserve"> утвержденных настоящим </w:t>
      </w:r>
      <w:r w:rsidR="0024092C" w:rsidRPr="002F2DCE">
        <w:rPr>
          <w:rFonts w:ascii="Times New Roman" w:hAnsi="Times New Roman"/>
          <w:bCs/>
          <w:sz w:val="28"/>
          <w:szCs w:val="28"/>
        </w:rPr>
        <w:t>постановлением</w:t>
      </w:r>
      <w:r w:rsidRPr="002F2DCE">
        <w:rPr>
          <w:rFonts w:ascii="Times New Roman" w:hAnsi="Times New Roman"/>
          <w:bCs/>
          <w:sz w:val="28"/>
          <w:szCs w:val="28"/>
        </w:rPr>
        <w:t>;</w:t>
      </w:r>
    </w:p>
    <w:p w:rsidR="00FE3B03" w:rsidRDefault="00DA1449" w:rsidP="00FE3B0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>представление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сведений о наличии зон охраны объекта культурного наследия в установленном порядке в орган регистрации прав для учета в Едином государственном реестре недвижимости;</w:t>
      </w:r>
    </w:p>
    <w:p w:rsidR="00FE3B03" w:rsidRDefault="00FE3B03" w:rsidP="002F2DC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>направ</w:t>
      </w:r>
      <w:r w:rsidR="00DA1449">
        <w:rPr>
          <w:rFonts w:ascii="Times New Roman" w:eastAsia="Calibri" w:hAnsi="Times New Roman"/>
          <w:bCs/>
          <w:sz w:val="28"/>
          <w:szCs w:val="28"/>
        </w:rPr>
        <w:t>ление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копи</w:t>
      </w:r>
      <w:r w:rsidR="00DA1449">
        <w:rPr>
          <w:rFonts w:ascii="Times New Roman" w:eastAsia="Calibri" w:hAnsi="Times New Roman"/>
          <w:bCs/>
          <w:sz w:val="28"/>
          <w:szCs w:val="28"/>
        </w:rPr>
        <w:t>и</w:t>
      </w:r>
      <w:r>
        <w:rPr>
          <w:rFonts w:ascii="Times New Roman" w:eastAsia="Calibri" w:hAnsi="Times New Roman"/>
          <w:bCs/>
          <w:sz w:val="28"/>
          <w:szCs w:val="28"/>
        </w:rPr>
        <w:t xml:space="preserve"> настоящего постановления в Администрацию </w:t>
      </w:r>
      <w:proofErr w:type="spellStart"/>
      <w:r w:rsidR="008D4286">
        <w:rPr>
          <w:rFonts w:ascii="Times New Roman" w:eastAsia="Calibri" w:hAnsi="Times New Roman"/>
          <w:bCs/>
          <w:sz w:val="28"/>
          <w:szCs w:val="28"/>
        </w:rPr>
        <w:t>Тимского</w:t>
      </w:r>
      <w:proofErr w:type="spellEnd"/>
      <w:r w:rsidR="008D4286">
        <w:rPr>
          <w:rFonts w:ascii="Times New Roman" w:eastAsia="Calibri" w:hAnsi="Times New Roman"/>
          <w:bCs/>
          <w:sz w:val="28"/>
          <w:szCs w:val="28"/>
        </w:rPr>
        <w:t xml:space="preserve"> района Курской области </w:t>
      </w:r>
      <w:r>
        <w:rPr>
          <w:rFonts w:ascii="Times New Roman" w:eastAsia="Calibri" w:hAnsi="Times New Roman"/>
          <w:bCs/>
          <w:sz w:val="28"/>
          <w:szCs w:val="28"/>
        </w:rPr>
        <w:t xml:space="preserve">для отображения </w:t>
      </w:r>
      <w:r w:rsidR="00DA1449">
        <w:rPr>
          <w:rFonts w:ascii="Times New Roman" w:eastAsia="Calibri" w:hAnsi="Times New Roman"/>
          <w:bCs/>
          <w:sz w:val="28"/>
          <w:szCs w:val="28"/>
        </w:rPr>
        <w:t>установленных</w:t>
      </w:r>
      <w:r>
        <w:rPr>
          <w:rFonts w:ascii="Times New Roman" w:eastAsia="Calibri" w:hAnsi="Times New Roman"/>
          <w:bCs/>
          <w:sz w:val="28"/>
          <w:szCs w:val="28"/>
        </w:rPr>
        <w:t xml:space="preserve"> зон охраны объекта культурного наследия</w:t>
      </w:r>
      <w:r w:rsidR="002F2DCE">
        <w:rPr>
          <w:rFonts w:ascii="Times New Roman" w:eastAsia="Calibri" w:hAnsi="Times New Roman"/>
          <w:bCs/>
          <w:sz w:val="28"/>
          <w:szCs w:val="28"/>
        </w:rPr>
        <w:t xml:space="preserve"> и соблюдения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требований к градостроительным регламентам в </w:t>
      </w:r>
      <w:r w:rsidR="00B078CB">
        <w:rPr>
          <w:rFonts w:ascii="Times New Roman" w:eastAsia="Calibri" w:hAnsi="Times New Roman"/>
          <w:bCs/>
          <w:sz w:val="28"/>
          <w:szCs w:val="28"/>
        </w:rPr>
        <w:t>границах территорий</w:t>
      </w:r>
      <w:r w:rsidR="002F2DCE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 зон</w:t>
      </w:r>
      <w:r w:rsidR="002F2DCE">
        <w:rPr>
          <w:rFonts w:ascii="Times New Roman" w:eastAsia="Calibri" w:hAnsi="Times New Roman"/>
          <w:bCs/>
          <w:sz w:val="28"/>
          <w:szCs w:val="28"/>
        </w:rPr>
        <w:t xml:space="preserve"> охраны объекта культурного наследия</w:t>
      </w:r>
      <w:r>
        <w:rPr>
          <w:rFonts w:ascii="Times New Roman" w:eastAsia="Calibri" w:hAnsi="Times New Roman"/>
          <w:bCs/>
          <w:sz w:val="28"/>
          <w:szCs w:val="28"/>
        </w:rPr>
        <w:t xml:space="preserve"> в правилах землепользования и застройки муниципального образования «</w:t>
      </w:r>
      <w:r w:rsidR="00120D30">
        <w:rPr>
          <w:rFonts w:ascii="Times New Roman" w:eastAsia="Calibri" w:hAnsi="Times New Roman"/>
          <w:bCs/>
          <w:sz w:val="28"/>
          <w:szCs w:val="28"/>
        </w:rPr>
        <w:t>Поселок Тим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="00120D30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120D30">
        <w:rPr>
          <w:rFonts w:ascii="Times New Roman" w:eastAsia="Calibri" w:hAnsi="Times New Roman"/>
          <w:bCs/>
          <w:sz w:val="28"/>
          <w:szCs w:val="28"/>
        </w:rPr>
        <w:t>Тимского</w:t>
      </w:r>
      <w:proofErr w:type="spellEnd"/>
      <w:r w:rsidR="00120D30">
        <w:rPr>
          <w:rFonts w:ascii="Times New Roman" w:eastAsia="Calibri" w:hAnsi="Times New Roman"/>
          <w:bCs/>
          <w:sz w:val="28"/>
          <w:szCs w:val="28"/>
        </w:rPr>
        <w:t xml:space="preserve"> района Курской области</w:t>
      </w:r>
      <w:r w:rsidR="007D50E2">
        <w:rPr>
          <w:rFonts w:ascii="Times New Roman" w:eastAsia="Calibri" w:hAnsi="Times New Roman"/>
          <w:bCs/>
          <w:sz w:val="28"/>
          <w:szCs w:val="28"/>
        </w:rPr>
        <w:t>.</w:t>
      </w:r>
    </w:p>
    <w:p w:rsidR="002F2DCE" w:rsidRPr="002F2DCE" w:rsidRDefault="002F2DCE" w:rsidP="002F2DC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E3B03" w:rsidRDefault="00FE3B03" w:rsidP="00FE3B0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E3B03" w:rsidRPr="007C4B11" w:rsidRDefault="00FE3B03" w:rsidP="00FE3B0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E36585" w:rsidRDefault="00E36585" w:rsidP="00FE3B0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Губернатор </w:t>
      </w:r>
    </w:p>
    <w:p w:rsidR="00FE3B03" w:rsidRDefault="00E36585" w:rsidP="00FE3B0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Курской области</w:t>
      </w:r>
      <w:r w:rsidR="00FE3B03" w:rsidRPr="007C4B1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</w:t>
      </w:r>
      <w:r w:rsidR="00FE3B03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65763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</w:t>
      </w:r>
      <w:r w:rsidR="00FE3B03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FE3B03" w:rsidRPr="007C4B11">
        <w:rPr>
          <w:rFonts w:ascii="Times New Roman" w:hAnsi="Times New Roman"/>
          <w:color w:val="000000"/>
          <w:spacing w:val="-1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Старовойт</w:t>
      </w:r>
      <w:proofErr w:type="spellEnd"/>
    </w:p>
    <w:p w:rsidR="00EE238D" w:rsidRDefault="00EE238D" w:rsidP="00FE3B03">
      <w:pPr>
        <w:jc w:val="center"/>
        <w:rPr>
          <w:rFonts w:ascii="Times New Roman" w:hAnsi="Times New Roman"/>
          <w:b/>
          <w:sz w:val="28"/>
          <w:szCs w:val="28"/>
        </w:rPr>
        <w:sectPr w:rsidR="00EE238D" w:rsidSect="00BF5509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f0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03677A" w:rsidTr="0003677A">
        <w:trPr>
          <w:trHeight w:val="1506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03677A" w:rsidRPr="0003677A" w:rsidRDefault="0003677A" w:rsidP="0003677A">
            <w:pPr>
              <w:spacing w:after="0" w:line="240" w:lineRule="auto"/>
              <w:ind w:left="48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9744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3677A" w:rsidRPr="0003677A" w:rsidRDefault="0003677A" w:rsidP="0003677A">
            <w:pPr>
              <w:spacing w:after="0" w:line="240" w:lineRule="auto"/>
              <w:ind w:left="4849" w:hanging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постановлению Администрации</w:t>
            </w:r>
          </w:p>
          <w:p w:rsidR="0003677A" w:rsidRPr="0003677A" w:rsidRDefault="0003677A" w:rsidP="0003677A">
            <w:pPr>
              <w:spacing w:after="0" w:line="240" w:lineRule="auto"/>
              <w:ind w:left="48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Курской области</w:t>
            </w:r>
          </w:p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proofErr w:type="gramStart"/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 xml:space="preserve"> _______ № 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</w:p>
        </w:tc>
      </w:tr>
    </w:tbl>
    <w:p w:rsidR="004C0EEE" w:rsidRPr="000647FD" w:rsidRDefault="004C0EEE" w:rsidP="00462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D8B" w:rsidRDefault="00FE3D8B" w:rsidP="00462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165" w:rsidRDefault="00AA0165" w:rsidP="00D4463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0A59AC">
        <w:rPr>
          <w:rFonts w:ascii="Times New Roman" w:hAnsi="Times New Roman"/>
          <w:b/>
          <w:sz w:val="28"/>
          <w:szCs w:val="28"/>
        </w:rPr>
        <w:t>он</w:t>
      </w:r>
      <w:r>
        <w:rPr>
          <w:rFonts w:ascii="Times New Roman" w:hAnsi="Times New Roman"/>
          <w:b/>
          <w:sz w:val="28"/>
          <w:szCs w:val="28"/>
        </w:rPr>
        <w:t>ы</w:t>
      </w:r>
      <w:r w:rsidRPr="000A59AC">
        <w:rPr>
          <w:rFonts w:ascii="Times New Roman" w:hAnsi="Times New Roman"/>
          <w:b/>
          <w:sz w:val="28"/>
          <w:szCs w:val="28"/>
        </w:rPr>
        <w:t xml:space="preserve"> охраны объекта культурного наследия регионального значения </w:t>
      </w:r>
      <w:r w:rsidR="00D44633" w:rsidRPr="00D44633">
        <w:rPr>
          <w:rFonts w:ascii="Times New Roman" w:hAnsi="Times New Roman"/>
          <w:b/>
          <w:sz w:val="28"/>
          <w:szCs w:val="28"/>
        </w:rPr>
        <w:t>«Братская могила мирных жителей, заживо захороненных фашистскими оккупантами в 1943 г.», 1943 г., расположенн</w:t>
      </w:r>
      <w:r w:rsidR="00D44633">
        <w:rPr>
          <w:rFonts w:ascii="Times New Roman" w:hAnsi="Times New Roman"/>
          <w:b/>
          <w:sz w:val="28"/>
          <w:szCs w:val="28"/>
        </w:rPr>
        <w:t>ого</w:t>
      </w:r>
      <w:r w:rsidR="00D44633" w:rsidRPr="00D44633">
        <w:rPr>
          <w:rFonts w:ascii="Times New Roman" w:hAnsi="Times New Roman"/>
          <w:b/>
          <w:sz w:val="28"/>
          <w:szCs w:val="28"/>
        </w:rPr>
        <w:t xml:space="preserve"> по адресу: Курская область, </w:t>
      </w:r>
      <w:proofErr w:type="spellStart"/>
      <w:r w:rsidR="00D44633" w:rsidRPr="00D44633">
        <w:rPr>
          <w:rFonts w:ascii="Times New Roman" w:hAnsi="Times New Roman"/>
          <w:b/>
          <w:sz w:val="28"/>
          <w:szCs w:val="28"/>
        </w:rPr>
        <w:t>Тимский</w:t>
      </w:r>
      <w:proofErr w:type="spellEnd"/>
      <w:r w:rsidR="00D44633" w:rsidRPr="00D44633">
        <w:rPr>
          <w:rFonts w:ascii="Times New Roman" w:hAnsi="Times New Roman"/>
          <w:b/>
          <w:sz w:val="28"/>
          <w:szCs w:val="28"/>
        </w:rPr>
        <w:t xml:space="preserve"> район, </w:t>
      </w:r>
      <w:proofErr w:type="spellStart"/>
      <w:r w:rsidR="00D44633" w:rsidRPr="00D44633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D44633" w:rsidRPr="00D44633">
        <w:rPr>
          <w:rFonts w:ascii="Times New Roman" w:hAnsi="Times New Roman"/>
          <w:b/>
          <w:sz w:val="28"/>
          <w:szCs w:val="28"/>
        </w:rPr>
        <w:t>. Тим, парк Героев</w:t>
      </w:r>
    </w:p>
    <w:p w:rsidR="00AA0165" w:rsidRDefault="00AA0165" w:rsidP="00AA0165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0165" w:rsidRDefault="00AA0165" w:rsidP="00462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495" w:rsidRPr="00AA0165" w:rsidRDefault="00826495" w:rsidP="00AA0165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165">
        <w:rPr>
          <w:rFonts w:ascii="Times New Roman" w:hAnsi="Times New Roman"/>
          <w:b/>
          <w:sz w:val="28"/>
          <w:szCs w:val="28"/>
        </w:rPr>
        <w:t>Общие сведения</w:t>
      </w:r>
    </w:p>
    <w:p w:rsidR="00826495" w:rsidRDefault="00826495" w:rsidP="00462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EEE" w:rsidRPr="00C233DE" w:rsidRDefault="00F66490" w:rsidP="000647FD">
      <w:pPr>
        <w:tabs>
          <w:tab w:val="left" w:pos="142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C0EEE" w:rsidRPr="00C233DE">
        <w:rPr>
          <w:rFonts w:ascii="Times New Roman" w:hAnsi="Times New Roman"/>
          <w:bCs/>
          <w:sz w:val="28"/>
          <w:szCs w:val="28"/>
        </w:rPr>
        <w:t xml:space="preserve">     </w:t>
      </w:r>
      <w:r w:rsidR="000647FD" w:rsidRPr="00C233DE">
        <w:rPr>
          <w:rFonts w:ascii="Times New Roman" w:hAnsi="Times New Roman"/>
          <w:bCs/>
          <w:sz w:val="28"/>
          <w:szCs w:val="28"/>
        </w:rPr>
        <w:t xml:space="preserve">  </w:t>
      </w:r>
      <w:r w:rsidR="0069100D" w:rsidRPr="00C233DE">
        <w:rPr>
          <w:rFonts w:ascii="Times New Roman" w:hAnsi="Times New Roman"/>
          <w:bCs/>
          <w:sz w:val="28"/>
          <w:szCs w:val="28"/>
        </w:rPr>
        <w:t xml:space="preserve">На основании проведенных историко-культурных исследований и визуально-ландшафтного анализа, с учетом роли объекта культурного наследия регионального значения </w:t>
      </w:r>
      <w:r w:rsidR="00D44633" w:rsidRPr="00C233DE">
        <w:rPr>
          <w:rFonts w:ascii="Times New Roman" w:hAnsi="Times New Roman"/>
          <w:bCs/>
          <w:sz w:val="28"/>
          <w:szCs w:val="28"/>
        </w:rPr>
        <w:t xml:space="preserve">«Братская могила мирных жителей, заживо захороненных фашистскими оккупантами в 1943 г.», 1943 г., расположенного по адресу: Курская область, </w:t>
      </w:r>
      <w:proofErr w:type="spellStart"/>
      <w:r w:rsidR="00D44633" w:rsidRPr="00C233DE">
        <w:rPr>
          <w:rFonts w:ascii="Times New Roman" w:hAnsi="Times New Roman"/>
          <w:bCs/>
          <w:sz w:val="28"/>
          <w:szCs w:val="28"/>
        </w:rPr>
        <w:t>Тимский</w:t>
      </w:r>
      <w:proofErr w:type="spellEnd"/>
      <w:r w:rsidR="00D44633" w:rsidRPr="00C233DE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spellStart"/>
      <w:r w:rsidR="00D44633" w:rsidRPr="00C233DE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D44633" w:rsidRPr="00C233DE">
        <w:rPr>
          <w:rFonts w:ascii="Times New Roman" w:hAnsi="Times New Roman"/>
          <w:bCs/>
          <w:sz w:val="28"/>
          <w:szCs w:val="28"/>
        </w:rPr>
        <w:t>. Тим, парк Героев</w:t>
      </w:r>
      <w:r w:rsidR="0069100D" w:rsidRPr="00C233DE">
        <w:rPr>
          <w:rFonts w:ascii="Times New Roman" w:hAnsi="Times New Roman"/>
          <w:bCs/>
          <w:sz w:val="28"/>
          <w:szCs w:val="28"/>
        </w:rPr>
        <w:t xml:space="preserve"> (далее - объект культурного наследия), границ территории объекта культурного наследия, в целях обеспечения  его сохранности в историко-градостроительной и природной среде устанавливается следующий состав зон охраны:</w:t>
      </w:r>
    </w:p>
    <w:p w:rsidR="004C0EEE" w:rsidRDefault="004C0EEE" w:rsidP="00F7266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0647FD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850540">
        <w:rPr>
          <w:rFonts w:ascii="Times New Roman" w:hAnsi="Times New Roman"/>
          <w:bCs/>
          <w:sz w:val="28"/>
          <w:szCs w:val="28"/>
        </w:rPr>
        <w:t>охранная</w:t>
      </w:r>
      <w:proofErr w:type="gramEnd"/>
      <w:r w:rsidRPr="00850540">
        <w:rPr>
          <w:rFonts w:ascii="Times New Roman" w:hAnsi="Times New Roman"/>
          <w:bCs/>
          <w:sz w:val="28"/>
          <w:szCs w:val="28"/>
        </w:rPr>
        <w:t xml:space="preserve"> зона объекта культурного наследия</w:t>
      </w:r>
      <w:r w:rsidR="00F72667">
        <w:rPr>
          <w:rFonts w:ascii="Times New Roman" w:hAnsi="Times New Roman"/>
          <w:bCs/>
          <w:sz w:val="28"/>
          <w:szCs w:val="28"/>
        </w:rPr>
        <w:t>.</w:t>
      </w:r>
    </w:p>
    <w:p w:rsidR="00850540" w:rsidRPr="0011106E" w:rsidRDefault="004C0EEE" w:rsidP="000647FD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06E">
        <w:rPr>
          <w:rFonts w:ascii="Times New Roman" w:hAnsi="Times New Roman"/>
          <w:sz w:val="28"/>
          <w:szCs w:val="28"/>
        </w:rPr>
        <w:t xml:space="preserve">       </w:t>
      </w:r>
      <w:r w:rsidR="000647FD" w:rsidRPr="0011106E">
        <w:rPr>
          <w:rFonts w:ascii="Times New Roman" w:hAnsi="Times New Roman"/>
          <w:sz w:val="28"/>
          <w:szCs w:val="28"/>
        </w:rPr>
        <w:t xml:space="preserve">  </w:t>
      </w:r>
      <w:r w:rsidR="00850540" w:rsidRPr="0011106E">
        <w:rPr>
          <w:rFonts w:ascii="Times New Roman" w:hAnsi="Times New Roman"/>
          <w:sz w:val="28"/>
          <w:szCs w:val="28"/>
        </w:rPr>
        <w:t xml:space="preserve">Границы </w:t>
      </w:r>
      <w:r w:rsidR="00661DA4" w:rsidRPr="0011106E">
        <w:rPr>
          <w:rFonts w:ascii="Times New Roman" w:hAnsi="Times New Roman"/>
          <w:sz w:val="28"/>
          <w:szCs w:val="28"/>
        </w:rPr>
        <w:t xml:space="preserve">и режим использования территории </w:t>
      </w:r>
      <w:r w:rsidR="00395D10" w:rsidRPr="0011106E">
        <w:rPr>
          <w:rFonts w:ascii="Times New Roman" w:hAnsi="Times New Roman"/>
          <w:sz w:val="28"/>
          <w:szCs w:val="28"/>
        </w:rPr>
        <w:t>о</w:t>
      </w:r>
      <w:r w:rsidR="00661DA4" w:rsidRPr="0011106E">
        <w:rPr>
          <w:rFonts w:ascii="Times New Roman" w:hAnsi="Times New Roman"/>
          <w:sz w:val="28"/>
          <w:szCs w:val="28"/>
        </w:rPr>
        <w:t>бъекта</w:t>
      </w:r>
      <w:r w:rsidR="00395D10" w:rsidRPr="0011106E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661DA4" w:rsidRPr="0011106E">
        <w:rPr>
          <w:rFonts w:ascii="Times New Roman" w:hAnsi="Times New Roman"/>
          <w:sz w:val="28"/>
          <w:szCs w:val="28"/>
        </w:rPr>
        <w:t xml:space="preserve"> утверждены</w:t>
      </w:r>
      <w:r w:rsidR="00F72667" w:rsidRPr="0011106E">
        <w:rPr>
          <w:rFonts w:ascii="Times New Roman" w:hAnsi="Times New Roman"/>
          <w:sz w:val="28"/>
          <w:szCs w:val="28"/>
        </w:rPr>
        <w:t xml:space="preserve"> </w:t>
      </w:r>
      <w:r w:rsidR="00661DA4" w:rsidRPr="0011106E">
        <w:rPr>
          <w:rFonts w:ascii="Times New Roman" w:hAnsi="Times New Roman"/>
          <w:sz w:val="28"/>
          <w:szCs w:val="28"/>
        </w:rPr>
        <w:t xml:space="preserve">приказом </w:t>
      </w:r>
      <w:r w:rsidR="00395D10" w:rsidRPr="0011106E">
        <w:rPr>
          <w:rFonts w:ascii="Times New Roman" w:hAnsi="Times New Roman"/>
          <w:sz w:val="28"/>
          <w:szCs w:val="28"/>
        </w:rPr>
        <w:t>у</w:t>
      </w:r>
      <w:r w:rsidR="00850540" w:rsidRPr="0011106E">
        <w:rPr>
          <w:rFonts w:ascii="Times New Roman" w:hAnsi="Times New Roman"/>
          <w:sz w:val="28"/>
          <w:szCs w:val="28"/>
        </w:rPr>
        <w:t xml:space="preserve">правления </w:t>
      </w:r>
      <w:r w:rsidR="00F72667" w:rsidRPr="0011106E">
        <w:rPr>
          <w:rFonts w:ascii="Times New Roman" w:hAnsi="Times New Roman"/>
          <w:sz w:val="28"/>
          <w:szCs w:val="28"/>
        </w:rPr>
        <w:t xml:space="preserve">Администрации Курской области по охране объектов культурного наследия от </w:t>
      </w:r>
      <w:r w:rsidR="0028144A" w:rsidRPr="0011106E">
        <w:rPr>
          <w:rFonts w:ascii="Times New Roman" w:hAnsi="Times New Roman"/>
          <w:sz w:val="28"/>
          <w:szCs w:val="28"/>
        </w:rPr>
        <w:t>2</w:t>
      </w:r>
      <w:r w:rsidR="0011106E" w:rsidRPr="0011106E">
        <w:rPr>
          <w:rFonts w:ascii="Times New Roman" w:hAnsi="Times New Roman"/>
          <w:sz w:val="28"/>
          <w:szCs w:val="28"/>
        </w:rPr>
        <w:t>1.10</w:t>
      </w:r>
      <w:r w:rsidR="00F72667" w:rsidRPr="0011106E">
        <w:rPr>
          <w:rFonts w:ascii="Times New Roman" w:hAnsi="Times New Roman"/>
          <w:sz w:val="28"/>
          <w:szCs w:val="28"/>
        </w:rPr>
        <w:t>.2020 № 2</w:t>
      </w:r>
      <w:r w:rsidR="0011106E" w:rsidRPr="0011106E">
        <w:rPr>
          <w:rFonts w:ascii="Times New Roman" w:hAnsi="Times New Roman"/>
          <w:sz w:val="28"/>
          <w:szCs w:val="28"/>
        </w:rPr>
        <w:t>34</w:t>
      </w:r>
      <w:r w:rsidR="00F72667" w:rsidRPr="0011106E">
        <w:rPr>
          <w:rFonts w:ascii="Times New Roman" w:hAnsi="Times New Roman"/>
          <w:sz w:val="28"/>
          <w:szCs w:val="28"/>
        </w:rPr>
        <w:t>-п «Об утверждении границ и режима использования территории объекта культурного наследия регионального значения</w:t>
      </w:r>
      <w:r w:rsidR="008C339D" w:rsidRPr="0011106E">
        <w:rPr>
          <w:rFonts w:ascii="Times New Roman" w:hAnsi="Times New Roman"/>
          <w:sz w:val="28"/>
          <w:szCs w:val="28"/>
        </w:rPr>
        <w:t xml:space="preserve"> </w:t>
      </w:r>
      <w:r w:rsidR="00D44633" w:rsidRPr="0011106E">
        <w:rPr>
          <w:rFonts w:ascii="Times New Roman" w:hAnsi="Times New Roman"/>
          <w:sz w:val="28"/>
          <w:szCs w:val="28"/>
        </w:rPr>
        <w:t xml:space="preserve">«Братская могила мирных жителей, заживо захороненных фашистскими оккупантами в 1943 г.», 1943 г., расположенного по адресу: Курская область, </w:t>
      </w:r>
      <w:proofErr w:type="spellStart"/>
      <w:r w:rsidR="00D44633" w:rsidRPr="0011106E">
        <w:rPr>
          <w:rFonts w:ascii="Times New Roman" w:hAnsi="Times New Roman"/>
          <w:sz w:val="28"/>
          <w:szCs w:val="28"/>
        </w:rPr>
        <w:t>Тимский</w:t>
      </w:r>
      <w:proofErr w:type="spellEnd"/>
      <w:r w:rsidR="00D44633" w:rsidRPr="0011106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D44633" w:rsidRPr="0011106E">
        <w:rPr>
          <w:rFonts w:ascii="Times New Roman" w:hAnsi="Times New Roman"/>
          <w:sz w:val="28"/>
          <w:szCs w:val="28"/>
        </w:rPr>
        <w:t>р.п</w:t>
      </w:r>
      <w:proofErr w:type="spellEnd"/>
      <w:r w:rsidR="00D44633" w:rsidRPr="0011106E">
        <w:rPr>
          <w:rFonts w:ascii="Times New Roman" w:hAnsi="Times New Roman"/>
          <w:sz w:val="28"/>
          <w:szCs w:val="28"/>
        </w:rPr>
        <w:t>. Тим, парк Героев</w:t>
      </w:r>
      <w:r w:rsidR="008C339D" w:rsidRPr="0011106E">
        <w:rPr>
          <w:rFonts w:ascii="Times New Roman" w:hAnsi="Times New Roman"/>
          <w:sz w:val="28"/>
          <w:szCs w:val="28"/>
        </w:rPr>
        <w:t>».</w:t>
      </w:r>
    </w:p>
    <w:p w:rsidR="00FE3D8B" w:rsidRDefault="00850540" w:rsidP="004C0EE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4C0EEE">
        <w:rPr>
          <w:rFonts w:ascii="Times New Roman" w:hAnsi="Times New Roman"/>
          <w:bCs/>
          <w:sz w:val="28"/>
          <w:szCs w:val="28"/>
        </w:rPr>
        <w:t xml:space="preserve"> </w:t>
      </w:r>
      <w:r w:rsidR="00A84998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Toc8334391"/>
    </w:p>
    <w:p w:rsidR="00FE3D8B" w:rsidRDefault="00FE3D8B" w:rsidP="00FE3D8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FE3B03" w:rsidRPr="00AA0165" w:rsidRDefault="00FE3B03" w:rsidP="00AA0165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0165">
        <w:rPr>
          <w:rFonts w:ascii="Times New Roman" w:hAnsi="Times New Roman"/>
          <w:b/>
          <w:sz w:val="28"/>
          <w:szCs w:val="28"/>
          <w:lang w:eastAsia="en-US"/>
        </w:rPr>
        <w:t>Охранн</w:t>
      </w:r>
      <w:r w:rsidR="008C339D">
        <w:rPr>
          <w:rFonts w:ascii="Times New Roman" w:hAnsi="Times New Roman"/>
          <w:b/>
          <w:sz w:val="28"/>
          <w:szCs w:val="28"/>
          <w:lang w:eastAsia="en-US"/>
        </w:rPr>
        <w:t>ая</w:t>
      </w:r>
      <w:r w:rsidRPr="00AA0165">
        <w:rPr>
          <w:rFonts w:ascii="Times New Roman" w:hAnsi="Times New Roman"/>
          <w:b/>
          <w:sz w:val="28"/>
          <w:szCs w:val="28"/>
          <w:lang w:eastAsia="en-US"/>
        </w:rPr>
        <w:t xml:space="preserve"> зон</w:t>
      </w:r>
      <w:r w:rsidR="008C339D">
        <w:rPr>
          <w:rFonts w:ascii="Times New Roman" w:hAnsi="Times New Roman"/>
          <w:b/>
          <w:sz w:val="28"/>
          <w:szCs w:val="28"/>
          <w:lang w:eastAsia="en-US"/>
        </w:rPr>
        <w:t>а</w:t>
      </w:r>
      <w:r w:rsidRPr="00AA0165">
        <w:rPr>
          <w:rFonts w:ascii="Times New Roman" w:hAnsi="Times New Roman"/>
          <w:b/>
          <w:sz w:val="28"/>
          <w:szCs w:val="28"/>
          <w:lang w:eastAsia="en-US"/>
        </w:rPr>
        <w:t xml:space="preserve"> объекта культурного наследия</w:t>
      </w:r>
    </w:p>
    <w:bookmarkEnd w:id="1"/>
    <w:p w:rsidR="00527716" w:rsidRPr="00FE3B03" w:rsidRDefault="00527716" w:rsidP="009F3105">
      <w:pPr>
        <w:spacing w:after="0" w:line="240" w:lineRule="auto"/>
        <w:ind w:left="1418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FE3B03" w:rsidRDefault="00FE3B03" w:rsidP="00335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39D">
        <w:rPr>
          <w:rFonts w:ascii="Times New Roman" w:hAnsi="Times New Roman"/>
          <w:sz w:val="28"/>
          <w:szCs w:val="28"/>
        </w:rPr>
        <w:t xml:space="preserve">Для </w:t>
      </w:r>
      <w:r w:rsidRPr="008C339D">
        <w:rPr>
          <w:rFonts w:ascii="Times New Roman" w:eastAsia="Arial" w:hAnsi="Times New Roman"/>
          <w:sz w:val="28"/>
          <w:szCs w:val="28"/>
        </w:rPr>
        <w:t xml:space="preserve">объекта культурного наследия </w:t>
      </w:r>
      <w:r w:rsidRPr="008C339D">
        <w:rPr>
          <w:rFonts w:ascii="Times New Roman" w:hAnsi="Times New Roman"/>
          <w:sz w:val="28"/>
          <w:szCs w:val="28"/>
        </w:rPr>
        <w:t>устан</w:t>
      </w:r>
      <w:r w:rsidR="00893902">
        <w:rPr>
          <w:rFonts w:ascii="Times New Roman" w:hAnsi="Times New Roman"/>
          <w:sz w:val="28"/>
          <w:szCs w:val="28"/>
        </w:rPr>
        <w:t>овлена</w:t>
      </w:r>
      <w:r w:rsidRPr="008C339D">
        <w:rPr>
          <w:rFonts w:ascii="Times New Roman" w:hAnsi="Times New Roman"/>
          <w:sz w:val="28"/>
          <w:szCs w:val="28"/>
        </w:rPr>
        <w:t xml:space="preserve"> охранная зона, </w:t>
      </w:r>
      <w:r w:rsidR="008C339D">
        <w:rPr>
          <w:rFonts w:ascii="Times New Roman" w:hAnsi="Times New Roman"/>
          <w:sz w:val="28"/>
          <w:szCs w:val="28"/>
        </w:rPr>
        <w:t xml:space="preserve">в которую включены часть территории парка с </w:t>
      </w:r>
      <w:r w:rsidR="0011106E">
        <w:rPr>
          <w:rFonts w:ascii="Times New Roman" w:hAnsi="Times New Roman"/>
          <w:sz w:val="28"/>
          <w:szCs w:val="28"/>
        </w:rPr>
        <w:t xml:space="preserve">севера, юга, </w:t>
      </w:r>
      <w:r w:rsidR="00335B1F">
        <w:rPr>
          <w:rFonts w:ascii="Times New Roman" w:hAnsi="Times New Roman"/>
          <w:sz w:val="28"/>
          <w:szCs w:val="28"/>
        </w:rPr>
        <w:t>востока</w:t>
      </w:r>
      <w:r w:rsidR="005630B8">
        <w:rPr>
          <w:rFonts w:ascii="Times New Roman" w:hAnsi="Times New Roman"/>
          <w:sz w:val="28"/>
          <w:szCs w:val="28"/>
        </w:rPr>
        <w:t xml:space="preserve"> </w:t>
      </w:r>
      <w:r w:rsidR="008C339D">
        <w:rPr>
          <w:rFonts w:ascii="Times New Roman" w:hAnsi="Times New Roman"/>
          <w:sz w:val="28"/>
          <w:szCs w:val="28"/>
        </w:rPr>
        <w:t xml:space="preserve">и запада от </w:t>
      </w:r>
      <w:r w:rsidR="005C7179">
        <w:rPr>
          <w:rFonts w:ascii="Times New Roman" w:hAnsi="Times New Roman"/>
          <w:sz w:val="28"/>
          <w:szCs w:val="28"/>
        </w:rPr>
        <w:t>Братской</w:t>
      </w:r>
      <w:r w:rsidR="008C339D">
        <w:rPr>
          <w:rFonts w:ascii="Times New Roman" w:hAnsi="Times New Roman"/>
          <w:sz w:val="28"/>
          <w:szCs w:val="28"/>
        </w:rPr>
        <w:t xml:space="preserve"> могилы, не состоящей на кадастровом учете.</w:t>
      </w:r>
    </w:p>
    <w:p w:rsidR="005630B8" w:rsidRDefault="005630B8" w:rsidP="00335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0B8" w:rsidRDefault="005630B8" w:rsidP="00335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0B8" w:rsidRPr="00335B1F" w:rsidRDefault="005630B8" w:rsidP="00335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B03" w:rsidRPr="00893902" w:rsidRDefault="008557F4" w:rsidP="00893902">
      <w:pPr>
        <w:pStyle w:val="a4"/>
        <w:keepNext/>
        <w:numPr>
          <w:ilvl w:val="1"/>
          <w:numId w:val="6"/>
        </w:numPr>
        <w:tabs>
          <w:tab w:val="left" w:pos="1418"/>
        </w:tabs>
        <w:spacing w:after="0" w:line="240" w:lineRule="auto"/>
        <w:ind w:left="993" w:hanging="633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bookmarkStart w:id="2" w:name="_Toc8334392"/>
      <w:r>
        <w:rPr>
          <w:rFonts w:ascii="Times New Roman" w:eastAsia="Calibri" w:hAnsi="Times New Roman"/>
          <w:b/>
          <w:sz w:val="28"/>
          <w:szCs w:val="28"/>
        </w:rPr>
        <w:lastRenderedPageBreak/>
        <w:t>О</w:t>
      </w:r>
      <w:r w:rsidR="00FE3B03" w:rsidRPr="00133476">
        <w:rPr>
          <w:rFonts w:ascii="Times New Roman" w:eastAsia="Calibri" w:hAnsi="Times New Roman"/>
          <w:b/>
          <w:sz w:val="28"/>
          <w:szCs w:val="28"/>
        </w:rPr>
        <w:t xml:space="preserve">писание </w:t>
      </w:r>
      <w:r>
        <w:rPr>
          <w:rFonts w:ascii="Times New Roman" w:eastAsia="Calibri" w:hAnsi="Times New Roman"/>
          <w:b/>
          <w:sz w:val="28"/>
          <w:szCs w:val="28"/>
        </w:rPr>
        <w:t xml:space="preserve">границ </w:t>
      </w:r>
      <w:r w:rsidR="00FE3B03" w:rsidRPr="00133476">
        <w:rPr>
          <w:rFonts w:ascii="Times New Roman" w:eastAsia="Calibri" w:hAnsi="Times New Roman"/>
          <w:b/>
          <w:sz w:val="28"/>
          <w:szCs w:val="28"/>
        </w:rPr>
        <w:t>охранной зоны</w:t>
      </w:r>
      <w:r w:rsidR="0089390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E3B03" w:rsidRPr="00893902">
        <w:rPr>
          <w:rFonts w:ascii="Times New Roman" w:eastAsia="Calibri" w:hAnsi="Times New Roman"/>
          <w:b/>
          <w:sz w:val="28"/>
          <w:szCs w:val="28"/>
        </w:rPr>
        <w:t>объекта культурного наследия</w:t>
      </w:r>
      <w:bookmarkEnd w:id="2"/>
    </w:p>
    <w:p w:rsidR="00973BB8" w:rsidRDefault="001B5FE0" w:rsidP="00190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AAA">
        <w:rPr>
          <w:rFonts w:ascii="Times New Roman" w:hAnsi="Times New Roman"/>
          <w:b/>
          <w:sz w:val="28"/>
          <w:szCs w:val="28"/>
        </w:rPr>
        <w:t xml:space="preserve"> </w:t>
      </w:r>
    </w:p>
    <w:p w:rsidR="005630B8" w:rsidRDefault="005630B8" w:rsidP="00563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239">
        <w:rPr>
          <w:rFonts w:ascii="Times New Roman" w:hAnsi="Times New Roman"/>
          <w:sz w:val="28"/>
          <w:szCs w:val="28"/>
        </w:rPr>
        <w:t>Границы участка охранной зоны объекта культурного наследия представляют собой замкнутый контур и проходят по часовой стрелке следующим образом:</w:t>
      </w:r>
    </w:p>
    <w:p w:rsidR="005630B8" w:rsidRDefault="005630B8" w:rsidP="00563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4E2239">
        <w:rPr>
          <w:rFonts w:ascii="Times New Roman" w:hAnsi="Times New Roman"/>
          <w:sz w:val="28"/>
          <w:szCs w:val="28"/>
        </w:rPr>
        <w:t>т</w:t>
      </w:r>
      <w:proofErr w:type="gramEnd"/>
      <w:r w:rsidRPr="004E2239">
        <w:rPr>
          <w:rFonts w:ascii="Times New Roman" w:hAnsi="Times New Roman"/>
          <w:sz w:val="28"/>
          <w:szCs w:val="28"/>
        </w:rPr>
        <w:t xml:space="preserve"> точки 1 в восточном направлении, параллельно северной границе территории объекта культурного наследия до точки 2;</w:t>
      </w:r>
    </w:p>
    <w:p w:rsidR="005630B8" w:rsidRDefault="005630B8" w:rsidP="00563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4E2239">
        <w:rPr>
          <w:rFonts w:ascii="Times New Roman" w:hAnsi="Times New Roman"/>
          <w:sz w:val="28"/>
          <w:szCs w:val="28"/>
        </w:rPr>
        <w:t>т</w:t>
      </w:r>
      <w:proofErr w:type="gramEnd"/>
      <w:r w:rsidRPr="004E2239">
        <w:rPr>
          <w:rFonts w:ascii="Times New Roman" w:hAnsi="Times New Roman"/>
          <w:sz w:val="28"/>
          <w:szCs w:val="28"/>
        </w:rPr>
        <w:t xml:space="preserve"> точки 2 в южном направлении по прямой до точки 3;</w:t>
      </w:r>
    </w:p>
    <w:p w:rsidR="005630B8" w:rsidRDefault="005630B8" w:rsidP="00563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4E2239">
        <w:rPr>
          <w:rFonts w:ascii="Times New Roman" w:hAnsi="Times New Roman"/>
          <w:sz w:val="28"/>
          <w:szCs w:val="28"/>
        </w:rPr>
        <w:t>т</w:t>
      </w:r>
      <w:proofErr w:type="gramEnd"/>
      <w:r w:rsidRPr="004E2239">
        <w:rPr>
          <w:rFonts w:ascii="Times New Roman" w:hAnsi="Times New Roman"/>
          <w:sz w:val="28"/>
          <w:szCs w:val="28"/>
        </w:rPr>
        <w:t xml:space="preserve"> точки 3 в южном направлении по прямой до точки 4;</w:t>
      </w:r>
    </w:p>
    <w:p w:rsidR="005630B8" w:rsidRDefault="005630B8" w:rsidP="00563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4E2239">
        <w:rPr>
          <w:rFonts w:ascii="Times New Roman" w:hAnsi="Times New Roman"/>
          <w:sz w:val="28"/>
          <w:szCs w:val="28"/>
        </w:rPr>
        <w:t>т</w:t>
      </w:r>
      <w:proofErr w:type="gramEnd"/>
      <w:r w:rsidRPr="004E2239">
        <w:rPr>
          <w:rFonts w:ascii="Times New Roman" w:hAnsi="Times New Roman"/>
          <w:sz w:val="28"/>
          <w:szCs w:val="28"/>
        </w:rPr>
        <w:t xml:space="preserve"> точки 4 в западном направлении, параллельно южной границе территории объекта культурного наследия до точки 5;</w:t>
      </w:r>
    </w:p>
    <w:p w:rsidR="008557F4" w:rsidRDefault="005630B8" w:rsidP="00563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4E2239">
        <w:rPr>
          <w:rFonts w:ascii="Times New Roman" w:hAnsi="Times New Roman"/>
          <w:sz w:val="28"/>
          <w:szCs w:val="28"/>
        </w:rPr>
        <w:t>т</w:t>
      </w:r>
      <w:proofErr w:type="gramEnd"/>
      <w:r w:rsidRPr="004E2239">
        <w:rPr>
          <w:rFonts w:ascii="Times New Roman" w:hAnsi="Times New Roman"/>
          <w:sz w:val="28"/>
          <w:szCs w:val="28"/>
        </w:rPr>
        <w:t xml:space="preserve"> точки 5 в северном направлении до исходной точки 1.</w:t>
      </w:r>
    </w:p>
    <w:p w:rsidR="008557F4" w:rsidRPr="00FE3B03" w:rsidRDefault="008557F4" w:rsidP="0085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E3B03" w:rsidRPr="00FE3B03" w:rsidRDefault="00FE3B03" w:rsidP="00FE3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E3B03" w:rsidRPr="008557F4" w:rsidRDefault="00FE3B03" w:rsidP="00FE3B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57F4">
        <w:rPr>
          <w:rFonts w:ascii="Times New Roman" w:hAnsi="Times New Roman"/>
          <w:b/>
          <w:sz w:val="28"/>
          <w:szCs w:val="28"/>
        </w:rPr>
        <w:t>Координаты поворотных</w:t>
      </w:r>
      <w:r w:rsidR="00891E9D">
        <w:rPr>
          <w:rFonts w:ascii="Times New Roman" w:hAnsi="Times New Roman"/>
          <w:b/>
          <w:sz w:val="28"/>
          <w:szCs w:val="28"/>
        </w:rPr>
        <w:t xml:space="preserve"> </w:t>
      </w:r>
      <w:r w:rsidRPr="008557F4">
        <w:rPr>
          <w:rFonts w:ascii="Times New Roman" w:hAnsi="Times New Roman"/>
          <w:b/>
          <w:sz w:val="28"/>
          <w:szCs w:val="28"/>
        </w:rPr>
        <w:t xml:space="preserve">точек </w:t>
      </w:r>
      <w:r w:rsidR="008557F4" w:rsidRPr="008557F4">
        <w:rPr>
          <w:rFonts w:ascii="Times New Roman" w:hAnsi="Times New Roman"/>
          <w:b/>
          <w:sz w:val="28"/>
          <w:szCs w:val="28"/>
        </w:rPr>
        <w:t>границ зон охраны объекта культурного наследия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3679"/>
        <w:gridCol w:w="3675"/>
      </w:tblGrid>
      <w:tr w:rsidR="00FE3B03" w:rsidRPr="00FE3B03" w:rsidTr="006B0FFB">
        <w:trPr>
          <w:trHeight w:val="20"/>
        </w:trPr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03" w:rsidRPr="00FE3B03" w:rsidRDefault="00FE3B03" w:rsidP="00FE3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11B62">
              <w:rPr>
                <w:rFonts w:ascii="Times New Roman" w:hAnsi="Times New Roman"/>
                <w:sz w:val="28"/>
                <w:szCs w:val="28"/>
              </w:rPr>
              <w:t>поворотной</w:t>
            </w:r>
            <w:r w:rsidRPr="00FE3B03">
              <w:rPr>
                <w:rFonts w:ascii="Times New Roman" w:hAnsi="Times New Roman"/>
                <w:sz w:val="28"/>
                <w:szCs w:val="28"/>
              </w:rPr>
              <w:t xml:space="preserve"> точки</w:t>
            </w:r>
          </w:p>
        </w:tc>
        <w:tc>
          <w:tcPr>
            <w:tcW w:w="4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03" w:rsidRPr="00FE3B03" w:rsidRDefault="00FE3B03" w:rsidP="00611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03">
              <w:rPr>
                <w:rFonts w:ascii="Times New Roman" w:hAnsi="Times New Roman"/>
                <w:sz w:val="28"/>
                <w:szCs w:val="28"/>
              </w:rPr>
              <w:t>Координаты точек в</w:t>
            </w:r>
            <w:r w:rsidR="00611B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B03">
              <w:rPr>
                <w:rFonts w:ascii="Times New Roman" w:hAnsi="Times New Roman"/>
                <w:sz w:val="28"/>
                <w:szCs w:val="28"/>
              </w:rPr>
              <w:t>системе координат</w:t>
            </w:r>
            <w:r w:rsidR="00611B62">
              <w:rPr>
                <w:rFonts w:ascii="Times New Roman" w:hAnsi="Times New Roman"/>
                <w:sz w:val="28"/>
                <w:szCs w:val="28"/>
              </w:rPr>
              <w:t xml:space="preserve"> МСК-46</w:t>
            </w:r>
            <w:r w:rsidRPr="00FE3B03">
              <w:rPr>
                <w:rFonts w:ascii="Times New Roman" w:hAnsi="Times New Roman"/>
                <w:sz w:val="28"/>
                <w:szCs w:val="28"/>
              </w:rPr>
              <w:t>, м</w:t>
            </w:r>
          </w:p>
        </w:tc>
      </w:tr>
      <w:tr w:rsidR="00FE3B03" w:rsidRPr="00FE3B03" w:rsidTr="006B0FFB">
        <w:trPr>
          <w:trHeight w:val="20"/>
        </w:trPr>
        <w:tc>
          <w:tcPr>
            <w:tcW w:w="9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B03" w:rsidRPr="00FE3B03" w:rsidRDefault="00FE3B03" w:rsidP="00FE3B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03" w:rsidRPr="00FE3B03" w:rsidRDefault="00FE3B03" w:rsidP="00FE3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0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03" w:rsidRPr="00FE3B03" w:rsidRDefault="00FE3B03" w:rsidP="00FE3B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B03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5630B8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B8" w:rsidRPr="001B5FE0" w:rsidRDefault="005630B8" w:rsidP="005630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0B8" w:rsidRPr="005630B8" w:rsidRDefault="005630B8" w:rsidP="00563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B8">
              <w:rPr>
                <w:rFonts w:ascii="Times New Roman" w:hAnsi="Times New Roman"/>
                <w:sz w:val="28"/>
                <w:szCs w:val="28"/>
              </w:rPr>
              <w:t>409445</w:t>
            </w:r>
            <w:r w:rsidRPr="005630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0B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0B8" w:rsidRPr="005630B8" w:rsidRDefault="005630B8" w:rsidP="00563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B8">
              <w:rPr>
                <w:rFonts w:ascii="Times New Roman" w:hAnsi="Times New Roman"/>
                <w:sz w:val="28"/>
                <w:szCs w:val="28"/>
              </w:rPr>
              <w:t>2155828</w:t>
            </w:r>
            <w:r w:rsidRPr="005630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0B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5630B8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B8" w:rsidRPr="001B5FE0" w:rsidRDefault="005630B8" w:rsidP="005630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0B8" w:rsidRPr="005630B8" w:rsidRDefault="005630B8" w:rsidP="00563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B8">
              <w:rPr>
                <w:rFonts w:ascii="Times New Roman" w:hAnsi="Times New Roman"/>
                <w:sz w:val="28"/>
                <w:szCs w:val="28"/>
              </w:rPr>
              <w:t>409439</w:t>
            </w:r>
            <w:r w:rsidRPr="005630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0B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0B8" w:rsidRPr="005630B8" w:rsidRDefault="005630B8" w:rsidP="00563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B8">
              <w:rPr>
                <w:rFonts w:ascii="Times New Roman" w:hAnsi="Times New Roman"/>
                <w:sz w:val="28"/>
                <w:szCs w:val="28"/>
              </w:rPr>
              <w:t>2155881</w:t>
            </w:r>
            <w:r w:rsidRPr="005630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0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630B8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B8" w:rsidRPr="001B5FE0" w:rsidRDefault="005630B8" w:rsidP="005630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0B8" w:rsidRPr="005630B8" w:rsidRDefault="005630B8" w:rsidP="00563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B8">
              <w:rPr>
                <w:rFonts w:ascii="Times New Roman" w:hAnsi="Times New Roman"/>
                <w:sz w:val="28"/>
                <w:szCs w:val="28"/>
              </w:rPr>
              <w:t>409427</w:t>
            </w:r>
            <w:r w:rsidRPr="005630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0B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0B8" w:rsidRPr="005630B8" w:rsidRDefault="005630B8" w:rsidP="00563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B8">
              <w:rPr>
                <w:rFonts w:ascii="Times New Roman" w:hAnsi="Times New Roman"/>
                <w:sz w:val="28"/>
                <w:szCs w:val="28"/>
              </w:rPr>
              <w:t>2155879</w:t>
            </w:r>
            <w:r w:rsidRPr="005630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0B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5630B8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B8" w:rsidRPr="001B5FE0" w:rsidRDefault="005630B8" w:rsidP="005630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0B8" w:rsidRPr="005630B8" w:rsidRDefault="005630B8" w:rsidP="00563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B8">
              <w:rPr>
                <w:rFonts w:ascii="Times New Roman" w:hAnsi="Times New Roman"/>
                <w:sz w:val="28"/>
                <w:szCs w:val="28"/>
              </w:rPr>
              <w:t>409395</w:t>
            </w:r>
            <w:r w:rsidRPr="005630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0B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0B8" w:rsidRPr="005630B8" w:rsidRDefault="005630B8" w:rsidP="00563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B8">
              <w:rPr>
                <w:rFonts w:ascii="Times New Roman" w:hAnsi="Times New Roman"/>
                <w:sz w:val="28"/>
                <w:szCs w:val="28"/>
              </w:rPr>
              <w:t>2155876</w:t>
            </w:r>
            <w:r w:rsidRPr="005630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0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630B8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B8" w:rsidRPr="001B5FE0" w:rsidRDefault="005630B8" w:rsidP="005630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0B8" w:rsidRPr="005630B8" w:rsidRDefault="005630B8" w:rsidP="00563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B8">
              <w:rPr>
                <w:rFonts w:ascii="Times New Roman" w:hAnsi="Times New Roman"/>
                <w:sz w:val="28"/>
                <w:szCs w:val="28"/>
              </w:rPr>
              <w:t>409401</w:t>
            </w:r>
            <w:r w:rsidRPr="005630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0B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0B8" w:rsidRPr="005630B8" w:rsidRDefault="005630B8" w:rsidP="00563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B8">
              <w:rPr>
                <w:rFonts w:ascii="Times New Roman" w:hAnsi="Times New Roman"/>
                <w:sz w:val="28"/>
                <w:szCs w:val="28"/>
              </w:rPr>
              <w:t>2155823</w:t>
            </w:r>
            <w:r w:rsidRPr="005630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0B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630B8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B8" w:rsidRPr="001B5FE0" w:rsidRDefault="005630B8" w:rsidP="005630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0B8" w:rsidRPr="005630B8" w:rsidRDefault="005630B8" w:rsidP="00563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B8">
              <w:rPr>
                <w:rFonts w:ascii="Times New Roman" w:hAnsi="Times New Roman"/>
                <w:sz w:val="28"/>
                <w:szCs w:val="28"/>
              </w:rPr>
              <w:t>409445</w:t>
            </w:r>
            <w:r w:rsidRPr="005630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0B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0B8" w:rsidRPr="005630B8" w:rsidRDefault="005630B8" w:rsidP="00563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B8">
              <w:rPr>
                <w:rFonts w:ascii="Times New Roman" w:hAnsi="Times New Roman"/>
                <w:sz w:val="28"/>
                <w:szCs w:val="28"/>
              </w:rPr>
              <w:t>2155828</w:t>
            </w:r>
            <w:r w:rsidRPr="005630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0B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611B62" w:rsidRDefault="00611B62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B630A" w:rsidRDefault="003B630A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53BF5" w:rsidRDefault="00953BF5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</w:p>
    <w:p w:rsidR="005630B8" w:rsidRDefault="005630B8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</w:p>
    <w:p w:rsidR="005630B8" w:rsidRDefault="005630B8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</w:p>
    <w:p w:rsidR="005630B8" w:rsidRDefault="005630B8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</w:p>
    <w:p w:rsidR="005630B8" w:rsidRDefault="005630B8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</w:p>
    <w:p w:rsidR="005630B8" w:rsidRDefault="005630B8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</w:p>
    <w:p w:rsidR="005630B8" w:rsidRDefault="005630B8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</w:p>
    <w:p w:rsidR="00953BF5" w:rsidRDefault="00953BF5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</w:p>
    <w:p w:rsidR="00953BF5" w:rsidRDefault="00953BF5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</w:p>
    <w:p w:rsidR="00953BF5" w:rsidRDefault="00953BF5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</w:p>
    <w:p w:rsidR="00611B62" w:rsidRPr="00611B62" w:rsidRDefault="006B1A1A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  <w:r w:rsidRPr="00611B62">
        <w:rPr>
          <w:rFonts w:ascii="Times New Roman" w:eastAsia="Arial" w:hAnsi="Times New Roman"/>
          <w:b/>
          <w:sz w:val="28"/>
          <w:szCs w:val="28"/>
          <w:lang w:eastAsia="en-US"/>
        </w:rPr>
        <w:lastRenderedPageBreak/>
        <w:t>Схема (графическое описание местоположения)</w:t>
      </w:r>
    </w:p>
    <w:p w:rsidR="006B1A1A" w:rsidRDefault="00611B62" w:rsidP="002814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1B62">
        <w:rPr>
          <w:rFonts w:ascii="Times New Roman" w:eastAsia="Arial" w:hAnsi="Times New Roman"/>
          <w:b/>
          <w:sz w:val="28"/>
          <w:szCs w:val="28"/>
          <w:lang w:eastAsia="en-US"/>
        </w:rPr>
        <w:t>границ</w:t>
      </w:r>
      <w:proofErr w:type="gramEnd"/>
      <w:r w:rsidRPr="00611B62">
        <w:rPr>
          <w:rFonts w:ascii="Times New Roman" w:eastAsia="Arial" w:hAnsi="Times New Roman"/>
          <w:b/>
          <w:sz w:val="28"/>
          <w:szCs w:val="28"/>
          <w:lang w:eastAsia="en-US"/>
        </w:rPr>
        <w:t xml:space="preserve"> </w:t>
      </w:r>
      <w:r w:rsidR="006B1A1A" w:rsidRPr="00611B62">
        <w:rPr>
          <w:rFonts w:ascii="Times New Roman" w:eastAsia="Arial" w:hAnsi="Times New Roman"/>
          <w:b/>
          <w:sz w:val="28"/>
          <w:szCs w:val="28"/>
          <w:lang w:eastAsia="en-US"/>
        </w:rPr>
        <w:t>зон охраны объекта</w:t>
      </w:r>
      <w:r w:rsidR="006B1A1A" w:rsidRPr="00611B62">
        <w:rPr>
          <w:rFonts w:ascii="Times New Roman" w:hAnsi="Times New Roman"/>
          <w:b/>
          <w:sz w:val="28"/>
          <w:szCs w:val="28"/>
        </w:rPr>
        <w:t xml:space="preserve"> </w:t>
      </w:r>
      <w:r w:rsidR="00395D10" w:rsidRPr="00611B62">
        <w:rPr>
          <w:rFonts w:ascii="Times New Roman" w:hAnsi="Times New Roman"/>
          <w:b/>
          <w:sz w:val="28"/>
          <w:szCs w:val="28"/>
        </w:rPr>
        <w:t xml:space="preserve">культурного </w:t>
      </w:r>
      <w:r w:rsidR="006B1A1A" w:rsidRPr="00611B62">
        <w:rPr>
          <w:rFonts w:ascii="Times New Roman" w:hAnsi="Times New Roman"/>
          <w:b/>
          <w:sz w:val="28"/>
          <w:szCs w:val="28"/>
        </w:rPr>
        <w:t>наследия</w:t>
      </w:r>
      <w:r w:rsidRPr="00611B62">
        <w:rPr>
          <w:rFonts w:ascii="Times New Roman" w:hAnsi="Times New Roman"/>
          <w:b/>
          <w:sz w:val="28"/>
          <w:szCs w:val="28"/>
        </w:rPr>
        <w:t xml:space="preserve"> </w:t>
      </w:r>
      <w:r w:rsidR="006B1A1A" w:rsidRPr="00611B62">
        <w:rPr>
          <w:rFonts w:ascii="Times New Roman" w:hAnsi="Times New Roman"/>
          <w:b/>
          <w:sz w:val="28"/>
          <w:szCs w:val="28"/>
        </w:rPr>
        <w:t xml:space="preserve">регионального значения </w:t>
      </w:r>
      <w:r w:rsidR="00D44633" w:rsidRPr="00D44633">
        <w:rPr>
          <w:rFonts w:ascii="Times New Roman" w:hAnsi="Times New Roman"/>
          <w:b/>
          <w:sz w:val="28"/>
          <w:szCs w:val="28"/>
        </w:rPr>
        <w:t>«Братская могила мирных жителей, заживо захороненных фашистскими оккупантами в 1943 г.», 1943 г., расположенн</w:t>
      </w:r>
      <w:r w:rsidR="00D44633">
        <w:rPr>
          <w:rFonts w:ascii="Times New Roman" w:hAnsi="Times New Roman"/>
          <w:b/>
          <w:sz w:val="28"/>
          <w:szCs w:val="28"/>
        </w:rPr>
        <w:t>ого</w:t>
      </w:r>
      <w:r w:rsidR="00D44633" w:rsidRPr="00D44633">
        <w:rPr>
          <w:rFonts w:ascii="Times New Roman" w:hAnsi="Times New Roman"/>
          <w:b/>
          <w:sz w:val="28"/>
          <w:szCs w:val="28"/>
        </w:rPr>
        <w:t xml:space="preserve"> по адресу: Курская область, </w:t>
      </w:r>
      <w:proofErr w:type="spellStart"/>
      <w:r w:rsidR="00D44633" w:rsidRPr="00D44633">
        <w:rPr>
          <w:rFonts w:ascii="Times New Roman" w:hAnsi="Times New Roman"/>
          <w:b/>
          <w:sz w:val="28"/>
          <w:szCs w:val="28"/>
        </w:rPr>
        <w:t>Тимский</w:t>
      </w:r>
      <w:proofErr w:type="spellEnd"/>
      <w:r w:rsidR="00D44633" w:rsidRPr="00D44633">
        <w:rPr>
          <w:rFonts w:ascii="Times New Roman" w:hAnsi="Times New Roman"/>
          <w:b/>
          <w:sz w:val="28"/>
          <w:szCs w:val="28"/>
        </w:rPr>
        <w:t xml:space="preserve"> район, </w:t>
      </w:r>
      <w:proofErr w:type="spellStart"/>
      <w:r w:rsidR="00D44633" w:rsidRPr="00D44633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D44633" w:rsidRPr="00D44633">
        <w:rPr>
          <w:rFonts w:ascii="Times New Roman" w:hAnsi="Times New Roman"/>
          <w:b/>
          <w:sz w:val="28"/>
          <w:szCs w:val="28"/>
        </w:rPr>
        <w:t>. Тим, парк Героев</w:t>
      </w:r>
    </w:p>
    <w:p w:rsidR="005630B8" w:rsidRDefault="005630B8" w:rsidP="002814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0B8" w:rsidRDefault="005630B8" w:rsidP="002814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AEA99A4" wp14:editId="6514EF29">
            <wp:extent cx="5760085" cy="4837396"/>
            <wp:effectExtent l="0" t="0" r="0" b="1905"/>
            <wp:docPr id="3" name="Рисунок 1" descr="C:\Users\fedenko_yi\Desktop\Для карт\Тим ЗО 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nko_yi\Desktop\Для карт\Тим ЗО 2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3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0B8" w:rsidRDefault="005630B8" w:rsidP="002814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0B8" w:rsidRDefault="005630B8" w:rsidP="002814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0A69B43" wp14:editId="129F0CD2">
            <wp:extent cx="5760085" cy="1911461"/>
            <wp:effectExtent l="0" t="0" r="0" b="0"/>
            <wp:docPr id="15" name="Рисунок 3" descr="C:\Users\fedenko_yi\Desktop\111Ф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denko_yi\Desktop\111Ф-Mod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1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F5" w:rsidRDefault="00953BF5" w:rsidP="002814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BF5" w:rsidRDefault="00953BF5" w:rsidP="002814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BF5" w:rsidRDefault="00953BF5" w:rsidP="002814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BF5" w:rsidRDefault="00953BF5" w:rsidP="002814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38D" w:rsidRPr="005630B8" w:rsidRDefault="00EE238D" w:rsidP="005630B8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en-US"/>
        </w:rPr>
        <w:sectPr w:rsidR="00EE238D" w:rsidRPr="005630B8" w:rsidSect="00EE238D">
          <w:headerReference w:type="default" r:id="rId11"/>
          <w:headerReference w:type="first" r:id="rId12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9455" w:type="dxa"/>
        <w:tblLook w:val="04A0" w:firstRow="1" w:lastRow="0" w:firstColumn="1" w:lastColumn="0" w:noHBand="0" w:noVBand="1"/>
      </w:tblPr>
      <w:tblGrid>
        <w:gridCol w:w="9455"/>
      </w:tblGrid>
      <w:tr w:rsidR="0003677A" w:rsidTr="00434D1D">
        <w:trPr>
          <w:trHeight w:val="1485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</w:tcPr>
          <w:p w:rsidR="0003677A" w:rsidRPr="0003677A" w:rsidRDefault="0003677A" w:rsidP="0003677A">
            <w:pPr>
              <w:spacing w:after="0" w:line="240" w:lineRule="auto"/>
              <w:ind w:firstLine="48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03677A" w:rsidRPr="0003677A" w:rsidRDefault="0003677A" w:rsidP="0003677A">
            <w:pPr>
              <w:spacing w:after="0" w:line="240" w:lineRule="auto"/>
              <w:ind w:firstLine="48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постановлением</w:t>
            </w:r>
            <w:proofErr w:type="gramEnd"/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</w:t>
            </w:r>
          </w:p>
          <w:p w:rsidR="0003677A" w:rsidRPr="0003677A" w:rsidRDefault="0003677A" w:rsidP="0003677A">
            <w:pPr>
              <w:spacing w:after="0" w:line="240" w:lineRule="auto"/>
              <w:ind w:firstLine="48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Курской области</w:t>
            </w:r>
          </w:p>
          <w:p w:rsidR="0003677A" w:rsidRPr="00434D1D" w:rsidRDefault="0003677A" w:rsidP="0003677A">
            <w:pPr>
              <w:spacing w:after="0" w:line="240" w:lineRule="auto"/>
              <w:ind w:firstLine="484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434D1D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="00434D1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                </w:t>
            </w:r>
            <w:r w:rsidRPr="00434D1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434D1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</w:p>
        </w:tc>
      </w:tr>
    </w:tbl>
    <w:p w:rsidR="00985953" w:rsidRDefault="00985953" w:rsidP="00A1210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C172B" w:rsidRDefault="00CC172B" w:rsidP="00CC172B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891E9D" w:rsidRDefault="00891E9D" w:rsidP="0029209E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ТРЕБОВАНИЯ</w:t>
      </w:r>
      <w:r w:rsidR="00AA0165" w:rsidRPr="008B160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85953" w:rsidRPr="00891E9D" w:rsidRDefault="00AA0165" w:rsidP="00D44633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8B1601">
        <w:rPr>
          <w:rFonts w:ascii="Times New Roman" w:eastAsia="Calibri" w:hAnsi="Times New Roman"/>
          <w:b/>
          <w:sz w:val="28"/>
          <w:szCs w:val="28"/>
        </w:rPr>
        <w:t>к</w:t>
      </w:r>
      <w:proofErr w:type="gramEnd"/>
      <w:r w:rsidRPr="008B1601">
        <w:rPr>
          <w:rFonts w:ascii="Times New Roman" w:eastAsia="Calibri" w:hAnsi="Times New Roman"/>
          <w:b/>
          <w:sz w:val="28"/>
          <w:szCs w:val="28"/>
        </w:rPr>
        <w:t xml:space="preserve"> градостроительным регламентам</w:t>
      </w:r>
      <w:r w:rsidR="00891E9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B1601">
        <w:rPr>
          <w:rFonts w:ascii="Times New Roman" w:eastAsia="Calibri" w:hAnsi="Times New Roman"/>
          <w:b/>
          <w:sz w:val="28"/>
          <w:szCs w:val="28"/>
        </w:rPr>
        <w:t xml:space="preserve">в </w:t>
      </w:r>
      <w:r w:rsidR="00B078CB">
        <w:rPr>
          <w:rFonts w:ascii="Times New Roman" w:eastAsia="Calibri" w:hAnsi="Times New Roman"/>
          <w:b/>
          <w:sz w:val="28"/>
          <w:szCs w:val="28"/>
        </w:rPr>
        <w:t>границах территори</w:t>
      </w:r>
      <w:r w:rsidR="00CC172B">
        <w:rPr>
          <w:rFonts w:ascii="Times New Roman" w:eastAsia="Calibri" w:hAnsi="Times New Roman"/>
          <w:b/>
          <w:sz w:val="28"/>
          <w:szCs w:val="28"/>
        </w:rPr>
        <w:t xml:space="preserve">и охранной </w:t>
      </w:r>
      <w:r w:rsidR="00AD5312" w:rsidRPr="008B1601">
        <w:rPr>
          <w:rFonts w:ascii="Times New Roman" w:eastAsia="Calibri" w:hAnsi="Times New Roman"/>
          <w:b/>
          <w:sz w:val="28"/>
          <w:szCs w:val="28"/>
        </w:rPr>
        <w:t>зон</w:t>
      </w:r>
      <w:r w:rsidR="00CC172B">
        <w:rPr>
          <w:rFonts w:ascii="Times New Roman" w:eastAsia="Calibri" w:hAnsi="Times New Roman"/>
          <w:b/>
          <w:sz w:val="28"/>
          <w:szCs w:val="28"/>
        </w:rPr>
        <w:t>ы</w:t>
      </w:r>
      <w:r w:rsidR="00AD5312" w:rsidRPr="008B1601">
        <w:rPr>
          <w:rFonts w:ascii="Times New Roman" w:eastAsia="Calibri" w:hAnsi="Times New Roman"/>
          <w:b/>
          <w:sz w:val="28"/>
          <w:szCs w:val="28"/>
        </w:rPr>
        <w:t xml:space="preserve"> охраны</w:t>
      </w:r>
      <w:r w:rsidR="00CC172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B1601">
        <w:rPr>
          <w:rFonts w:ascii="Times New Roman" w:eastAsia="Arial" w:hAnsi="Times New Roman"/>
          <w:b/>
          <w:sz w:val="28"/>
          <w:szCs w:val="28"/>
        </w:rPr>
        <w:t>объекта культурного наследия</w:t>
      </w:r>
      <w:r w:rsidR="00CC172B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8B1601">
        <w:rPr>
          <w:rFonts w:ascii="Times New Roman" w:hAnsi="Times New Roman"/>
          <w:b/>
          <w:sz w:val="28"/>
          <w:szCs w:val="28"/>
        </w:rPr>
        <w:t>регионального значения</w:t>
      </w:r>
      <w:r w:rsidR="00CC172B">
        <w:rPr>
          <w:rFonts w:ascii="Times New Roman" w:hAnsi="Times New Roman"/>
          <w:b/>
          <w:sz w:val="28"/>
          <w:szCs w:val="28"/>
        </w:rPr>
        <w:t xml:space="preserve"> </w:t>
      </w:r>
      <w:r w:rsidR="00D44633" w:rsidRPr="00D44633">
        <w:rPr>
          <w:rFonts w:ascii="Times New Roman" w:hAnsi="Times New Roman"/>
          <w:b/>
          <w:sz w:val="28"/>
          <w:szCs w:val="28"/>
        </w:rPr>
        <w:t>«Братская могила мирных жителей, заживо захороненных фашистскими оккупантами в 1943 г.», 1943 г., расположенн</w:t>
      </w:r>
      <w:r w:rsidR="00D44633">
        <w:rPr>
          <w:rFonts w:ascii="Times New Roman" w:hAnsi="Times New Roman"/>
          <w:b/>
          <w:sz w:val="28"/>
          <w:szCs w:val="28"/>
        </w:rPr>
        <w:t>ого</w:t>
      </w:r>
      <w:r w:rsidR="00D44633" w:rsidRPr="00D44633">
        <w:rPr>
          <w:rFonts w:ascii="Times New Roman" w:hAnsi="Times New Roman"/>
          <w:b/>
          <w:sz w:val="28"/>
          <w:szCs w:val="28"/>
        </w:rPr>
        <w:t xml:space="preserve"> по адресу: Курская область, </w:t>
      </w:r>
      <w:proofErr w:type="spellStart"/>
      <w:r w:rsidR="00D44633" w:rsidRPr="00D44633">
        <w:rPr>
          <w:rFonts w:ascii="Times New Roman" w:hAnsi="Times New Roman"/>
          <w:b/>
          <w:sz w:val="28"/>
          <w:szCs w:val="28"/>
        </w:rPr>
        <w:t>Тимский</w:t>
      </w:r>
      <w:proofErr w:type="spellEnd"/>
      <w:r w:rsidR="00D44633" w:rsidRPr="00D44633">
        <w:rPr>
          <w:rFonts w:ascii="Times New Roman" w:hAnsi="Times New Roman"/>
          <w:b/>
          <w:sz w:val="28"/>
          <w:szCs w:val="28"/>
        </w:rPr>
        <w:t xml:space="preserve"> район, </w:t>
      </w:r>
      <w:proofErr w:type="spellStart"/>
      <w:r w:rsidR="00D44633" w:rsidRPr="00D44633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D44633" w:rsidRPr="00D44633">
        <w:rPr>
          <w:rFonts w:ascii="Times New Roman" w:hAnsi="Times New Roman"/>
          <w:b/>
          <w:sz w:val="28"/>
          <w:szCs w:val="28"/>
        </w:rPr>
        <w:t>. Тим, парк Героев</w:t>
      </w:r>
    </w:p>
    <w:p w:rsidR="0029209E" w:rsidRPr="0029209E" w:rsidRDefault="0029209E" w:rsidP="0029209E">
      <w:pPr>
        <w:keepNext/>
        <w:spacing w:after="0" w:line="240" w:lineRule="auto"/>
        <w:jc w:val="center"/>
        <w:outlineLvl w:val="2"/>
        <w:rPr>
          <w:rFonts w:ascii="Times New Roman" w:eastAsia="Arial" w:hAnsi="Times New Roman"/>
          <w:b/>
          <w:sz w:val="28"/>
          <w:szCs w:val="28"/>
        </w:rPr>
      </w:pPr>
    </w:p>
    <w:p w:rsidR="00FE3B03" w:rsidRPr="00FE3B03" w:rsidRDefault="00985953" w:rsidP="00BA71CF">
      <w:pPr>
        <w:keepNext/>
        <w:spacing w:after="0" w:line="240" w:lineRule="auto"/>
        <w:ind w:left="-284" w:firstLine="568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 </w:t>
      </w:r>
    </w:p>
    <w:p w:rsidR="0029209E" w:rsidRDefault="006E0BE4" w:rsidP="006E0BE4">
      <w:pPr>
        <w:widowControl w:val="0"/>
        <w:shd w:val="clear" w:color="auto" w:fill="FFFFFF"/>
        <w:tabs>
          <w:tab w:val="left" w:pos="709"/>
          <w:tab w:val="left" w:pos="851"/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A12105" w:rsidRPr="00AA0165">
        <w:rPr>
          <w:rFonts w:ascii="Times New Roman" w:hAnsi="Times New Roman"/>
          <w:bCs/>
          <w:sz w:val="28"/>
          <w:szCs w:val="28"/>
        </w:rPr>
        <w:t>В</w:t>
      </w:r>
      <w:r w:rsidR="0029209E">
        <w:rPr>
          <w:rFonts w:ascii="Times New Roman" w:hAnsi="Times New Roman"/>
          <w:bCs/>
          <w:sz w:val="28"/>
          <w:szCs w:val="28"/>
        </w:rPr>
        <w:t xml:space="preserve"> границах охранной зоны объекта культурного наследия</w:t>
      </w:r>
    </w:p>
    <w:p w:rsidR="0029209E" w:rsidRDefault="0029209E" w:rsidP="006E0BE4">
      <w:pPr>
        <w:widowControl w:val="0"/>
        <w:shd w:val="clear" w:color="auto" w:fill="FFFFFF"/>
        <w:tabs>
          <w:tab w:val="left" w:pos="709"/>
          <w:tab w:val="left" w:pos="851"/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9209E" w:rsidRDefault="008B1601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r w:rsidR="00FE3B03" w:rsidRPr="00FE3B03">
        <w:rPr>
          <w:rFonts w:ascii="Times New Roman" w:hAnsi="Times New Roman"/>
          <w:b/>
          <w:sz w:val="28"/>
          <w:szCs w:val="28"/>
        </w:rPr>
        <w:t>азрешается</w:t>
      </w:r>
      <w:proofErr w:type="gramEnd"/>
      <w:r w:rsidR="00FE3B03" w:rsidRPr="00FE3B03">
        <w:rPr>
          <w:rFonts w:ascii="Times New Roman" w:hAnsi="Times New Roman"/>
          <w:b/>
          <w:sz w:val="28"/>
          <w:szCs w:val="28"/>
        </w:rPr>
        <w:t>:</w:t>
      </w:r>
    </w:p>
    <w:p w:rsidR="0029209E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09E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работ по благоустройству и озеленению территории, оборудование территории элементами освещения, скамейками, урнами;</w:t>
      </w:r>
    </w:p>
    <w:p w:rsidR="0029209E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прокладка</w:t>
      </w:r>
      <w:proofErr w:type="gramEnd"/>
      <w:r w:rsidRPr="0029209E">
        <w:rPr>
          <w:rFonts w:ascii="Times New Roman" w:hAnsi="Times New Roman"/>
          <w:sz w:val="28"/>
          <w:szCs w:val="28"/>
        </w:rPr>
        <w:t>, ремонт, реконструкция подземных инженерных коммуникаций, необходимых для функционирования окружающей застройки с последующей рекультивацией нарушенных участков;</w:t>
      </w:r>
    </w:p>
    <w:p w:rsidR="0029209E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сохранение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условий восприятия объекта культурного наследия;</w:t>
      </w:r>
    </w:p>
    <w:p w:rsidR="0029209E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санитарных рубок древесно-кустарниковой растительности;</w:t>
      </w:r>
    </w:p>
    <w:p w:rsidR="00FE3B03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мероприятий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29209E" w:rsidRPr="00FE3B03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09E" w:rsidRDefault="008B1601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r w:rsidR="00FE3B03" w:rsidRPr="00FE3B03">
        <w:rPr>
          <w:rFonts w:ascii="Times New Roman" w:hAnsi="Times New Roman"/>
          <w:b/>
          <w:sz w:val="28"/>
          <w:szCs w:val="28"/>
        </w:rPr>
        <w:t>апрещается</w:t>
      </w:r>
      <w:proofErr w:type="gramEnd"/>
      <w:r w:rsidR="00FE3B03" w:rsidRPr="00FE3B03">
        <w:rPr>
          <w:rFonts w:ascii="Times New Roman" w:hAnsi="Times New Roman"/>
          <w:b/>
          <w:sz w:val="28"/>
          <w:szCs w:val="28"/>
        </w:rPr>
        <w:t>: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строительство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объектов капитального строительства, за исключением применения специальных мер, направленных на сохранение и восстановление (регенерацию) историко-градостроительной среды объекта культурного наследия (восстановление, воссоздание, восполнение частично или полностью утраченных элементов и (или) характеристик историко-градостроительной среды);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хозяйственная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деятельность, нарушающая целостность, сохранность, а также визуальное восприятие объекта культурного наследия;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самовольная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посадка и вырубка зеленых насаждений, кроме санитарных рубок;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любая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хозяйственная деятельность, связанная с загрязнением почв, грунтовых и подземных вод, поверхностных стоков, нарушением почвенного покрова;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прокладка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инженерных коммуникаций наземным и надземным способом, кроме временных, необходимых для проведения ремонтно-реставрационных работ;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прокладка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новых трасс дорог, размещение автостоянок и паркингов;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искажение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и изменение исторического рельефа местности;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возведение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«глухих» ограждений, в том числе из профилированного металла и железобетонных ограждений;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производство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работ, создающих вибрационные нагрузки на объект культурного наследия;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необорудованных мест для сбора мусора, размещение площадок с мусорными контейнерами в зонах основных видовых раскрытий на территорию памятника;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установка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рекламных конструкций, щитов, баннеров и (или) конструкций для них;</w:t>
      </w:r>
    </w:p>
    <w:p w:rsidR="00FE3B03" w:rsidRP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земляных работ, за исключением посадки деревьев, кустарников без обеспечения сохранности объектов археологического наследия в установленном порядке.</w:t>
      </w:r>
    </w:p>
    <w:p w:rsidR="00FE3B03" w:rsidRDefault="00FE3B03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B03" w:rsidRPr="00FE3B03" w:rsidRDefault="00FE3B03">
      <w:pPr>
        <w:rPr>
          <w:rFonts w:ascii="Times New Roman" w:hAnsi="Times New Roman"/>
          <w:sz w:val="28"/>
          <w:szCs w:val="28"/>
        </w:rPr>
      </w:pPr>
    </w:p>
    <w:sectPr w:rsidR="00FE3B03" w:rsidRPr="00FE3B03" w:rsidSect="00EE238D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15" w:rsidRDefault="00B25415" w:rsidP="002C7D7C">
      <w:pPr>
        <w:spacing w:after="0" w:line="240" w:lineRule="auto"/>
      </w:pPr>
      <w:r>
        <w:separator/>
      </w:r>
    </w:p>
  </w:endnote>
  <w:endnote w:type="continuationSeparator" w:id="0">
    <w:p w:rsidR="00B25415" w:rsidRDefault="00B25415" w:rsidP="002C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15" w:rsidRDefault="00B25415" w:rsidP="002C7D7C">
      <w:pPr>
        <w:spacing w:after="0" w:line="240" w:lineRule="auto"/>
      </w:pPr>
      <w:r>
        <w:separator/>
      </w:r>
    </w:p>
  </w:footnote>
  <w:footnote w:type="continuationSeparator" w:id="0">
    <w:p w:rsidR="00B25415" w:rsidRDefault="00B25415" w:rsidP="002C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855233"/>
      <w:docPartObj>
        <w:docPartGallery w:val="Page Numbers (Top of Page)"/>
        <w:docPartUnique/>
      </w:docPartObj>
    </w:sdtPr>
    <w:sdtEndPr/>
    <w:sdtContent>
      <w:p w:rsidR="008D4286" w:rsidRDefault="008D4286" w:rsidP="00BF55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E4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210586"/>
      <w:docPartObj>
        <w:docPartGallery w:val="Page Numbers (Top of Page)"/>
        <w:docPartUnique/>
      </w:docPartObj>
    </w:sdtPr>
    <w:sdtEndPr/>
    <w:sdtContent>
      <w:p w:rsidR="008D4286" w:rsidRDefault="008D4286" w:rsidP="00BF55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E4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86" w:rsidRDefault="008D42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E72"/>
    <w:multiLevelType w:val="multilevel"/>
    <w:tmpl w:val="1EA62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902184"/>
    <w:multiLevelType w:val="hybridMultilevel"/>
    <w:tmpl w:val="E3DA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001"/>
    <w:multiLevelType w:val="hybridMultilevel"/>
    <w:tmpl w:val="3C1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F4B68"/>
    <w:multiLevelType w:val="multilevel"/>
    <w:tmpl w:val="1EA62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54056D"/>
    <w:multiLevelType w:val="hybridMultilevel"/>
    <w:tmpl w:val="CB56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202F5"/>
    <w:multiLevelType w:val="hybridMultilevel"/>
    <w:tmpl w:val="5D40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263E0"/>
    <w:multiLevelType w:val="hybridMultilevel"/>
    <w:tmpl w:val="DE3C62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52A95"/>
    <w:multiLevelType w:val="hybridMultilevel"/>
    <w:tmpl w:val="8B32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B5ACA"/>
    <w:multiLevelType w:val="hybridMultilevel"/>
    <w:tmpl w:val="A358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D6EFF"/>
    <w:multiLevelType w:val="hybridMultilevel"/>
    <w:tmpl w:val="E31E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D4ACB"/>
    <w:multiLevelType w:val="hybridMultilevel"/>
    <w:tmpl w:val="7C50764E"/>
    <w:lvl w:ilvl="0" w:tplc="5BE49F36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F85831"/>
    <w:multiLevelType w:val="multilevel"/>
    <w:tmpl w:val="6DAA9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abstractNum w:abstractNumId="12">
    <w:nsid w:val="62465982"/>
    <w:multiLevelType w:val="hybridMultilevel"/>
    <w:tmpl w:val="E7D8D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CA33AC"/>
    <w:multiLevelType w:val="multilevel"/>
    <w:tmpl w:val="45CAE2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abstractNum w:abstractNumId="14">
    <w:nsid w:val="63FB5177"/>
    <w:multiLevelType w:val="hybridMultilevel"/>
    <w:tmpl w:val="20F6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A5651"/>
    <w:multiLevelType w:val="hybridMultilevel"/>
    <w:tmpl w:val="72DE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5028F"/>
    <w:multiLevelType w:val="hybridMultilevel"/>
    <w:tmpl w:val="D2E6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503A7"/>
    <w:multiLevelType w:val="hybridMultilevel"/>
    <w:tmpl w:val="C5BEAF4C"/>
    <w:lvl w:ilvl="0" w:tplc="20C8F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7785F"/>
    <w:multiLevelType w:val="hybridMultilevel"/>
    <w:tmpl w:val="2ACE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505A8"/>
    <w:multiLevelType w:val="hybridMultilevel"/>
    <w:tmpl w:val="4B24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16220"/>
    <w:multiLevelType w:val="hybridMultilevel"/>
    <w:tmpl w:val="93DCFA30"/>
    <w:lvl w:ilvl="0" w:tplc="38300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863C6"/>
    <w:multiLevelType w:val="hybridMultilevel"/>
    <w:tmpl w:val="F0B8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E0261"/>
    <w:multiLevelType w:val="multilevel"/>
    <w:tmpl w:val="44E09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5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1"/>
  </w:num>
  <w:num w:numId="12">
    <w:abstractNumId w:val="9"/>
  </w:num>
  <w:num w:numId="13">
    <w:abstractNumId w:val="14"/>
  </w:num>
  <w:num w:numId="14">
    <w:abstractNumId w:val="8"/>
  </w:num>
  <w:num w:numId="15">
    <w:abstractNumId w:val="19"/>
  </w:num>
  <w:num w:numId="16">
    <w:abstractNumId w:val="21"/>
  </w:num>
  <w:num w:numId="17">
    <w:abstractNumId w:val="7"/>
  </w:num>
  <w:num w:numId="18">
    <w:abstractNumId w:val="16"/>
  </w:num>
  <w:num w:numId="19">
    <w:abstractNumId w:val="5"/>
  </w:num>
  <w:num w:numId="20">
    <w:abstractNumId w:val="2"/>
  </w:num>
  <w:num w:numId="21">
    <w:abstractNumId w:val="18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AF"/>
    <w:rsid w:val="0003677A"/>
    <w:rsid w:val="00056AA1"/>
    <w:rsid w:val="00057B34"/>
    <w:rsid w:val="000647FD"/>
    <w:rsid w:val="000847AA"/>
    <w:rsid w:val="000A59AC"/>
    <w:rsid w:val="0011106E"/>
    <w:rsid w:val="00120D30"/>
    <w:rsid w:val="00133476"/>
    <w:rsid w:val="001419F3"/>
    <w:rsid w:val="001445AF"/>
    <w:rsid w:val="00165F2F"/>
    <w:rsid w:val="00190E49"/>
    <w:rsid w:val="001B5FE0"/>
    <w:rsid w:val="001C193D"/>
    <w:rsid w:val="002124CE"/>
    <w:rsid w:val="002233F6"/>
    <w:rsid w:val="00230A65"/>
    <w:rsid w:val="00236FAC"/>
    <w:rsid w:val="0024092C"/>
    <w:rsid w:val="0025330E"/>
    <w:rsid w:val="00256972"/>
    <w:rsid w:val="00273A37"/>
    <w:rsid w:val="00273FC3"/>
    <w:rsid w:val="0028144A"/>
    <w:rsid w:val="0028475D"/>
    <w:rsid w:val="0029209E"/>
    <w:rsid w:val="002B2F95"/>
    <w:rsid w:val="002C7D7C"/>
    <w:rsid w:val="002D04CE"/>
    <w:rsid w:val="002E7F91"/>
    <w:rsid w:val="002F2DCE"/>
    <w:rsid w:val="00324BF2"/>
    <w:rsid w:val="00333B06"/>
    <w:rsid w:val="00335B1F"/>
    <w:rsid w:val="003574EF"/>
    <w:rsid w:val="00367B7D"/>
    <w:rsid w:val="00381D16"/>
    <w:rsid w:val="00395D10"/>
    <w:rsid w:val="003B630A"/>
    <w:rsid w:val="003F184D"/>
    <w:rsid w:val="00430987"/>
    <w:rsid w:val="00434D1D"/>
    <w:rsid w:val="00456F66"/>
    <w:rsid w:val="00462782"/>
    <w:rsid w:val="004913DF"/>
    <w:rsid w:val="004C0EEE"/>
    <w:rsid w:val="004E1824"/>
    <w:rsid w:val="004E6C42"/>
    <w:rsid w:val="004F420F"/>
    <w:rsid w:val="00517994"/>
    <w:rsid w:val="005212CE"/>
    <w:rsid w:val="00527716"/>
    <w:rsid w:val="00537740"/>
    <w:rsid w:val="005630B8"/>
    <w:rsid w:val="00584182"/>
    <w:rsid w:val="0059043B"/>
    <w:rsid w:val="005C7179"/>
    <w:rsid w:val="005D4830"/>
    <w:rsid w:val="005F4994"/>
    <w:rsid w:val="00611B62"/>
    <w:rsid w:val="00612F62"/>
    <w:rsid w:val="00645C50"/>
    <w:rsid w:val="00657630"/>
    <w:rsid w:val="00661DA4"/>
    <w:rsid w:val="00674126"/>
    <w:rsid w:val="0069100D"/>
    <w:rsid w:val="006B0FFB"/>
    <w:rsid w:val="006B1A1A"/>
    <w:rsid w:val="006E0BE4"/>
    <w:rsid w:val="006F3E0C"/>
    <w:rsid w:val="00707840"/>
    <w:rsid w:val="00741A86"/>
    <w:rsid w:val="00764A7B"/>
    <w:rsid w:val="007764FE"/>
    <w:rsid w:val="0078482E"/>
    <w:rsid w:val="007A25C4"/>
    <w:rsid w:val="007C0B52"/>
    <w:rsid w:val="007D50E2"/>
    <w:rsid w:val="00812DCA"/>
    <w:rsid w:val="00814ECC"/>
    <w:rsid w:val="00816BBE"/>
    <w:rsid w:val="00826495"/>
    <w:rsid w:val="00827F7B"/>
    <w:rsid w:val="0084468D"/>
    <w:rsid w:val="00847096"/>
    <w:rsid w:val="00850540"/>
    <w:rsid w:val="008557F4"/>
    <w:rsid w:val="00891E9D"/>
    <w:rsid w:val="00893902"/>
    <w:rsid w:val="008B1601"/>
    <w:rsid w:val="008C04F4"/>
    <w:rsid w:val="008C339D"/>
    <w:rsid w:val="008D4286"/>
    <w:rsid w:val="008E23E1"/>
    <w:rsid w:val="00910BE4"/>
    <w:rsid w:val="00927941"/>
    <w:rsid w:val="00953BF5"/>
    <w:rsid w:val="00973BB8"/>
    <w:rsid w:val="00974443"/>
    <w:rsid w:val="009777E7"/>
    <w:rsid w:val="00985953"/>
    <w:rsid w:val="009C11DF"/>
    <w:rsid w:val="009E4CB5"/>
    <w:rsid w:val="009F2475"/>
    <w:rsid w:val="009F3105"/>
    <w:rsid w:val="009F6722"/>
    <w:rsid w:val="00A12105"/>
    <w:rsid w:val="00A343FA"/>
    <w:rsid w:val="00A57373"/>
    <w:rsid w:val="00A72AAA"/>
    <w:rsid w:val="00A84998"/>
    <w:rsid w:val="00AA0165"/>
    <w:rsid w:val="00AA67EE"/>
    <w:rsid w:val="00AD1544"/>
    <w:rsid w:val="00AD5312"/>
    <w:rsid w:val="00B078CB"/>
    <w:rsid w:val="00B07A6C"/>
    <w:rsid w:val="00B25415"/>
    <w:rsid w:val="00B66810"/>
    <w:rsid w:val="00B6712A"/>
    <w:rsid w:val="00BA71CF"/>
    <w:rsid w:val="00BD2ABD"/>
    <w:rsid w:val="00BF5509"/>
    <w:rsid w:val="00C07AAD"/>
    <w:rsid w:val="00C233DE"/>
    <w:rsid w:val="00C43FEA"/>
    <w:rsid w:val="00C90571"/>
    <w:rsid w:val="00CC172B"/>
    <w:rsid w:val="00D2175C"/>
    <w:rsid w:val="00D245C9"/>
    <w:rsid w:val="00D41F85"/>
    <w:rsid w:val="00D44633"/>
    <w:rsid w:val="00D65E55"/>
    <w:rsid w:val="00DA1449"/>
    <w:rsid w:val="00DD0AE5"/>
    <w:rsid w:val="00DD5B94"/>
    <w:rsid w:val="00E17201"/>
    <w:rsid w:val="00E36585"/>
    <w:rsid w:val="00E402F6"/>
    <w:rsid w:val="00E65197"/>
    <w:rsid w:val="00EA1144"/>
    <w:rsid w:val="00EB6080"/>
    <w:rsid w:val="00EC28A5"/>
    <w:rsid w:val="00EE238D"/>
    <w:rsid w:val="00EF16C8"/>
    <w:rsid w:val="00F2247A"/>
    <w:rsid w:val="00F27E43"/>
    <w:rsid w:val="00F66490"/>
    <w:rsid w:val="00F72667"/>
    <w:rsid w:val="00FA0B4C"/>
    <w:rsid w:val="00FC10B5"/>
    <w:rsid w:val="00FC1282"/>
    <w:rsid w:val="00FE3B03"/>
    <w:rsid w:val="00FE3D8B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887264-315C-471E-B509-799AD5B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3B03"/>
    <w:pPr>
      <w:keepNext/>
      <w:pageBreakBefore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8"/>
    </w:rPr>
  </w:style>
  <w:style w:type="paragraph" w:styleId="2">
    <w:name w:val="heading 2"/>
    <w:basedOn w:val="a0"/>
    <w:next w:val="a"/>
    <w:link w:val="20"/>
    <w:uiPriority w:val="99"/>
    <w:qFormat/>
    <w:rsid w:val="00FE3B03"/>
    <w:pPr>
      <w:numPr>
        <w:ilvl w:val="1"/>
        <w:numId w:val="2"/>
      </w:numPr>
      <w:ind w:left="2204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3B03"/>
    <w:pPr>
      <w:keepNext/>
      <w:spacing w:after="0" w:line="240" w:lineRule="auto"/>
      <w:ind w:left="720"/>
      <w:jc w:val="center"/>
      <w:outlineLvl w:val="2"/>
    </w:pPr>
    <w:rPr>
      <w:rFonts w:ascii="Times New Roman" w:eastAsia="Calibri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E3B0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E3B0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FE3B03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E3B0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FE3B03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E3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No Spacing"/>
    <w:uiPriority w:val="99"/>
    <w:qFormat/>
    <w:rsid w:val="00FE3B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FE3B03"/>
    <w:rPr>
      <w:rFonts w:ascii="Times New Roman" w:hAnsi="Times New Roman"/>
      <w:sz w:val="26"/>
    </w:rPr>
  </w:style>
  <w:style w:type="paragraph" w:customStyle="1" w:styleId="a6">
    <w:name w:val="Стиль Обычный отступ + По ширине"/>
    <w:basedOn w:val="a7"/>
    <w:rsid w:val="00FE3B03"/>
    <w:pPr>
      <w:overflowPunct w:val="0"/>
      <w:autoSpaceDE w:val="0"/>
      <w:autoSpaceDN w:val="0"/>
      <w:adjustRightInd w:val="0"/>
      <w:spacing w:before="60" w:after="0" w:line="240" w:lineRule="auto"/>
      <w:ind w:left="601" w:hanging="284"/>
      <w:jc w:val="both"/>
    </w:pPr>
    <w:rPr>
      <w:rFonts w:ascii="Times New Roman" w:hAnsi="Times New Roman"/>
      <w:sz w:val="24"/>
      <w:szCs w:val="20"/>
    </w:rPr>
  </w:style>
  <w:style w:type="paragraph" w:styleId="a8">
    <w:name w:val="Normal (Web)"/>
    <w:aliases w:val="Обычный (Web),Знак Знак22, Знак Знак22,Обычный (Web)1,Знак"/>
    <w:basedOn w:val="a"/>
    <w:link w:val="a9"/>
    <w:uiPriority w:val="99"/>
    <w:qFormat/>
    <w:rsid w:val="00FE3B03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FE3B0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,Знак Знак22 Знак, Знак Знак22 Знак,Обычный (Web)1 Знак,Знак Знак"/>
    <w:link w:val="a8"/>
    <w:uiPriority w:val="99"/>
    <w:rsid w:val="00FE3B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Indent"/>
    <w:basedOn w:val="a"/>
    <w:uiPriority w:val="99"/>
    <w:semiHidden/>
    <w:unhideWhenUsed/>
    <w:rsid w:val="00FE3B03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84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4468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C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C7D7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C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C7D7C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2"/>
    <w:uiPriority w:val="39"/>
    <w:rsid w:val="0003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1778-4DCA-48A4-9E05-501E15C0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2021-01-20T11:42:00Z</cp:lastPrinted>
  <dcterms:created xsi:type="dcterms:W3CDTF">2021-01-22T07:10:00Z</dcterms:created>
  <dcterms:modified xsi:type="dcterms:W3CDTF">2021-01-22T07:26:00Z</dcterms:modified>
</cp:coreProperties>
</file>