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A1C" w:rsidRDefault="000A1A71">
      <w:pPr>
        <w:ind w:left="4253"/>
        <w:jc w:val="center"/>
        <w:rPr>
          <w:rFonts w:ascii="XO Thames" w:hAnsi="XO Thames"/>
          <w:sz w:val="28"/>
        </w:rPr>
      </w:pPr>
      <w:bookmarkStart w:id="0" w:name="_GoBack"/>
      <w:bookmarkEnd w:id="0"/>
      <w:r>
        <w:rPr>
          <w:rFonts w:ascii="XO Thames" w:hAnsi="XO Thames"/>
          <w:sz w:val="28"/>
        </w:rPr>
        <w:t>УТВЕРЖДЕНЫ</w:t>
      </w:r>
    </w:p>
    <w:p w:rsidR="00A51A1C" w:rsidRDefault="000A1A71">
      <w:pPr>
        <w:ind w:left="4253"/>
        <w:jc w:val="center"/>
        <w:rPr>
          <w:rFonts w:ascii="XO Thames" w:hAnsi="XO Thames"/>
          <w:sz w:val="28"/>
        </w:rPr>
      </w:pPr>
      <w:proofErr w:type="gramStart"/>
      <w:r>
        <w:rPr>
          <w:rFonts w:ascii="XO Thames" w:hAnsi="XO Thames"/>
          <w:sz w:val="28"/>
        </w:rPr>
        <w:t>приказом</w:t>
      </w:r>
      <w:proofErr w:type="gramEnd"/>
      <w:r>
        <w:rPr>
          <w:rFonts w:ascii="XO Thames" w:hAnsi="XO Thames"/>
          <w:sz w:val="28"/>
        </w:rPr>
        <w:t xml:space="preserve"> </w:t>
      </w:r>
      <w:r w:rsidR="00D64A27">
        <w:rPr>
          <w:rFonts w:ascii="XO Thames" w:hAnsi="XO Thames"/>
          <w:sz w:val="28"/>
        </w:rPr>
        <w:t>комитета</w:t>
      </w:r>
      <w:r>
        <w:rPr>
          <w:rFonts w:ascii="XO Thames" w:hAnsi="XO Thames"/>
          <w:sz w:val="28"/>
        </w:rPr>
        <w:t xml:space="preserve"> по охране объектов культурного наследия</w:t>
      </w:r>
      <w:r w:rsidR="00D64A27">
        <w:rPr>
          <w:rFonts w:ascii="XO Thames" w:hAnsi="XO Thames"/>
          <w:sz w:val="28"/>
        </w:rPr>
        <w:t xml:space="preserve"> Курской области</w:t>
      </w:r>
      <w:r>
        <w:rPr>
          <w:rFonts w:ascii="XO Thames" w:hAnsi="XO Thames"/>
          <w:sz w:val="28"/>
        </w:rPr>
        <w:t xml:space="preserve"> </w:t>
      </w:r>
    </w:p>
    <w:p w:rsidR="00A51A1C" w:rsidRDefault="000A1A71">
      <w:pPr>
        <w:ind w:left="4253"/>
        <w:jc w:val="center"/>
        <w:rPr>
          <w:rFonts w:ascii="XO Thames" w:hAnsi="XO Thames"/>
          <w:sz w:val="28"/>
        </w:rPr>
      </w:pPr>
      <w:proofErr w:type="gramStart"/>
      <w:r>
        <w:rPr>
          <w:rFonts w:ascii="XO Thames" w:hAnsi="XO Thames"/>
          <w:sz w:val="28"/>
        </w:rPr>
        <w:t>от</w:t>
      </w:r>
      <w:proofErr w:type="gramEnd"/>
      <w:r>
        <w:rPr>
          <w:rFonts w:ascii="XO Thames" w:hAnsi="XO Thames"/>
          <w:sz w:val="28"/>
        </w:rPr>
        <w:t xml:space="preserve"> _________________ №________</w:t>
      </w:r>
    </w:p>
    <w:p w:rsidR="00A51A1C" w:rsidRDefault="00A51A1C">
      <w:pPr>
        <w:jc w:val="center"/>
        <w:rPr>
          <w:rFonts w:ascii="XO Thames" w:hAnsi="XO Thames"/>
          <w:sz w:val="28"/>
        </w:rPr>
      </w:pPr>
    </w:p>
    <w:p w:rsidR="00A51A1C" w:rsidRPr="000E46E7" w:rsidRDefault="000A1A71">
      <w:pPr>
        <w:jc w:val="center"/>
        <w:rPr>
          <w:rFonts w:ascii="XO Thames" w:hAnsi="XO Thames"/>
          <w:b/>
          <w:sz w:val="28"/>
        </w:rPr>
      </w:pPr>
      <w:r w:rsidRPr="000E46E7">
        <w:rPr>
          <w:rFonts w:ascii="XO Thames" w:hAnsi="XO Thames"/>
          <w:b/>
          <w:sz w:val="28"/>
        </w:rPr>
        <w:t xml:space="preserve">Границы территории объекта культурного наследия регионального значения </w:t>
      </w:r>
      <w:r w:rsidR="00A6770D">
        <w:rPr>
          <w:b/>
          <w:sz w:val="28"/>
        </w:rPr>
        <w:t>«</w:t>
      </w:r>
      <w:r w:rsidR="00286C89">
        <w:rPr>
          <w:b/>
          <w:sz w:val="28"/>
        </w:rPr>
        <w:t>Земская больница</w:t>
      </w:r>
      <w:r w:rsidR="00A6770D">
        <w:rPr>
          <w:b/>
          <w:sz w:val="28"/>
        </w:rPr>
        <w:t>»</w:t>
      </w:r>
      <w:r w:rsidRPr="000E46E7">
        <w:rPr>
          <w:rFonts w:ascii="XO Thames" w:hAnsi="XO Thames"/>
          <w:b/>
          <w:sz w:val="28"/>
        </w:rPr>
        <w:t>, расположенного по адресу:</w:t>
      </w:r>
      <w:r w:rsidR="0093796E">
        <w:rPr>
          <w:rFonts w:ascii="XO Thames" w:hAnsi="XO Thames"/>
          <w:b/>
          <w:sz w:val="28"/>
        </w:rPr>
        <w:t xml:space="preserve"> </w:t>
      </w:r>
      <w:r w:rsidR="000E46E7" w:rsidRPr="000E46E7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Курская область, </w:t>
      </w:r>
      <w:r w:rsidR="00286C89">
        <w:rPr>
          <w:rFonts w:eastAsiaTheme="minorHAnsi"/>
          <w:b/>
          <w:bCs/>
          <w:color w:val="auto"/>
          <w:sz w:val="28"/>
          <w:szCs w:val="28"/>
          <w:lang w:eastAsia="en-US"/>
        </w:rPr>
        <w:t>Дмитриевский район, город Дмитриев, улица Володарского, дом 23</w:t>
      </w:r>
    </w:p>
    <w:p w:rsidR="0038029F" w:rsidRDefault="0038029F">
      <w:pPr>
        <w:contextualSpacing/>
        <w:jc w:val="center"/>
        <w:rPr>
          <w:rFonts w:ascii="XO Thames" w:hAnsi="XO Thames"/>
          <w:b/>
          <w:sz w:val="28"/>
        </w:rPr>
      </w:pPr>
    </w:p>
    <w:p w:rsidR="00A51A1C" w:rsidRDefault="000A1A71">
      <w:pPr>
        <w:contextualSpacing/>
        <w:jc w:val="center"/>
        <w:rPr>
          <w:rFonts w:ascii="XO Thames" w:hAnsi="XO Thames"/>
          <w:b/>
          <w:sz w:val="28"/>
        </w:rPr>
      </w:pPr>
      <w:r>
        <w:rPr>
          <w:rFonts w:ascii="XO Thames" w:hAnsi="XO Thames"/>
          <w:b/>
          <w:sz w:val="28"/>
        </w:rPr>
        <w:t>Описание границ территории объекта культурного наследия</w:t>
      </w:r>
    </w:p>
    <w:p w:rsidR="00A51A1C" w:rsidRDefault="00A51A1C">
      <w:pPr>
        <w:ind w:firstLine="709"/>
        <w:contextualSpacing/>
        <w:jc w:val="both"/>
        <w:rPr>
          <w:rFonts w:ascii="XO Thames" w:hAnsi="XO Thames"/>
          <w:sz w:val="28"/>
        </w:rPr>
      </w:pPr>
    </w:p>
    <w:p w:rsidR="00A51A1C" w:rsidRDefault="000A1A71">
      <w:pPr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Граница территории объекта культурного наследия определяет пространство в квартале</w:t>
      </w:r>
      <w:r w:rsidR="00286C89">
        <w:rPr>
          <w:rFonts w:ascii="XO Thames" w:hAnsi="XO Thames"/>
          <w:sz w:val="28"/>
        </w:rPr>
        <w:t xml:space="preserve"> </w:t>
      </w:r>
      <w:r w:rsidR="000E46E7">
        <w:rPr>
          <w:rFonts w:ascii="XO Thames" w:hAnsi="XO Thames"/>
          <w:sz w:val="28"/>
        </w:rPr>
        <w:t>современной застройки вокруг здания и проходит, отстоя от него на определенном, заданном экспертизой расстоянии.</w:t>
      </w:r>
      <w:r>
        <w:rPr>
          <w:rFonts w:ascii="XO Thames" w:hAnsi="XO Thames"/>
          <w:sz w:val="28"/>
        </w:rPr>
        <w:t xml:space="preserve"> Форма участка в границах территории объекта культурного наследия </w:t>
      </w:r>
      <w:r w:rsidR="0093796E">
        <w:rPr>
          <w:rFonts w:ascii="XO Thames" w:hAnsi="XO Thames"/>
          <w:sz w:val="28"/>
        </w:rPr>
        <w:t>прямоугольная</w:t>
      </w:r>
      <w:r>
        <w:rPr>
          <w:rFonts w:ascii="XO Thames" w:hAnsi="XO Thames"/>
          <w:sz w:val="28"/>
        </w:rPr>
        <w:t xml:space="preserve">, общей площадью </w:t>
      </w:r>
      <w:r w:rsidR="00286C89">
        <w:rPr>
          <w:rFonts w:ascii="XO Thames" w:hAnsi="XO Thames"/>
          <w:sz w:val="28"/>
        </w:rPr>
        <w:t>1844</w:t>
      </w:r>
      <w:r>
        <w:rPr>
          <w:rFonts w:ascii="XO Thames" w:hAnsi="XO Thames"/>
          <w:sz w:val="28"/>
        </w:rPr>
        <w:t xml:space="preserve"> кв. м.</w:t>
      </w:r>
    </w:p>
    <w:p w:rsidR="00A51A1C" w:rsidRDefault="00A51A1C">
      <w:pPr>
        <w:contextualSpacing/>
        <w:jc w:val="center"/>
        <w:rPr>
          <w:rFonts w:ascii="XO Thames" w:hAnsi="XO Thames"/>
          <w:b/>
          <w:sz w:val="28"/>
        </w:rPr>
      </w:pPr>
    </w:p>
    <w:p w:rsidR="000F1862" w:rsidRDefault="000A1A71" w:rsidP="008C5E60">
      <w:pPr>
        <w:contextualSpacing/>
        <w:jc w:val="center"/>
        <w:rPr>
          <w:rFonts w:ascii="XO Thames" w:hAnsi="XO Thames"/>
          <w:b/>
          <w:sz w:val="28"/>
        </w:rPr>
      </w:pPr>
      <w:r>
        <w:rPr>
          <w:rFonts w:ascii="XO Thames" w:hAnsi="XO Thames"/>
          <w:b/>
          <w:sz w:val="28"/>
        </w:rPr>
        <w:t>Текстовое описание поворотных точек границы</w:t>
      </w:r>
      <w:r w:rsidR="008C5E60">
        <w:rPr>
          <w:rFonts w:ascii="XO Thames" w:hAnsi="XO Thames"/>
          <w:b/>
          <w:sz w:val="28"/>
        </w:rPr>
        <w:t xml:space="preserve"> </w:t>
      </w:r>
    </w:p>
    <w:p w:rsidR="00A51A1C" w:rsidRDefault="000A1A71" w:rsidP="008C5E60">
      <w:pPr>
        <w:contextualSpacing/>
        <w:jc w:val="center"/>
        <w:rPr>
          <w:rFonts w:ascii="XO Thames" w:hAnsi="XO Thames"/>
          <w:b/>
          <w:sz w:val="28"/>
        </w:rPr>
      </w:pPr>
      <w:proofErr w:type="gramStart"/>
      <w:r>
        <w:rPr>
          <w:rFonts w:ascii="XO Thames" w:hAnsi="XO Thames"/>
          <w:b/>
          <w:sz w:val="28"/>
        </w:rPr>
        <w:t>территории</w:t>
      </w:r>
      <w:proofErr w:type="gramEnd"/>
    </w:p>
    <w:p w:rsidR="00A51A1C" w:rsidRDefault="00A51A1C">
      <w:pPr>
        <w:contextualSpacing/>
        <w:jc w:val="center"/>
        <w:rPr>
          <w:rFonts w:ascii="XO Thames" w:hAnsi="XO Thames"/>
          <w:b/>
          <w:sz w:val="28"/>
        </w:rPr>
      </w:pPr>
    </w:p>
    <w:p w:rsidR="00417DBD" w:rsidRDefault="000A1A71">
      <w:pPr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1-2 - граница в </w:t>
      </w:r>
      <w:r w:rsidR="00417DBD">
        <w:rPr>
          <w:rFonts w:ascii="XO Thames" w:hAnsi="XO Thames"/>
          <w:sz w:val="28"/>
        </w:rPr>
        <w:t>северной</w:t>
      </w:r>
      <w:r>
        <w:rPr>
          <w:rFonts w:ascii="XO Thames" w:hAnsi="XO Thames"/>
          <w:sz w:val="28"/>
        </w:rPr>
        <w:t xml:space="preserve"> части участка проходит</w:t>
      </w:r>
      <w:r w:rsidR="0093796E">
        <w:rPr>
          <w:rFonts w:ascii="XO Thames" w:hAnsi="XO Thames"/>
          <w:sz w:val="28"/>
        </w:rPr>
        <w:t xml:space="preserve"> </w:t>
      </w:r>
      <w:r w:rsidR="00286C89">
        <w:rPr>
          <w:rFonts w:ascii="XO Thames" w:hAnsi="XO Thames"/>
          <w:sz w:val="28"/>
        </w:rPr>
        <w:t xml:space="preserve">по двору </w:t>
      </w:r>
      <w:r w:rsidR="00B92A23">
        <w:rPr>
          <w:rFonts w:ascii="XO Thames" w:hAnsi="XO Thames"/>
          <w:sz w:val="28"/>
        </w:rPr>
        <w:t>с запада на восток</w:t>
      </w:r>
      <w:r w:rsidR="008C5E60">
        <w:rPr>
          <w:rFonts w:ascii="XO Thames" w:hAnsi="XO Thames"/>
          <w:sz w:val="28"/>
        </w:rPr>
        <w:t xml:space="preserve"> вдоль северной стены здания на расстоянии </w:t>
      </w:r>
      <w:r w:rsidR="00286C89">
        <w:rPr>
          <w:rFonts w:ascii="XO Thames" w:hAnsi="XO Thames"/>
          <w:sz w:val="28"/>
        </w:rPr>
        <w:t>3</w:t>
      </w:r>
      <w:r w:rsidR="0093796E">
        <w:rPr>
          <w:rFonts w:ascii="XO Thames" w:hAnsi="XO Thames"/>
          <w:sz w:val="28"/>
        </w:rPr>
        <w:t>,0</w:t>
      </w:r>
      <w:r w:rsidR="008C5E60">
        <w:rPr>
          <w:rFonts w:ascii="XO Thames" w:hAnsi="XO Thames"/>
          <w:sz w:val="28"/>
        </w:rPr>
        <w:t xml:space="preserve"> м</w:t>
      </w:r>
      <w:r w:rsidR="00417DBD">
        <w:rPr>
          <w:rFonts w:ascii="XO Thames" w:hAnsi="XO Thames"/>
          <w:sz w:val="28"/>
        </w:rPr>
        <w:t>.</w:t>
      </w:r>
      <w:r>
        <w:rPr>
          <w:rFonts w:ascii="XO Thames" w:hAnsi="XO Thames"/>
          <w:sz w:val="28"/>
        </w:rPr>
        <w:t xml:space="preserve"> </w:t>
      </w:r>
    </w:p>
    <w:p w:rsidR="00A51A1C" w:rsidRDefault="001175BA" w:rsidP="00286C89">
      <w:pPr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2-3 - </w:t>
      </w:r>
      <w:r w:rsidR="000A1A71">
        <w:rPr>
          <w:rFonts w:ascii="XO Thames" w:hAnsi="XO Thames"/>
          <w:sz w:val="28"/>
        </w:rPr>
        <w:t>граница в восточной части участка проходит</w:t>
      </w:r>
      <w:r w:rsidR="00286C89">
        <w:rPr>
          <w:rFonts w:ascii="XO Thames" w:hAnsi="XO Thames"/>
          <w:sz w:val="28"/>
        </w:rPr>
        <w:t xml:space="preserve"> по бордюру проезжей части ул. Красноармейская с севера на юг вдоль </w:t>
      </w:r>
      <w:r w:rsidR="008C5E60">
        <w:rPr>
          <w:rFonts w:ascii="XO Thames" w:hAnsi="XO Thames"/>
          <w:sz w:val="28"/>
        </w:rPr>
        <w:t xml:space="preserve">восточной стены здания на расстоянии </w:t>
      </w:r>
      <w:r w:rsidR="00286C89">
        <w:rPr>
          <w:rFonts w:ascii="XO Thames" w:hAnsi="XO Thames"/>
          <w:sz w:val="28"/>
        </w:rPr>
        <w:t>12,3 м</w:t>
      </w:r>
      <w:r w:rsidR="00417DBD">
        <w:rPr>
          <w:rFonts w:ascii="XO Thames" w:hAnsi="XO Thames"/>
          <w:sz w:val="28"/>
        </w:rPr>
        <w:t>.</w:t>
      </w:r>
    </w:p>
    <w:p w:rsidR="00A51A1C" w:rsidRDefault="008C5E60" w:rsidP="00286C89">
      <w:pPr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3-4</w:t>
      </w:r>
      <w:r w:rsidR="000A1A71">
        <w:rPr>
          <w:rFonts w:ascii="XO Thames" w:hAnsi="XO Thames"/>
          <w:sz w:val="28"/>
        </w:rPr>
        <w:t xml:space="preserve"> - границ</w:t>
      </w:r>
      <w:r w:rsidR="00417DBD">
        <w:rPr>
          <w:rFonts w:ascii="XO Thames" w:hAnsi="XO Thames"/>
          <w:sz w:val="28"/>
        </w:rPr>
        <w:t>а в южной части участка</w:t>
      </w:r>
      <w:r w:rsidR="00286C89"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проходит</w:t>
      </w:r>
      <w:r w:rsidR="00286C89">
        <w:rPr>
          <w:rFonts w:ascii="XO Thames" w:hAnsi="XO Thames"/>
          <w:sz w:val="28"/>
        </w:rPr>
        <w:t xml:space="preserve"> по бордюру проезжей части ул. Володарского с востока на запад вдоль южной стены здания на расстоянии 13,4 м.</w:t>
      </w:r>
      <w:r>
        <w:rPr>
          <w:rFonts w:ascii="XO Thames" w:hAnsi="XO Thames"/>
          <w:sz w:val="28"/>
        </w:rPr>
        <w:t xml:space="preserve"> </w:t>
      </w:r>
    </w:p>
    <w:p w:rsidR="00286C89" w:rsidRDefault="008C5E60" w:rsidP="00B4319C">
      <w:pPr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4-</w:t>
      </w:r>
      <w:r w:rsidR="00B4319C">
        <w:rPr>
          <w:rFonts w:ascii="XO Thames" w:hAnsi="XO Thames"/>
          <w:sz w:val="28"/>
        </w:rPr>
        <w:t>1</w:t>
      </w:r>
      <w:r w:rsidR="000A1A71">
        <w:rPr>
          <w:rFonts w:ascii="XO Thames" w:hAnsi="XO Thames"/>
          <w:sz w:val="28"/>
        </w:rPr>
        <w:t xml:space="preserve"> - граница в западной части участка</w:t>
      </w:r>
      <w:r w:rsidR="0096282C">
        <w:rPr>
          <w:rFonts w:ascii="XO Thames" w:hAnsi="XO Thames"/>
          <w:sz w:val="28"/>
        </w:rPr>
        <w:t xml:space="preserve"> </w:t>
      </w:r>
      <w:r w:rsidR="00286C89">
        <w:rPr>
          <w:rFonts w:ascii="XO Thames" w:hAnsi="XO Thames"/>
          <w:sz w:val="28"/>
        </w:rPr>
        <w:t>и проходит по двору в направлении с юга на север на расстоянии от западной стены здания 3,0 м.</w:t>
      </w:r>
    </w:p>
    <w:p w:rsidR="008C5E60" w:rsidRDefault="008C5E60" w:rsidP="00B4319C">
      <w:pPr>
        <w:ind w:firstLine="567"/>
        <w:jc w:val="both"/>
        <w:rPr>
          <w:rFonts w:ascii="XO Thames" w:hAnsi="XO Thames"/>
          <w:sz w:val="28"/>
        </w:rPr>
      </w:pPr>
    </w:p>
    <w:p w:rsidR="00A51A1C" w:rsidRDefault="00A51A1C">
      <w:pPr>
        <w:contextualSpacing/>
        <w:jc w:val="center"/>
        <w:rPr>
          <w:rFonts w:ascii="XO Thames" w:hAnsi="XO Thames"/>
          <w:b/>
          <w:sz w:val="28"/>
        </w:rPr>
      </w:pPr>
    </w:p>
    <w:p w:rsidR="00A51A1C" w:rsidRDefault="000A1A71">
      <w:pPr>
        <w:contextualSpacing/>
        <w:jc w:val="center"/>
        <w:rPr>
          <w:rFonts w:ascii="XO Thames" w:hAnsi="XO Thames"/>
          <w:b/>
          <w:sz w:val="28"/>
        </w:rPr>
      </w:pPr>
      <w:r>
        <w:rPr>
          <w:rFonts w:ascii="XO Thames" w:hAnsi="XO Thames"/>
          <w:b/>
          <w:sz w:val="28"/>
        </w:rPr>
        <w:t>Координаты характерных (поворотных) точек</w:t>
      </w:r>
    </w:p>
    <w:p w:rsidR="00A51A1C" w:rsidRDefault="000A1A71">
      <w:pPr>
        <w:contextualSpacing/>
        <w:jc w:val="center"/>
        <w:rPr>
          <w:rFonts w:ascii="XO Thames" w:hAnsi="XO Thames"/>
          <w:b/>
          <w:sz w:val="28"/>
        </w:rPr>
      </w:pPr>
      <w:proofErr w:type="gramStart"/>
      <w:r>
        <w:rPr>
          <w:rFonts w:ascii="XO Thames" w:hAnsi="XO Thames"/>
          <w:b/>
          <w:sz w:val="28"/>
        </w:rPr>
        <w:t>границы</w:t>
      </w:r>
      <w:proofErr w:type="gramEnd"/>
      <w:r>
        <w:rPr>
          <w:rFonts w:ascii="XO Thames" w:hAnsi="XO Thames"/>
          <w:b/>
          <w:sz w:val="28"/>
        </w:rPr>
        <w:t xml:space="preserve"> территории объекта культурного наследия</w:t>
      </w:r>
    </w:p>
    <w:p w:rsidR="00A51A1C" w:rsidRDefault="00A51A1C">
      <w:pPr>
        <w:contextualSpacing/>
        <w:jc w:val="center"/>
        <w:rPr>
          <w:rFonts w:ascii="XO Thames" w:hAnsi="XO Thames"/>
          <w:b/>
          <w:sz w:val="28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643"/>
        <w:gridCol w:w="1814"/>
        <w:gridCol w:w="1815"/>
        <w:gridCol w:w="1394"/>
        <w:gridCol w:w="1813"/>
      </w:tblGrid>
      <w:tr w:rsidR="00A51A1C">
        <w:trPr>
          <w:trHeight w:val="360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51A1C" w:rsidRDefault="000A1A71">
            <w:pPr>
              <w:jc w:val="center"/>
            </w:pPr>
            <w:r>
              <w:t>№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51A1C" w:rsidRDefault="000A1A71">
            <w:pPr>
              <w:jc w:val="center"/>
            </w:pPr>
            <w:r>
              <w:t>Х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51A1C" w:rsidRDefault="000A1A71">
            <w:pPr>
              <w:jc w:val="center"/>
            </w:pPr>
            <w:r>
              <w:t>Y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51A1C" w:rsidRDefault="000A1A71">
            <w:pPr>
              <w:jc w:val="center"/>
            </w:pPr>
            <w:r>
              <w:t>Длина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51A1C" w:rsidRDefault="000A1A71">
            <w:pPr>
              <w:jc w:val="center"/>
            </w:pPr>
            <w:r>
              <w:t>Угол</w:t>
            </w:r>
          </w:p>
        </w:tc>
      </w:tr>
      <w:tr w:rsidR="00A51A1C">
        <w:trPr>
          <w:trHeight w:val="360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51A1C" w:rsidRDefault="000A1A71">
            <w:pPr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51A1C" w:rsidRDefault="00286C89" w:rsidP="001175BA">
            <w:pPr>
              <w:jc w:val="center"/>
            </w:pPr>
            <w:r>
              <w:t>465050,96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51A1C" w:rsidRDefault="00286C89">
            <w:pPr>
              <w:jc w:val="center"/>
            </w:pPr>
            <w:r>
              <w:t>1221712,93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51A1C" w:rsidRDefault="00286C89">
            <w:pPr>
              <w:jc w:val="center"/>
            </w:pPr>
            <w:r>
              <w:t>43,95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51A1C" w:rsidRDefault="00286C89" w:rsidP="00CA7096">
            <w:pPr>
              <w:jc w:val="center"/>
            </w:pPr>
            <w:r>
              <w:t>112</w:t>
            </w:r>
            <w:r w:rsidR="000A1A71">
              <w:rPr>
                <w:vertAlign w:val="superscript"/>
              </w:rPr>
              <w:t>о</w:t>
            </w:r>
            <w:r w:rsidR="000F1862">
              <w:t>3</w:t>
            </w:r>
            <w:r>
              <w:t>7</w:t>
            </w:r>
            <w:r w:rsidR="00A3392F">
              <w:rPr>
                <w:vertAlign w:val="superscript"/>
              </w:rPr>
              <w:t>'</w:t>
            </w:r>
            <w:r>
              <w:t>37</w:t>
            </w:r>
            <w:r w:rsidR="00A3392F">
              <w:rPr>
                <w:vertAlign w:val="superscript"/>
              </w:rPr>
              <w:t>''</w:t>
            </w:r>
          </w:p>
        </w:tc>
      </w:tr>
      <w:tr w:rsidR="00A51A1C">
        <w:trPr>
          <w:trHeight w:val="360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51A1C" w:rsidRDefault="000A1A71">
            <w:pPr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51A1C" w:rsidRDefault="00286C89" w:rsidP="001175BA">
            <w:pPr>
              <w:jc w:val="center"/>
            </w:pPr>
            <w:r>
              <w:t>465034,05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51A1C" w:rsidRDefault="00286C89" w:rsidP="00A3392F">
            <w:pPr>
              <w:jc w:val="center"/>
            </w:pPr>
            <w:r>
              <w:t>1221753,5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51A1C" w:rsidRDefault="00286C89">
            <w:pPr>
              <w:jc w:val="center"/>
            </w:pPr>
            <w:r>
              <w:t>43,06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51A1C" w:rsidRDefault="00286C89" w:rsidP="00CA7096">
            <w:pPr>
              <w:jc w:val="center"/>
            </w:pPr>
            <w:r>
              <w:t>205</w:t>
            </w:r>
            <w:r w:rsidR="000A1A71">
              <w:rPr>
                <w:vertAlign w:val="superscript"/>
              </w:rPr>
              <w:t>о</w:t>
            </w:r>
            <w:r w:rsidR="00B4319C">
              <w:t>3</w:t>
            </w:r>
            <w:r>
              <w:t>3</w:t>
            </w:r>
            <w:r w:rsidR="00A3392F">
              <w:rPr>
                <w:vertAlign w:val="superscript"/>
              </w:rPr>
              <w:t>'</w:t>
            </w:r>
            <w:r>
              <w:t>55</w:t>
            </w:r>
            <w:r w:rsidR="00A3392F">
              <w:rPr>
                <w:vertAlign w:val="superscript"/>
              </w:rPr>
              <w:t>''</w:t>
            </w:r>
          </w:p>
        </w:tc>
      </w:tr>
      <w:tr w:rsidR="00A51A1C">
        <w:trPr>
          <w:trHeight w:val="360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51A1C" w:rsidRDefault="000A1A71">
            <w:pPr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51A1C" w:rsidRDefault="00286C89">
            <w:pPr>
              <w:jc w:val="center"/>
            </w:pPr>
            <w:r>
              <w:t>464995,21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51A1C" w:rsidRDefault="00286C89">
            <w:pPr>
              <w:jc w:val="center"/>
            </w:pPr>
            <w:r>
              <w:t>1221734,92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51A1C" w:rsidRDefault="00286C89">
            <w:pPr>
              <w:jc w:val="center"/>
            </w:pPr>
            <w:r>
              <w:t>41,51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51A1C" w:rsidRDefault="000F1862" w:rsidP="00CA7096">
            <w:pPr>
              <w:jc w:val="center"/>
            </w:pPr>
            <w:r>
              <w:t>2</w:t>
            </w:r>
            <w:r w:rsidR="00286C89">
              <w:t>92</w:t>
            </w:r>
            <w:r w:rsidR="000A1A71">
              <w:rPr>
                <w:vertAlign w:val="superscript"/>
              </w:rPr>
              <w:t>о</w:t>
            </w:r>
            <w:r w:rsidR="00B4319C">
              <w:t>0</w:t>
            </w:r>
            <w:r w:rsidR="00286C89">
              <w:t>9</w:t>
            </w:r>
            <w:r w:rsidR="00A3392F">
              <w:rPr>
                <w:vertAlign w:val="superscript"/>
              </w:rPr>
              <w:t>'</w:t>
            </w:r>
            <w:r w:rsidR="00286C89">
              <w:t>55</w:t>
            </w:r>
            <w:r w:rsidR="00A3392F">
              <w:rPr>
                <w:vertAlign w:val="superscript"/>
              </w:rPr>
              <w:t>''</w:t>
            </w:r>
          </w:p>
        </w:tc>
      </w:tr>
      <w:tr w:rsidR="00A51A1C">
        <w:trPr>
          <w:trHeight w:val="360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51A1C" w:rsidRDefault="000A1A71">
            <w:pPr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51A1C" w:rsidRDefault="00286C89">
            <w:pPr>
              <w:jc w:val="center"/>
            </w:pPr>
            <w:r>
              <w:t>465010,87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51A1C" w:rsidRDefault="00286C89">
            <w:pPr>
              <w:jc w:val="center"/>
            </w:pPr>
            <w:r>
              <w:t>1221696,48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51A1C" w:rsidRDefault="00286C89" w:rsidP="00CA7096">
            <w:pPr>
              <w:jc w:val="center"/>
            </w:pPr>
            <w:r>
              <w:t>43,33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51A1C" w:rsidRDefault="00286C89" w:rsidP="00CA7096">
            <w:pPr>
              <w:jc w:val="center"/>
            </w:pPr>
            <w:r>
              <w:t>022</w:t>
            </w:r>
            <w:r w:rsidR="000A1A71">
              <w:rPr>
                <w:vertAlign w:val="superscript"/>
              </w:rPr>
              <w:t>о</w:t>
            </w:r>
            <w:r>
              <w:t>18</w:t>
            </w:r>
            <w:r w:rsidR="00A3392F">
              <w:rPr>
                <w:vertAlign w:val="superscript"/>
              </w:rPr>
              <w:t>'</w:t>
            </w:r>
            <w:r>
              <w:t>35</w:t>
            </w:r>
            <w:r w:rsidR="00A3392F">
              <w:rPr>
                <w:vertAlign w:val="superscript"/>
              </w:rPr>
              <w:t>''</w:t>
            </w:r>
          </w:p>
        </w:tc>
      </w:tr>
      <w:tr w:rsidR="00B4319C">
        <w:trPr>
          <w:trHeight w:val="360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4319C" w:rsidRDefault="00B4319C" w:rsidP="00B4319C">
            <w:pPr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4319C" w:rsidRDefault="00286C89" w:rsidP="00B4319C">
            <w:pPr>
              <w:jc w:val="center"/>
            </w:pPr>
            <w:r>
              <w:t>465050,96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4319C" w:rsidRDefault="00286C89" w:rsidP="00B4319C">
            <w:pPr>
              <w:jc w:val="center"/>
            </w:pPr>
            <w:r>
              <w:t>1221712,93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4319C" w:rsidRDefault="00B4319C" w:rsidP="00B4319C">
            <w:pPr>
              <w:jc w:val="center"/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4319C" w:rsidRDefault="00B4319C" w:rsidP="00B4319C">
            <w:pPr>
              <w:jc w:val="center"/>
            </w:pPr>
          </w:p>
        </w:tc>
      </w:tr>
    </w:tbl>
    <w:p w:rsidR="00A51A1C" w:rsidRDefault="00A51A1C" w:rsidP="008E1F5D">
      <w:pPr>
        <w:jc w:val="both"/>
        <w:rPr>
          <w:rFonts w:ascii="XO Thames" w:hAnsi="XO Thames"/>
          <w:b/>
          <w:sz w:val="28"/>
        </w:rPr>
      </w:pPr>
    </w:p>
    <w:p w:rsidR="008E1F5D" w:rsidRDefault="00286C89" w:rsidP="008E1F5D">
      <w:pPr>
        <w:jc w:val="both"/>
        <w:rPr>
          <w:rFonts w:ascii="XO Thames" w:hAnsi="XO Thames"/>
          <w:b/>
          <w:sz w:val="28"/>
        </w:rPr>
      </w:pPr>
      <w:r w:rsidRPr="00286C89">
        <w:rPr>
          <w:rFonts w:ascii="XO Thames" w:hAnsi="XO Thames"/>
          <w:b/>
          <w:noProof/>
          <w:sz w:val="28"/>
        </w:rPr>
        <w:lastRenderedPageBreak/>
        <w:drawing>
          <wp:inline distT="0" distB="0" distL="0" distR="0">
            <wp:extent cx="5760085" cy="86823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68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BD3" w:rsidRDefault="000F5BD3" w:rsidP="008E1F5D">
      <w:pPr>
        <w:jc w:val="both"/>
        <w:rPr>
          <w:rFonts w:ascii="XO Thames" w:hAnsi="XO Thames"/>
          <w:b/>
          <w:sz w:val="28"/>
        </w:rPr>
      </w:pPr>
    </w:p>
    <w:p w:rsidR="000F5BD3" w:rsidRDefault="000F5BD3" w:rsidP="008E1F5D">
      <w:pPr>
        <w:jc w:val="both"/>
        <w:rPr>
          <w:rFonts w:ascii="XO Thames" w:hAnsi="XO Thames"/>
          <w:b/>
          <w:sz w:val="28"/>
        </w:rPr>
      </w:pPr>
    </w:p>
    <w:sectPr w:rsidR="000F5BD3">
      <w:headerReference w:type="default" r:id="rId8"/>
      <w:pgSz w:w="11906" w:h="16838"/>
      <w:pgMar w:top="1134" w:right="1134" w:bottom="1134" w:left="1701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827" w:rsidRDefault="002F0827">
      <w:r>
        <w:separator/>
      </w:r>
    </w:p>
  </w:endnote>
  <w:endnote w:type="continuationSeparator" w:id="0">
    <w:p w:rsidR="002F0827" w:rsidRDefault="002F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827" w:rsidRDefault="002F0827">
      <w:r>
        <w:separator/>
      </w:r>
    </w:p>
  </w:footnote>
  <w:footnote w:type="continuationSeparator" w:id="0">
    <w:p w:rsidR="002F0827" w:rsidRDefault="002F0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A1C" w:rsidRDefault="000A1A71">
    <w:pPr>
      <w:pStyle w:val="af"/>
      <w:jc w:val="center"/>
    </w:pPr>
    <w:r>
      <w:t>2</w:t>
    </w:r>
  </w:p>
  <w:p w:rsidR="00A51A1C" w:rsidRDefault="00A51A1C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1C"/>
    <w:rsid w:val="000A1A71"/>
    <w:rsid w:val="000E46E7"/>
    <w:rsid w:val="000F1862"/>
    <w:rsid w:val="000F5BD3"/>
    <w:rsid w:val="001175BA"/>
    <w:rsid w:val="001A22B2"/>
    <w:rsid w:val="00286C89"/>
    <w:rsid w:val="002F0827"/>
    <w:rsid w:val="0038029F"/>
    <w:rsid w:val="003829FD"/>
    <w:rsid w:val="003B139F"/>
    <w:rsid w:val="003E150F"/>
    <w:rsid w:val="00417DBD"/>
    <w:rsid w:val="005E0488"/>
    <w:rsid w:val="00690455"/>
    <w:rsid w:val="006D7A47"/>
    <w:rsid w:val="006E12AC"/>
    <w:rsid w:val="007506DA"/>
    <w:rsid w:val="007E2B64"/>
    <w:rsid w:val="008C5E60"/>
    <w:rsid w:val="008E1F5D"/>
    <w:rsid w:val="0093796E"/>
    <w:rsid w:val="0096282C"/>
    <w:rsid w:val="00A3392F"/>
    <w:rsid w:val="00A51A1C"/>
    <w:rsid w:val="00A6770D"/>
    <w:rsid w:val="00A87DFE"/>
    <w:rsid w:val="00B4319C"/>
    <w:rsid w:val="00B53901"/>
    <w:rsid w:val="00B92A23"/>
    <w:rsid w:val="00C365EF"/>
    <w:rsid w:val="00C80489"/>
    <w:rsid w:val="00CA7096"/>
    <w:rsid w:val="00CB5F6C"/>
    <w:rsid w:val="00D64A27"/>
    <w:rsid w:val="00DA64BB"/>
    <w:rsid w:val="00DC11F3"/>
    <w:rsid w:val="00DC5E14"/>
    <w:rsid w:val="00E83C71"/>
    <w:rsid w:val="00FE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A0F6E-6B59-4DAC-9E35-3DC7474C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link w:val="11"/>
    <w:pPr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pPr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pPr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pPr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pacing w:val="0"/>
      <w:sz w:val="24"/>
    </w:rPr>
  </w:style>
  <w:style w:type="character" w:customStyle="1" w:styleId="110">
    <w:name w:val="Заголовок 11"/>
    <w:basedOn w:val="1"/>
    <w:rPr>
      <w:rFonts w:ascii="XO Thames" w:hAnsi="XO Thames"/>
      <w:b/>
      <w:color w:val="000000"/>
      <w:spacing w:val="0"/>
      <w:sz w:val="32"/>
    </w:rPr>
  </w:style>
  <w:style w:type="character" w:customStyle="1" w:styleId="21">
    <w:name w:val="Заголовок 21"/>
    <w:basedOn w:val="1"/>
    <w:rPr>
      <w:rFonts w:ascii="XO Thames" w:hAnsi="XO Thames"/>
      <w:b/>
      <w:color w:val="00A0FF"/>
      <w:spacing w:val="0"/>
      <w:sz w:val="26"/>
    </w:rPr>
  </w:style>
  <w:style w:type="character" w:customStyle="1" w:styleId="31">
    <w:name w:val="Заголовок 31"/>
    <w:basedOn w:val="1"/>
    <w:rPr>
      <w:rFonts w:ascii="XO Thames" w:hAnsi="XO Thames"/>
      <w:b/>
      <w:i/>
      <w:color w:val="000000"/>
      <w:spacing w:val="0"/>
      <w:sz w:val="24"/>
    </w:rPr>
  </w:style>
  <w:style w:type="character" w:customStyle="1" w:styleId="41">
    <w:name w:val="Заголовок 41"/>
    <w:basedOn w:val="1"/>
    <w:rPr>
      <w:rFonts w:ascii="XO Thames" w:hAnsi="XO Thames"/>
      <w:b/>
      <w:color w:val="595959"/>
      <w:spacing w:val="0"/>
      <w:sz w:val="26"/>
    </w:rPr>
  </w:style>
  <w:style w:type="character" w:customStyle="1" w:styleId="51">
    <w:name w:val="Заголовок 51"/>
    <w:basedOn w:val="1"/>
    <w:rPr>
      <w:rFonts w:ascii="XO Thames" w:hAnsi="XO Thames"/>
      <w:b/>
      <w:color w:val="000000"/>
      <w:spacing w:val="0"/>
      <w:sz w:val="22"/>
    </w:rPr>
  </w:style>
  <w:style w:type="paragraph" w:customStyle="1" w:styleId="12">
    <w:name w:val="Заголовок1"/>
    <w:basedOn w:val="a"/>
    <w:next w:val="a3"/>
    <w:link w:val="22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22">
    <w:name w:val="Заголовок2"/>
    <w:basedOn w:val="1"/>
    <w:link w:val="12"/>
    <w:rPr>
      <w:rFonts w:ascii="Liberation Sans" w:hAnsi="Liberation Sans"/>
      <w:color w:val="000000"/>
      <w:spacing w:val="0"/>
      <w:sz w:val="28"/>
    </w:rPr>
  </w:style>
  <w:style w:type="paragraph" w:styleId="a3">
    <w:name w:val="Body Text"/>
    <w:basedOn w:val="a"/>
    <w:link w:val="a4"/>
    <w:pPr>
      <w:spacing w:after="120"/>
    </w:pPr>
    <w:rPr>
      <w:sz w:val="20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color w:val="000000"/>
      <w:spacing w:val="0"/>
      <w:sz w:val="20"/>
    </w:rPr>
  </w:style>
  <w:style w:type="paragraph" w:styleId="a5">
    <w:name w:val="List"/>
    <w:basedOn w:val="a3"/>
    <w:link w:val="a6"/>
  </w:style>
  <w:style w:type="character" w:customStyle="1" w:styleId="a6">
    <w:name w:val="Список Знак"/>
    <w:basedOn w:val="a4"/>
    <w:link w:val="a5"/>
    <w:rPr>
      <w:rFonts w:ascii="Times New Roman" w:hAnsi="Times New Roman"/>
      <w:color w:val="000000"/>
      <w:spacing w:val="0"/>
      <w:sz w:val="20"/>
    </w:rPr>
  </w:style>
  <w:style w:type="paragraph" w:styleId="a7">
    <w:name w:val="caption"/>
    <w:basedOn w:val="a"/>
    <w:link w:val="a8"/>
    <w:pPr>
      <w:spacing w:before="120" w:after="120"/>
    </w:pPr>
    <w:rPr>
      <w:i/>
    </w:rPr>
  </w:style>
  <w:style w:type="character" w:customStyle="1" w:styleId="a8">
    <w:name w:val="Название объекта Знак"/>
    <w:basedOn w:val="1"/>
    <w:link w:val="a7"/>
    <w:rPr>
      <w:rFonts w:ascii="Times New Roman" w:hAnsi="Times New Roman"/>
      <w:i/>
      <w:color w:val="000000"/>
      <w:spacing w:val="0"/>
      <w:sz w:val="24"/>
    </w:rPr>
  </w:style>
  <w:style w:type="paragraph" w:styleId="a9">
    <w:name w:val="index heading"/>
    <w:basedOn w:val="a"/>
    <w:link w:val="aa"/>
  </w:style>
  <w:style w:type="character" w:customStyle="1" w:styleId="aa">
    <w:name w:val="Указатель Знак"/>
    <w:basedOn w:val="1"/>
    <w:link w:val="a9"/>
    <w:rPr>
      <w:rFonts w:ascii="Times New Roman" w:hAnsi="Times New Roman"/>
      <w:color w:val="000000"/>
      <w:spacing w:val="0"/>
      <w:sz w:val="24"/>
    </w:rPr>
  </w:style>
  <w:style w:type="paragraph" w:customStyle="1" w:styleId="13">
    <w:name w:val="Основной шрифт абзаца1"/>
  </w:style>
  <w:style w:type="paragraph" w:customStyle="1" w:styleId="14">
    <w:name w:val="Обычный1"/>
    <w:link w:val="15"/>
    <w:rPr>
      <w:rFonts w:ascii="Times New Roman" w:hAnsi="Times New Roman"/>
    </w:rPr>
  </w:style>
  <w:style w:type="character" w:customStyle="1" w:styleId="15">
    <w:name w:val="Обычный1"/>
    <w:link w:val="14"/>
    <w:rPr>
      <w:rFonts w:ascii="Times New Roman" w:hAnsi="Times New Roman"/>
      <w:color w:val="000000"/>
      <w:spacing w:val="0"/>
      <w:sz w:val="24"/>
    </w:rPr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  <w:rPr>
      <w:rFonts w:ascii="Calibri" w:hAnsi="Calibri"/>
      <w:color w:val="000000"/>
      <w:spacing w:val="0"/>
      <w:sz w:val="24"/>
    </w:rPr>
  </w:style>
  <w:style w:type="paragraph" w:styleId="ab">
    <w:name w:val="Balloon Text"/>
    <w:basedOn w:val="Standard"/>
    <w:link w:val="ac"/>
    <w:rPr>
      <w:rFonts w:ascii="Tahoma" w:hAnsi="Tahoma"/>
      <w:sz w:val="16"/>
    </w:rPr>
  </w:style>
  <w:style w:type="character" w:customStyle="1" w:styleId="18">
    <w:name w:val="Текст выноски1"/>
    <w:basedOn w:val="1"/>
    <w:rPr>
      <w:rFonts w:ascii="Tahoma" w:hAnsi="Tahoma"/>
      <w:color w:val="000000"/>
      <w:spacing w:val="0"/>
      <w:sz w:val="16"/>
    </w:rPr>
  </w:style>
  <w:style w:type="paragraph" w:styleId="ad">
    <w:name w:val="No Spacing"/>
    <w:link w:val="ae"/>
    <w:rPr>
      <w:sz w:val="22"/>
    </w:rPr>
  </w:style>
  <w:style w:type="character" w:customStyle="1" w:styleId="19">
    <w:name w:val="Без интервала1"/>
    <w:rPr>
      <w:rFonts w:ascii="Calibri" w:hAnsi="Calibri"/>
      <w:color w:val="000000"/>
      <w:spacing w:val="0"/>
      <w:sz w:val="22"/>
    </w:rPr>
  </w:style>
  <w:style w:type="paragraph" w:customStyle="1" w:styleId="ConsPlusNormal">
    <w:name w:val="ConsPlusNormal"/>
    <w:link w:val="ConsPlusNormal0"/>
    <w:pPr>
      <w:widowControl w:val="0"/>
    </w:pPr>
    <w:rPr>
      <w:rFonts w:ascii="Times New Roman" w:hAnsi="Times New Roman"/>
    </w:rPr>
  </w:style>
  <w:style w:type="character" w:customStyle="1" w:styleId="ConsPlusNormal0">
    <w:name w:val="ConsPlusNormal"/>
    <w:link w:val="ConsPlusNormal"/>
    <w:rPr>
      <w:rFonts w:ascii="Times New Roman" w:hAnsi="Times New Roman"/>
      <w:color w:val="000000"/>
      <w:spacing w:val="0"/>
      <w:sz w:val="24"/>
    </w:rPr>
  </w:style>
  <w:style w:type="paragraph" w:styleId="af">
    <w:name w:val="header"/>
    <w:basedOn w:val="Standard"/>
    <w:link w:val="af0"/>
  </w:style>
  <w:style w:type="character" w:customStyle="1" w:styleId="1a">
    <w:name w:val="Верхний колонтитул1"/>
    <w:basedOn w:val="1"/>
    <w:rPr>
      <w:rFonts w:ascii="Times New Roman" w:hAnsi="Times New Roman"/>
      <w:color w:val="000000"/>
      <w:spacing w:val="0"/>
      <w:sz w:val="24"/>
    </w:rPr>
  </w:style>
  <w:style w:type="paragraph" w:styleId="af1">
    <w:name w:val="footer"/>
    <w:basedOn w:val="Standard"/>
    <w:link w:val="af2"/>
  </w:style>
  <w:style w:type="character" w:customStyle="1" w:styleId="1b">
    <w:name w:val="Нижний колонтитул1"/>
    <w:basedOn w:val="1"/>
    <w:rPr>
      <w:rFonts w:ascii="Times New Roman" w:hAnsi="Times New Roman"/>
      <w:color w:val="000000"/>
      <w:spacing w:val="0"/>
      <w:sz w:val="24"/>
    </w:rPr>
  </w:style>
  <w:style w:type="paragraph" w:styleId="af3">
    <w:name w:val="List Paragraph"/>
    <w:basedOn w:val="Standard"/>
    <w:link w:val="af4"/>
  </w:style>
  <w:style w:type="character" w:customStyle="1" w:styleId="1c">
    <w:name w:val="Абзац списка1"/>
    <w:basedOn w:val="1"/>
    <w:rPr>
      <w:rFonts w:ascii="Times New Roman" w:hAnsi="Times New Roman"/>
      <w:color w:val="000000"/>
      <w:spacing w:val="0"/>
      <w:sz w:val="24"/>
    </w:rPr>
  </w:style>
  <w:style w:type="paragraph" w:styleId="af5">
    <w:name w:val="Title"/>
    <w:link w:val="af6"/>
    <w:rPr>
      <w:rFonts w:ascii="XO Thames" w:hAnsi="XO Thames"/>
      <w:b/>
      <w:sz w:val="52"/>
    </w:rPr>
  </w:style>
  <w:style w:type="character" w:customStyle="1" w:styleId="1d">
    <w:name w:val="Название1"/>
    <w:basedOn w:val="1"/>
    <w:rPr>
      <w:rFonts w:ascii="XO Thames" w:hAnsi="XO Thames"/>
      <w:b/>
      <w:color w:val="000000"/>
      <w:spacing w:val="0"/>
      <w:sz w:val="52"/>
    </w:rPr>
  </w:style>
  <w:style w:type="paragraph" w:styleId="af7">
    <w:name w:val="Subtitle"/>
    <w:basedOn w:val="Standard"/>
    <w:link w:val="af8"/>
    <w:rPr>
      <w:rFonts w:ascii="XO Thames" w:hAnsi="XO Thames"/>
      <w:i/>
      <w:color w:val="616161"/>
    </w:rPr>
  </w:style>
  <w:style w:type="character" w:customStyle="1" w:styleId="1e">
    <w:name w:val="Подзаголовок1"/>
    <w:basedOn w:val="1"/>
    <w:rPr>
      <w:rFonts w:ascii="XO Thames" w:hAnsi="XO Thames"/>
      <w:i/>
      <w:color w:val="616161"/>
      <w:spacing w:val="0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color w:val="000000"/>
      <w:spacing w:val="0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pacing w:val="0"/>
      <w:sz w:val="20"/>
    </w:rPr>
  </w:style>
  <w:style w:type="paragraph" w:customStyle="1" w:styleId="1f">
    <w:name w:val="Гиперссылка1"/>
    <w:link w:val="1f0"/>
    <w:rPr>
      <w:color w:val="0000FF"/>
      <w:u w:val="single"/>
    </w:rPr>
  </w:style>
  <w:style w:type="character" w:customStyle="1" w:styleId="1f0">
    <w:name w:val="Гиперссылка1"/>
    <w:link w:val="1f"/>
    <w:rPr>
      <w:rFonts w:ascii="Calibri" w:hAnsi="Calibri"/>
      <w:color w:val="0000FF"/>
      <w:spacing w:val="0"/>
      <w:sz w:val="24"/>
      <w:u w:val="single"/>
    </w:rPr>
  </w:style>
  <w:style w:type="paragraph" w:styleId="1f1">
    <w:name w:val="toc 1"/>
    <w:basedOn w:val="a"/>
    <w:link w:val="1f2"/>
    <w:uiPriority w:val="39"/>
    <w:rPr>
      <w:rFonts w:ascii="XO Thames" w:hAnsi="XO Thames"/>
      <w:b/>
    </w:rPr>
  </w:style>
  <w:style w:type="character" w:customStyle="1" w:styleId="1f2">
    <w:name w:val="Оглавление 1 Знак"/>
    <w:basedOn w:val="1"/>
    <w:link w:val="1f1"/>
    <w:rPr>
      <w:rFonts w:ascii="XO Thames" w:hAnsi="XO Thames"/>
      <w:b/>
      <w:color w:val="000000"/>
      <w:spacing w:val="0"/>
      <w:sz w:val="24"/>
    </w:rPr>
  </w:style>
  <w:style w:type="paragraph" w:styleId="23">
    <w:name w:val="toc 2"/>
    <w:basedOn w:val="a"/>
    <w:link w:val="24"/>
    <w:uiPriority w:val="39"/>
    <w:pPr>
      <w:ind w:left="200"/>
    </w:pPr>
  </w:style>
  <w:style w:type="character" w:customStyle="1" w:styleId="24">
    <w:name w:val="Оглавление 2 Знак"/>
    <w:basedOn w:val="1"/>
    <w:link w:val="23"/>
    <w:rPr>
      <w:rFonts w:ascii="Times New Roman" w:hAnsi="Times New Roman"/>
      <w:color w:val="000000"/>
      <w:spacing w:val="0"/>
      <w:sz w:val="24"/>
    </w:rPr>
  </w:style>
  <w:style w:type="paragraph" w:styleId="32">
    <w:name w:val="toc 3"/>
    <w:basedOn w:val="a"/>
    <w:link w:val="33"/>
    <w:uiPriority w:val="39"/>
    <w:pPr>
      <w:ind w:left="400"/>
    </w:pPr>
  </w:style>
  <w:style w:type="character" w:customStyle="1" w:styleId="33">
    <w:name w:val="Оглавление 3 Знак"/>
    <w:basedOn w:val="1"/>
    <w:link w:val="32"/>
    <w:rPr>
      <w:rFonts w:ascii="Times New Roman" w:hAnsi="Times New Roman"/>
      <w:color w:val="000000"/>
      <w:spacing w:val="0"/>
      <w:sz w:val="24"/>
    </w:rPr>
  </w:style>
  <w:style w:type="paragraph" w:styleId="42">
    <w:name w:val="toc 4"/>
    <w:basedOn w:val="a"/>
    <w:link w:val="43"/>
    <w:uiPriority w:val="39"/>
    <w:pPr>
      <w:ind w:left="600"/>
    </w:pPr>
  </w:style>
  <w:style w:type="character" w:customStyle="1" w:styleId="43">
    <w:name w:val="Оглавление 4 Знак"/>
    <w:basedOn w:val="1"/>
    <w:link w:val="42"/>
    <w:rPr>
      <w:rFonts w:ascii="Times New Roman" w:hAnsi="Times New Roman"/>
      <w:color w:val="000000"/>
      <w:spacing w:val="0"/>
      <w:sz w:val="24"/>
    </w:rPr>
  </w:style>
  <w:style w:type="paragraph" w:styleId="52">
    <w:name w:val="toc 5"/>
    <w:basedOn w:val="a"/>
    <w:link w:val="53"/>
    <w:uiPriority w:val="39"/>
    <w:pPr>
      <w:ind w:left="800"/>
    </w:pPr>
  </w:style>
  <w:style w:type="character" w:customStyle="1" w:styleId="53">
    <w:name w:val="Оглавление 5 Знак"/>
    <w:basedOn w:val="1"/>
    <w:link w:val="52"/>
    <w:rPr>
      <w:rFonts w:ascii="Times New Roman" w:hAnsi="Times New Roman"/>
      <w:color w:val="000000"/>
      <w:spacing w:val="0"/>
      <w:sz w:val="24"/>
    </w:rPr>
  </w:style>
  <w:style w:type="paragraph" w:styleId="6">
    <w:name w:val="toc 6"/>
    <w:basedOn w:val="a"/>
    <w:link w:val="60"/>
    <w:uiPriority w:val="39"/>
    <w:pPr>
      <w:ind w:left="1000"/>
    </w:pPr>
  </w:style>
  <w:style w:type="character" w:customStyle="1" w:styleId="60">
    <w:name w:val="Оглавление 6 Знак"/>
    <w:basedOn w:val="1"/>
    <w:link w:val="6"/>
    <w:rPr>
      <w:rFonts w:ascii="Times New Roman" w:hAnsi="Times New Roman"/>
      <w:color w:val="000000"/>
      <w:spacing w:val="0"/>
      <w:sz w:val="24"/>
    </w:rPr>
  </w:style>
  <w:style w:type="paragraph" w:styleId="7">
    <w:name w:val="toc 7"/>
    <w:basedOn w:val="a"/>
    <w:link w:val="70"/>
    <w:uiPriority w:val="39"/>
    <w:pPr>
      <w:ind w:left="1200"/>
    </w:pPr>
  </w:style>
  <w:style w:type="character" w:customStyle="1" w:styleId="70">
    <w:name w:val="Оглавление 7 Знак"/>
    <w:basedOn w:val="1"/>
    <w:link w:val="7"/>
    <w:rPr>
      <w:rFonts w:ascii="Times New Roman" w:hAnsi="Times New Roman"/>
      <w:color w:val="000000"/>
      <w:spacing w:val="0"/>
      <w:sz w:val="24"/>
    </w:rPr>
  </w:style>
  <w:style w:type="paragraph" w:styleId="8">
    <w:name w:val="toc 8"/>
    <w:basedOn w:val="a"/>
    <w:link w:val="80"/>
    <w:uiPriority w:val="39"/>
    <w:pPr>
      <w:ind w:left="1400"/>
    </w:pPr>
  </w:style>
  <w:style w:type="character" w:customStyle="1" w:styleId="80">
    <w:name w:val="Оглавление 8 Знак"/>
    <w:basedOn w:val="1"/>
    <w:link w:val="8"/>
    <w:rPr>
      <w:rFonts w:ascii="Times New Roman" w:hAnsi="Times New Roman"/>
      <w:color w:val="000000"/>
      <w:spacing w:val="0"/>
      <w:sz w:val="24"/>
    </w:rPr>
  </w:style>
  <w:style w:type="paragraph" w:styleId="9">
    <w:name w:val="toc 9"/>
    <w:basedOn w:val="a"/>
    <w:link w:val="90"/>
    <w:uiPriority w:val="39"/>
    <w:pPr>
      <w:ind w:left="1600"/>
    </w:pPr>
  </w:style>
  <w:style w:type="character" w:customStyle="1" w:styleId="90">
    <w:name w:val="Оглавление 9 Знак"/>
    <w:basedOn w:val="1"/>
    <w:link w:val="9"/>
    <w:rPr>
      <w:rFonts w:ascii="Times New Roman" w:hAnsi="Times New Roman"/>
      <w:color w:val="000000"/>
      <w:spacing w:val="0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  <w:rPr>
      <w:rFonts w:ascii="Calibri" w:hAnsi="Calibri"/>
      <w:color w:val="000000"/>
      <w:spacing w:val="0"/>
      <w:sz w:val="24"/>
    </w:rPr>
  </w:style>
  <w:style w:type="paragraph" w:customStyle="1" w:styleId="Internetlink">
    <w:name w:val="Internet link"/>
    <w:link w:val="Internetlink0"/>
    <w:rPr>
      <w:color w:val="0000FF"/>
      <w:u w:val="single"/>
    </w:rPr>
  </w:style>
  <w:style w:type="character" w:customStyle="1" w:styleId="Internetlink0">
    <w:name w:val="Internet link"/>
    <w:link w:val="Internetlink"/>
    <w:rPr>
      <w:rFonts w:ascii="Calibri" w:hAnsi="Calibri"/>
      <w:color w:val="0000FF"/>
      <w:spacing w:val="0"/>
      <w:sz w:val="24"/>
      <w:u w:val="single"/>
    </w:rPr>
  </w:style>
  <w:style w:type="paragraph" w:customStyle="1" w:styleId="af9">
    <w:name w:val="Содержимое врезки"/>
    <w:basedOn w:val="a"/>
    <w:link w:val="afa"/>
  </w:style>
  <w:style w:type="character" w:customStyle="1" w:styleId="afa">
    <w:name w:val="Содержимое врезки"/>
    <w:basedOn w:val="1"/>
    <w:link w:val="af9"/>
    <w:rPr>
      <w:rFonts w:ascii="Times New Roman" w:hAnsi="Times New Roman"/>
      <w:color w:val="000000"/>
      <w:spacing w:val="0"/>
      <w:sz w:val="24"/>
    </w:rPr>
  </w:style>
  <w:style w:type="paragraph" w:customStyle="1" w:styleId="Standard">
    <w:name w:val="Standard"/>
    <w:link w:val="Standard0"/>
    <w:rPr>
      <w:rFonts w:ascii="Times New Roman" w:hAnsi="Times New Roman"/>
    </w:rPr>
  </w:style>
  <w:style w:type="character" w:customStyle="1" w:styleId="Standard0">
    <w:name w:val="Standard"/>
    <w:link w:val="Standard"/>
    <w:rPr>
      <w:rFonts w:ascii="Times New Roman" w:hAnsi="Times New Roman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25">
    <w:name w:val="Основной шрифт абзаца2"/>
  </w:style>
  <w:style w:type="paragraph" w:customStyle="1" w:styleId="1f3">
    <w:name w:val="Обычный1"/>
    <w:link w:val="1f4"/>
    <w:rPr>
      <w:rFonts w:ascii="Times New Roman" w:hAnsi="Times New Roman"/>
    </w:rPr>
  </w:style>
  <w:style w:type="character" w:customStyle="1" w:styleId="1f4">
    <w:name w:val="Обычный1"/>
    <w:link w:val="1f3"/>
    <w:rPr>
      <w:rFonts w:ascii="Times New Roman" w:hAnsi="Times New Roman"/>
      <w:sz w:val="24"/>
    </w:rPr>
  </w:style>
  <w:style w:type="paragraph" w:customStyle="1" w:styleId="1f5">
    <w:name w:val="Основной шрифт абзаца1"/>
    <w:link w:val="1f6"/>
  </w:style>
  <w:style w:type="character" w:customStyle="1" w:styleId="1f6">
    <w:name w:val="Основной шрифт абзаца1"/>
    <w:link w:val="1f5"/>
  </w:style>
  <w:style w:type="character" w:customStyle="1" w:styleId="ac">
    <w:name w:val="Текст выноски Знак"/>
    <w:basedOn w:val="Standard0"/>
    <w:link w:val="ab"/>
    <w:rPr>
      <w:rFonts w:ascii="Tahoma" w:hAnsi="Tahoma"/>
      <w:sz w:val="16"/>
    </w:rPr>
  </w:style>
  <w:style w:type="paragraph" w:customStyle="1" w:styleId="Textbody">
    <w:name w:val="Text body"/>
    <w:basedOn w:val="Standard"/>
    <w:link w:val="Textbody0"/>
    <w:rPr>
      <w:sz w:val="20"/>
    </w:rPr>
  </w:style>
  <w:style w:type="character" w:customStyle="1" w:styleId="Textbody0">
    <w:name w:val="Text body"/>
    <w:basedOn w:val="Standard0"/>
    <w:link w:val="Textbody"/>
    <w:rPr>
      <w:rFonts w:ascii="Times New Roman" w:hAnsi="Times New Roman"/>
      <w:sz w:val="20"/>
    </w:rPr>
  </w:style>
  <w:style w:type="character" w:customStyle="1" w:styleId="ae">
    <w:name w:val="Без интервала Знак"/>
    <w:link w:val="ad"/>
    <w:rPr>
      <w:sz w:val="22"/>
    </w:rPr>
  </w:style>
  <w:style w:type="paragraph" w:customStyle="1" w:styleId="ConsPlusNormal1">
    <w:name w:val="ConsPlusNormal"/>
    <w:link w:val="ConsPlusNormal2"/>
    <w:rPr>
      <w:rFonts w:ascii="Times New Roman" w:hAnsi="Times New Roman"/>
    </w:rPr>
  </w:style>
  <w:style w:type="character" w:customStyle="1" w:styleId="ConsPlusNormal2">
    <w:name w:val="ConsPlusNormal"/>
    <w:link w:val="ConsPlusNormal1"/>
    <w:rPr>
      <w:rFonts w:ascii="Times New Roman" w:hAnsi="Times New Roman"/>
    </w:rPr>
  </w:style>
  <w:style w:type="character" w:customStyle="1" w:styleId="af0">
    <w:name w:val="Верхний колонтитул Знак"/>
    <w:basedOn w:val="Standard0"/>
    <w:link w:val="af"/>
    <w:rPr>
      <w:rFonts w:ascii="Times New Roman" w:hAnsi="Times New Roman"/>
    </w:rPr>
  </w:style>
  <w:style w:type="character" w:customStyle="1" w:styleId="af2">
    <w:name w:val="Нижний колонтитул Знак"/>
    <w:basedOn w:val="Standard0"/>
    <w:link w:val="af1"/>
    <w:rPr>
      <w:rFonts w:ascii="Times New Roman" w:hAnsi="Times New Roman"/>
    </w:rPr>
  </w:style>
  <w:style w:type="character" w:customStyle="1" w:styleId="af4">
    <w:name w:val="Абзац списка Знак"/>
    <w:basedOn w:val="Standard0"/>
    <w:link w:val="af3"/>
    <w:rPr>
      <w:rFonts w:ascii="Times New Roman" w:hAnsi="Times New Roman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af8">
    <w:name w:val="Подзаголовок Знак"/>
    <w:basedOn w:val="Standard0"/>
    <w:link w:val="af7"/>
    <w:rPr>
      <w:rFonts w:ascii="XO Thames" w:hAnsi="XO Thames"/>
      <w:i/>
      <w:color w:val="616161"/>
    </w:rPr>
  </w:style>
  <w:style w:type="paragraph" w:customStyle="1" w:styleId="HeaderandFooter1">
    <w:name w:val="Header and Footer"/>
    <w:link w:val="HeaderandFooter2"/>
    <w:rPr>
      <w:rFonts w:ascii="XO Thames" w:hAnsi="XO Thames"/>
      <w:sz w:val="20"/>
    </w:rPr>
  </w:style>
  <w:style w:type="character" w:customStyle="1" w:styleId="HeaderandFooter2">
    <w:name w:val="Header and Footer"/>
    <w:link w:val="HeaderandFooter1"/>
    <w:rPr>
      <w:rFonts w:ascii="XO Thames" w:hAnsi="XO Thames"/>
      <w:sz w:val="20"/>
    </w:rPr>
  </w:style>
  <w:style w:type="paragraph" w:customStyle="1" w:styleId="Footnote1">
    <w:name w:val="Footnote"/>
    <w:link w:val="Footnote2"/>
    <w:rPr>
      <w:rFonts w:ascii="XO Thames" w:hAnsi="XO Thames"/>
      <w:color w:val="757575"/>
      <w:sz w:val="20"/>
    </w:rPr>
  </w:style>
  <w:style w:type="character" w:customStyle="1" w:styleId="Footnote2">
    <w:name w:val="Footnote"/>
    <w:link w:val="Footnote1"/>
    <w:rPr>
      <w:rFonts w:ascii="XO Thames" w:hAnsi="XO Thames"/>
      <w:color w:val="757575"/>
      <w:sz w:val="20"/>
    </w:rPr>
  </w:style>
  <w:style w:type="paragraph" w:customStyle="1" w:styleId="1f7">
    <w:name w:val="Гиперссылка1"/>
    <w:link w:val="1f8"/>
    <w:rPr>
      <w:color w:val="0000FF"/>
      <w:u w:val="single"/>
    </w:rPr>
  </w:style>
  <w:style w:type="character" w:customStyle="1" w:styleId="1f8">
    <w:name w:val="Гиперссылка1"/>
    <w:link w:val="1f7"/>
    <w:rPr>
      <w:color w:val="0000FF"/>
      <w:u w:val="single"/>
    </w:rPr>
  </w:style>
  <w:style w:type="paragraph" w:customStyle="1" w:styleId="Contents1">
    <w:name w:val="Contents 1"/>
    <w:link w:val="Contents10"/>
    <w:rPr>
      <w:rFonts w:ascii="XO Thames" w:hAnsi="XO Thames"/>
      <w:b/>
    </w:rPr>
  </w:style>
  <w:style w:type="character" w:customStyle="1" w:styleId="Contents10">
    <w:name w:val="Contents 1"/>
    <w:link w:val="Contents1"/>
    <w:rPr>
      <w:rFonts w:ascii="XO Thames" w:hAnsi="XO Thames"/>
      <w:b/>
    </w:rPr>
  </w:style>
  <w:style w:type="paragraph" w:customStyle="1" w:styleId="Contents2">
    <w:name w:val="Contents 2"/>
    <w:link w:val="Contents20"/>
  </w:style>
  <w:style w:type="character" w:customStyle="1" w:styleId="Contents20">
    <w:name w:val="Contents 2"/>
    <w:link w:val="Contents2"/>
  </w:style>
  <w:style w:type="paragraph" w:customStyle="1" w:styleId="Contents3">
    <w:name w:val="Contents 3"/>
    <w:link w:val="Contents30"/>
  </w:style>
  <w:style w:type="character" w:customStyle="1" w:styleId="Contents30">
    <w:name w:val="Contents 3"/>
    <w:link w:val="Contents3"/>
  </w:style>
  <w:style w:type="paragraph" w:customStyle="1" w:styleId="Contents4">
    <w:name w:val="Contents 4"/>
    <w:link w:val="Contents40"/>
  </w:style>
  <w:style w:type="character" w:customStyle="1" w:styleId="Contents40">
    <w:name w:val="Contents 4"/>
    <w:link w:val="Contents4"/>
  </w:style>
  <w:style w:type="paragraph" w:customStyle="1" w:styleId="Contents5">
    <w:name w:val="Contents 5"/>
    <w:link w:val="Contents50"/>
  </w:style>
  <w:style w:type="character" w:customStyle="1" w:styleId="Contents50">
    <w:name w:val="Contents 5"/>
    <w:link w:val="Contents5"/>
  </w:style>
  <w:style w:type="paragraph" w:customStyle="1" w:styleId="Contents6">
    <w:name w:val="Contents 6"/>
    <w:link w:val="Contents60"/>
  </w:style>
  <w:style w:type="character" w:customStyle="1" w:styleId="Contents60">
    <w:name w:val="Contents 6"/>
    <w:link w:val="Contents6"/>
  </w:style>
  <w:style w:type="paragraph" w:customStyle="1" w:styleId="Contents7">
    <w:name w:val="Contents 7"/>
    <w:link w:val="Contents70"/>
  </w:style>
  <w:style w:type="character" w:customStyle="1" w:styleId="Contents70">
    <w:name w:val="Contents 7"/>
    <w:link w:val="Contents7"/>
  </w:style>
  <w:style w:type="paragraph" w:customStyle="1" w:styleId="Contents8">
    <w:name w:val="Contents 8"/>
    <w:link w:val="Contents80"/>
  </w:style>
  <w:style w:type="character" w:customStyle="1" w:styleId="Contents80">
    <w:name w:val="Contents 8"/>
    <w:link w:val="Contents8"/>
  </w:style>
  <w:style w:type="paragraph" w:customStyle="1" w:styleId="Contents9">
    <w:name w:val="Contents 9"/>
    <w:link w:val="Contents90"/>
  </w:style>
  <w:style w:type="character" w:customStyle="1" w:styleId="Contents90">
    <w:name w:val="Contents 9"/>
    <w:link w:val="Contents9"/>
  </w:style>
  <w:style w:type="paragraph" w:customStyle="1" w:styleId="toc101">
    <w:name w:val="toc 10"/>
    <w:link w:val="toc102"/>
  </w:style>
  <w:style w:type="character" w:customStyle="1" w:styleId="toc102">
    <w:name w:val="toc 10"/>
    <w:link w:val="toc101"/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customStyle="1" w:styleId="26">
    <w:name w:val="Гиперссылка2"/>
    <w:link w:val="afb"/>
    <w:rPr>
      <w:color w:val="0000FF"/>
      <w:u w:val="single"/>
    </w:rPr>
  </w:style>
  <w:style w:type="character" w:styleId="afb">
    <w:name w:val="Hyperlink"/>
    <w:link w:val="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465A8-B960-4D52-836A-4C26E1BC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1378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2020-06-22T13:52:00Z</cp:lastPrinted>
  <dcterms:created xsi:type="dcterms:W3CDTF">2021-01-27T08:23:00Z</dcterms:created>
  <dcterms:modified xsi:type="dcterms:W3CDTF">2021-01-27T08:23:00Z</dcterms:modified>
</cp:coreProperties>
</file>