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58" w:rsidRPr="007424F5" w:rsidRDefault="00A41258" w:rsidP="00A41258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A41258" w:rsidRPr="007424F5" w:rsidRDefault="00A41258" w:rsidP="00A41258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7424F5">
        <w:rPr>
          <w:rFonts w:cs="Courier New"/>
          <w:sz w:val="28"/>
          <w:szCs w:val="20"/>
          <w:lang w:eastAsia="zh-CN"/>
        </w:rPr>
        <w:t>ПРОЕКТ</w:t>
      </w:r>
    </w:p>
    <w:p w:rsidR="00A41258" w:rsidRPr="007424F5" w:rsidRDefault="00A41258" w:rsidP="00A41258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41258" w:rsidRPr="007424F5" w:rsidRDefault="00A41258" w:rsidP="00A41258">
      <w:pPr>
        <w:widowControl w:val="0"/>
        <w:tabs>
          <w:tab w:val="left" w:pos="5920"/>
        </w:tabs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424F5">
        <w:rPr>
          <w:rFonts w:eastAsia="Calibri"/>
          <w:b/>
          <w:bCs/>
          <w:sz w:val="32"/>
          <w:szCs w:val="32"/>
          <w:lang w:eastAsia="en-US"/>
        </w:rPr>
        <w:tab/>
      </w:r>
    </w:p>
    <w:p w:rsidR="00A41258" w:rsidRPr="007424F5" w:rsidRDefault="00A41258" w:rsidP="00A41258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7424F5"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 w:rsidRPr="007424F5"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A41258" w:rsidRPr="007424F5" w:rsidRDefault="00A41258" w:rsidP="00A41258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  <w:r w:rsidRPr="007424F5">
        <w:rPr>
          <w:rFonts w:eastAsia="Calibri"/>
          <w:b/>
          <w:bCs/>
          <w:spacing w:val="80"/>
          <w:sz w:val="10"/>
          <w:szCs w:val="10"/>
          <w:lang w:bidi="ru-RU"/>
        </w:rPr>
        <w:t xml:space="preserve"> </w:t>
      </w:r>
    </w:p>
    <w:p w:rsidR="00A41258" w:rsidRPr="007424F5" w:rsidRDefault="00A41258" w:rsidP="00A41258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7424F5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A41258" w:rsidRPr="007424F5" w:rsidRDefault="00A41258" w:rsidP="00A41258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41258" w:rsidRPr="007424F5" w:rsidRDefault="00A41258" w:rsidP="00A41258">
      <w:pPr>
        <w:jc w:val="center"/>
        <w:rPr>
          <w:sz w:val="26"/>
          <w:szCs w:val="26"/>
        </w:rPr>
      </w:pPr>
      <w:r w:rsidRPr="007424F5">
        <w:rPr>
          <w:sz w:val="26"/>
          <w:szCs w:val="26"/>
        </w:rPr>
        <w:t>от _______________  № ______________</w:t>
      </w:r>
    </w:p>
    <w:p w:rsidR="00A41258" w:rsidRPr="007424F5" w:rsidRDefault="00A41258" w:rsidP="00A41258">
      <w:pPr>
        <w:jc w:val="center"/>
        <w:rPr>
          <w:sz w:val="16"/>
          <w:szCs w:val="16"/>
        </w:rPr>
      </w:pPr>
    </w:p>
    <w:p w:rsidR="00A41258" w:rsidRPr="007424F5" w:rsidRDefault="00A41258" w:rsidP="00A41258">
      <w:pPr>
        <w:jc w:val="center"/>
        <w:rPr>
          <w:sz w:val="26"/>
          <w:szCs w:val="26"/>
        </w:rPr>
      </w:pPr>
      <w:r w:rsidRPr="007424F5">
        <w:rPr>
          <w:sz w:val="26"/>
          <w:szCs w:val="26"/>
        </w:rPr>
        <w:t>г. Курск</w:t>
      </w:r>
    </w:p>
    <w:p w:rsidR="00A41258" w:rsidRPr="007424F5" w:rsidRDefault="00A41258" w:rsidP="00A41258">
      <w:pPr>
        <w:jc w:val="center"/>
        <w:rPr>
          <w:rFonts w:cs="Courier New"/>
          <w:sz w:val="26"/>
          <w:szCs w:val="26"/>
          <w:lang w:eastAsia="zh-CN"/>
        </w:rPr>
      </w:pPr>
    </w:p>
    <w:p w:rsidR="005C0FA7" w:rsidRPr="007424F5" w:rsidRDefault="00A41258" w:rsidP="00F529B0">
      <w:pPr>
        <w:jc w:val="center"/>
        <w:rPr>
          <w:b/>
          <w:sz w:val="28"/>
          <w:szCs w:val="28"/>
        </w:rPr>
      </w:pPr>
      <w:r w:rsidRPr="007424F5">
        <w:rPr>
          <w:rFonts w:eastAsia="Calibri"/>
          <w:b/>
          <w:sz w:val="28"/>
          <w:szCs w:val="28"/>
          <w:lang w:eastAsia="en-US"/>
        </w:rPr>
        <w:t>Об утверждении Правил</w:t>
      </w:r>
      <w:r w:rsidRPr="007424F5">
        <w:rPr>
          <w:b/>
          <w:sz w:val="28"/>
          <w:szCs w:val="28"/>
        </w:rPr>
        <w:t xml:space="preserve"> предоставления из областного бюджета </w:t>
      </w:r>
      <w:r w:rsidR="005C0FA7" w:rsidRPr="007424F5">
        <w:rPr>
          <w:b/>
          <w:sz w:val="28"/>
          <w:szCs w:val="28"/>
        </w:rPr>
        <w:t xml:space="preserve">субсидий предприятиям хлебопекарной промышленности на </w:t>
      </w:r>
      <w:r w:rsidR="0084371E" w:rsidRPr="007424F5">
        <w:rPr>
          <w:b/>
          <w:sz w:val="28"/>
          <w:szCs w:val="28"/>
        </w:rPr>
        <w:t>возмещение (</w:t>
      </w:r>
      <w:r w:rsidR="005C0FA7" w:rsidRPr="007424F5">
        <w:rPr>
          <w:b/>
          <w:sz w:val="28"/>
          <w:szCs w:val="28"/>
        </w:rPr>
        <w:t>компенсацию</w:t>
      </w:r>
      <w:r w:rsidR="0084371E" w:rsidRPr="007424F5">
        <w:rPr>
          <w:b/>
          <w:sz w:val="28"/>
          <w:szCs w:val="28"/>
        </w:rPr>
        <w:t>)</w:t>
      </w:r>
      <w:r w:rsidR="005C0FA7" w:rsidRPr="007424F5">
        <w:rPr>
          <w:b/>
          <w:sz w:val="28"/>
          <w:szCs w:val="28"/>
        </w:rPr>
        <w:t xml:space="preserve"> части затрат на реализацию произведенных и реализованных хлеба и хлебобулочных изделий</w:t>
      </w:r>
    </w:p>
    <w:p w:rsidR="005C0FA7" w:rsidRPr="007424F5" w:rsidRDefault="005C0FA7" w:rsidP="00A412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1258" w:rsidRPr="007424F5" w:rsidRDefault="00A41258" w:rsidP="00A4125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41258" w:rsidRPr="007424F5" w:rsidRDefault="00A41258" w:rsidP="00A412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24F5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8" w:history="1">
        <w:r w:rsidRPr="007424F5">
          <w:rPr>
            <w:rFonts w:eastAsiaTheme="minorHAnsi"/>
            <w:bCs/>
            <w:sz w:val="28"/>
            <w:szCs w:val="28"/>
            <w:lang w:eastAsia="en-US"/>
          </w:rPr>
          <w:t>статьей 78</w:t>
        </w:r>
      </w:hyperlink>
      <w:r w:rsidRPr="007424F5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постановлением Правительства Российской Федерации от 17 декабря 2020 г. № 2140 </w:t>
      </w:r>
      <w:r w:rsidRPr="007424F5">
        <w:rPr>
          <w:sz w:val="28"/>
          <w:szCs w:val="28"/>
        </w:rPr>
        <w:t>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</w:t>
      </w:r>
      <w:proofErr w:type="gramEnd"/>
      <w:r w:rsidRPr="007424F5">
        <w:rPr>
          <w:sz w:val="28"/>
          <w:szCs w:val="28"/>
        </w:rPr>
        <w:t xml:space="preserve"> и хлебобулочных изделий»,</w:t>
      </w:r>
      <w:r w:rsidRPr="007424F5">
        <w:rPr>
          <w:rFonts w:ascii="Verdana" w:hAnsi="Verdana"/>
          <w:sz w:val="28"/>
          <w:szCs w:val="28"/>
        </w:rPr>
        <w:t xml:space="preserve"> </w:t>
      </w:r>
      <w:r w:rsidRPr="007424F5">
        <w:rPr>
          <w:rFonts w:eastAsiaTheme="minorHAnsi"/>
          <w:sz w:val="28"/>
          <w:szCs w:val="28"/>
          <w:lang w:eastAsia="en-US"/>
        </w:rPr>
        <w:t xml:space="preserve">государственной программой Курской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               № 744-па, </w:t>
      </w:r>
      <w:r w:rsidRPr="007424F5">
        <w:rPr>
          <w:rFonts w:eastAsiaTheme="minorHAnsi"/>
          <w:bCs/>
          <w:sz w:val="28"/>
          <w:szCs w:val="28"/>
          <w:lang w:eastAsia="en-US"/>
        </w:rPr>
        <w:t xml:space="preserve">Администрация Курской области </w:t>
      </w:r>
      <w:r w:rsidRPr="007424F5">
        <w:rPr>
          <w:rFonts w:eastAsia="Calibri"/>
          <w:sz w:val="28"/>
          <w:szCs w:val="28"/>
          <w:lang w:eastAsia="en-US"/>
        </w:rPr>
        <w:t>ПОСТАНОВЛЯЕТ</w:t>
      </w:r>
      <w:r w:rsidRPr="007424F5">
        <w:rPr>
          <w:rFonts w:eastAsiaTheme="minorHAnsi"/>
          <w:bCs/>
          <w:sz w:val="28"/>
          <w:szCs w:val="28"/>
          <w:lang w:eastAsia="en-US"/>
        </w:rPr>
        <w:t>:</w:t>
      </w:r>
    </w:p>
    <w:p w:rsidR="00A41258" w:rsidRPr="007424F5" w:rsidRDefault="00A41258" w:rsidP="00A412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bCs/>
          <w:sz w:val="28"/>
          <w:szCs w:val="28"/>
          <w:lang w:eastAsia="en-US"/>
        </w:rPr>
        <w:t xml:space="preserve">Утвердить прилагаемые </w:t>
      </w:r>
      <w:hyperlink r:id="rId9" w:history="1">
        <w:r w:rsidRPr="007424F5">
          <w:rPr>
            <w:rFonts w:eastAsiaTheme="minorHAnsi"/>
            <w:bCs/>
            <w:sz w:val="28"/>
            <w:szCs w:val="28"/>
            <w:lang w:eastAsia="en-US"/>
          </w:rPr>
          <w:t>Правила</w:t>
        </w:r>
      </w:hyperlink>
      <w:r w:rsidRPr="007424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424F5">
        <w:rPr>
          <w:sz w:val="28"/>
          <w:szCs w:val="28"/>
        </w:rPr>
        <w:t xml:space="preserve">предоставления из областного бюджета </w:t>
      </w:r>
      <w:r w:rsidR="005C0FA7" w:rsidRPr="007424F5">
        <w:rPr>
          <w:sz w:val="28"/>
          <w:szCs w:val="28"/>
        </w:rPr>
        <w:t xml:space="preserve">субсидий предприятиям хлебопекарной промышленности на </w:t>
      </w:r>
      <w:r w:rsidR="0084371E" w:rsidRPr="007424F5">
        <w:rPr>
          <w:sz w:val="28"/>
          <w:szCs w:val="28"/>
        </w:rPr>
        <w:t>возмещение (</w:t>
      </w:r>
      <w:r w:rsidR="005C0FA7" w:rsidRPr="007424F5">
        <w:rPr>
          <w:sz w:val="28"/>
          <w:szCs w:val="28"/>
        </w:rPr>
        <w:t>компенсацию</w:t>
      </w:r>
      <w:r w:rsidR="0084371E" w:rsidRPr="007424F5">
        <w:rPr>
          <w:sz w:val="28"/>
          <w:szCs w:val="28"/>
        </w:rPr>
        <w:t>)</w:t>
      </w:r>
      <w:r w:rsidR="005C0FA7" w:rsidRPr="007424F5">
        <w:rPr>
          <w:sz w:val="28"/>
          <w:szCs w:val="28"/>
        </w:rPr>
        <w:t xml:space="preserve"> части затрат на реализацию произведенных и реализованных хлеба и хлебобулочных изделий</w:t>
      </w:r>
      <w:r w:rsidRPr="007424F5">
        <w:rPr>
          <w:rFonts w:eastAsiaTheme="minorHAnsi"/>
          <w:sz w:val="28"/>
          <w:szCs w:val="28"/>
          <w:lang w:eastAsia="en-US"/>
        </w:rPr>
        <w:t>.</w:t>
      </w:r>
    </w:p>
    <w:p w:rsidR="00A41258" w:rsidRPr="007424F5" w:rsidRDefault="00A41258" w:rsidP="00A4125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1258" w:rsidRPr="007424F5" w:rsidRDefault="00A41258" w:rsidP="00A4125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1258" w:rsidRPr="007424F5" w:rsidRDefault="00A41258" w:rsidP="00A41258">
      <w:pPr>
        <w:jc w:val="both"/>
        <w:rPr>
          <w:rFonts w:eastAsia="Calibri"/>
          <w:sz w:val="28"/>
          <w:szCs w:val="28"/>
          <w:lang w:eastAsia="en-US"/>
        </w:rPr>
      </w:pPr>
    </w:p>
    <w:p w:rsidR="00A41258" w:rsidRPr="007424F5" w:rsidRDefault="00A41258" w:rsidP="00A41258">
      <w:pPr>
        <w:jc w:val="both"/>
        <w:rPr>
          <w:rFonts w:eastAsia="Calibri"/>
          <w:sz w:val="28"/>
          <w:szCs w:val="28"/>
          <w:lang w:eastAsia="en-US"/>
        </w:rPr>
      </w:pPr>
      <w:r w:rsidRPr="007424F5">
        <w:rPr>
          <w:rFonts w:eastAsia="Calibri"/>
          <w:sz w:val="28"/>
          <w:szCs w:val="28"/>
          <w:lang w:eastAsia="en-US"/>
        </w:rPr>
        <w:t>Губернатор</w:t>
      </w:r>
    </w:p>
    <w:p w:rsidR="00A41258" w:rsidRPr="007424F5" w:rsidRDefault="00A41258" w:rsidP="00A41258">
      <w:pPr>
        <w:jc w:val="both"/>
        <w:rPr>
          <w:rFonts w:eastAsia="Calibri"/>
          <w:sz w:val="28"/>
          <w:szCs w:val="28"/>
          <w:lang w:eastAsia="en-US"/>
        </w:rPr>
      </w:pPr>
      <w:r w:rsidRPr="007424F5">
        <w:rPr>
          <w:rFonts w:eastAsia="Calibri"/>
          <w:sz w:val="28"/>
          <w:szCs w:val="28"/>
          <w:lang w:eastAsia="en-US"/>
        </w:rPr>
        <w:t>Курской области</w:t>
      </w:r>
      <w:r w:rsidRPr="007424F5">
        <w:rPr>
          <w:rFonts w:eastAsia="Calibri"/>
          <w:sz w:val="28"/>
          <w:szCs w:val="28"/>
          <w:lang w:eastAsia="en-US"/>
        </w:rPr>
        <w:tab/>
      </w:r>
      <w:r w:rsidRPr="007424F5">
        <w:rPr>
          <w:rFonts w:eastAsia="Calibri"/>
          <w:sz w:val="28"/>
          <w:szCs w:val="28"/>
          <w:lang w:eastAsia="en-US"/>
        </w:rPr>
        <w:tab/>
      </w:r>
      <w:r w:rsidRPr="007424F5">
        <w:rPr>
          <w:rFonts w:eastAsia="Calibri"/>
          <w:sz w:val="28"/>
          <w:szCs w:val="28"/>
          <w:lang w:eastAsia="en-US"/>
        </w:rPr>
        <w:tab/>
      </w:r>
      <w:r w:rsidRPr="007424F5">
        <w:rPr>
          <w:rFonts w:eastAsia="Calibri"/>
          <w:sz w:val="28"/>
          <w:szCs w:val="28"/>
          <w:lang w:eastAsia="en-US"/>
        </w:rPr>
        <w:tab/>
      </w:r>
      <w:r w:rsidRPr="007424F5">
        <w:rPr>
          <w:rFonts w:eastAsia="Calibri"/>
          <w:sz w:val="28"/>
          <w:szCs w:val="28"/>
          <w:lang w:eastAsia="en-US"/>
        </w:rPr>
        <w:tab/>
      </w:r>
      <w:r w:rsidRPr="007424F5">
        <w:rPr>
          <w:rFonts w:eastAsia="Calibri"/>
          <w:sz w:val="28"/>
          <w:szCs w:val="28"/>
          <w:lang w:eastAsia="en-US"/>
        </w:rPr>
        <w:tab/>
      </w:r>
      <w:r w:rsidRPr="007424F5">
        <w:rPr>
          <w:rFonts w:eastAsia="Calibri"/>
          <w:sz w:val="28"/>
          <w:szCs w:val="28"/>
          <w:lang w:eastAsia="en-US"/>
        </w:rPr>
        <w:tab/>
        <w:t xml:space="preserve">                Р. </w:t>
      </w:r>
      <w:proofErr w:type="spellStart"/>
      <w:r w:rsidRPr="007424F5">
        <w:rPr>
          <w:rFonts w:eastAsia="Calibri"/>
          <w:sz w:val="28"/>
          <w:szCs w:val="28"/>
          <w:lang w:eastAsia="en-US"/>
        </w:rPr>
        <w:t>Старовойт</w:t>
      </w:r>
      <w:proofErr w:type="spellEnd"/>
    </w:p>
    <w:p w:rsidR="00330DDB" w:rsidRPr="007424F5" w:rsidRDefault="00330DDB" w:rsidP="00A41258">
      <w:pPr>
        <w:jc w:val="both"/>
        <w:rPr>
          <w:rFonts w:eastAsia="Calibri"/>
          <w:sz w:val="28"/>
          <w:szCs w:val="28"/>
          <w:lang w:eastAsia="en-US"/>
        </w:rPr>
      </w:pPr>
    </w:p>
    <w:p w:rsidR="00330DDB" w:rsidRPr="007424F5" w:rsidRDefault="00330DDB" w:rsidP="00A41258">
      <w:pPr>
        <w:jc w:val="both"/>
        <w:rPr>
          <w:rFonts w:eastAsia="Calibri"/>
          <w:sz w:val="28"/>
          <w:szCs w:val="28"/>
          <w:lang w:eastAsia="en-US"/>
        </w:rPr>
      </w:pPr>
    </w:p>
    <w:p w:rsidR="00330DDB" w:rsidRPr="007424F5" w:rsidRDefault="00330DDB" w:rsidP="00A41258">
      <w:pPr>
        <w:jc w:val="both"/>
        <w:rPr>
          <w:rFonts w:eastAsia="Calibri"/>
          <w:sz w:val="28"/>
          <w:szCs w:val="28"/>
          <w:lang w:eastAsia="en-US"/>
        </w:rPr>
      </w:pPr>
    </w:p>
    <w:p w:rsidR="00330DDB" w:rsidRPr="007424F5" w:rsidRDefault="00330DDB" w:rsidP="00A41258">
      <w:pPr>
        <w:jc w:val="both"/>
        <w:rPr>
          <w:rFonts w:eastAsia="Calibri"/>
          <w:sz w:val="28"/>
          <w:szCs w:val="28"/>
          <w:lang w:eastAsia="en-US"/>
        </w:rPr>
      </w:pPr>
    </w:p>
    <w:p w:rsidR="00567056" w:rsidRPr="007424F5" w:rsidRDefault="00567056" w:rsidP="00A41258">
      <w:pPr>
        <w:jc w:val="both"/>
        <w:rPr>
          <w:rFonts w:eastAsia="Calibri"/>
          <w:sz w:val="28"/>
          <w:szCs w:val="28"/>
          <w:lang w:eastAsia="en-US"/>
        </w:rPr>
      </w:pPr>
    </w:p>
    <w:p w:rsidR="00A41258" w:rsidRPr="007424F5" w:rsidRDefault="00A41258" w:rsidP="00A4125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41258" w:rsidRPr="007424F5" w:rsidRDefault="00A41258" w:rsidP="00A4125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</w:t>
      </w:r>
    </w:p>
    <w:p w:rsidR="00A41258" w:rsidRPr="007424F5" w:rsidRDefault="00A41258" w:rsidP="00A4125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от  ______________ № ______</w:t>
      </w:r>
    </w:p>
    <w:p w:rsidR="00A41258" w:rsidRPr="007424F5" w:rsidRDefault="00A41258" w:rsidP="00A41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58" w:rsidRPr="007424F5" w:rsidRDefault="00A41258" w:rsidP="00A41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A41258" w:rsidRPr="007424F5" w:rsidRDefault="00A41258" w:rsidP="00F22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4F5">
        <w:fldChar w:fldCharType="begin"/>
      </w:r>
      <w:r w:rsidRPr="007424F5">
        <w:instrText xml:space="preserve"> HYPERLINK \l "P32" </w:instrText>
      </w:r>
      <w:r w:rsidRPr="007424F5">
        <w:fldChar w:fldCharType="separate"/>
      </w:r>
      <w:proofErr w:type="gramStart"/>
      <w:r w:rsidRPr="007424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24F5">
        <w:rPr>
          <w:rFonts w:ascii="Times New Roman" w:hAnsi="Times New Roman" w:cs="Times New Roman"/>
          <w:sz w:val="28"/>
          <w:szCs w:val="28"/>
        </w:rPr>
        <w:fldChar w:fldCharType="end"/>
      </w:r>
      <w:r w:rsidRPr="007424F5"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5C0FA7" w:rsidRPr="007424F5" w:rsidRDefault="00A41258" w:rsidP="00F227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4F5">
        <w:rPr>
          <w:b/>
          <w:sz w:val="28"/>
          <w:szCs w:val="28"/>
        </w:rPr>
        <w:t xml:space="preserve">предоставления из областного бюджета </w:t>
      </w:r>
      <w:r w:rsidR="005C0FA7" w:rsidRPr="007424F5">
        <w:rPr>
          <w:b/>
          <w:sz w:val="28"/>
          <w:szCs w:val="28"/>
        </w:rPr>
        <w:t xml:space="preserve">субсидий предприятиям хлебопекарной промышленности на </w:t>
      </w:r>
      <w:r w:rsidR="0084371E" w:rsidRPr="007424F5">
        <w:rPr>
          <w:b/>
          <w:sz w:val="28"/>
          <w:szCs w:val="28"/>
        </w:rPr>
        <w:t>возмещение (</w:t>
      </w:r>
      <w:r w:rsidR="005C0FA7" w:rsidRPr="007424F5">
        <w:rPr>
          <w:b/>
          <w:sz w:val="28"/>
          <w:szCs w:val="28"/>
        </w:rPr>
        <w:t>компенсацию</w:t>
      </w:r>
      <w:r w:rsidR="0084371E" w:rsidRPr="007424F5">
        <w:rPr>
          <w:b/>
          <w:sz w:val="28"/>
          <w:szCs w:val="28"/>
        </w:rPr>
        <w:t>)</w:t>
      </w:r>
      <w:r w:rsidR="005C0FA7" w:rsidRPr="007424F5">
        <w:rPr>
          <w:b/>
          <w:sz w:val="28"/>
          <w:szCs w:val="28"/>
        </w:rPr>
        <w:t xml:space="preserve"> части затрат на реализацию произведенных и реализованных хлеба </w:t>
      </w:r>
    </w:p>
    <w:p w:rsidR="00A41258" w:rsidRPr="007424F5" w:rsidRDefault="005C0FA7" w:rsidP="00F227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4F5">
        <w:rPr>
          <w:b/>
          <w:sz w:val="28"/>
          <w:szCs w:val="28"/>
        </w:rPr>
        <w:t>и хлебобулочных изделий</w:t>
      </w:r>
    </w:p>
    <w:p w:rsidR="00A41258" w:rsidRPr="007424F5" w:rsidRDefault="00A41258" w:rsidP="00A412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1258" w:rsidRPr="007424F5" w:rsidRDefault="00A41258" w:rsidP="00F227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4F5">
        <w:rPr>
          <w:b/>
          <w:sz w:val="28"/>
          <w:szCs w:val="28"/>
          <w:lang w:val="en-US"/>
        </w:rPr>
        <w:t>I</w:t>
      </w:r>
      <w:r w:rsidRPr="007424F5">
        <w:rPr>
          <w:b/>
          <w:sz w:val="28"/>
          <w:szCs w:val="28"/>
        </w:rPr>
        <w:t>. Общие положения</w:t>
      </w:r>
    </w:p>
    <w:p w:rsidR="00A41258" w:rsidRPr="007424F5" w:rsidRDefault="00A41258" w:rsidP="00A412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42"/>
      <w:bookmarkStart w:id="2" w:name="Par0"/>
      <w:bookmarkEnd w:id="1"/>
      <w:bookmarkEnd w:id="2"/>
      <w:r w:rsidRPr="007424F5">
        <w:rPr>
          <w:sz w:val="28"/>
          <w:szCs w:val="28"/>
        </w:rPr>
        <w:t xml:space="preserve">1. Настоящие Правила устанавливают цели, условия и порядок предоставления из областного бюджета </w:t>
      </w:r>
      <w:r w:rsidR="005C0FA7" w:rsidRPr="007424F5">
        <w:rPr>
          <w:sz w:val="28"/>
          <w:szCs w:val="28"/>
        </w:rPr>
        <w:t xml:space="preserve">субсидий предприятиям хлебопекарной промышленности на </w:t>
      </w:r>
      <w:r w:rsidR="0084371E" w:rsidRPr="007424F5">
        <w:rPr>
          <w:sz w:val="28"/>
          <w:szCs w:val="28"/>
        </w:rPr>
        <w:t>возмещение (</w:t>
      </w:r>
      <w:r w:rsidR="005C0FA7" w:rsidRPr="007424F5">
        <w:rPr>
          <w:sz w:val="28"/>
          <w:szCs w:val="28"/>
        </w:rPr>
        <w:t>компенсацию</w:t>
      </w:r>
      <w:r w:rsidR="0084371E" w:rsidRPr="007424F5">
        <w:rPr>
          <w:sz w:val="28"/>
          <w:szCs w:val="28"/>
        </w:rPr>
        <w:t>)</w:t>
      </w:r>
      <w:r w:rsidR="005C0FA7" w:rsidRPr="007424F5">
        <w:rPr>
          <w:sz w:val="28"/>
          <w:szCs w:val="28"/>
        </w:rPr>
        <w:t xml:space="preserve"> части затрат на реализацию произведенных и реализованных хлеба и хлебобулочных изделий</w:t>
      </w:r>
      <w:r w:rsidRPr="007424F5">
        <w:rPr>
          <w:sz w:val="28"/>
          <w:szCs w:val="28"/>
        </w:rPr>
        <w:t xml:space="preserve"> (далее – субсидия, Правила).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В настоящих Правилах под хлебом и хлебобулочными изделиями понимаются хлеб недлительного хранения, булочные изделия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10" w:history="1">
        <w:r w:rsidRPr="007424F5">
          <w:rPr>
            <w:rFonts w:eastAsiaTheme="minorHAnsi"/>
            <w:sz w:val="28"/>
            <w:szCs w:val="28"/>
            <w:lang w:eastAsia="en-US"/>
          </w:rPr>
          <w:t>10.71.11.110</w:t>
        </w:r>
      </w:hyperlink>
      <w:r w:rsidRPr="007424F5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7424F5">
          <w:rPr>
            <w:rFonts w:eastAsiaTheme="minorHAnsi"/>
            <w:sz w:val="28"/>
            <w:szCs w:val="28"/>
            <w:lang w:eastAsia="en-US"/>
          </w:rPr>
          <w:t>10.71.11.120</w:t>
        </w:r>
      </w:hyperlink>
      <w:r w:rsidRPr="007424F5">
        <w:rPr>
          <w:rFonts w:eastAsiaTheme="minorHAnsi"/>
          <w:sz w:val="28"/>
          <w:szCs w:val="28"/>
          <w:lang w:eastAsia="en-US"/>
        </w:rPr>
        <w:t>)</w:t>
      </w:r>
      <w:r w:rsidR="006A4B08" w:rsidRPr="007424F5">
        <w:rPr>
          <w:rFonts w:eastAsiaTheme="minorHAnsi"/>
          <w:sz w:val="28"/>
          <w:szCs w:val="28"/>
          <w:lang w:eastAsia="en-US"/>
        </w:rPr>
        <w:t xml:space="preserve"> (далее - </w:t>
      </w:r>
      <w:r w:rsidR="006A4B08" w:rsidRPr="007424F5">
        <w:rPr>
          <w:sz w:val="28"/>
          <w:szCs w:val="28"/>
        </w:rPr>
        <w:t>хлеб и хлебобулочные изделия)</w:t>
      </w:r>
      <w:r w:rsidRPr="007424F5">
        <w:rPr>
          <w:rFonts w:eastAsiaTheme="minorHAnsi"/>
          <w:sz w:val="28"/>
          <w:szCs w:val="28"/>
          <w:lang w:eastAsia="en-US"/>
        </w:rPr>
        <w:t>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sz w:val="28"/>
          <w:szCs w:val="28"/>
        </w:rPr>
        <w:t xml:space="preserve">2. </w:t>
      </w:r>
      <w:proofErr w:type="gramStart"/>
      <w:r w:rsidRPr="007424F5">
        <w:rPr>
          <w:sz w:val="28"/>
          <w:szCs w:val="28"/>
        </w:rPr>
        <w:t xml:space="preserve">Целью предоставления субсидий является </w:t>
      </w:r>
      <w:r w:rsidR="0084371E" w:rsidRPr="007424F5">
        <w:rPr>
          <w:sz w:val="28"/>
          <w:szCs w:val="28"/>
        </w:rPr>
        <w:t>возмещение (</w:t>
      </w:r>
      <w:r w:rsidR="005C0FA7" w:rsidRPr="007424F5">
        <w:rPr>
          <w:sz w:val="28"/>
          <w:szCs w:val="28"/>
        </w:rPr>
        <w:t>компенсация</w:t>
      </w:r>
      <w:r w:rsidR="0084371E" w:rsidRPr="007424F5">
        <w:rPr>
          <w:sz w:val="28"/>
          <w:szCs w:val="28"/>
        </w:rPr>
        <w:t>)</w:t>
      </w:r>
      <w:r w:rsidR="005C0FA7" w:rsidRPr="007424F5">
        <w:rPr>
          <w:sz w:val="28"/>
          <w:szCs w:val="28"/>
        </w:rPr>
        <w:t xml:space="preserve"> части затрат на реализацию произведенных и реализованных хлеба и хлебобулочных изделий</w:t>
      </w:r>
      <w:r w:rsidRPr="007424F5">
        <w:rPr>
          <w:rFonts w:eastAsiaTheme="minorHAnsi"/>
          <w:sz w:val="28"/>
          <w:szCs w:val="28"/>
          <w:lang w:eastAsia="en-US"/>
        </w:rPr>
        <w:t xml:space="preserve"> (без учета налога на добавленную стоимость)</w:t>
      </w:r>
      <w:r w:rsidRPr="007424F5">
        <w:rPr>
          <w:sz w:val="28"/>
          <w:szCs w:val="28"/>
        </w:rPr>
        <w:t xml:space="preserve"> в рамках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№ 744-па</w:t>
      </w:r>
      <w:r w:rsidRPr="007424F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sz w:val="28"/>
          <w:szCs w:val="28"/>
        </w:rPr>
        <w:t xml:space="preserve">3. </w:t>
      </w:r>
      <w:proofErr w:type="gramStart"/>
      <w:r w:rsidRPr="007424F5">
        <w:rPr>
          <w:sz w:val="28"/>
          <w:szCs w:val="28"/>
        </w:rPr>
        <w:t xml:space="preserve">Предоставление субсидии из областного бюджета осуществляется за счет средств областного бюджета и средств областного бюджета, источником финансового обеспечения которых являются средства федерального бюджета, главным распорядителем средств областного бюджета - комитетом агропромышленного комплекса Курской области (далее - Комитет) в соответствии со сводной бюджетной росписью областного </w:t>
      </w:r>
      <w:r w:rsidRPr="007424F5">
        <w:rPr>
          <w:rFonts w:eastAsiaTheme="minorHAnsi"/>
          <w:sz w:val="28"/>
          <w:szCs w:val="28"/>
          <w:lang w:eastAsia="en-US"/>
        </w:rPr>
        <w:t>бюджета в пределах лимитов бюджетных обязательств, доведенных в установленном порядке Комитету как получателю средств областного бюджета на цели</w:t>
      </w:r>
      <w:proofErr w:type="gramEnd"/>
      <w:r w:rsidRPr="007424F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7424F5">
        <w:rPr>
          <w:rFonts w:eastAsiaTheme="minorHAnsi"/>
          <w:sz w:val="28"/>
          <w:szCs w:val="28"/>
          <w:lang w:eastAsia="en-US"/>
        </w:rPr>
        <w:t>указанные</w:t>
      </w:r>
      <w:proofErr w:type="gramEnd"/>
      <w:r w:rsidRPr="007424F5">
        <w:rPr>
          <w:rFonts w:eastAsiaTheme="minorHAnsi"/>
          <w:sz w:val="28"/>
          <w:szCs w:val="28"/>
          <w:lang w:eastAsia="en-US"/>
        </w:rPr>
        <w:t xml:space="preserve"> в </w:t>
      </w:r>
      <w:hyperlink r:id="rId12" w:history="1">
        <w:r w:rsidRPr="007424F5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7424F5">
        <w:rPr>
          <w:rFonts w:eastAsiaTheme="minorHAnsi"/>
          <w:sz w:val="28"/>
          <w:szCs w:val="28"/>
          <w:lang w:eastAsia="en-US"/>
        </w:rPr>
        <w:t>2 настоящих Правил.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4. Субсидия предоставляется </w:t>
      </w:r>
      <w:r w:rsidR="005C0FA7" w:rsidRPr="007424F5">
        <w:rPr>
          <w:sz w:val="28"/>
          <w:szCs w:val="28"/>
        </w:rPr>
        <w:t>предприятиям хлебопекарной промышленности</w:t>
      </w:r>
      <w:r w:rsidR="00D97C0D" w:rsidRPr="007424F5">
        <w:rPr>
          <w:sz w:val="28"/>
          <w:szCs w:val="28"/>
        </w:rPr>
        <w:t>,</w:t>
      </w:r>
      <w:r w:rsidR="005C0FA7" w:rsidRPr="007424F5">
        <w:rPr>
          <w:rFonts w:eastAsiaTheme="minorHAnsi"/>
          <w:sz w:val="28"/>
          <w:szCs w:val="28"/>
          <w:lang w:eastAsia="en-US"/>
        </w:rPr>
        <w:t xml:space="preserve"> являющимся </w:t>
      </w:r>
      <w:r w:rsidRPr="007424F5">
        <w:rPr>
          <w:rFonts w:eastAsiaTheme="minorHAnsi"/>
          <w:sz w:val="28"/>
          <w:szCs w:val="28"/>
          <w:lang w:eastAsia="en-US"/>
        </w:rPr>
        <w:t>организациям</w:t>
      </w:r>
      <w:r w:rsidR="005C0FA7" w:rsidRPr="007424F5">
        <w:rPr>
          <w:rFonts w:eastAsiaTheme="minorHAnsi"/>
          <w:sz w:val="28"/>
          <w:szCs w:val="28"/>
          <w:lang w:eastAsia="en-US"/>
        </w:rPr>
        <w:t>и</w:t>
      </w:r>
      <w:r w:rsidRPr="007424F5">
        <w:rPr>
          <w:rFonts w:eastAsiaTheme="minorHAnsi"/>
          <w:sz w:val="28"/>
          <w:szCs w:val="28"/>
          <w:lang w:eastAsia="en-US"/>
        </w:rPr>
        <w:t xml:space="preserve"> и индивидуальным</w:t>
      </w:r>
      <w:r w:rsidR="005C0FA7" w:rsidRPr="007424F5">
        <w:rPr>
          <w:rFonts w:eastAsiaTheme="minorHAnsi"/>
          <w:sz w:val="28"/>
          <w:szCs w:val="28"/>
          <w:lang w:eastAsia="en-US"/>
        </w:rPr>
        <w:t>и</w:t>
      </w:r>
      <w:r w:rsidRPr="007424F5">
        <w:rPr>
          <w:rFonts w:eastAsiaTheme="minorHAnsi"/>
          <w:sz w:val="28"/>
          <w:szCs w:val="28"/>
          <w:lang w:eastAsia="en-US"/>
        </w:rPr>
        <w:t xml:space="preserve"> предпринимателям</w:t>
      </w:r>
      <w:r w:rsidR="005C0FA7" w:rsidRPr="007424F5">
        <w:rPr>
          <w:rFonts w:eastAsiaTheme="minorHAnsi"/>
          <w:sz w:val="28"/>
          <w:szCs w:val="28"/>
          <w:lang w:eastAsia="en-US"/>
        </w:rPr>
        <w:t>и</w:t>
      </w:r>
      <w:r w:rsidRPr="007424F5">
        <w:rPr>
          <w:rFonts w:eastAsiaTheme="minorHAnsi"/>
          <w:sz w:val="28"/>
          <w:szCs w:val="28"/>
          <w:lang w:eastAsia="en-US"/>
        </w:rPr>
        <w:t>, осуществляющим</w:t>
      </w:r>
      <w:r w:rsidR="005C0FA7" w:rsidRPr="007424F5">
        <w:rPr>
          <w:rFonts w:eastAsiaTheme="minorHAnsi"/>
          <w:sz w:val="28"/>
          <w:szCs w:val="28"/>
          <w:lang w:eastAsia="en-US"/>
        </w:rPr>
        <w:t>и</w:t>
      </w:r>
      <w:r w:rsidRPr="007424F5">
        <w:rPr>
          <w:rFonts w:eastAsiaTheme="minorHAnsi"/>
          <w:sz w:val="28"/>
          <w:szCs w:val="28"/>
          <w:lang w:eastAsia="en-US"/>
        </w:rPr>
        <w:t xml:space="preserve"> первичную и (или) последующую </w:t>
      </w:r>
      <w:r w:rsidRPr="007424F5">
        <w:rPr>
          <w:rFonts w:eastAsiaTheme="minorHAnsi"/>
          <w:sz w:val="28"/>
          <w:szCs w:val="28"/>
          <w:lang w:eastAsia="en-US"/>
        </w:rPr>
        <w:lastRenderedPageBreak/>
        <w:t>(промышленную) переработку сельскохозяйственной продукции, а именно организациям и индивидуальным предпринимателям, занимающимся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</w:t>
      </w:r>
      <w:proofErr w:type="gramStart"/>
      <w:r w:rsidRPr="007424F5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7424F5">
        <w:rPr>
          <w:rFonts w:eastAsiaTheme="minorHAnsi"/>
          <w:sz w:val="28"/>
          <w:szCs w:val="28"/>
          <w:lang w:eastAsia="en-US"/>
        </w:rPr>
        <w:t xml:space="preserve"> 029-2014 (КДЕС Ред. 2) - </w:t>
      </w:r>
      <w:hyperlink r:id="rId13" w:history="1">
        <w:r w:rsidRPr="007424F5">
          <w:rPr>
            <w:rFonts w:eastAsiaTheme="minorHAnsi"/>
            <w:sz w:val="28"/>
            <w:szCs w:val="28"/>
            <w:lang w:eastAsia="en-US"/>
          </w:rPr>
          <w:t>10.71.1</w:t>
        </w:r>
      </w:hyperlink>
      <w:r w:rsidRPr="007424F5">
        <w:rPr>
          <w:rFonts w:eastAsiaTheme="minorHAnsi"/>
          <w:sz w:val="28"/>
          <w:szCs w:val="28"/>
          <w:lang w:eastAsia="en-US"/>
        </w:rPr>
        <w:t xml:space="preserve">) (далее </w:t>
      </w:r>
      <w:r w:rsidR="00F6033C" w:rsidRPr="007424F5">
        <w:rPr>
          <w:rFonts w:eastAsiaTheme="minorHAnsi"/>
          <w:sz w:val="28"/>
          <w:szCs w:val="28"/>
          <w:lang w:eastAsia="en-US"/>
        </w:rPr>
        <w:t>–</w:t>
      </w:r>
      <w:r w:rsidR="00A6076A" w:rsidRPr="007424F5">
        <w:rPr>
          <w:rFonts w:eastAsiaTheme="minorHAnsi"/>
          <w:sz w:val="28"/>
          <w:szCs w:val="28"/>
          <w:lang w:eastAsia="en-US"/>
        </w:rPr>
        <w:t xml:space="preserve"> </w:t>
      </w:r>
      <w:r w:rsidRPr="007424F5">
        <w:rPr>
          <w:rFonts w:eastAsiaTheme="minorHAnsi"/>
          <w:sz w:val="28"/>
          <w:szCs w:val="28"/>
          <w:lang w:eastAsia="en-US"/>
        </w:rPr>
        <w:t>Получатель).</w:t>
      </w:r>
    </w:p>
    <w:p w:rsidR="00A41258" w:rsidRPr="007424F5" w:rsidRDefault="00A41258" w:rsidP="00A41258">
      <w:pPr>
        <w:ind w:firstLine="708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5. </w:t>
      </w:r>
      <w:r w:rsidRPr="007424F5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об областном бюджете на очередной финансовый год и плановый период (проекта закона о внесении изменений в закон об областном бюджете на текущий год и плановый период).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7424F5" w:rsidRDefault="00A41258" w:rsidP="00F227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24F5">
        <w:rPr>
          <w:rFonts w:eastAsiaTheme="minorHAnsi"/>
          <w:b/>
          <w:sz w:val="28"/>
          <w:szCs w:val="28"/>
          <w:lang w:val="en-US" w:eastAsia="en-US"/>
        </w:rPr>
        <w:t>II</w:t>
      </w:r>
      <w:r w:rsidRPr="007424F5">
        <w:rPr>
          <w:rFonts w:eastAsiaTheme="minorHAnsi"/>
          <w:b/>
          <w:sz w:val="28"/>
          <w:szCs w:val="28"/>
          <w:lang w:eastAsia="en-US"/>
        </w:rPr>
        <w:t>. Условия и порядок предоставления субсидии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 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6. </w:t>
      </w:r>
      <w:r w:rsidR="00F6033C" w:rsidRPr="007424F5">
        <w:rPr>
          <w:rFonts w:eastAsiaTheme="minorHAnsi"/>
          <w:sz w:val="28"/>
          <w:szCs w:val="28"/>
          <w:lang w:eastAsia="en-US"/>
        </w:rPr>
        <w:t xml:space="preserve">Заявитель </w:t>
      </w:r>
      <w:r w:rsidRPr="007424F5">
        <w:rPr>
          <w:sz w:val="28"/>
          <w:szCs w:val="28"/>
        </w:rPr>
        <w:t>по состоянию на дату регистрации заявления о предоставлении субсидии должен соответствовать следующим требованиям: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должна отсутствовать просроченная задолженность по возврату в бюджет Курской области субсидий, бюджетных инвестиций, предоставленных, в том числе, в соответствии с иными правовыми актами;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24F5">
        <w:rPr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юридическим лицам - Получателям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</w:t>
      </w:r>
      <w:r w:rsidR="00D97C0D" w:rsidRPr="007424F5">
        <w:rPr>
          <w:sz w:val="28"/>
          <w:szCs w:val="28"/>
        </w:rPr>
        <w:t>П</w:t>
      </w:r>
      <w:r w:rsidRPr="007424F5">
        <w:rPr>
          <w:sz w:val="28"/>
          <w:szCs w:val="28"/>
        </w:rPr>
        <w:t>олучатели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24F5">
        <w:rPr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</w:t>
      </w:r>
      <w:r w:rsidR="00F6033C" w:rsidRPr="007424F5">
        <w:rPr>
          <w:sz w:val="28"/>
          <w:szCs w:val="28"/>
        </w:rPr>
        <w:t>ые</w:t>
      </w:r>
      <w:r w:rsidRPr="007424F5">
        <w:rPr>
          <w:sz w:val="28"/>
          <w:szCs w:val="28"/>
        </w:rPr>
        <w:t xml:space="preserve">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D97C0D" w:rsidRPr="007424F5">
        <w:rPr>
          <w:sz w:val="28"/>
          <w:szCs w:val="28"/>
        </w:rPr>
        <w:t>купности</w:t>
      </w:r>
      <w:proofErr w:type="gramEnd"/>
      <w:r w:rsidR="00D97C0D" w:rsidRPr="007424F5">
        <w:rPr>
          <w:sz w:val="28"/>
          <w:szCs w:val="28"/>
        </w:rPr>
        <w:t xml:space="preserve"> превышает 50 процентов;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не должен получать средства из бюджета Курской области на основании иных нормативных правовых актов Курской области на цели, указанные в </w:t>
      </w:r>
      <w:hyperlink r:id="rId14" w:history="1">
        <w:r w:rsidRPr="007424F5">
          <w:rPr>
            <w:rStyle w:val="a5"/>
            <w:color w:val="auto"/>
            <w:sz w:val="28"/>
            <w:szCs w:val="28"/>
            <w:u w:val="none"/>
          </w:rPr>
          <w:t xml:space="preserve">пункте </w:t>
        </w:r>
        <w:r w:rsidR="00DE4610" w:rsidRPr="007424F5">
          <w:rPr>
            <w:rStyle w:val="a5"/>
            <w:color w:val="auto"/>
            <w:sz w:val="28"/>
            <w:szCs w:val="28"/>
            <w:u w:val="none"/>
          </w:rPr>
          <w:t>2</w:t>
        </w:r>
      </w:hyperlink>
      <w:r w:rsidRPr="007424F5">
        <w:rPr>
          <w:sz w:val="28"/>
          <w:szCs w:val="28"/>
        </w:rPr>
        <w:t xml:space="preserve"> настоящих Правил.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Информацию о соответствии Получателя требованиям, указанным в настоящем пункте, Получатель представляет в Комитет одновременно с заявлением о предоставлении субсидии по форме, установленной Комитетом.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24F5">
        <w:rPr>
          <w:sz w:val="28"/>
          <w:szCs w:val="28"/>
        </w:rPr>
        <w:t>Соответствие Получателя на дату регистрации заявления о предоставлении субсидии требованиям, установленным абзацами вторым и четвертым  настоящего пункта, Комитет проверяет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Федеральной налоговой службы сведений о наличии (об отсутствии) у Получателя задолженности по уплате налогов, сборов</w:t>
      </w:r>
      <w:proofErr w:type="gramEnd"/>
      <w:r w:rsidRPr="007424F5">
        <w:rPr>
          <w:sz w:val="28"/>
          <w:szCs w:val="28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выписки из Единого государственного реестра индивидуальны</w:t>
      </w:r>
      <w:r w:rsidR="00D97C0D" w:rsidRPr="007424F5">
        <w:rPr>
          <w:sz w:val="28"/>
          <w:szCs w:val="28"/>
        </w:rPr>
        <w:t>х</w:t>
      </w:r>
      <w:r w:rsidRPr="007424F5">
        <w:rPr>
          <w:sz w:val="28"/>
          <w:szCs w:val="28"/>
        </w:rPr>
        <w:t xml:space="preserve"> предпринимателей или Единого государственного реестра юридических лиц.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При последующих обращениях Получателя в текущем финансовом году в Комитет за предоставлением субсидии вышеуказанные требования не применяются.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sz w:val="28"/>
          <w:szCs w:val="28"/>
        </w:rPr>
        <w:t xml:space="preserve">7. Получатель по состоянию на 1 января текущего года должен </w:t>
      </w:r>
      <w:r w:rsidRPr="007424F5">
        <w:rPr>
          <w:rFonts w:eastAsiaTheme="minorHAnsi"/>
          <w:sz w:val="28"/>
          <w:szCs w:val="28"/>
          <w:lang w:eastAsia="en-US"/>
        </w:rPr>
        <w:t>иметь наличие мощностей для производства хлеба и хлебобулочных изделий.</w:t>
      </w:r>
    </w:p>
    <w:p w:rsidR="00A41258" w:rsidRPr="007424F5" w:rsidRDefault="00B635FE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С</w:t>
      </w:r>
      <w:r w:rsidR="00A6076A" w:rsidRPr="007424F5">
        <w:rPr>
          <w:sz w:val="28"/>
          <w:szCs w:val="28"/>
        </w:rPr>
        <w:t>ведения</w:t>
      </w:r>
      <w:r w:rsidRPr="007424F5">
        <w:rPr>
          <w:sz w:val="28"/>
          <w:szCs w:val="28"/>
        </w:rPr>
        <w:t xml:space="preserve"> о наличии мощностей</w:t>
      </w:r>
      <w:r w:rsidR="00A41258" w:rsidRPr="007424F5">
        <w:rPr>
          <w:rFonts w:eastAsiaTheme="minorHAnsi"/>
          <w:sz w:val="28"/>
          <w:szCs w:val="28"/>
          <w:lang w:eastAsia="en-US"/>
        </w:rPr>
        <w:t xml:space="preserve"> для производства хлеба и хлебобулочных изделий </w:t>
      </w:r>
      <w:r w:rsidRPr="007424F5">
        <w:rPr>
          <w:rFonts w:eastAsiaTheme="minorHAnsi"/>
          <w:sz w:val="28"/>
          <w:szCs w:val="28"/>
          <w:lang w:eastAsia="en-US"/>
        </w:rPr>
        <w:t xml:space="preserve">Получатель представляет </w:t>
      </w:r>
      <w:proofErr w:type="gramStart"/>
      <w:r w:rsidR="00A6076A" w:rsidRPr="007424F5">
        <w:rPr>
          <w:rFonts w:eastAsiaTheme="minorHAnsi"/>
          <w:sz w:val="28"/>
          <w:szCs w:val="28"/>
          <w:lang w:eastAsia="en-US"/>
        </w:rPr>
        <w:t xml:space="preserve">в Комитет </w:t>
      </w:r>
      <w:r w:rsidR="00F6033C" w:rsidRPr="007424F5">
        <w:rPr>
          <w:rFonts w:eastAsiaTheme="minorHAnsi"/>
          <w:sz w:val="28"/>
          <w:szCs w:val="28"/>
          <w:lang w:eastAsia="en-US"/>
        </w:rPr>
        <w:t xml:space="preserve">при первом обращении с заявлением о предоставлении  субсидии </w:t>
      </w:r>
      <w:r w:rsidRPr="007424F5">
        <w:rPr>
          <w:rFonts w:eastAsiaTheme="minorHAnsi"/>
          <w:sz w:val="28"/>
          <w:szCs w:val="28"/>
          <w:lang w:eastAsia="en-US"/>
        </w:rPr>
        <w:t>по форме</w:t>
      </w:r>
      <w:proofErr w:type="gramEnd"/>
      <w:r w:rsidRPr="007424F5">
        <w:rPr>
          <w:rFonts w:eastAsiaTheme="minorHAnsi"/>
          <w:sz w:val="28"/>
          <w:szCs w:val="28"/>
          <w:lang w:eastAsia="en-US"/>
        </w:rPr>
        <w:t xml:space="preserve">, </w:t>
      </w:r>
      <w:r w:rsidR="00A41258" w:rsidRPr="007424F5">
        <w:rPr>
          <w:rFonts w:eastAsiaTheme="minorHAnsi"/>
          <w:sz w:val="28"/>
          <w:szCs w:val="28"/>
          <w:lang w:eastAsia="en-US"/>
        </w:rPr>
        <w:t>согласно приложени</w:t>
      </w:r>
      <w:r w:rsidRPr="007424F5">
        <w:rPr>
          <w:rFonts w:eastAsiaTheme="minorHAnsi"/>
          <w:sz w:val="28"/>
          <w:szCs w:val="28"/>
          <w:lang w:eastAsia="en-US"/>
        </w:rPr>
        <w:t>ю</w:t>
      </w:r>
      <w:r w:rsidR="00A41258" w:rsidRPr="007424F5">
        <w:rPr>
          <w:rFonts w:eastAsiaTheme="minorHAnsi"/>
          <w:sz w:val="28"/>
          <w:szCs w:val="28"/>
          <w:lang w:eastAsia="en-US"/>
        </w:rPr>
        <w:t xml:space="preserve"> № </w:t>
      </w:r>
      <w:r w:rsidR="00257DE8" w:rsidRPr="007424F5">
        <w:rPr>
          <w:rFonts w:eastAsiaTheme="minorHAnsi"/>
          <w:sz w:val="28"/>
          <w:szCs w:val="28"/>
          <w:lang w:eastAsia="en-US"/>
        </w:rPr>
        <w:t>5</w:t>
      </w:r>
      <w:r w:rsidR="00A41258" w:rsidRPr="007424F5">
        <w:rPr>
          <w:rFonts w:eastAsiaTheme="minorHAnsi"/>
          <w:sz w:val="28"/>
          <w:szCs w:val="28"/>
          <w:lang w:eastAsia="en-US"/>
        </w:rPr>
        <w:t xml:space="preserve"> к настоящим Правилам</w:t>
      </w:r>
      <w:r w:rsidR="00A41258" w:rsidRPr="007424F5">
        <w:rPr>
          <w:sz w:val="28"/>
          <w:szCs w:val="28"/>
        </w:rPr>
        <w:t>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При последующих обращениях Получателя в текущем финансовом году в Комитет за предоставлением субсидии вышеуказанное требование не применяется.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8. </w:t>
      </w:r>
      <w:r w:rsidRPr="007424F5">
        <w:rPr>
          <w:sz w:val="28"/>
          <w:szCs w:val="28"/>
        </w:rPr>
        <w:t>Для получения субсидии в текущем финансовом году Получатель предоставляет в Комитет документы, указанные в приложении № 1 к настоящим Правилам.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Сроки предоставления документов устанавливаются Комитетом. Приказ Комитета об установлении сроков предоставления документов размещается на официальном сайте Комитета в сети «Интернет» в разделе «Документы» в течение 10 календарных дней со дня его принятия.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Документы, поступившие с нарушением сроков, Комитетом не рассматриваются и возвращаются заявителю.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9. Заявление Получателя на получение субсидии регистрируется в день его поступления в журнале регистрации, который должен быть пронумерован, прошнурован и скреплен печатью (далее - журнал регистрации). Комитет в течение 20 рабочих дней </w:t>
      </w:r>
      <w:proofErr w:type="gramStart"/>
      <w:r w:rsidRPr="007424F5">
        <w:rPr>
          <w:sz w:val="28"/>
          <w:szCs w:val="28"/>
        </w:rPr>
        <w:t>с даты регистрации</w:t>
      </w:r>
      <w:proofErr w:type="gramEnd"/>
      <w:r w:rsidRPr="007424F5">
        <w:rPr>
          <w:sz w:val="28"/>
          <w:szCs w:val="28"/>
        </w:rPr>
        <w:t xml:space="preserve"> заявления осуществляет проверку предоставленных документов.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24F5">
        <w:rPr>
          <w:sz w:val="28"/>
          <w:szCs w:val="28"/>
        </w:rPr>
        <w:t>Контроль за</w:t>
      </w:r>
      <w:proofErr w:type="gramEnd"/>
      <w:r w:rsidRPr="007424F5">
        <w:rPr>
          <w:sz w:val="28"/>
          <w:szCs w:val="28"/>
        </w:rPr>
        <w:t xml:space="preserve"> правильностью оформления и полнотой предоставленных документов осуществляет Комитет.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Ответственность за достоверность сведений, содержащихся в документах, предоставляемых в соответствии с </w:t>
      </w:r>
      <w:hyperlink r:id="rId15" w:history="1">
        <w:r w:rsidRPr="007424F5">
          <w:rPr>
            <w:rStyle w:val="a5"/>
            <w:color w:val="auto"/>
            <w:sz w:val="28"/>
            <w:szCs w:val="28"/>
            <w:u w:val="none"/>
          </w:rPr>
          <w:t xml:space="preserve">пунктами </w:t>
        </w:r>
      </w:hyperlink>
      <w:r w:rsidRPr="007424F5">
        <w:rPr>
          <w:rStyle w:val="a5"/>
          <w:color w:val="auto"/>
          <w:sz w:val="28"/>
          <w:szCs w:val="28"/>
          <w:u w:val="none"/>
        </w:rPr>
        <w:t>6, 7</w:t>
      </w:r>
      <w:r w:rsidRPr="007424F5">
        <w:rPr>
          <w:sz w:val="28"/>
          <w:szCs w:val="28"/>
        </w:rPr>
        <w:t>, 8 настоящих Правил, возлагается на Получателя.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24F5">
        <w:rPr>
          <w:sz w:val="28"/>
          <w:szCs w:val="28"/>
        </w:rPr>
        <w:t>В случае отказа в предоставлении субсидии делается соответствующая запись в журнале регистрации, при этом Получателю в течение 5 календарных дней со дня принятия решения направляется соответствующее уведомление с указанием причин отказа и возвращаются предоставленные документы (за исключением случаев отказа в предоставлении субсидии из-за отсутствия лимита бюджетных обязательств) нарочным способом с распиской в получении или по почте заказным письмом с уведомлением</w:t>
      </w:r>
      <w:proofErr w:type="gramEnd"/>
      <w:r w:rsidRPr="007424F5">
        <w:rPr>
          <w:sz w:val="28"/>
          <w:szCs w:val="28"/>
        </w:rPr>
        <w:t xml:space="preserve"> о вручении.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10. Основаниями для отказа в предоставлении субсидии являются:</w:t>
      </w:r>
    </w:p>
    <w:p w:rsidR="00A41258" w:rsidRPr="007424F5" w:rsidRDefault="00A41258" w:rsidP="00A41258">
      <w:pPr>
        <w:ind w:firstLine="709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несоблюдение заявителем условий, предусмотренных настоящими Правилами;</w:t>
      </w:r>
    </w:p>
    <w:p w:rsidR="00A41258" w:rsidRPr="007424F5" w:rsidRDefault="00A41258" w:rsidP="00A41258">
      <w:pPr>
        <w:ind w:firstLine="709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отсутствие лимитов бюджетных обязательств на текущий финансовый год на цели, указанные в пункте 2 настоящих Правил;</w:t>
      </w:r>
    </w:p>
    <w:p w:rsidR="00A41258" w:rsidRPr="007424F5" w:rsidRDefault="00A41258" w:rsidP="00A41258">
      <w:pPr>
        <w:ind w:firstLine="709"/>
        <w:jc w:val="both"/>
        <w:rPr>
          <w:rFonts w:ascii="Verdana" w:hAnsi="Verdana"/>
          <w:sz w:val="28"/>
          <w:szCs w:val="28"/>
        </w:rPr>
      </w:pPr>
      <w:r w:rsidRPr="007424F5">
        <w:rPr>
          <w:sz w:val="28"/>
          <w:szCs w:val="28"/>
        </w:rPr>
        <w:t>несоответствие представленных Получателем документов требованиям, определенным пунктами 6, 7, 8 настоящих Правил или непредставление (представление не в полном объеме) указанных документов;</w:t>
      </w:r>
    </w:p>
    <w:p w:rsidR="00A41258" w:rsidRPr="007424F5" w:rsidRDefault="00A41258" w:rsidP="00A41258">
      <w:pPr>
        <w:ind w:firstLine="709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установление факта недостоверности представленной Получателем информации.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При устранении причин отказа (за исключением оснований для отказа в предоставлении субсидии по причине отсутствия лимитов бюджетных обязательств) Получатель имеет право повторно </w:t>
      </w:r>
      <w:proofErr w:type="gramStart"/>
      <w:r w:rsidRPr="007424F5">
        <w:rPr>
          <w:sz w:val="28"/>
          <w:szCs w:val="28"/>
        </w:rPr>
        <w:t>предоставить документы</w:t>
      </w:r>
      <w:proofErr w:type="gramEnd"/>
      <w:r w:rsidRPr="007424F5">
        <w:rPr>
          <w:sz w:val="28"/>
          <w:szCs w:val="28"/>
        </w:rPr>
        <w:t xml:space="preserve"> в Комитет с учетом установленных Комитетом сроков предоставления документов в соответствии с </w:t>
      </w:r>
      <w:hyperlink r:id="rId16" w:history="1">
        <w:r w:rsidRPr="007424F5">
          <w:rPr>
            <w:rStyle w:val="a5"/>
            <w:color w:val="auto"/>
            <w:sz w:val="28"/>
            <w:szCs w:val="28"/>
            <w:u w:val="none"/>
          </w:rPr>
          <w:t xml:space="preserve">пунктом </w:t>
        </w:r>
      </w:hyperlink>
      <w:r w:rsidRPr="007424F5">
        <w:rPr>
          <w:rStyle w:val="a5"/>
          <w:color w:val="auto"/>
          <w:sz w:val="28"/>
          <w:szCs w:val="28"/>
          <w:u w:val="none"/>
        </w:rPr>
        <w:t>8</w:t>
      </w:r>
      <w:r w:rsidRPr="007424F5">
        <w:rPr>
          <w:sz w:val="28"/>
          <w:szCs w:val="28"/>
        </w:rPr>
        <w:t xml:space="preserve"> настоящих Правил.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24F5">
        <w:rPr>
          <w:sz w:val="28"/>
          <w:szCs w:val="28"/>
        </w:rPr>
        <w:t>В случае увеличения в текущем финансовом году лимита бюджетных обязательств на предоставление субсидий Комитет в течение 10 рабочих дней со дня его доведения в установленном порядке принимает решение о предоставлении субсидии в отношении потенциальных Получателей, с которыми ранее не было заключено Соглашение о предоставлении субсидии в связи с отсутствием лимита бюджетных обязательств на соответствующий финансовый год (при отсутствии иных оснований</w:t>
      </w:r>
      <w:proofErr w:type="gramEnd"/>
      <w:r w:rsidRPr="007424F5">
        <w:rPr>
          <w:sz w:val="28"/>
          <w:szCs w:val="28"/>
        </w:rPr>
        <w:t xml:space="preserve"> для отказа в предоставлении субсидии), направляет Получателю письменное уведомление о предоставлении субсидии и делает соответствующую отметку в журнале регистрации.</w:t>
      </w:r>
    </w:p>
    <w:p w:rsidR="00A41258" w:rsidRPr="007424F5" w:rsidRDefault="00A41258" w:rsidP="00A41258">
      <w:pPr>
        <w:ind w:firstLine="709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>11. Субсидии предоставляются из расчета 2000 рублей на реализацию 1 тонны произведенных и реализованных хлеба и хлебобулочных изделий</w:t>
      </w:r>
      <w:r w:rsidRPr="007424F5">
        <w:rPr>
          <w:sz w:val="28"/>
          <w:szCs w:val="28"/>
        </w:rPr>
        <w:t>.</w:t>
      </w:r>
    </w:p>
    <w:p w:rsidR="00A41258" w:rsidRPr="007424F5" w:rsidRDefault="00A41258" w:rsidP="00A41258">
      <w:pPr>
        <w:ind w:firstLine="709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Размер субсидии рассчитывается по следующей формуле:</w:t>
      </w:r>
    </w:p>
    <w:p w:rsidR="00A41258" w:rsidRPr="007424F5" w:rsidRDefault="00A41258" w:rsidP="00DE4610">
      <w:pPr>
        <w:ind w:firstLine="709"/>
        <w:rPr>
          <w:sz w:val="28"/>
          <w:szCs w:val="28"/>
        </w:rPr>
      </w:pPr>
      <w:proofErr w:type="spellStart"/>
      <w:r w:rsidRPr="007424F5">
        <w:rPr>
          <w:sz w:val="28"/>
          <w:szCs w:val="28"/>
        </w:rPr>
        <w:t>Р</w:t>
      </w:r>
      <w:r w:rsidRPr="007424F5">
        <w:rPr>
          <w:sz w:val="28"/>
          <w:szCs w:val="28"/>
          <w:vertAlign w:val="subscript"/>
        </w:rPr>
        <w:t>с</w:t>
      </w:r>
      <w:proofErr w:type="spellEnd"/>
      <w:r w:rsidRPr="007424F5">
        <w:rPr>
          <w:sz w:val="28"/>
          <w:szCs w:val="28"/>
        </w:rPr>
        <w:t xml:space="preserve"> = Н х 2000,   где:</w:t>
      </w:r>
    </w:p>
    <w:p w:rsidR="00A41258" w:rsidRPr="007424F5" w:rsidRDefault="00A41258" w:rsidP="00DE4610">
      <w:pPr>
        <w:ind w:firstLine="709"/>
        <w:rPr>
          <w:sz w:val="28"/>
          <w:szCs w:val="28"/>
        </w:rPr>
      </w:pPr>
      <w:proofErr w:type="spellStart"/>
      <w:r w:rsidRPr="007424F5">
        <w:rPr>
          <w:sz w:val="28"/>
          <w:szCs w:val="28"/>
        </w:rPr>
        <w:t>Р</w:t>
      </w:r>
      <w:r w:rsidRPr="007424F5">
        <w:rPr>
          <w:sz w:val="28"/>
          <w:szCs w:val="28"/>
          <w:vertAlign w:val="subscript"/>
        </w:rPr>
        <w:t>с</w:t>
      </w:r>
      <w:proofErr w:type="spellEnd"/>
      <w:r w:rsidRPr="007424F5">
        <w:rPr>
          <w:sz w:val="28"/>
          <w:szCs w:val="28"/>
          <w:vertAlign w:val="subscript"/>
        </w:rPr>
        <w:t xml:space="preserve"> </w:t>
      </w:r>
      <w:r w:rsidRPr="007424F5">
        <w:rPr>
          <w:sz w:val="28"/>
          <w:szCs w:val="28"/>
        </w:rPr>
        <w:t>– размер субсидии, рублей;</w:t>
      </w:r>
    </w:p>
    <w:p w:rsidR="00A41258" w:rsidRPr="007424F5" w:rsidRDefault="00A41258" w:rsidP="00A41258">
      <w:pPr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Н – объем произведенного и реализованного хлеб</w:t>
      </w:r>
      <w:r w:rsidR="007D0728" w:rsidRPr="007424F5">
        <w:rPr>
          <w:sz w:val="28"/>
          <w:szCs w:val="28"/>
        </w:rPr>
        <w:t>а и хлебобулочных изделий, тонн.</w:t>
      </w:r>
    </w:p>
    <w:p w:rsidR="00B635FE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Возмещению подлежит часть затрат, понесенных </w:t>
      </w:r>
      <w:r w:rsidR="00B635FE" w:rsidRPr="007424F5">
        <w:rPr>
          <w:rFonts w:eastAsiaTheme="minorHAnsi"/>
          <w:sz w:val="28"/>
          <w:szCs w:val="28"/>
          <w:lang w:eastAsia="en-US"/>
        </w:rPr>
        <w:t>Получателем в текущем финансовом году в периоде, указанном в заявлении о предоставлении субсидии, и направленных при производстве хлеба и хлебобулочных изделий на приобретение сырья (муки).</w:t>
      </w:r>
    </w:p>
    <w:p w:rsidR="00A6076A" w:rsidRPr="007424F5" w:rsidRDefault="00A6076A" w:rsidP="00A60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Размер субсидии не должен превышать размер фактически произведенных затрат.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sz w:val="28"/>
          <w:szCs w:val="28"/>
        </w:rPr>
        <w:t xml:space="preserve">12. </w:t>
      </w:r>
      <w:r w:rsidRPr="007424F5">
        <w:rPr>
          <w:rFonts w:eastAsiaTheme="minorHAnsi"/>
          <w:sz w:val="28"/>
          <w:szCs w:val="28"/>
          <w:lang w:eastAsia="en-US"/>
        </w:rPr>
        <w:t>Субсидия предоставляется Получателю с учетом следующих условий: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>а) осуществление Получателем деятельности по производству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</w:t>
      </w:r>
      <w:proofErr w:type="gramStart"/>
      <w:r w:rsidRPr="007424F5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7424F5">
        <w:rPr>
          <w:rFonts w:eastAsiaTheme="minorHAnsi"/>
          <w:sz w:val="28"/>
          <w:szCs w:val="28"/>
          <w:lang w:eastAsia="en-US"/>
        </w:rPr>
        <w:t xml:space="preserve"> 029-2014 (КДЕС Ред. 2) - </w:t>
      </w:r>
      <w:hyperlink r:id="rId17" w:history="1">
        <w:r w:rsidRPr="007424F5">
          <w:rPr>
            <w:rFonts w:eastAsiaTheme="minorHAnsi"/>
            <w:sz w:val="28"/>
            <w:szCs w:val="28"/>
            <w:lang w:eastAsia="en-US"/>
          </w:rPr>
          <w:t>10.71.1</w:t>
        </w:r>
      </w:hyperlink>
      <w:r w:rsidRPr="007424F5">
        <w:rPr>
          <w:rFonts w:eastAsiaTheme="minorHAnsi"/>
          <w:sz w:val="28"/>
          <w:szCs w:val="28"/>
          <w:lang w:eastAsia="en-US"/>
        </w:rPr>
        <w:t>);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б) производство и реализация Получателем в месяце, предшествующем месяцу получения субсидии, хлеба недлительного хранения, хлебобулочных изделий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18" w:history="1">
        <w:r w:rsidRPr="007424F5">
          <w:rPr>
            <w:rFonts w:eastAsiaTheme="minorHAnsi"/>
            <w:sz w:val="28"/>
            <w:szCs w:val="28"/>
            <w:lang w:eastAsia="en-US"/>
          </w:rPr>
          <w:t>10.71.11.110</w:t>
        </w:r>
      </w:hyperlink>
      <w:r w:rsidRPr="007424F5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7424F5">
          <w:rPr>
            <w:rFonts w:eastAsiaTheme="minorHAnsi"/>
            <w:sz w:val="28"/>
            <w:szCs w:val="28"/>
            <w:lang w:eastAsia="en-US"/>
          </w:rPr>
          <w:t>10.71.11.120</w:t>
        </w:r>
      </w:hyperlink>
      <w:r w:rsidRPr="007424F5">
        <w:rPr>
          <w:rFonts w:eastAsiaTheme="minorHAnsi"/>
          <w:sz w:val="28"/>
          <w:szCs w:val="28"/>
          <w:lang w:eastAsia="en-US"/>
        </w:rPr>
        <w:t xml:space="preserve">); </w:t>
      </w:r>
    </w:p>
    <w:p w:rsidR="00A41258" w:rsidRPr="007424F5" w:rsidRDefault="000A0D92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в</w:t>
      </w:r>
      <w:r w:rsidR="00A41258" w:rsidRPr="007424F5">
        <w:rPr>
          <w:sz w:val="28"/>
          <w:szCs w:val="28"/>
        </w:rPr>
        <w:t xml:space="preserve">) соответствие Получателя требованиям, определенным </w:t>
      </w:r>
      <w:hyperlink r:id="rId20" w:history="1">
        <w:r w:rsidR="00A41258" w:rsidRPr="007424F5">
          <w:rPr>
            <w:rStyle w:val="a5"/>
            <w:color w:val="auto"/>
            <w:sz w:val="28"/>
            <w:szCs w:val="28"/>
            <w:u w:val="none"/>
          </w:rPr>
          <w:t xml:space="preserve">пунктами </w:t>
        </w:r>
      </w:hyperlink>
      <w:r w:rsidR="00DE4610" w:rsidRPr="007424F5">
        <w:rPr>
          <w:rStyle w:val="a5"/>
          <w:color w:val="auto"/>
          <w:sz w:val="28"/>
          <w:szCs w:val="28"/>
          <w:u w:val="none"/>
        </w:rPr>
        <w:t xml:space="preserve"> </w:t>
      </w:r>
      <w:r w:rsidR="00A41258" w:rsidRPr="007424F5">
        <w:rPr>
          <w:rStyle w:val="a5"/>
          <w:color w:val="auto"/>
          <w:sz w:val="28"/>
          <w:szCs w:val="28"/>
          <w:u w:val="none"/>
        </w:rPr>
        <w:t>6, 7</w:t>
      </w:r>
      <w:r w:rsidR="00A41258" w:rsidRPr="007424F5">
        <w:rPr>
          <w:sz w:val="28"/>
          <w:szCs w:val="28"/>
        </w:rPr>
        <w:t xml:space="preserve"> настоящих Правил;</w:t>
      </w:r>
    </w:p>
    <w:p w:rsidR="00A41258" w:rsidRPr="007424F5" w:rsidRDefault="000A0D92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г</w:t>
      </w:r>
      <w:r w:rsidR="00A41258" w:rsidRPr="007424F5">
        <w:rPr>
          <w:sz w:val="28"/>
          <w:szCs w:val="28"/>
        </w:rPr>
        <w:t>) представление Получателем документов, указанных в приложении № 1 к настоящим Правилам;</w:t>
      </w:r>
    </w:p>
    <w:p w:rsidR="00A41258" w:rsidRPr="007424F5" w:rsidRDefault="000A0D92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д</w:t>
      </w:r>
      <w:r w:rsidR="00A41258" w:rsidRPr="007424F5">
        <w:rPr>
          <w:sz w:val="28"/>
          <w:szCs w:val="28"/>
        </w:rPr>
        <w:t>) согласие Получателя на осуществление Комитетом, органами государственного финансового контроля проверок соблюдения условий, целей и порядка предоставления субсидий;</w:t>
      </w:r>
    </w:p>
    <w:p w:rsidR="000A0D92" w:rsidRPr="007424F5" w:rsidRDefault="000A0D92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е</w:t>
      </w:r>
      <w:r w:rsidR="00A41258" w:rsidRPr="007424F5">
        <w:rPr>
          <w:sz w:val="28"/>
          <w:szCs w:val="28"/>
        </w:rPr>
        <w:t>) заключение с Комитетом Соглашения о предоставлении субсидии, дополнительного соглашения к Соглашению о предоставлении субсидии</w:t>
      </w:r>
      <w:r w:rsidRPr="007424F5">
        <w:rPr>
          <w:sz w:val="28"/>
          <w:szCs w:val="28"/>
        </w:rPr>
        <w:t>;</w:t>
      </w:r>
    </w:p>
    <w:p w:rsidR="0023166D" w:rsidRPr="007424F5" w:rsidRDefault="0023166D" w:rsidP="002316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ж) предоставление Получателем отчета о финансово-экономическом состоянии по форме, установленной Министерством сельского хозяйства Российской Федерации, и в срок, определенный Комитетом. Приказ Комитета, устанавливающий сроки предоставления отчета, размещается на официальном сайте Комитета в сети «Интернет» в разделе «Документы»;</w:t>
      </w:r>
    </w:p>
    <w:p w:rsidR="00A41258" w:rsidRPr="007424F5" w:rsidRDefault="0023166D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>з</w:t>
      </w:r>
      <w:r w:rsidR="000A0D92" w:rsidRPr="007424F5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0A0D92" w:rsidRPr="007424F5">
        <w:rPr>
          <w:rFonts w:eastAsiaTheme="minorHAnsi"/>
          <w:sz w:val="28"/>
          <w:szCs w:val="28"/>
          <w:lang w:eastAsia="en-US"/>
        </w:rPr>
        <w:t>неповышение</w:t>
      </w:r>
      <w:proofErr w:type="spellEnd"/>
      <w:r w:rsidR="000A0D92" w:rsidRPr="007424F5">
        <w:rPr>
          <w:rFonts w:eastAsiaTheme="minorHAnsi"/>
          <w:sz w:val="28"/>
          <w:szCs w:val="28"/>
          <w:lang w:eastAsia="en-US"/>
        </w:rPr>
        <w:t xml:space="preserve"> Получателем в месяце получения субсидии цены на хлеб и хлебобулочные изделия по отношению к средней цене, сложившейся у Получателя, в месяце, предшествующем месяцу получения субсидии</w:t>
      </w:r>
      <w:r w:rsidR="00A41258" w:rsidRPr="007424F5">
        <w:rPr>
          <w:sz w:val="28"/>
          <w:szCs w:val="28"/>
        </w:rPr>
        <w:t>.</w:t>
      </w:r>
      <w:r w:rsidR="000A0D92" w:rsidRPr="007424F5">
        <w:rPr>
          <w:sz w:val="28"/>
          <w:szCs w:val="28"/>
        </w:rPr>
        <w:t xml:space="preserve"> Методика расчета средней цены,</w:t>
      </w:r>
      <w:r w:rsidR="000A0D92" w:rsidRPr="007424F5">
        <w:rPr>
          <w:rFonts w:eastAsiaTheme="minorHAnsi"/>
          <w:sz w:val="28"/>
          <w:szCs w:val="28"/>
          <w:lang w:eastAsia="en-US"/>
        </w:rPr>
        <w:t xml:space="preserve"> сложившейся у Получателя, в месяце, предшествующем месяцу получения субсидии, утверждается Комитетом.</w:t>
      </w:r>
    </w:p>
    <w:p w:rsidR="001B4E6B" w:rsidRPr="007424F5" w:rsidRDefault="001B4E6B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>Месяцем получения субсидии является месяц, в котором заключено Соглашение о предоставлении субсидии (дополнительное соглашение).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13. В случае нарушения условий предоставления субсидии субсидия подлежит возврату в порядке и в сроки, установленные пунктом 22 настоящих Правил.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>14. С</w:t>
      </w:r>
      <w:r w:rsidRPr="007424F5">
        <w:rPr>
          <w:sz w:val="28"/>
          <w:szCs w:val="28"/>
        </w:rPr>
        <w:t xml:space="preserve">оглашение о предоставлении субсидии, дополнительные соглашения к соглашению о предоставлении субсидии заключаются в соответствии с Типовыми формами соглашения, дополнительного соглашения, утвержденными Министерством финансов Российской Федерации, с применением государственной интегрированной информационной системы управления общественными финансами «Электронный бюджет» в течение 20 рабочих дней </w:t>
      </w:r>
      <w:proofErr w:type="gramStart"/>
      <w:r w:rsidRPr="007424F5">
        <w:rPr>
          <w:sz w:val="28"/>
          <w:szCs w:val="28"/>
        </w:rPr>
        <w:t>с даты регистрации</w:t>
      </w:r>
      <w:proofErr w:type="gramEnd"/>
      <w:r w:rsidRPr="007424F5">
        <w:rPr>
          <w:sz w:val="28"/>
          <w:szCs w:val="28"/>
        </w:rPr>
        <w:t xml:space="preserve"> в Комитете заявления о предоставлении субсидии.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Соглашения в государственной интегрированной информационной системе управления общественными финансами «Электронный бюджет»  подписываются лицами усиленной квалифицированной </w:t>
      </w:r>
      <w:r w:rsidR="00DE4610" w:rsidRPr="007424F5">
        <w:rPr>
          <w:sz w:val="28"/>
          <w:szCs w:val="28"/>
        </w:rPr>
        <w:t xml:space="preserve">                      </w:t>
      </w:r>
      <w:r w:rsidRPr="007424F5">
        <w:rPr>
          <w:sz w:val="28"/>
          <w:szCs w:val="28"/>
        </w:rPr>
        <w:t>электронно-цифровой подписью.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Предоставление субсидии осуществляется в очередности поступления заявлений Получателей, исходя из даты регистрации заявления в журнале регистрации.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15. В Соглашение о предоставлении субсидии включаются: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результаты предоставления субсидии, предусмотренные </w:t>
      </w:r>
      <w:hyperlink r:id="rId21" w:history="1">
        <w:r w:rsidRPr="007424F5">
          <w:rPr>
            <w:rStyle w:val="a5"/>
            <w:color w:val="auto"/>
            <w:sz w:val="28"/>
            <w:szCs w:val="28"/>
            <w:u w:val="none"/>
          </w:rPr>
          <w:t xml:space="preserve">пунктом </w:t>
        </w:r>
      </w:hyperlink>
      <w:r w:rsidRPr="007424F5">
        <w:rPr>
          <w:rStyle w:val="a5"/>
          <w:color w:val="auto"/>
          <w:sz w:val="28"/>
          <w:szCs w:val="28"/>
          <w:u w:val="none"/>
        </w:rPr>
        <w:t>16</w:t>
      </w:r>
      <w:r w:rsidRPr="007424F5">
        <w:rPr>
          <w:sz w:val="28"/>
          <w:szCs w:val="28"/>
        </w:rPr>
        <w:t xml:space="preserve"> настоящих Правил;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сроки и формы предоставления отчета о достижении результатов предоставления субсидии;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меры ответственности за нарушение условий, целей и порядка предоставления субсидии;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требование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7424F5">
        <w:rPr>
          <w:sz w:val="28"/>
          <w:szCs w:val="28"/>
        </w:rPr>
        <w:t>недостижении</w:t>
      </w:r>
      <w:proofErr w:type="spellEnd"/>
      <w:r w:rsidRPr="007424F5">
        <w:rPr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>16.</w:t>
      </w:r>
      <w:r w:rsidRPr="007424F5">
        <w:rPr>
          <w:sz w:val="28"/>
          <w:szCs w:val="28"/>
        </w:rPr>
        <w:t xml:space="preserve"> Результатом предоставления субсидии является объем произведенных и реализованных хлеба и хлебобулочных изделий с использованием субсидии (тонн). 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>Значение результата предоставления субсидии для Получателя устанавливается в Соглашении о предоставлении субсидии</w:t>
      </w:r>
      <w:r w:rsidR="00E56137" w:rsidRPr="007424F5">
        <w:rPr>
          <w:rFonts w:eastAsiaTheme="minorHAnsi"/>
          <w:sz w:val="28"/>
          <w:szCs w:val="28"/>
          <w:lang w:eastAsia="en-US"/>
        </w:rPr>
        <w:t>.</w:t>
      </w:r>
      <w:r w:rsidRPr="007424F5">
        <w:rPr>
          <w:rFonts w:eastAsiaTheme="minorHAnsi"/>
          <w:sz w:val="28"/>
          <w:szCs w:val="28"/>
          <w:lang w:eastAsia="en-US"/>
        </w:rPr>
        <w:t xml:space="preserve"> 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>17. Субсидии предоставляются ежемесячно.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18. </w:t>
      </w:r>
      <w:proofErr w:type="gramStart"/>
      <w:r w:rsidRPr="007424F5">
        <w:rPr>
          <w:sz w:val="28"/>
          <w:szCs w:val="28"/>
        </w:rPr>
        <w:t>При отсутствии оснований для отказа в предоставлении субсидии Получателю Комитет направляет в комитет финансов Курской области платежное поручение, заверенный руководителем Комитета (заместителем руководителя Комитета) расчет размера субсидии, предоставляемый Получателем, и, при первом перечислении субсидии в текущем финансовом году, сведения о наличии (отсутствии) задолженности по уплате налогов, сборов, пеней, штрафов, процентов, полученные посредством межведомственного запроса от Федеральной налоговой службы, для перечисления</w:t>
      </w:r>
      <w:proofErr w:type="gramEnd"/>
      <w:r w:rsidRPr="007424F5">
        <w:rPr>
          <w:sz w:val="28"/>
          <w:szCs w:val="28"/>
        </w:rPr>
        <w:t xml:space="preserve"> субсидии Получателю.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19. </w:t>
      </w:r>
      <w:r w:rsidRPr="007424F5">
        <w:rPr>
          <w:sz w:val="28"/>
          <w:szCs w:val="28"/>
        </w:rPr>
        <w:t>Средства субсидии должны быть перечислены Комитетом на расчетный счет Получателя, открытый в российской кредитной организации, не позднее десятого рабочего дня, следующего за днем принятия Комитетом решения о предоставлении субсидии.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7424F5" w:rsidRDefault="00A41258" w:rsidP="00F227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24F5">
        <w:rPr>
          <w:rFonts w:eastAsiaTheme="minorHAnsi"/>
          <w:b/>
          <w:sz w:val="28"/>
          <w:szCs w:val="28"/>
          <w:lang w:val="en-US" w:eastAsia="en-US"/>
        </w:rPr>
        <w:t>III</w:t>
      </w:r>
      <w:r w:rsidRPr="007424F5">
        <w:rPr>
          <w:rFonts w:eastAsiaTheme="minorHAnsi"/>
          <w:b/>
          <w:sz w:val="28"/>
          <w:szCs w:val="28"/>
          <w:lang w:eastAsia="en-US"/>
        </w:rPr>
        <w:t>. Требования к отчетности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>20. Отчет о достижении значений результатов предоставления субсидии, подготавливаемый (формируемый) с использованием государственной интегрированной информационной системы управления общественными финансами «Электронный бюджет», предоставляется Получателем в порядке и сроки, установленные Соглашением о предоставлении субсидии.</w:t>
      </w:r>
    </w:p>
    <w:p w:rsidR="00A41258" w:rsidRPr="007424F5" w:rsidRDefault="00A41258" w:rsidP="00A41258">
      <w:pPr>
        <w:ind w:firstLine="540"/>
        <w:jc w:val="both"/>
        <w:rPr>
          <w:rFonts w:ascii="Verdana" w:hAnsi="Verdana"/>
          <w:sz w:val="28"/>
          <w:szCs w:val="28"/>
        </w:rPr>
      </w:pPr>
      <w:r w:rsidRPr="007424F5">
        <w:rPr>
          <w:sz w:val="28"/>
          <w:szCs w:val="28"/>
        </w:rPr>
        <w:t>Комитет вправе устанавливать в Соглашении о предоставлении субсидии сроки и формы представления Получателем дополнительной отчетности.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27D3" w:rsidRPr="007424F5" w:rsidRDefault="00A41258" w:rsidP="00F227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24F5">
        <w:rPr>
          <w:rFonts w:eastAsiaTheme="minorHAnsi"/>
          <w:b/>
          <w:sz w:val="28"/>
          <w:szCs w:val="28"/>
          <w:lang w:val="en-US" w:eastAsia="en-US"/>
        </w:rPr>
        <w:t>IV</w:t>
      </w:r>
      <w:r w:rsidRPr="007424F5">
        <w:rPr>
          <w:rFonts w:eastAsiaTheme="minorHAnsi"/>
          <w:b/>
          <w:sz w:val="28"/>
          <w:szCs w:val="28"/>
          <w:lang w:eastAsia="en-US"/>
        </w:rPr>
        <w:t xml:space="preserve">. Требования об осуществлении контроля </w:t>
      </w:r>
    </w:p>
    <w:p w:rsidR="00A41258" w:rsidRPr="007424F5" w:rsidRDefault="00A41258" w:rsidP="00F227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24F5">
        <w:rPr>
          <w:rFonts w:eastAsiaTheme="minorHAnsi"/>
          <w:b/>
          <w:sz w:val="28"/>
          <w:szCs w:val="28"/>
          <w:lang w:eastAsia="en-US"/>
        </w:rPr>
        <w:t>за соблюдением условий, целей и порядка предоставления субсидий и ответственности за их нарушение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21. Контроль (в том числе обязательная проверка) за соблюдением Получателями условий, целей и порядка предоставления субсидии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22" w:history="1">
        <w:r w:rsidRPr="007424F5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7424F5">
        <w:rPr>
          <w:sz w:val="28"/>
          <w:szCs w:val="28"/>
        </w:rPr>
        <w:t xml:space="preserve"> Российской Федерации, законами и иными нормативными правовыми актами Курской области.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22. При установлении Комитетом или органами, осуществляющими государственный финансовый контроль, нарушения Получателем порядка, целей или условий предоставления субсидии, Комитет в течение 10 рабочих дней со дня установления нарушений, в том числе факта </w:t>
      </w:r>
      <w:proofErr w:type="spellStart"/>
      <w:r w:rsidRPr="007424F5">
        <w:rPr>
          <w:sz w:val="28"/>
          <w:szCs w:val="28"/>
        </w:rPr>
        <w:t>недостижения</w:t>
      </w:r>
      <w:proofErr w:type="spellEnd"/>
      <w:r w:rsidRPr="007424F5">
        <w:rPr>
          <w:sz w:val="28"/>
          <w:szCs w:val="28"/>
        </w:rPr>
        <w:t xml:space="preserve"> результата предоставления субсидии, направляет Получателю требование: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о возврате средств субсидии в полном размере на лицевой счет Комитета в течение 10 рабочих дней со дня получения указанного требования в случае нарушения условий, целей и порядка предоставления субсидии, за исключением </w:t>
      </w:r>
      <w:proofErr w:type="spellStart"/>
      <w:r w:rsidRPr="007424F5">
        <w:rPr>
          <w:sz w:val="28"/>
          <w:szCs w:val="28"/>
        </w:rPr>
        <w:t>недостижения</w:t>
      </w:r>
      <w:proofErr w:type="spellEnd"/>
      <w:r w:rsidRPr="007424F5">
        <w:rPr>
          <w:sz w:val="28"/>
          <w:szCs w:val="28"/>
        </w:rPr>
        <w:t xml:space="preserve"> результата предоставления субсидии;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о возврате средств субсидии на лицевой счет Комитета в течение 10 рабочих дней со дня получения указанного требования в случае нарушения условий, целей и порядка в части </w:t>
      </w:r>
      <w:proofErr w:type="spellStart"/>
      <w:r w:rsidRPr="007424F5">
        <w:rPr>
          <w:sz w:val="28"/>
          <w:szCs w:val="28"/>
        </w:rPr>
        <w:t>недостижения</w:t>
      </w:r>
      <w:proofErr w:type="spellEnd"/>
      <w:r w:rsidRPr="007424F5">
        <w:rPr>
          <w:sz w:val="28"/>
          <w:szCs w:val="28"/>
        </w:rPr>
        <w:t xml:space="preserve"> результата предоставления субсидии, исходя из расчета: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8"/>
          <w:szCs w:val="28"/>
        </w:rPr>
      </w:pPr>
      <w:r w:rsidRPr="007424F5">
        <w:rPr>
          <w:sz w:val="28"/>
          <w:szCs w:val="28"/>
        </w:rPr>
        <w:t> </w:t>
      </w:r>
    </w:p>
    <w:p w:rsidR="00A41258" w:rsidRPr="007424F5" w:rsidRDefault="00A41258" w:rsidP="00A41258">
      <w:pPr>
        <w:ind w:firstLine="708"/>
        <w:jc w:val="center"/>
        <w:rPr>
          <w:rFonts w:ascii="Verdana" w:hAnsi="Verdana"/>
          <w:sz w:val="28"/>
          <w:szCs w:val="28"/>
        </w:rPr>
      </w:pPr>
      <w:proofErr w:type="spellStart"/>
      <w:r w:rsidRPr="007424F5">
        <w:rPr>
          <w:sz w:val="28"/>
          <w:szCs w:val="28"/>
        </w:rPr>
        <w:t>Всубсидии</w:t>
      </w:r>
      <w:proofErr w:type="spellEnd"/>
      <w:r w:rsidRPr="007424F5">
        <w:rPr>
          <w:sz w:val="28"/>
          <w:szCs w:val="28"/>
        </w:rPr>
        <w:t xml:space="preserve"> = (100% - (</w:t>
      </w:r>
      <w:proofErr w:type="spellStart"/>
      <w:r w:rsidRPr="007424F5">
        <w:rPr>
          <w:sz w:val="28"/>
          <w:szCs w:val="28"/>
        </w:rPr>
        <w:t>Рд</w:t>
      </w:r>
      <w:proofErr w:type="spellEnd"/>
      <w:r w:rsidRPr="007424F5">
        <w:rPr>
          <w:sz w:val="28"/>
          <w:szCs w:val="28"/>
        </w:rPr>
        <w:t xml:space="preserve"> / </w:t>
      </w:r>
      <w:proofErr w:type="spellStart"/>
      <w:r w:rsidRPr="007424F5">
        <w:rPr>
          <w:sz w:val="28"/>
          <w:szCs w:val="28"/>
        </w:rPr>
        <w:t>Рп</w:t>
      </w:r>
      <w:proofErr w:type="spellEnd"/>
      <w:r w:rsidRPr="007424F5">
        <w:rPr>
          <w:sz w:val="28"/>
          <w:szCs w:val="28"/>
        </w:rPr>
        <w:t xml:space="preserve"> x 100%)) x </w:t>
      </w:r>
      <w:proofErr w:type="spellStart"/>
      <w:r w:rsidRPr="007424F5">
        <w:rPr>
          <w:sz w:val="28"/>
          <w:szCs w:val="28"/>
        </w:rPr>
        <w:t>Рсубсидии</w:t>
      </w:r>
      <w:proofErr w:type="spellEnd"/>
      <w:r w:rsidRPr="007424F5">
        <w:rPr>
          <w:sz w:val="28"/>
          <w:szCs w:val="28"/>
        </w:rPr>
        <w:t>,</w:t>
      </w:r>
    </w:p>
    <w:p w:rsidR="00A41258" w:rsidRPr="007424F5" w:rsidRDefault="00A41258" w:rsidP="00A41258">
      <w:pPr>
        <w:ind w:firstLine="708"/>
        <w:rPr>
          <w:sz w:val="28"/>
          <w:szCs w:val="28"/>
        </w:rPr>
      </w:pPr>
      <w:r w:rsidRPr="007424F5">
        <w:rPr>
          <w:sz w:val="28"/>
          <w:szCs w:val="28"/>
        </w:rPr>
        <w:t>        где:</w:t>
      </w:r>
    </w:p>
    <w:p w:rsidR="00A41258" w:rsidRPr="007424F5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7424F5">
        <w:rPr>
          <w:sz w:val="28"/>
          <w:szCs w:val="28"/>
        </w:rPr>
        <w:t>Всубсидии</w:t>
      </w:r>
      <w:proofErr w:type="spellEnd"/>
      <w:r w:rsidRPr="007424F5">
        <w:rPr>
          <w:sz w:val="28"/>
          <w:szCs w:val="28"/>
        </w:rPr>
        <w:t xml:space="preserve"> - размер возврата субсидии;</w:t>
      </w:r>
    </w:p>
    <w:p w:rsidR="00A41258" w:rsidRPr="007424F5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7424F5">
        <w:rPr>
          <w:sz w:val="28"/>
          <w:szCs w:val="28"/>
        </w:rPr>
        <w:t>Рд</w:t>
      </w:r>
      <w:proofErr w:type="spellEnd"/>
      <w:r w:rsidRPr="007424F5">
        <w:rPr>
          <w:sz w:val="28"/>
          <w:szCs w:val="28"/>
        </w:rPr>
        <w:t xml:space="preserve"> - достигнутое значение результата предоставления субсидии;</w:t>
      </w:r>
    </w:p>
    <w:p w:rsidR="00A41258" w:rsidRPr="007424F5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7424F5">
        <w:rPr>
          <w:sz w:val="28"/>
          <w:szCs w:val="28"/>
        </w:rPr>
        <w:t>Рп</w:t>
      </w:r>
      <w:proofErr w:type="spellEnd"/>
      <w:r w:rsidRPr="007424F5">
        <w:rPr>
          <w:sz w:val="28"/>
          <w:szCs w:val="28"/>
        </w:rPr>
        <w:t xml:space="preserve"> - плановое значение результата предоставления субсидии;</w:t>
      </w:r>
    </w:p>
    <w:p w:rsidR="00A41258" w:rsidRPr="007424F5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7424F5">
        <w:rPr>
          <w:sz w:val="28"/>
          <w:szCs w:val="28"/>
        </w:rPr>
        <w:t>Рсубсидии</w:t>
      </w:r>
      <w:proofErr w:type="spellEnd"/>
      <w:r w:rsidRPr="007424F5">
        <w:rPr>
          <w:sz w:val="28"/>
          <w:szCs w:val="28"/>
        </w:rPr>
        <w:t xml:space="preserve"> - размер полученной субсидии, рублей.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В случае </w:t>
      </w:r>
      <w:proofErr w:type="spellStart"/>
      <w:r w:rsidRPr="007424F5">
        <w:rPr>
          <w:sz w:val="28"/>
          <w:szCs w:val="28"/>
        </w:rPr>
        <w:t>неперечисления</w:t>
      </w:r>
      <w:proofErr w:type="spellEnd"/>
      <w:r w:rsidRPr="007424F5">
        <w:rPr>
          <w:sz w:val="28"/>
          <w:szCs w:val="28"/>
        </w:rPr>
        <w:t xml:space="preserve"> средств субсидии в сроки, установленные в настоящем пункте, они подлежат взысканию в порядке, установленном действующим законодательством.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4F5">
        <w:rPr>
          <w:rFonts w:eastAsiaTheme="minorHAnsi"/>
          <w:sz w:val="28"/>
          <w:szCs w:val="28"/>
          <w:lang w:eastAsia="en-US"/>
        </w:rPr>
        <w:t xml:space="preserve">23. За нарушение </w:t>
      </w:r>
      <w:r w:rsidRPr="007424F5">
        <w:rPr>
          <w:sz w:val="28"/>
          <w:szCs w:val="28"/>
        </w:rPr>
        <w:t>условий, целей и порядка предоставления субсидии Получатели несут ответственность в соответствии с действующим законодательством.</w:t>
      </w:r>
    </w:p>
    <w:p w:rsidR="00A41258" w:rsidRPr="007424F5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7424F5" w:rsidRDefault="00A41258" w:rsidP="00A41258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A41258" w:rsidRPr="007424F5" w:rsidSect="00835565">
          <w:headerReference w:type="default" r:id="rId23"/>
          <w:pgSz w:w="11906" w:h="16838"/>
          <w:pgMar w:top="1134" w:right="1134" w:bottom="1134" w:left="1701" w:header="426" w:footer="709" w:gutter="0"/>
          <w:pgNumType w:start="1"/>
          <w:cols w:space="708"/>
          <w:titlePg/>
          <w:docGrid w:linePitch="360"/>
        </w:sectPr>
      </w:pPr>
    </w:p>
    <w:p w:rsidR="003368D4" w:rsidRPr="007424F5" w:rsidRDefault="00A41258" w:rsidP="003C2D9F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left="3544"/>
        <w:jc w:val="center"/>
        <w:outlineLvl w:val="0"/>
        <w:rPr>
          <w:sz w:val="28"/>
          <w:szCs w:val="28"/>
        </w:rPr>
      </w:pPr>
      <w:r w:rsidRPr="007424F5">
        <w:rPr>
          <w:sz w:val="28"/>
          <w:szCs w:val="28"/>
        </w:rPr>
        <w:t>ПРИЛОЖЕНИЕ</w:t>
      </w:r>
      <w:r w:rsidR="003368D4" w:rsidRPr="007424F5">
        <w:rPr>
          <w:sz w:val="28"/>
          <w:szCs w:val="28"/>
        </w:rPr>
        <w:t xml:space="preserve"> № 1</w:t>
      </w:r>
    </w:p>
    <w:p w:rsidR="00A41258" w:rsidRPr="007424F5" w:rsidRDefault="00A41258" w:rsidP="003C2D9F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left="3544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424F5">
        <w:rPr>
          <w:sz w:val="28"/>
          <w:szCs w:val="28"/>
        </w:rPr>
        <w:t>к Правилам предоставления из областного</w:t>
      </w:r>
      <w:r w:rsidR="003368D4" w:rsidRPr="007424F5">
        <w:rPr>
          <w:sz w:val="28"/>
          <w:szCs w:val="28"/>
        </w:rPr>
        <w:t xml:space="preserve"> </w:t>
      </w:r>
      <w:r w:rsidRPr="007424F5">
        <w:rPr>
          <w:sz w:val="28"/>
          <w:szCs w:val="28"/>
        </w:rPr>
        <w:t xml:space="preserve">бюджета </w:t>
      </w:r>
      <w:r w:rsidR="00F04F37" w:rsidRPr="007424F5">
        <w:rPr>
          <w:sz w:val="28"/>
          <w:szCs w:val="28"/>
        </w:rPr>
        <w:t>суб</w:t>
      </w:r>
      <w:r w:rsidR="003368D4" w:rsidRPr="007424F5">
        <w:rPr>
          <w:sz w:val="28"/>
          <w:szCs w:val="28"/>
        </w:rPr>
        <w:t>сидий предприятиям хлебопекарной</w:t>
      </w:r>
      <w:r w:rsidR="002B3BD0" w:rsidRPr="007424F5">
        <w:rPr>
          <w:sz w:val="28"/>
          <w:szCs w:val="28"/>
        </w:rPr>
        <w:t xml:space="preserve"> </w:t>
      </w:r>
      <w:r w:rsidR="00F04F37" w:rsidRPr="007424F5">
        <w:rPr>
          <w:sz w:val="28"/>
          <w:szCs w:val="28"/>
        </w:rPr>
        <w:t>промышленности на возмещение (компенсацию)</w:t>
      </w:r>
      <w:r w:rsidR="003368D4" w:rsidRPr="007424F5">
        <w:rPr>
          <w:sz w:val="28"/>
          <w:szCs w:val="28"/>
        </w:rPr>
        <w:t xml:space="preserve"> </w:t>
      </w:r>
      <w:r w:rsidR="00F04F37" w:rsidRPr="007424F5">
        <w:rPr>
          <w:sz w:val="28"/>
          <w:szCs w:val="28"/>
        </w:rPr>
        <w:t>части затрат</w:t>
      </w:r>
      <w:r w:rsidR="003B5F6E" w:rsidRPr="007424F5">
        <w:rPr>
          <w:sz w:val="28"/>
          <w:szCs w:val="28"/>
        </w:rPr>
        <w:t xml:space="preserve"> </w:t>
      </w:r>
      <w:r w:rsidRPr="007424F5">
        <w:rPr>
          <w:sz w:val="28"/>
          <w:szCs w:val="28"/>
        </w:rPr>
        <w:t>на реализацию произведенных</w:t>
      </w:r>
      <w:r w:rsidR="003B5F6E" w:rsidRPr="007424F5">
        <w:rPr>
          <w:sz w:val="28"/>
          <w:szCs w:val="28"/>
        </w:rPr>
        <w:t xml:space="preserve"> </w:t>
      </w:r>
      <w:r w:rsidRPr="007424F5">
        <w:rPr>
          <w:sz w:val="28"/>
          <w:szCs w:val="28"/>
        </w:rPr>
        <w:t>и</w:t>
      </w:r>
      <w:r w:rsidR="002B3BD0" w:rsidRPr="007424F5">
        <w:rPr>
          <w:sz w:val="28"/>
          <w:szCs w:val="28"/>
        </w:rPr>
        <w:t xml:space="preserve"> </w:t>
      </w:r>
      <w:r w:rsidRPr="007424F5">
        <w:rPr>
          <w:sz w:val="28"/>
          <w:szCs w:val="28"/>
        </w:rPr>
        <w:t xml:space="preserve">реализованных хлеба </w:t>
      </w:r>
      <w:r w:rsidR="00DE4610" w:rsidRPr="007424F5">
        <w:rPr>
          <w:sz w:val="28"/>
          <w:szCs w:val="28"/>
        </w:rPr>
        <w:t>и</w:t>
      </w:r>
      <w:r w:rsidRPr="007424F5">
        <w:rPr>
          <w:sz w:val="28"/>
          <w:szCs w:val="28"/>
        </w:rPr>
        <w:t xml:space="preserve"> хлебобулочных изделий</w:t>
      </w:r>
    </w:p>
    <w:p w:rsidR="00A41258" w:rsidRPr="007424F5" w:rsidRDefault="00A41258" w:rsidP="00A41258">
      <w:pPr>
        <w:tabs>
          <w:tab w:val="left" w:pos="3119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</w:p>
    <w:p w:rsidR="00A41258" w:rsidRPr="007424F5" w:rsidRDefault="00A41258" w:rsidP="00A412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24F5">
        <w:rPr>
          <w:b/>
          <w:bCs/>
          <w:sz w:val="28"/>
          <w:szCs w:val="28"/>
        </w:rPr>
        <w:t>ПЕРЕЧЕНЬ</w:t>
      </w:r>
    </w:p>
    <w:p w:rsidR="0040429D" w:rsidRPr="007424F5" w:rsidRDefault="00A41258" w:rsidP="00A412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4F5">
        <w:rPr>
          <w:b/>
          <w:bCs/>
          <w:sz w:val="28"/>
          <w:szCs w:val="28"/>
        </w:rPr>
        <w:t xml:space="preserve">документов, предоставляемых </w:t>
      </w:r>
      <w:r w:rsidRPr="007424F5">
        <w:rPr>
          <w:b/>
          <w:sz w:val="28"/>
          <w:szCs w:val="28"/>
        </w:rPr>
        <w:t xml:space="preserve">предприятиями хлебопекарной промышленности в комитет агропромышленного комплекса Курской области для получения субсидий на возмещение </w:t>
      </w:r>
      <w:r w:rsidR="0040429D" w:rsidRPr="007424F5">
        <w:rPr>
          <w:b/>
          <w:sz w:val="28"/>
          <w:szCs w:val="28"/>
        </w:rPr>
        <w:t xml:space="preserve">(компенсацию) </w:t>
      </w:r>
      <w:r w:rsidRPr="007424F5">
        <w:rPr>
          <w:b/>
          <w:sz w:val="28"/>
          <w:szCs w:val="28"/>
        </w:rPr>
        <w:t xml:space="preserve">части затрат на реализацию произведенных и реализованных </w:t>
      </w:r>
    </w:p>
    <w:p w:rsidR="00A41258" w:rsidRPr="007424F5" w:rsidRDefault="00A41258" w:rsidP="00A412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24F5">
        <w:rPr>
          <w:b/>
          <w:sz w:val="28"/>
          <w:szCs w:val="28"/>
        </w:rPr>
        <w:t xml:space="preserve">хлеба </w:t>
      </w:r>
      <w:r w:rsidR="00DE4610" w:rsidRPr="007424F5">
        <w:rPr>
          <w:b/>
          <w:sz w:val="28"/>
          <w:szCs w:val="28"/>
        </w:rPr>
        <w:t>и</w:t>
      </w:r>
      <w:r w:rsidRPr="007424F5">
        <w:rPr>
          <w:b/>
          <w:sz w:val="28"/>
          <w:szCs w:val="28"/>
        </w:rPr>
        <w:t xml:space="preserve"> хлебобулочных изделий </w:t>
      </w:r>
    </w:p>
    <w:p w:rsidR="00A41258" w:rsidRPr="007424F5" w:rsidRDefault="00A41258" w:rsidP="00A41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1. Заявление о предоставлении субсидии по форме, установленной приложением № 2 к настоящим Правилам.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2. Расчет размера субсидии по форме, установленной приложением            № 3 к настоящим Правилам.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3. Сведения об отпускной цене на реализуемые хлеб и хлебобулочные изделия по форме, установленной приложением № 4 к настоящим Правилам.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24F5">
        <w:rPr>
          <w:rFonts w:ascii="Times New Roman" w:hAnsi="Times New Roman" w:cs="Times New Roman"/>
          <w:sz w:val="28"/>
          <w:szCs w:val="28"/>
        </w:rPr>
        <w:t>Сведения об объемах производства, реализации хлеба и хлебобул</w:t>
      </w:r>
      <w:bookmarkStart w:id="3" w:name="_GoBack"/>
      <w:bookmarkEnd w:id="3"/>
      <w:r w:rsidRPr="007424F5">
        <w:rPr>
          <w:rFonts w:ascii="Times New Roman" w:hAnsi="Times New Roman" w:cs="Times New Roman"/>
          <w:sz w:val="28"/>
          <w:szCs w:val="28"/>
        </w:rPr>
        <w:t>очных изделий, оптово-отпускной цене и средней цене на реализуемые хлеб и хлебобулочные изделия по форме, установленной Комитетом.</w:t>
      </w:r>
      <w:proofErr w:type="gramEnd"/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5. </w:t>
      </w:r>
      <w:r w:rsidR="00A6076A" w:rsidRPr="007424F5">
        <w:rPr>
          <w:rFonts w:ascii="Times New Roman" w:hAnsi="Times New Roman" w:cs="Times New Roman"/>
          <w:sz w:val="28"/>
          <w:szCs w:val="28"/>
        </w:rPr>
        <w:t>С</w:t>
      </w:r>
      <w:r w:rsidR="00E56137" w:rsidRPr="007424F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7424F5">
        <w:rPr>
          <w:rFonts w:ascii="Times New Roman" w:hAnsi="Times New Roman" w:cs="Times New Roman"/>
          <w:sz w:val="28"/>
          <w:szCs w:val="28"/>
        </w:rPr>
        <w:t>о наличии мощностей для производства хлеба и хлебобулочных изделий по форме, установленной приложением № 5 к настоящим Правилам.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6. Реестр фактических затрат на производство произведенных и реализованных хлеба и хлебобулочных изделий по форме, установленной Комитетом.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7. Реестр документов, подтверждающих объем производства и реализации хлеба и хлебобулочных изделий по форме, установленной Комитетом.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8. Информация о соответствии Получателя требованиям, указанным в пункте 6 настоящих Правил, по форме, установленной Комитетом.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9. Заявка на подключение к государственной интегрированной информационной системе управления общественными финансами «Электронный бюджет» по форме, установленной Комитетом (в случае, если Получатель не зарегистрирован в государственной интегрированной информационной системе управления общественными финансами «Электронный бюджет»).</w:t>
      </w:r>
    </w:p>
    <w:p w:rsidR="008C39C1" w:rsidRPr="007424F5" w:rsidRDefault="008C39C1" w:rsidP="008C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10. Согласие на обработку персональных данных по форме, установленной Комитетом.</w:t>
      </w:r>
    </w:p>
    <w:p w:rsidR="008C39C1" w:rsidRPr="007424F5" w:rsidRDefault="008C39C1" w:rsidP="008C3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Копии предоставляемых документов должны быть заверены руководителем Получателя или иным лицом, уполномоченным действовать от имени Получателя.   </w:t>
      </w:r>
    </w:p>
    <w:p w:rsidR="008C39C1" w:rsidRPr="007424F5" w:rsidRDefault="008C39C1" w:rsidP="008C39C1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424F5">
        <w:rPr>
          <w:sz w:val="28"/>
          <w:szCs w:val="28"/>
        </w:rPr>
        <w:t xml:space="preserve">                                                               </w:t>
      </w:r>
      <w:r w:rsidRPr="007424F5">
        <w:rPr>
          <w:sz w:val="28"/>
          <w:szCs w:val="28"/>
        </w:rPr>
        <w:tab/>
      </w:r>
      <w:r w:rsidRPr="007424F5">
        <w:rPr>
          <w:sz w:val="28"/>
          <w:szCs w:val="28"/>
        </w:rPr>
        <w:tab/>
        <w:t xml:space="preserve">  </w:t>
      </w:r>
    </w:p>
    <w:p w:rsidR="00A41258" w:rsidRPr="007424F5" w:rsidRDefault="00A41258" w:rsidP="00A4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        </w:t>
      </w:r>
    </w:p>
    <w:p w:rsidR="00257DE8" w:rsidRPr="007424F5" w:rsidRDefault="00DE4610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424F5">
        <w:rPr>
          <w:sz w:val="28"/>
          <w:szCs w:val="28"/>
        </w:rPr>
        <w:t xml:space="preserve">                                                                         </w:t>
      </w: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DE8" w:rsidRPr="007424F5" w:rsidRDefault="00257DE8" w:rsidP="00A4125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3B8D" w:rsidRPr="007424F5" w:rsidRDefault="00343B8D" w:rsidP="00793E64">
      <w:pPr>
        <w:tabs>
          <w:tab w:val="left" w:pos="4678"/>
          <w:tab w:val="left" w:pos="6379"/>
        </w:tabs>
        <w:autoSpaceDE w:val="0"/>
        <w:autoSpaceDN w:val="0"/>
        <w:adjustRightInd w:val="0"/>
        <w:ind w:left="3119"/>
        <w:jc w:val="center"/>
        <w:outlineLvl w:val="0"/>
        <w:rPr>
          <w:sz w:val="28"/>
          <w:szCs w:val="28"/>
        </w:rPr>
      </w:pPr>
    </w:p>
    <w:p w:rsidR="00A41258" w:rsidRPr="007424F5" w:rsidRDefault="00A41258" w:rsidP="00793E64">
      <w:pPr>
        <w:tabs>
          <w:tab w:val="left" w:pos="4678"/>
          <w:tab w:val="left" w:pos="6379"/>
        </w:tabs>
        <w:autoSpaceDE w:val="0"/>
        <w:autoSpaceDN w:val="0"/>
        <w:adjustRightInd w:val="0"/>
        <w:ind w:left="3119"/>
        <w:jc w:val="center"/>
        <w:outlineLvl w:val="0"/>
        <w:rPr>
          <w:sz w:val="28"/>
          <w:szCs w:val="28"/>
        </w:rPr>
      </w:pPr>
      <w:r w:rsidRPr="007424F5">
        <w:rPr>
          <w:sz w:val="28"/>
          <w:szCs w:val="28"/>
        </w:rPr>
        <w:t>ПРИЛОЖЕНИЕ № 2</w:t>
      </w:r>
    </w:p>
    <w:p w:rsidR="00A41258" w:rsidRPr="007424F5" w:rsidRDefault="00A41258" w:rsidP="00793E64">
      <w:pPr>
        <w:tabs>
          <w:tab w:val="left" w:pos="4536"/>
        </w:tabs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7424F5">
        <w:rPr>
          <w:sz w:val="28"/>
          <w:szCs w:val="28"/>
        </w:rPr>
        <w:t xml:space="preserve">к Правилам предоставления </w:t>
      </w:r>
      <w:proofErr w:type="gramStart"/>
      <w:r w:rsidRPr="007424F5">
        <w:rPr>
          <w:sz w:val="28"/>
          <w:szCs w:val="28"/>
        </w:rPr>
        <w:t>из</w:t>
      </w:r>
      <w:proofErr w:type="gramEnd"/>
      <w:r w:rsidRPr="007424F5">
        <w:rPr>
          <w:sz w:val="28"/>
          <w:szCs w:val="28"/>
        </w:rPr>
        <w:t xml:space="preserve"> областного</w:t>
      </w:r>
    </w:p>
    <w:p w:rsidR="00257DE8" w:rsidRPr="007424F5" w:rsidRDefault="00A41258" w:rsidP="00793E64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7424F5">
        <w:rPr>
          <w:sz w:val="28"/>
          <w:szCs w:val="28"/>
        </w:rPr>
        <w:t xml:space="preserve">бюджета </w:t>
      </w:r>
      <w:r w:rsidR="00257DE8" w:rsidRPr="007424F5">
        <w:rPr>
          <w:sz w:val="28"/>
          <w:szCs w:val="28"/>
        </w:rPr>
        <w:t xml:space="preserve">субсидий предприятиям </w:t>
      </w:r>
      <w:r w:rsidR="00793E64" w:rsidRPr="007424F5">
        <w:rPr>
          <w:sz w:val="28"/>
          <w:szCs w:val="28"/>
        </w:rPr>
        <w:t>х</w:t>
      </w:r>
      <w:r w:rsidR="00257DE8" w:rsidRPr="007424F5">
        <w:rPr>
          <w:sz w:val="28"/>
          <w:szCs w:val="28"/>
        </w:rPr>
        <w:t>лебопекарной</w:t>
      </w:r>
      <w:r w:rsidR="00CF7942" w:rsidRPr="007424F5">
        <w:rPr>
          <w:sz w:val="28"/>
          <w:szCs w:val="28"/>
        </w:rPr>
        <w:t xml:space="preserve"> </w:t>
      </w:r>
      <w:r w:rsidR="00257DE8" w:rsidRPr="007424F5">
        <w:rPr>
          <w:sz w:val="28"/>
          <w:szCs w:val="28"/>
        </w:rPr>
        <w:t>промышленности на</w:t>
      </w:r>
      <w:r w:rsidR="00CF7942" w:rsidRPr="007424F5">
        <w:rPr>
          <w:sz w:val="28"/>
          <w:szCs w:val="28"/>
        </w:rPr>
        <w:t xml:space="preserve"> </w:t>
      </w:r>
      <w:r w:rsidR="00257DE8" w:rsidRPr="007424F5">
        <w:rPr>
          <w:sz w:val="28"/>
          <w:szCs w:val="28"/>
        </w:rPr>
        <w:t>возмещение (компенсацию)</w:t>
      </w:r>
      <w:r w:rsidR="00CF7942" w:rsidRPr="007424F5">
        <w:rPr>
          <w:sz w:val="28"/>
          <w:szCs w:val="28"/>
        </w:rPr>
        <w:t xml:space="preserve"> </w:t>
      </w:r>
      <w:r w:rsidR="00257DE8" w:rsidRPr="007424F5">
        <w:rPr>
          <w:sz w:val="28"/>
          <w:szCs w:val="28"/>
        </w:rPr>
        <w:t>части</w:t>
      </w:r>
      <w:r w:rsidR="00793E64" w:rsidRPr="007424F5">
        <w:rPr>
          <w:sz w:val="28"/>
          <w:szCs w:val="28"/>
        </w:rPr>
        <w:t xml:space="preserve"> </w:t>
      </w:r>
      <w:r w:rsidR="00257DE8" w:rsidRPr="007424F5">
        <w:rPr>
          <w:sz w:val="28"/>
          <w:szCs w:val="28"/>
        </w:rPr>
        <w:t>затрат на реализацию произведенных и</w:t>
      </w:r>
    </w:p>
    <w:p w:rsidR="00A41258" w:rsidRPr="007424F5" w:rsidRDefault="00257DE8" w:rsidP="00793E64">
      <w:pPr>
        <w:autoSpaceDE w:val="0"/>
        <w:autoSpaceDN w:val="0"/>
        <w:adjustRightInd w:val="0"/>
        <w:ind w:left="3119"/>
        <w:jc w:val="center"/>
        <w:rPr>
          <w:rFonts w:eastAsiaTheme="minorHAnsi"/>
          <w:sz w:val="28"/>
          <w:szCs w:val="28"/>
          <w:lang w:eastAsia="en-US"/>
        </w:rPr>
      </w:pPr>
      <w:r w:rsidRPr="007424F5">
        <w:rPr>
          <w:sz w:val="28"/>
          <w:szCs w:val="28"/>
        </w:rPr>
        <w:t>реализованных хлеба и хлебобулочных изделий</w:t>
      </w:r>
    </w:p>
    <w:p w:rsidR="00A41258" w:rsidRPr="007424F5" w:rsidRDefault="00A41258" w:rsidP="00CF7942">
      <w:pPr>
        <w:tabs>
          <w:tab w:val="left" w:pos="3119"/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258" w:rsidRPr="007424F5" w:rsidRDefault="00A41258" w:rsidP="00A41258">
      <w:pPr>
        <w:jc w:val="right"/>
        <w:rPr>
          <w:sz w:val="28"/>
          <w:szCs w:val="28"/>
        </w:rPr>
      </w:pPr>
      <w:r w:rsidRPr="007424F5">
        <w:rPr>
          <w:sz w:val="28"/>
          <w:szCs w:val="28"/>
        </w:rPr>
        <w:t>Форма</w:t>
      </w:r>
    </w:p>
    <w:p w:rsidR="00A41258" w:rsidRPr="007424F5" w:rsidRDefault="00A41258" w:rsidP="00A41258">
      <w:pPr>
        <w:rPr>
          <w:sz w:val="28"/>
          <w:szCs w:val="28"/>
        </w:rPr>
      </w:pPr>
    </w:p>
    <w:p w:rsidR="00A41258" w:rsidRPr="007424F5" w:rsidRDefault="00A41258" w:rsidP="00A41258">
      <w:pPr>
        <w:ind w:left="4536"/>
        <w:rPr>
          <w:sz w:val="28"/>
          <w:szCs w:val="28"/>
        </w:rPr>
      </w:pPr>
      <w:r w:rsidRPr="007424F5">
        <w:rPr>
          <w:sz w:val="28"/>
          <w:szCs w:val="28"/>
        </w:rPr>
        <w:t xml:space="preserve">Руководителю комитета агропромышленного комплекса </w:t>
      </w:r>
    </w:p>
    <w:p w:rsidR="00A41258" w:rsidRPr="007424F5" w:rsidRDefault="00A41258" w:rsidP="00257DE8">
      <w:pPr>
        <w:ind w:left="4536"/>
        <w:rPr>
          <w:sz w:val="28"/>
          <w:szCs w:val="28"/>
        </w:rPr>
      </w:pPr>
      <w:r w:rsidRPr="007424F5">
        <w:rPr>
          <w:sz w:val="28"/>
          <w:szCs w:val="28"/>
        </w:rPr>
        <w:t>Курской области ___________________</w:t>
      </w:r>
      <w:r w:rsidR="00257DE8" w:rsidRPr="007424F5">
        <w:rPr>
          <w:sz w:val="28"/>
          <w:szCs w:val="28"/>
        </w:rPr>
        <w:t>_____________</w:t>
      </w:r>
    </w:p>
    <w:p w:rsidR="00A41258" w:rsidRPr="007424F5" w:rsidRDefault="00A41258" w:rsidP="00A41258">
      <w:pPr>
        <w:tabs>
          <w:tab w:val="left" w:pos="6060"/>
        </w:tabs>
        <w:ind w:left="4536"/>
        <w:jc w:val="both"/>
        <w:rPr>
          <w:sz w:val="18"/>
          <w:szCs w:val="18"/>
        </w:rPr>
      </w:pPr>
      <w:r w:rsidRPr="007424F5">
        <w:rPr>
          <w:sz w:val="18"/>
          <w:szCs w:val="18"/>
        </w:rPr>
        <w:t>(наименование получателя)</w:t>
      </w:r>
    </w:p>
    <w:p w:rsidR="00A41258" w:rsidRPr="007424F5" w:rsidRDefault="00A41258" w:rsidP="00A41258">
      <w:pPr>
        <w:tabs>
          <w:tab w:val="left" w:pos="5340"/>
        </w:tabs>
        <w:ind w:left="4536"/>
        <w:jc w:val="both"/>
      </w:pPr>
      <w:r w:rsidRPr="007424F5">
        <w:t>______</w:t>
      </w:r>
      <w:r w:rsidR="00257DE8" w:rsidRPr="007424F5">
        <w:t>_______________________________</w:t>
      </w:r>
    </w:p>
    <w:p w:rsidR="00A41258" w:rsidRPr="007424F5" w:rsidRDefault="00A41258" w:rsidP="00A41258">
      <w:pPr>
        <w:tabs>
          <w:tab w:val="left" w:pos="5340"/>
        </w:tabs>
        <w:ind w:left="4536"/>
        <w:jc w:val="both"/>
        <w:rPr>
          <w:sz w:val="18"/>
          <w:szCs w:val="18"/>
        </w:rPr>
      </w:pPr>
      <w:r w:rsidRPr="007424F5">
        <w:rPr>
          <w:sz w:val="18"/>
          <w:szCs w:val="18"/>
        </w:rPr>
        <w:t>(наименование города или района)</w:t>
      </w:r>
    </w:p>
    <w:p w:rsidR="00A41258" w:rsidRPr="007424F5" w:rsidRDefault="00A41258" w:rsidP="00A41258">
      <w:pPr>
        <w:tabs>
          <w:tab w:val="left" w:pos="5265"/>
        </w:tabs>
        <w:rPr>
          <w:sz w:val="28"/>
          <w:szCs w:val="28"/>
        </w:rPr>
      </w:pPr>
    </w:p>
    <w:p w:rsidR="00A41258" w:rsidRPr="007424F5" w:rsidRDefault="00A41258" w:rsidP="00A41258">
      <w:pPr>
        <w:jc w:val="center"/>
        <w:rPr>
          <w:sz w:val="28"/>
          <w:szCs w:val="28"/>
        </w:rPr>
      </w:pPr>
      <w:r w:rsidRPr="007424F5">
        <w:rPr>
          <w:sz w:val="28"/>
          <w:szCs w:val="28"/>
        </w:rPr>
        <w:t>Заявление о предоставлении субсидии</w:t>
      </w:r>
    </w:p>
    <w:p w:rsidR="00A41258" w:rsidRPr="007424F5" w:rsidRDefault="00A41258" w:rsidP="00A41258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4B6885" w:rsidRPr="007424F5" w:rsidRDefault="004B6885" w:rsidP="004B6885">
      <w:pPr>
        <w:tabs>
          <w:tab w:val="left" w:pos="567"/>
          <w:tab w:val="left" w:pos="709"/>
        </w:tabs>
        <w:jc w:val="center"/>
        <w:rPr>
          <w:sz w:val="28"/>
          <w:szCs w:val="28"/>
          <w:vertAlign w:val="superscript"/>
        </w:rPr>
      </w:pPr>
      <w:r w:rsidRPr="007424F5">
        <w:rPr>
          <w:sz w:val="28"/>
          <w:szCs w:val="28"/>
          <w:vertAlign w:val="superscript"/>
        </w:rPr>
        <w:t>(наименование получателя субсидии)</w:t>
      </w:r>
    </w:p>
    <w:p w:rsidR="00A41258" w:rsidRPr="007424F5" w:rsidRDefault="004B6885" w:rsidP="00A41258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7424F5">
        <w:rPr>
          <w:sz w:val="28"/>
          <w:szCs w:val="28"/>
        </w:rPr>
        <w:t xml:space="preserve">В соответствии с Правилами предоставления из областного бюджета </w:t>
      </w:r>
      <w:r w:rsidR="00257DE8" w:rsidRPr="007424F5">
        <w:rPr>
          <w:sz w:val="28"/>
          <w:szCs w:val="28"/>
        </w:rPr>
        <w:t>субсидий предприятиям хлебопекарной промышленности на возмещение (компенсацию)</w:t>
      </w:r>
      <w:r w:rsidRPr="007424F5">
        <w:rPr>
          <w:sz w:val="28"/>
          <w:szCs w:val="28"/>
        </w:rPr>
        <w:t xml:space="preserve"> части затрат на реализацию произведенных и реализованных хлеба и хлебобулочных изделий, утвержденными постановлением Администрации Курской области </w:t>
      </w:r>
      <w:proofErr w:type="gramStart"/>
      <w:r w:rsidRPr="007424F5">
        <w:rPr>
          <w:sz w:val="28"/>
          <w:szCs w:val="28"/>
        </w:rPr>
        <w:t>от</w:t>
      </w:r>
      <w:proofErr w:type="gramEnd"/>
      <w:r w:rsidRPr="007424F5">
        <w:rPr>
          <w:sz w:val="28"/>
          <w:szCs w:val="28"/>
        </w:rPr>
        <w:t xml:space="preserve"> ___________ №_____, п</w:t>
      </w:r>
      <w:r w:rsidR="00A41258" w:rsidRPr="007424F5">
        <w:rPr>
          <w:sz w:val="28"/>
          <w:szCs w:val="28"/>
        </w:rPr>
        <w:t xml:space="preserve">рошу предоставить </w:t>
      </w:r>
      <w:proofErr w:type="gramStart"/>
      <w:r w:rsidRPr="007424F5">
        <w:rPr>
          <w:sz w:val="28"/>
          <w:szCs w:val="28"/>
        </w:rPr>
        <w:t>субсиди</w:t>
      </w:r>
      <w:r w:rsidR="00257DE8" w:rsidRPr="007424F5">
        <w:rPr>
          <w:sz w:val="28"/>
          <w:szCs w:val="28"/>
        </w:rPr>
        <w:t>ю</w:t>
      </w:r>
      <w:proofErr w:type="gramEnd"/>
      <w:r w:rsidRPr="007424F5">
        <w:rPr>
          <w:sz w:val="28"/>
          <w:szCs w:val="28"/>
        </w:rPr>
        <w:t xml:space="preserve"> на возмещение </w:t>
      </w:r>
      <w:r w:rsidR="00257DE8" w:rsidRPr="007424F5">
        <w:rPr>
          <w:sz w:val="28"/>
          <w:szCs w:val="28"/>
        </w:rPr>
        <w:t xml:space="preserve">(компенсацию) </w:t>
      </w:r>
      <w:r w:rsidRPr="007424F5">
        <w:rPr>
          <w:sz w:val="28"/>
          <w:szCs w:val="28"/>
        </w:rPr>
        <w:t>части затрат на реализацию произведенных и реализованных хлеба и хлебобулочных изделий</w:t>
      </w:r>
    </w:p>
    <w:p w:rsidR="00A41258" w:rsidRPr="007424F5" w:rsidRDefault="00A41258" w:rsidP="00A41258">
      <w:pPr>
        <w:tabs>
          <w:tab w:val="left" w:pos="709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за период с «___»____________20___года по «___»_____</w:t>
      </w:r>
      <w:r w:rsidR="004B6885" w:rsidRPr="007424F5">
        <w:rPr>
          <w:sz w:val="28"/>
          <w:szCs w:val="28"/>
        </w:rPr>
        <w:t>__</w:t>
      </w:r>
      <w:r w:rsidRPr="007424F5">
        <w:rPr>
          <w:sz w:val="28"/>
          <w:szCs w:val="28"/>
        </w:rPr>
        <w:t>__20_</w:t>
      </w:r>
      <w:r w:rsidR="004B6885" w:rsidRPr="007424F5">
        <w:rPr>
          <w:sz w:val="28"/>
          <w:szCs w:val="28"/>
        </w:rPr>
        <w:t>__</w:t>
      </w:r>
      <w:r w:rsidRPr="007424F5">
        <w:rPr>
          <w:sz w:val="28"/>
          <w:szCs w:val="28"/>
        </w:rPr>
        <w:t>_года</w:t>
      </w:r>
    </w:p>
    <w:p w:rsidR="00A41258" w:rsidRPr="007424F5" w:rsidRDefault="004B6885" w:rsidP="004B6885">
      <w:pPr>
        <w:tabs>
          <w:tab w:val="left" w:pos="709"/>
        </w:tabs>
        <w:jc w:val="both"/>
        <w:rPr>
          <w:sz w:val="18"/>
          <w:szCs w:val="18"/>
        </w:rPr>
      </w:pPr>
      <w:r w:rsidRPr="007424F5">
        <w:rPr>
          <w:sz w:val="28"/>
          <w:szCs w:val="28"/>
        </w:rPr>
        <w:t>в сумме _________________ рублей и перечислить по указанным реквизитам: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ОКТМО  ________________________________________________________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Юридический адрес  ______________________________________________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________________________________________________________________</w:t>
      </w:r>
    </w:p>
    <w:p w:rsidR="004B6885" w:rsidRPr="007424F5" w:rsidRDefault="004B6885" w:rsidP="004B6885">
      <w:pPr>
        <w:tabs>
          <w:tab w:val="num" w:pos="142"/>
        </w:tabs>
        <w:rPr>
          <w:sz w:val="28"/>
          <w:szCs w:val="28"/>
        </w:rPr>
      </w:pPr>
      <w:r w:rsidRPr="007424F5">
        <w:rPr>
          <w:sz w:val="28"/>
          <w:szCs w:val="28"/>
        </w:rPr>
        <w:t>ИНН ______________________________________________________</w:t>
      </w:r>
      <w:r w:rsidR="00257DE8" w:rsidRPr="007424F5">
        <w:rPr>
          <w:sz w:val="28"/>
          <w:szCs w:val="28"/>
        </w:rPr>
        <w:t>_____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Название банка __________________________________________________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proofErr w:type="gramStart"/>
      <w:r w:rsidRPr="007424F5">
        <w:rPr>
          <w:sz w:val="28"/>
          <w:szCs w:val="28"/>
        </w:rPr>
        <w:t>Р</w:t>
      </w:r>
      <w:proofErr w:type="gramEnd"/>
      <w:r w:rsidRPr="007424F5">
        <w:rPr>
          <w:sz w:val="28"/>
          <w:szCs w:val="28"/>
        </w:rPr>
        <w:t>/с_____________________________________________________________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К/с ____________________________________________________________</w:t>
      </w:r>
    </w:p>
    <w:p w:rsidR="004B6885" w:rsidRPr="007424F5" w:rsidRDefault="004B6885" w:rsidP="004B6885">
      <w:pPr>
        <w:tabs>
          <w:tab w:val="num" w:pos="142"/>
          <w:tab w:val="num" w:pos="284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БИК ___________________________________________________________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Контактный телефон (с указанием кода)</w:t>
      </w:r>
      <w:r w:rsidR="00257DE8" w:rsidRPr="007424F5">
        <w:rPr>
          <w:sz w:val="28"/>
          <w:szCs w:val="28"/>
        </w:rPr>
        <w:t xml:space="preserve"> _____________________________</w:t>
      </w:r>
    </w:p>
    <w:p w:rsidR="004B6885" w:rsidRPr="007424F5" w:rsidRDefault="004B6885" w:rsidP="004B6885">
      <w:pPr>
        <w:tabs>
          <w:tab w:val="num" w:pos="142"/>
        </w:tabs>
        <w:jc w:val="both"/>
        <w:rPr>
          <w:sz w:val="28"/>
          <w:szCs w:val="28"/>
        </w:rPr>
      </w:pPr>
      <w:r w:rsidRPr="007424F5">
        <w:rPr>
          <w:sz w:val="28"/>
          <w:szCs w:val="28"/>
        </w:rPr>
        <w:t>Ф.И.О. (полностью) исполнителя ________________________________</w:t>
      </w:r>
    </w:p>
    <w:p w:rsidR="00257DE8" w:rsidRPr="007424F5" w:rsidRDefault="006E66B6" w:rsidP="00AF3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Настоящим сообщаю, что ______</w:t>
      </w:r>
      <w:r w:rsidR="00AF364F" w:rsidRPr="007424F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66B6" w:rsidRPr="007424F5" w:rsidRDefault="006E66B6" w:rsidP="006E66B6">
      <w:pPr>
        <w:tabs>
          <w:tab w:val="left" w:pos="567"/>
          <w:tab w:val="left" w:pos="709"/>
        </w:tabs>
        <w:jc w:val="center"/>
        <w:rPr>
          <w:sz w:val="28"/>
          <w:szCs w:val="28"/>
          <w:vertAlign w:val="superscript"/>
        </w:rPr>
      </w:pPr>
      <w:r w:rsidRPr="007424F5">
        <w:rPr>
          <w:sz w:val="28"/>
          <w:szCs w:val="28"/>
          <w:vertAlign w:val="superscript"/>
        </w:rPr>
        <w:t xml:space="preserve">                                                              (наименование получателя субсидии)</w:t>
      </w:r>
    </w:p>
    <w:p w:rsidR="006E66B6" w:rsidRPr="007424F5" w:rsidRDefault="00AF364F" w:rsidP="006E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Pr="007424F5">
        <w:rPr>
          <w:rFonts w:ascii="Times New Roman" w:hAnsi="Times New Roman" w:cs="Times New Roman"/>
          <w:sz w:val="28"/>
          <w:szCs w:val="28"/>
          <w:u w:val="single"/>
        </w:rPr>
        <w:t>исполняет</w:t>
      </w:r>
      <w:proofErr w:type="gramEnd"/>
      <w:r w:rsidRPr="007424F5">
        <w:rPr>
          <w:rFonts w:ascii="Times New Roman" w:hAnsi="Times New Roman" w:cs="Times New Roman"/>
          <w:sz w:val="28"/>
          <w:szCs w:val="28"/>
          <w:u w:val="single"/>
        </w:rPr>
        <w:t xml:space="preserve"> / не исполняет       </w:t>
      </w:r>
      <w:r w:rsidRPr="007424F5">
        <w:rPr>
          <w:rFonts w:ascii="Times New Roman" w:hAnsi="Times New Roman" w:cs="Times New Roman"/>
          <w:sz w:val="28"/>
          <w:szCs w:val="28"/>
        </w:rPr>
        <w:t xml:space="preserve">обязанности налогоплательщика, связанные с исчислением и уплатой налога на добавленную стоимость.     </w:t>
      </w:r>
    </w:p>
    <w:p w:rsidR="00F0673D" w:rsidRPr="007424F5" w:rsidRDefault="00F0673D" w:rsidP="00AF3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Даю согласие на осуществление комитетом агропромышленного комплекса Курской области и органами государственного финансового контроля проверок соблюдения условий, цели и порядка предоставления субсидии.</w:t>
      </w:r>
    </w:p>
    <w:p w:rsidR="004B6885" w:rsidRPr="007424F5" w:rsidRDefault="00F0673D" w:rsidP="00AF3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Обязуюсь не повышать отпускные цены на хлеб и хлебобулочные изделия в месяце получения компенсации, по отношению к средней цене, сложившейся в месяце, предшествующем месяцу получения компенсации.</w:t>
      </w:r>
    </w:p>
    <w:p w:rsidR="00982089" w:rsidRPr="007424F5" w:rsidRDefault="00982089" w:rsidP="00AF3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Настоящим подтверждаю подлинность предоставляемых для получения субсидии документов и их заверенных копий.</w:t>
      </w:r>
    </w:p>
    <w:p w:rsidR="00F0673D" w:rsidRPr="007424F5" w:rsidRDefault="00F0673D" w:rsidP="00AF3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885" w:rsidRPr="007424F5" w:rsidRDefault="004B6885" w:rsidP="004B6885">
      <w:pPr>
        <w:spacing w:after="120"/>
        <w:rPr>
          <w:sz w:val="28"/>
          <w:szCs w:val="28"/>
        </w:rPr>
      </w:pPr>
      <w:r w:rsidRPr="007424F5">
        <w:rPr>
          <w:sz w:val="28"/>
          <w:szCs w:val="28"/>
        </w:rPr>
        <w:t>Руководитель  предприя</w:t>
      </w:r>
      <w:r w:rsidR="00AF364F" w:rsidRPr="007424F5">
        <w:rPr>
          <w:sz w:val="28"/>
          <w:szCs w:val="28"/>
        </w:rPr>
        <w:t>тия      ____________________</w:t>
      </w:r>
      <w:r w:rsidRPr="007424F5">
        <w:rPr>
          <w:sz w:val="28"/>
          <w:szCs w:val="28"/>
        </w:rPr>
        <w:t xml:space="preserve"> </w:t>
      </w:r>
      <w:r w:rsidR="00AF364F" w:rsidRPr="007424F5">
        <w:rPr>
          <w:sz w:val="28"/>
          <w:szCs w:val="28"/>
        </w:rPr>
        <w:t xml:space="preserve"> </w:t>
      </w:r>
      <w:r w:rsidRPr="007424F5">
        <w:rPr>
          <w:sz w:val="28"/>
          <w:szCs w:val="28"/>
        </w:rPr>
        <w:t>__________</w:t>
      </w:r>
      <w:r w:rsidR="00F0673D" w:rsidRPr="007424F5">
        <w:rPr>
          <w:sz w:val="28"/>
          <w:szCs w:val="28"/>
        </w:rPr>
        <w:t>___</w:t>
      </w:r>
      <w:r w:rsidRPr="007424F5">
        <w:rPr>
          <w:sz w:val="28"/>
          <w:szCs w:val="28"/>
        </w:rPr>
        <w:t>__</w:t>
      </w:r>
      <w:r w:rsidR="00AF364F" w:rsidRPr="007424F5">
        <w:rPr>
          <w:sz w:val="28"/>
          <w:szCs w:val="28"/>
        </w:rPr>
        <w:t xml:space="preserve"> </w:t>
      </w:r>
    </w:p>
    <w:p w:rsidR="004B6885" w:rsidRPr="007424F5" w:rsidRDefault="004B6885" w:rsidP="004B6885">
      <w:pPr>
        <w:spacing w:after="120"/>
        <w:rPr>
          <w:sz w:val="28"/>
          <w:szCs w:val="28"/>
          <w:vertAlign w:val="superscript"/>
        </w:rPr>
      </w:pPr>
      <w:r w:rsidRPr="007424F5">
        <w:rPr>
          <w:sz w:val="28"/>
          <w:szCs w:val="28"/>
        </w:rPr>
        <w:t xml:space="preserve">                                     </w:t>
      </w:r>
      <w:r w:rsidR="00F0673D" w:rsidRPr="007424F5">
        <w:rPr>
          <w:sz w:val="28"/>
          <w:szCs w:val="28"/>
        </w:rPr>
        <w:t xml:space="preserve">                             </w:t>
      </w:r>
      <w:r w:rsidRPr="007424F5">
        <w:rPr>
          <w:sz w:val="28"/>
          <w:szCs w:val="28"/>
        </w:rPr>
        <w:t xml:space="preserve"> </w:t>
      </w:r>
      <w:r w:rsidRPr="007424F5">
        <w:rPr>
          <w:sz w:val="28"/>
          <w:szCs w:val="28"/>
          <w:vertAlign w:val="superscript"/>
        </w:rPr>
        <w:t xml:space="preserve">(подпись)    </w:t>
      </w:r>
      <w:r w:rsidR="00AF364F" w:rsidRPr="007424F5">
        <w:rPr>
          <w:sz w:val="28"/>
          <w:szCs w:val="28"/>
          <w:vertAlign w:val="superscript"/>
        </w:rPr>
        <w:t xml:space="preserve">                         </w:t>
      </w:r>
      <w:r w:rsidRPr="007424F5">
        <w:rPr>
          <w:sz w:val="28"/>
          <w:szCs w:val="28"/>
          <w:vertAlign w:val="superscript"/>
        </w:rPr>
        <w:t xml:space="preserve"> </w:t>
      </w:r>
      <w:r w:rsidR="00F0673D" w:rsidRPr="007424F5">
        <w:rPr>
          <w:sz w:val="28"/>
          <w:szCs w:val="28"/>
          <w:vertAlign w:val="superscript"/>
        </w:rPr>
        <w:t>(расшифровка подписи)</w:t>
      </w:r>
    </w:p>
    <w:p w:rsidR="004B6885" w:rsidRPr="007424F5" w:rsidRDefault="004B6885" w:rsidP="004B6885">
      <w:pPr>
        <w:spacing w:after="120"/>
        <w:rPr>
          <w:sz w:val="28"/>
          <w:szCs w:val="28"/>
        </w:rPr>
      </w:pPr>
      <w:r w:rsidRPr="007424F5">
        <w:rPr>
          <w:sz w:val="28"/>
          <w:szCs w:val="28"/>
        </w:rPr>
        <w:t xml:space="preserve">М.П.   </w:t>
      </w:r>
    </w:p>
    <w:p w:rsidR="004B6885" w:rsidRPr="007424F5" w:rsidRDefault="004B6885" w:rsidP="004B6885">
      <w:pPr>
        <w:pStyle w:val="2"/>
        <w:spacing w:after="0" w:line="240" w:lineRule="auto"/>
        <w:ind w:left="0"/>
        <w:rPr>
          <w:spacing w:val="0"/>
          <w:sz w:val="24"/>
          <w:szCs w:val="24"/>
        </w:rPr>
      </w:pPr>
      <w:r w:rsidRPr="007424F5">
        <w:rPr>
          <w:spacing w:val="0"/>
          <w:sz w:val="20"/>
          <w:szCs w:val="18"/>
        </w:rPr>
        <w:t>*</w:t>
      </w:r>
      <w:r w:rsidRPr="007424F5">
        <w:rPr>
          <w:spacing w:val="0"/>
          <w:sz w:val="18"/>
          <w:szCs w:val="18"/>
        </w:rPr>
        <w:t>при наличии</w:t>
      </w:r>
      <w:r w:rsidRPr="007424F5">
        <w:rPr>
          <w:spacing w:val="0"/>
          <w:szCs w:val="28"/>
        </w:rPr>
        <w:t xml:space="preserve">                   </w:t>
      </w:r>
    </w:p>
    <w:p w:rsidR="00982089" w:rsidRPr="007424F5" w:rsidRDefault="00982089" w:rsidP="004B6885">
      <w:pPr>
        <w:pStyle w:val="2"/>
        <w:spacing w:after="0" w:line="240" w:lineRule="auto"/>
        <w:ind w:left="4536" w:firstLine="1134"/>
        <w:rPr>
          <w:spacing w:val="0"/>
          <w:sz w:val="26"/>
          <w:szCs w:val="26"/>
        </w:rPr>
      </w:pPr>
    </w:p>
    <w:p w:rsidR="004B6885" w:rsidRPr="007424F5" w:rsidRDefault="004B6885" w:rsidP="00AF364F">
      <w:pPr>
        <w:pStyle w:val="2"/>
        <w:spacing w:after="0" w:line="240" w:lineRule="auto"/>
        <w:ind w:left="4536"/>
        <w:jc w:val="right"/>
        <w:rPr>
          <w:spacing w:val="0"/>
          <w:szCs w:val="28"/>
        </w:rPr>
      </w:pPr>
      <w:r w:rsidRPr="007424F5">
        <w:rPr>
          <w:spacing w:val="0"/>
          <w:szCs w:val="28"/>
        </w:rPr>
        <w:t>Зарегистрировано управлением</w:t>
      </w:r>
    </w:p>
    <w:p w:rsidR="00AF364F" w:rsidRPr="007424F5" w:rsidRDefault="00AF364F" w:rsidP="00AF364F">
      <w:pPr>
        <w:pStyle w:val="2"/>
        <w:spacing w:after="0" w:line="240" w:lineRule="auto"/>
        <w:ind w:left="4536"/>
        <w:jc w:val="center"/>
        <w:rPr>
          <w:spacing w:val="0"/>
          <w:szCs w:val="28"/>
        </w:rPr>
      </w:pPr>
      <w:r w:rsidRPr="007424F5">
        <w:rPr>
          <w:spacing w:val="0"/>
          <w:szCs w:val="28"/>
        </w:rPr>
        <w:t xml:space="preserve">         </w:t>
      </w:r>
      <w:r w:rsidR="00F0673D" w:rsidRPr="007424F5">
        <w:rPr>
          <w:spacing w:val="0"/>
          <w:szCs w:val="28"/>
        </w:rPr>
        <w:t>пищевой и перерабатывающей</w:t>
      </w:r>
    </w:p>
    <w:p w:rsidR="004B6885" w:rsidRPr="007424F5" w:rsidRDefault="00AF364F" w:rsidP="00AF364F">
      <w:pPr>
        <w:pStyle w:val="2"/>
        <w:spacing w:after="0" w:line="240" w:lineRule="auto"/>
        <w:ind w:left="4536"/>
        <w:rPr>
          <w:spacing w:val="0"/>
          <w:szCs w:val="28"/>
        </w:rPr>
      </w:pPr>
      <w:r w:rsidRPr="007424F5">
        <w:rPr>
          <w:spacing w:val="0"/>
          <w:szCs w:val="28"/>
        </w:rPr>
        <w:t xml:space="preserve">           </w:t>
      </w:r>
      <w:r w:rsidR="00F0673D" w:rsidRPr="007424F5">
        <w:rPr>
          <w:spacing w:val="0"/>
          <w:szCs w:val="28"/>
        </w:rPr>
        <w:t>промышленности</w:t>
      </w:r>
      <w:r w:rsidR="004B6885" w:rsidRPr="007424F5">
        <w:rPr>
          <w:spacing w:val="0"/>
          <w:szCs w:val="28"/>
        </w:rPr>
        <w:t xml:space="preserve"> </w:t>
      </w:r>
    </w:p>
    <w:p w:rsidR="00125F75" w:rsidRPr="007424F5" w:rsidRDefault="00AF364F" w:rsidP="00343B8D">
      <w:pPr>
        <w:pStyle w:val="2"/>
        <w:spacing w:after="0" w:line="240" w:lineRule="auto"/>
      </w:pPr>
      <w:r w:rsidRPr="007424F5">
        <w:rPr>
          <w:spacing w:val="0"/>
          <w:szCs w:val="28"/>
        </w:rPr>
        <w:t xml:space="preserve">                                                                        </w:t>
      </w:r>
      <w:proofErr w:type="spellStart"/>
      <w:r w:rsidR="004B6885" w:rsidRPr="007424F5">
        <w:rPr>
          <w:spacing w:val="0"/>
          <w:szCs w:val="28"/>
        </w:rPr>
        <w:t>вх</w:t>
      </w:r>
      <w:proofErr w:type="spellEnd"/>
      <w:r w:rsidR="004B6885" w:rsidRPr="007424F5">
        <w:rPr>
          <w:spacing w:val="0"/>
          <w:szCs w:val="28"/>
        </w:rPr>
        <w:t>.  №___от «__» ____20___г.</w:t>
      </w:r>
    </w:p>
    <w:sectPr w:rsidR="00125F75" w:rsidRPr="007424F5" w:rsidSect="00835565">
      <w:pgSz w:w="11906" w:h="16838"/>
      <w:pgMar w:top="1134" w:right="1134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91" w:rsidRDefault="005C0FA7">
      <w:r>
        <w:separator/>
      </w:r>
    </w:p>
  </w:endnote>
  <w:endnote w:type="continuationSeparator" w:id="0">
    <w:p w:rsidR="00DB5591" w:rsidRDefault="005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91" w:rsidRDefault="005C0FA7">
      <w:r>
        <w:separator/>
      </w:r>
    </w:p>
  </w:footnote>
  <w:footnote w:type="continuationSeparator" w:id="0">
    <w:p w:rsidR="00DB5591" w:rsidRDefault="005C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7118"/>
      <w:docPartObj>
        <w:docPartGallery w:val="Page Numbers (Top of Page)"/>
        <w:docPartUnique/>
      </w:docPartObj>
    </w:sdtPr>
    <w:sdtEndPr/>
    <w:sdtContent>
      <w:p w:rsidR="000A0331" w:rsidRDefault="009820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4F5">
          <w:rPr>
            <w:noProof/>
          </w:rPr>
          <w:t>4</w:t>
        </w:r>
        <w:r>
          <w:fldChar w:fldCharType="end"/>
        </w:r>
      </w:p>
    </w:sdtContent>
  </w:sdt>
  <w:p w:rsidR="000A0331" w:rsidRPr="00835565" w:rsidRDefault="007424F5" w:rsidP="00835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58"/>
    <w:rsid w:val="00082DD3"/>
    <w:rsid w:val="000A0D92"/>
    <w:rsid w:val="00125F75"/>
    <w:rsid w:val="00131888"/>
    <w:rsid w:val="001B4E6B"/>
    <w:rsid w:val="00210852"/>
    <w:rsid w:val="0023166D"/>
    <w:rsid w:val="00257DE8"/>
    <w:rsid w:val="002B3BD0"/>
    <w:rsid w:val="00330DDB"/>
    <w:rsid w:val="003368D4"/>
    <w:rsid w:val="00343B8D"/>
    <w:rsid w:val="003B5F6E"/>
    <w:rsid w:val="003C2D9F"/>
    <w:rsid w:val="0040429D"/>
    <w:rsid w:val="004158EA"/>
    <w:rsid w:val="0048789E"/>
    <w:rsid w:val="004B6885"/>
    <w:rsid w:val="004F3CE1"/>
    <w:rsid w:val="00567056"/>
    <w:rsid w:val="005748CF"/>
    <w:rsid w:val="005C0FA7"/>
    <w:rsid w:val="006A4B08"/>
    <w:rsid w:val="006E66B6"/>
    <w:rsid w:val="007111EF"/>
    <w:rsid w:val="00733854"/>
    <w:rsid w:val="007424F5"/>
    <w:rsid w:val="00793E64"/>
    <w:rsid w:val="007D0728"/>
    <w:rsid w:val="0084371E"/>
    <w:rsid w:val="008C39C1"/>
    <w:rsid w:val="00982089"/>
    <w:rsid w:val="00A355FA"/>
    <w:rsid w:val="00A41258"/>
    <w:rsid w:val="00A6076A"/>
    <w:rsid w:val="00A60D15"/>
    <w:rsid w:val="00AF364F"/>
    <w:rsid w:val="00AF7296"/>
    <w:rsid w:val="00B13F95"/>
    <w:rsid w:val="00B635FE"/>
    <w:rsid w:val="00BB26FA"/>
    <w:rsid w:val="00CD0EFC"/>
    <w:rsid w:val="00CF7942"/>
    <w:rsid w:val="00D72891"/>
    <w:rsid w:val="00D97C0D"/>
    <w:rsid w:val="00DB5591"/>
    <w:rsid w:val="00DE4610"/>
    <w:rsid w:val="00E56137"/>
    <w:rsid w:val="00E75C16"/>
    <w:rsid w:val="00EF693B"/>
    <w:rsid w:val="00F04F37"/>
    <w:rsid w:val="00F0673D"/>
    <w:rsid w:val="00F227D3"/>
    <w:rsid w:val="00F529B0"/>
    <w:rsid w:val="00F6033C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41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6885"/>
    <w:pPr>
      <w:spacing w:after="120" w:line="480" w:lineRule="auto"/>
      <w:ind w:left="283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688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0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41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6885"/>
    <w:pPr>
      <w:spacing w:after="120" w:line="480" w:lineRule="auto"/>
      <w:ind w:left="283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688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0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011F2F44ACC305D514CBB1A835BB2A54266023D8DCD929B931A827F684D9FED2BBCD3E3BC04D3E09CC3E26AD24520E8385682289993DCGAYEK" TargetMode="External"/><Relationship Id="rId13" Type="http://schemas.openxmlformats.org/officeDocument/2006/relationships/hyperlink" Target="https://login.consultant.ru/link/?rnd=57832940A2BBDE34ACB50528BD35541C&amp;req=doc&amp;base=LAW&amp;n=371195&amp;dst=100891&amp;fld=134&amp;REFFIELD=134&amp;REFDST=100011&amp;REFDOC=371230&amp;REFBASE=LAW&amp;stat=refcode%3D16876%3Bdstident%3D100891%3Bindex%3D44&amp;date=17.01.2021" TargetMode="External"/><Relationship Id="rId18" Type="http://schemas.openxmlformats.org/officeDocument/2006/relationships/hyperlink" Target="https://login.consultant.ru/link/?rnd=57832940A2BBDE34ACB50528BD35541C&amp;req=doc&amp;base=LAW&amp;n=348517&amp;dst=135786&amp;fld=134&amp;REFFIELD=134&amp;REFDST=100012&amp;REFDOC=371230&amp;REFBASE=LAW&amp;stat=refcode%3D16876%3Bdstident%3D135786%3Bindex%3D45&amp;date=17.01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0D54A1A17DF0DE7C94A0EBF38782E183&amp;req=doc&amp;base=RLAW417&amp;n=87818&amp;dst=100045&amp;fld=134&amp;date=15.01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D54A1A17DF0DE7C94A0EBF38782E183&amp;req=doc&amp;base=RLAW417&amp;n=87818&amp;dst=100009&amp;fld=134&amp;date=15.01.2021" TargetMode="External"/><Relationship Id="rId17" Type="http://schemas.openxmlformats.org/officeDocument/2006/relationships/hyperlink" Target="https://login.consultant.ru/link/?rnd=57832940A2BBDE34ACB50528BD35541C&amp;req=doc&amp;base=LAW&amp;n=371195&amp;dst=100891&amp;fld=134&amp;REFFIELD=134&amp;REFDST=100011&amp;REFDOC=371230&amp;REFBASE=LAW&amp;stat=refcode%3D16876%3Bdstident%3D100891%3Bindex%3D44&amp;date=17.01.2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0D54A1A17DF0DE7C94A0EBF38782E183&amp;req=doc&amp;base=RLAW417&amp;n=87818&amp;dst=100056&amp;fld=134&amp;date=15.01.2021" TargetMode="External"/><Relationship Id="rId20" Type="http://schemas.openxmlformats.org/officeDocument/2006/relationships/hyperlink" Target="https://login.consultant.ru/link/?rnd=0D54A1A17DF0DE7C94A0EBF38782E183&amp;req=doc&amp;base=RLAW417&amp;n=87818&amp;dst=100047&amp;fld=134&amp;date=15.01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57832940A2BBDE34ACB50528BD35541C&amp;req=doc&amp;base=LAW&amp;n=348517&amp;dst=135794&amp;fld=134&amp;REFFIELD=134&amp;REFDST=100012&amp;REFDOC=371230&amp;REFBASE=LAW&amp;stat=refcode%3D16876%3Bdstident%3D135794%3Bindex%3D45&amp;date=17.01.20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D54A1A17DF0DE7C94A0EBF38782E183&amp;req=doc&amp;base=RLAW417&amp;n=87818&amp;dst=100027&amp;fld=134&amp;date=15.01.202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nd=57832940A2BBDE34ACB50528BD35541C&amp;req=doc&amp;base=LAW&amp;n=348517&amp;dst=135786&amp;fld=134&amp;REFFIELD=134&amp;REFDST=100012&amp;REFDOC=371230&amp;REFBASE=LAW&amp;stat=refcode%3D16876%3Bdstident%3D135786%3Bindex%3D45&amp;date=17.01.2021" TargetMode="External"/><Relationship Id="rId19" Type="http://schemas.openxmlformats.org/officeDocument/2006/relationships/hyperlink" Target="https://login.consultant.ru/link/?rnd=57832940A2BBDE34ACB50528BD35541C&amp;req=doc&amp;base=LAW&amp;n=348517&amp;dst=135794&amp;fld=134&amp;REFFIELD=134&amp;REFDST=100012&amp;REFDOC=371230&amp;REFBASE=LAW&amp;stat=refcode%3D16876%3Bdstident%3D135794%3Bindex%3D45&amp;date=17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011F2F44ACC305D5152B60CEF01BEA14A3E083D8FC7C2C4CC41DF286147C8AA64E591A7B206DAE99796B725D31964B52B5788289A91C3A5F76BG0Y5K" TargetMode="External"/><Relationship Id="rId14" Type="http://schemas.openxmlformats.org/officeDocument/2006/relationships/hyperlink" Target="https://login.consultant.ru/link/?rnd=0D54A1A17DF0DE7C94A0EBF38782E183&amp;req=doc&amp;base=RLAW417&amp;n=87818&amp;dst=100009&amp;fld=134&amp;date=15.01.2021" TargetMode="External"/><Relationship Id="rId22" Type="http://schemas.openxmlformats.org/officeDocument/2006/relationships/hyperlink" Target="https://login.consultant.ru/link/?rnd=0D54A1A17DF0DE7C94A0EBF38782E183&amp;req=doc&amp;base=LAW&amp;n=371910&amp;REFFIELD=134&amp;REFDST=100069&amp;REFDOC=87818&amp;REFBASE=RLAW417&amp;stat=refcode%3D16876%3Bindex%3D117&amp;date=15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6AB4-FE69-4FCD-8302-F0C0F616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Гуторов</cp:lastModifiedBy>
  <cp:revision>2</cp:revision>
  <cp:lastPrinted>2021-01-26T08:14:00Z</cp:lastPrinted>
  <dcterms:created xsi:type="dcterms:W3CDTF">2021-02-03T13:59:00Z</dcterms:created>
  <dcterms:modified xsi:type="dcterms:W3CDTF">2021-02-03T13:59:00Z</dcterms:modified>
</cp:coreProperties>
</file>