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88" w:rsidRDefault="005A4288" w:rsidP="005A4288">
      <w:pPr>
        <w:tabs>
          <w:tab w:val="center" w:pos="4908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A4288" w:rsidRPr="00557788" w:rsidRDefault="005A4288" w:rsidP="005A4288">
      <w:pPr>
        <w:tabs>
          <w:tab w:val="center" w:pos="4908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577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Пояснительная записка</w:t>
      </w:r>
    </w:p>
    <w:p w:rsidR="005B4739" w:rsidRPr="005B4739" w:rsidRDefault="005A4288" w:rsidP="005B473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577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к проекту постановления Администрации Курской области </w:t>
      </w:r>
      <w:r w:rsidR="005B473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</w:t>
      </w:r>
      <w:r w:rsidR="005B4739" w:rsidRPr="005B473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 утверждении Правил предоставления из областного бюджета субсидий предприятиям хлебопекарной промышленности на возмещение (компенсацию) части затрат на реализацию произведенных и реализованных хлеба и хлебобулочных изделий</w:t>
      </w:r>
      <w:r w:rsidR="005B473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5B4739" w:rsidRDefault="005A4288" w:rsidP="005B473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Курской области </w:t>
      </w:r>
      <w:r w:rsidR="005B4739" w:rsidRPr="005B473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B4739" w:rsidRPr="005B473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 утверждении Правил</w:t>
      </w:r>
      <w:r w:rsidR="005B4739" w:rsidRPr="005B4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предоставления из областного бюджета субсидий предприятиям хлебопекарной промышленности на возмещение (компенсацию) части затрат на реализацию произведенных и реализованных хлеба и хлебобулочных изделий</w:t>
      </w:r>
      <w:r w:rsidR="005B4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5A4288">
        <w:rPr>
          <w:rFonts w:ascii="Times New Roman" w:hAnsi="Times New Roman" w:cs="Times New Roman"/>
          <w:sz w:val="28"/>
          <w:szCs w:val="28"/>
        </w:rPr>
        <w:t xml:space="preserve">в </w:t>
      </w:r>
      <w:r w:rsidR="006F6253"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5A4288">
        <w:rPr>
          <w:rFonts w:ascii="Times New Roman" w:hAnsi="Times New Roman" w:cs="Times New Roman"/>
          <w:sz w:val="28"/>
          <w:szCs w:val="28"/>
        </w:rPr>
        <w:t xml:space="preserve"> </w:t>
      </w:r>
      <w:r w:rsidR="005B4739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Правительства Российской Федерации </w:t>
      </w:r>
      <w:r w:rsidR="005B4739" w:rsidRPr="005B4739">
        <w:rPr>
          <w:rFonts w:ascii="Times New Roman" w:hAnsi="Times New Roman" w:cs="Times New Roman"/>
          <w:sz w:val="28"/>
          <w:szCs w:val="28"/>
          <w:lang w:val="ru-RU"/>
        </w:rPr>
        <w:t xml:space="preserve"> от 17 декабря 2020 г. № 2140 </w:t>
      </w:r>
      <w:r w:rsidR="005B473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B4739" w:rsidRPr="005B47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="005B4739" w:rsidRPr="005B4739">
        <w:rPr>
          <w:rFonts w:ascii="Times New Roman" w:hAnsi="Times New Roman" w:cs="Times New Roman"/>
          <w:bCs/>
          <w:sz w:val="28"/>
          <w:szCs w:val="28"/>
          <w:lang w:val="ru-RU"/>
        </w:rPr>
        <w:t>софинансирования</w:t>
      </w:r>
      <w:proofErr w:type="spellEnd"/>
      <w:r w:rsidR="005B4739" w:rsidRPr="005B47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5B4739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:rsidR="005B4739" w:rsidRDefault="006F6253" w:rsidP="006F62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Проектом постановления определены</w:t>
      </w:r>
      <w:r w:rsidR="005B4739" w:rsidRPr="005B4739">
        <w:rPr>
          <w:rFonts w:ascii="Times New Roman" w:hAnsi="Times New Roman" w:cs="Times New Roman"/>
          <w:sz w:val="28"/>
          <w:szCs w:val="28"/>
          <w:lang w:val="ru-RU"/>
        </w:rPr>
        <w:t xml:space="preserve"> цели, условия и порядок предоставления из областного бюджета субсидий предприятиям хлебопекарной промышленности на возмещение (компенсацию) части затрат на реализацию произведенных и реализованных хлеба и хлебобулочных изделий</w:t>
      </w:r>
      <w:r w:rsidR="005B47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C6D8C" w:rsidRDefault="00FC6D8C" w:rsidP="006F625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646D3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№ 493-па,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 постановления 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Курской области в разделе «Документы», в подразделе «Проекты нормативных правовых актов» </w:t>
      </w:r>
      <w:r>
        <w:rPr>
          <w:rFonts w:ascii="Times New Roman" w:hAnsi="Times New Roman" w:cs="Times New Roman"/>
          <w:sz w:val="28"/>
          <w:szCs w:val="28"/>
          <w:lang w:val="ru-RU"/>
        </w:rPr>
        <w:t>для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288" w:rsidRPr="006922D5" w:rsidRDefault="005A4288" w:rsidP="005A4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Курской области носит нейтральный характер.</w:t>
      </w:r>
    </w:p>
    <w:p w:rsidR="005A4288" w:rsidRPr="006922D5" w:rsidRDefault="005A4288" w:rsidP="005A428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4288" w:rsidRPr="006922D5" w:rsidRDefault="005A4288" w:rsidP="005A428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4288" w:rsidRDefault="005A4288" w:rsidP="005A42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председателя комитета</w:t>
      </w:r>
    </w:p>
    <w:p w:rsidR="005B4739" w:rsidRDefault="005A4288" w:rsidP="005B47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агропромышленного комплекса</w:t>
      </w:r>
    </w:p>
    <w:p w:rsidR="005A4288" w:rsidRDefault="005A4288" w:rsidP="005B4739">
      <w:pPr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Курской области                                                       </w:t>
      </w:r>
      <w:r w:rsidR="0001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B4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Н.А. Гончарова</w:t>
      </w:r>
    </w:p>
    <w:p w:rsidR="005A4288" w:rsidRDefault="005A4288" w:rsidP="005A4288"/>
    <w:p w:rsidR="005A4288" w:rsidRDefault="005A4288" w:rsidP="005A4288"/>
    <w:p w:rsidR="004233A6" w:rsidRDefault="004233A6"/>
    <w:sectPr w:rsidR="004233A6" w:rsidSect="008F49B9">
      <w:headerReference w:type="default" r:id="rId7"/>
      <w:pgSz w:w="11906" w:h="16838"/>
      <w:pgMar w:top="835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3E" w:rsidRDefault="0027485C">
      <w:r>
        <w:separator/>
      </w:r>
    </w:p>
  </w:endnote>
  <w:endnote w:type="continuationSeparator" w:id="0">
    <w:p w:rsidR="00EC0F3E" w:rsidRDefault="002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3E" w:rsidRDefault="0027485C">
      <w:r>
        <w:separator/>
      </w:r>
    </w:p>
  </w:footnote>
  <w:footnote w:type="continuationSeparator" w:id="0">
    <w:p w:rsidR="00EC0F3E" w:rsidRDefault="0027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628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49B9" w:rsidRPr="008F49B9" w:rsidRDefault="006F6253">
        <w:pPr>
          <w:pStyle w:val="a3"/>
          <w:jc w:val="center"/>
          <w:rPr>
            <w:rFonts w:ascii="Times New Roman" w:hAnsi="Times New Roman" w:cs="Times New Roman"/>
          </w:rPr>
        </w:pPr>
        <w:r w:rsidRPr="008F49B9">
          <w:rPr>
            <w:rFonts w:ascii="Times New Roman" w:hAnsi="Times New Roman" w:cs="Times New Roman"/>
          </w:rPr>
          <w:fldChar w:fldCharType="begin"/>
        </w:r>
        <w:r w:rsidRPr="008F49B9">
          <w:rPr>
            <w:rFonts w:ascii="Times New Roman" w:hAnsi="Times New Roman" w:cs="Times New Roman"/>
          </w:rPr>
          <w:instrText>PAGE   \* MERGEFORMAT</w:instrText>
        </w:r>
        <w:r w:rsidRPr="008F49B9">
          <w:rPr>
            <w:rFonts w:ascii="Times New Roman" w:hAnsi="Times New Roman" w:cs="Times New Roman"/>
          </w:rPr>
          <w:fldChar w:fldCharType="separate"/>
        </w:r>
        <w:r w:rsidR="005B4739" w:rsidRPr="005B4739">
          <w:rPr>
            <w:rFonts w:ascii="Times New Roman" w:hAnsi="Times New Roman" w:cs="Times New Roman"/>
            <w:noProof/>
            <w:lang w:val="ru-RU"/>
          </w:rPr>
          <w:t>2</w:t>
        </w:r>
        <w:r w:rsidRPr="008F49B9">
          <w:rPr>
            <w:rFonts w:ascii="Times New Roman" w:hAnsi="Times New Roman" w:cs="Times New Roman"/>
          </w:rPr>
          <w:fldChar w:fldCharType="end"/>
        </w:r>
      </w:p>
    </w:sdtContent>
  </w:sdt>
  <w:p w:rsidR="008F49B9" w:rsidRDefault="00015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88"/>
    <w:rsid w:val="00015E85"/>
    <w:rsid w:val="0027485C"/>
    <w:rsid w:val="004233A6"/>
    <w:rsid w:val="005A4288"/>
    <w:rsid w:val="005B4739"/>
    <w:rsid w:val="006F6253"/>
    <w:rsid w:val="007A1884"/>
    <w:rsid w:val="008976A0"/>
    <w:rsid w:val="00B2284C"/>
    <w:rsid w:val="00EC0F3E"/>
    <w:rsid w:val="00F66288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2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28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rsid w:val="005A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2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28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rsid w:val="005A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cp:lastPrinted>2019-12-08T10:56:00Z</cp:lastPrinted>
  <dcterms:created xsi:type="dcterms:W3CDTF">2021-01-28T08:37:00Z</dcterms:created>
  <dcterms:modified xsi:type="dcterms:W3CDTF">2021-01-28T08:37:00Z</dcterms:modified>
</cp:coreProperties>
</file>