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5B" w:rsidRPr="00E66221" w:rsidRDefault="00A7305B" w:rsidP="00A7305B">
      <w:pPr>
        <w:tabs>
          <w:tab w:val="left" w:pos="5130"/>
        </w:tabs>
        <w:jc w:val="right"/>
      </w:pPr>
    </w:p>
    <w:p w:rsidR="00A7305B" w:rsidRPr="00EE1C9F" w:rsidRDefault="00A7305B" w:rsidP="00A7305B">
      <w:pPr>
        <w:autoSpaceDN w:val="0"/>
        <w:jc w:val="right"/>
        <w:rPr>
          <w:rFonts w:cs="Courier New"/>
          <w:sz w:val="28"/>
          <w:lang w:eastAsia="zh-CN"/>
        </w:rPr>
      </w:pPr>
      <w:r w:rsidRPr="00EE1C9F">
        <w:rPr>
          <w:rFonts w:cs="Courier New"/>
          <w:sz w:val="28"/>
          <w:lang w:eastAsia="zh-CN"/>
        </w:rPr>
        <w:t>ПРОЕКТ</w:t>
      </w:r>
    </w:p>
    <w:p w:rsidR="00A7305B" w:rsidRPr="00E66221" w:rsidRDefault="00A7305B" w:rsidP="00A7305B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7305B" w:rsidRDefault="00912587" w:rsidP="00A7305B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FD48C5">
        <w:rPr>
          <w:rFonts w:eastAsia="Calibri"/>
          <w:b/>
          <w:bCs/>
          <w:sz w:val="34"/>
          <w:szCs w:val="34"/>
          <w:lang w:eastAsia="en-US"/>
        </w:rPr>
        <w:t>ГУБЕРНАТОР</w:t>
      </w:r>
      <w:r w:rsidR="00A7305B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="00A7305B"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="00A7305B" w:rsidRPr="00FD6183">
        <w:rPr>
          <w:rFonts w:eastAsia="Calibri"/>
          <w:b/>
          <w:sz w:val="34"/>
          <w:szCs w:val="34"/>
          <w:lang w:eastAsia="en-US"/>
        </w:rPr>
        <w:t>КУРСКОЙ</w:t>
      </w:r>
      <w:r w:rsidR="00A7305B">
        <w:rPr>
          <w:rFonts w:eastAsia="Calibri"/>
          <w:b/>
          <w:sz w:val="34"/>
          <w:szCs w:val="34"/>
          <w:lang w:eastAsia="en-US"/>
        </w:rPr>
        <w:t xml:space="preserve"> </w:t>
      </w:r>
      <w:r w:rsidR="00A7305B"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A7305B" w:rsidRPr="0061348D" w:rsidRDefault="00A7305B" w:rsidP="00A7305B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A7305B" w:rsidRPr="0061348D" w:rsidRDefault="00CF5E74" w:rsidP="00A7305B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7305B" w:rsidRPr="0061348D" w:rsidRDefault="00A7305B" w:rsidP="00A7305B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A7305B" w:rsidRDefault="00A7305B" w:rsidP="00A7305B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A7305B" w:rsidRPr="0061348D" w:rsidRDefault="00A7305B" w:rsidP="00A7305B">
      <w:pPr>
        <w:jc w:val="center"/>
        <w:rPr>
          <w:sz w:val="16"/>
          <w:szCs w:val="16"/>
        </w:rPr>
      </w:pPr>
    </w:p>
    <w:p w:rsidR="00A7305B" w:rsidRPr="0061348D" w:rsidRDefault="00A7305B" w:rsidP="00A7305B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0E1E1E" w:rsidRDefault="000E1E1E">
      <w:pPr>
        <w:rPr>
          <w:sz w:val="28"/>
          <w:szCs w:val="28"/>
        </w:rPr>
      </w:pPr>
    </w:p>
    <w:p w:rsidR="000E1E1E" w:rsidRDefault="000E1E1E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23"/>
      </w:tblGrid>
      <w:tr w:rsidR="00292C12" w:rsidRPr="0006174F" w:rsidTr="00292C12">
        <w:trPr>
          <w:jc w:val="center"/>
        </w:trPr>
        <w:tc>
          <w:tcPr>
            <w:tcW w:w="8323" w:type="dxa"/>
          </w:tcPr>
          <w:p w:rsidR="00BD2242" w:rsidRDefault="00BD2242" w:rsidP="00BD2242">
            <w:pPr>
              <w:ind w:firstLine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Правил пользования водными объектами</w:t>
            </w:r>
          </w:p>
          <w:p w:rsidR="00BD2242" w:rsidRPr="00292C12" w:rsidRDefault="008E70C2" w:rsidP="00BD2242">
            <w:pPr>
              <w:ind w:firstLine="13"/>
              <w:jc w:val="center"/>
              <w:rPr>
                <w:b/>
                <w:sz w:val="28"/>
              </w:rPr>
            </w:pPr>
            <w:r w:rsidRPr="00FD48C5">
              <w:rPr>
                <w:b/>
                <w:sz w:val="28"/>
                <w:szCs w:val="28"/>
              </w:rPr>
              <w:t>для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2242">
              <w:rPr>
                <w:b/>
                <w:sz w:val="28"/>
                <w:szCs w:val="28"/>
              </w:rPr>
              <w:t>плавания на маломерных судах в Курской области</w:t>
            </w:r>
          </w:p>
          <w:p w:rsidR="00292C12" w:rsidRPr="00292C12" w:rsidRDefault="00292C12" w:rsidP="001B4C91">
            <w:pPr>
              <w:jc w:val="center"/>
              <w:rPr>
                <w:b/>
                <w:sz w:val="28"/>
              </w:rPr>
            </w:pPr>
          </w:p>
        </w:tc>
      </w:tr>
    </w:tbl>
    <w:p w:rsidR="009967F4" w:rsidRDefault="009967F4" w:rsidP="00633A58">
      <w:pPr>
        <w:shd w:val="clear" w:color="auto" w:fill="FFFFFF"/>
        <w:jc w:val="both"/>
        <w:rPr>
          <w:sz w:val="28"/>
          <w:szCs w:val="28"/>
        </w:rPr>
      </w:pPr>
    </w:p>
    <w:p w:rsidR="009654CC" w:rsidRDefault="009654CC" w:rsidP="00633A5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BD2242">
        <w:rPr>
          <w:sz w:val="28"/>
          <w:szCs w:val="28"/>
        </w:rPr>
        <w:t>Водным кодексом Российской Федерации</w:t>
      </w:r>
      <w:r w:rsidR="00EA6DBE">
        <w:rPr>
          <w:sz w:val="28"/>
          <w:szCs w:val="28"/>
        </w:rPr>
        <w:t>, приказом</w:t>
      </w:r>
      <w:r w:rsidR="00EA6DBE" w:rsidRPr="00EA6DBE">
        <w:rPr>
          <w:sz w:val="28"/>
          <w:szCs w:val="28"/>
        </w:rPr>
        <w:t xml:space="preserve"> </w:t>
      </w:r>
      <w:r w:rsidR="00633A58" w:rsidRPr="00633A58">
        <w:rPr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EA6DBE">
        <w:rPr>
          <w:sz w:val="28"/>
          <w:szCs w:val="28"/>
        </w:rPr>
        <w:t xml:space="preserve">от 06.07.2020 № 487 </w:t>
      </w:r>
      <w:r w:rsidR="00EA6DBE" w:rsidRPr="00EA6DBE">
        <w:rPr>
          <w:sz w:val="28"/>
          <w:szCs w:val="28"/>
        </w:rPr>
        <w:t>(</w:t>
      </w:r>
      <w:r w:rsidR="00EA6DBE">
        <w:rPr>
          <w:sz w:val="28"/>
          <w:szCs w:val="28"/>
        </w:rPr>
        <w:t>зарегистрирован в Министерстве юстиции Российской Федерации 22 октября 2020 г., регистрационный № 60524</w:t>
      </w:r>
      <w:r w:rsidR="00EA6DBE" w:rsidRPr="00EA6DBE">
        <w:rPr>
          <w:sz w:val="28"/>
          <w:szCs w:val="28"/>
        </w:rPr>
        <w:t>),</w:t>
      </w:r>
      <w:r w:rsidR="00EA6DBE" w:rsidRPr="00EA6DBE">
        <w:t xml:space="preserve"> </w:t>
      </w:r>
      <w:r w:rsidR="00EA6DBE">
        <w:rPr>
          <w:sz w:val="28"/>
          <w:szCs w:val="28"/>
        </w:rPr>
        <w:t xml:space="preserve">приказом </w:t>
      </w:r>
      <w:r w:rsidR="00633A58" w:rsidRPr="00633A58">
        <w:rPr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EA6DBE">
        <w:rPr>
          <w:sz w:val="28"/>
          <w:szCs w:val="28"/>
        </w:rPr>
        <w:t>от 20.07.2020</w:t>
      </w:r>
      <w:r w:rsidR="00C5352D">
        <w:rPr>
          <w:sz w:val="28"/>
          <w:szCs w:val="28"/>
        </w:rPr>
        <w:t xml:space="preserve"> </w:t>
      </w:r>
      <w:r w:rsidR="00EA6DBE">
        <w:rPr>
          <w:sz w:val="28"/>
          <w:szCs w:val="28"/>
        </w:rPr>
        <w:t>№ 540</w:t>
      </w:r>
      <w:r w:rsidR="00EA6DBE" w:rsidRPr="00EA6DBE">
        <w:rPr>
          <w:sz w:val="28"/>
          <w:szCs w:val="28"/>
        </w:rPr>
        <w:t xml:space="preserve"> (зарегистрирован в Министерстве юстиции Российской</w:t>
      </w:r>
      <w:proofErr w:type="gramEnd"/>
      <w:r w:rsidR="00EA6DBE" w:rsidRPr="00EA6DBE">
        <w:rPr>
          <w:sz w:val="28"/>
          <w:szCs w:val="28"/>
        </w:rPr>
        <w:t xml:space="preserve"> </w:t>
      </w:r>
      <w:proofErr w:type="gramStart"/>
      <w:r w:rsidR="00EA6DBE" w:rsidRPr="00EA6DBE">
        <w:rPr>
          <w:sz w:val="28"/>
          <w:szCs w:val="28"/>
        </w:rPr>
        <w:t xml:space="preserve">Федерации </w:t>
      </w:r>
      <w:r w:rsidR="00EA6DBE">
        <w:rPr>
          <w:sz w:val="28"/>
          <w:szCs w:val="28"/>
        </w:rPr>
        <w:t xml:space="preserve">9 </w:t>
      </w:r>
      <w:r w:rsidR="00EA6DBE" w:rsidRPr="00EA6DBE">
        <w:rPr>
          <w:sz w:val="28"/>
          <w:szCs w:val="28"/>
        </w:rPr>
        <w:t xml:space="preserve">октября 2020 г., регистрационный № </w:t>
      </w:r>
      <w:r w:rsidR="00EA6DBE">
        <w:rPr>
          <w:sz w:val="28"/>
          <w:szCs w:val="28"/>
        </w:rPr>
        <w:t>60325</w:t>
      </w:r>
      <w:r w:rsidR="00EA6DBE" w:rsidRPr="00EA6DBE">
        <w:rPr>
          <w:sz w:val="28"/>
          <w:szCs w:val="28"/>
        </w:rPr>
        <w:t>) в целях усиления охраны жизни людей на водных объектах в Курской области</w:t>
      </w:r>
      <w:r>
        <w:rPr>
          <w:sz w:val="28"/>
          <w:szCs w:val="28"/>
        </w:rPr>
        <w:t xml:space="preserve"> </w:t>
      </w:r>
      <w:r w:rsidRPr="00FD48C5">
        <w:rPr>
          <w:sz w:val="28"/>
          <w:szCs w:val="28"/>
        </w:rPr>
        <w:t>ПОСТАНОВЛЯ</w:t>
      </w:r>
      <w:r w:rsidR="00DD0087" w:rsidRPr="00FD48C5">
        <w:rPr>
          <w:sz w:val="28"/>
          <w:szCs w:val="28"/>
        </w:rPr>
        <w:t>Ю</w:t>
      </w:r>
      <w:r w:rsidRPr="00FD48C5">
        <w:rPr>
          <w:sz w:val="28"/>
          <w:szCs w:val="28"/>
        </w:rPr>
        <w:t>:</w:t>
      </w:r>
      <w:proofErr w:type="gramEnd"/>
    </w:p>
    <w:p w:rsidR="009654CC" w:rsidRDefault="00BD2242" w:rsidP="00633A5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Правила пользования водными объектами для плавания на маломерных судах в Курской области.</w:t>
      </w:r>
    </w:p>
    <w:p w:rsidR="00633A58" w:rsidRDefault="009376B9" w:rsidP="00633A5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48C5">
        <w:rPr>
          <w:sz w:val="28"/>
          <w:szCs w:val="28"/>
        </w:rPr>
        <w:t>. П</w:t>
      </w:r>
      <w:r w:rsidR="00F36DDC" w:rsidRPr="00FD48C5">
        <w:rPr>
          <w:sz w:val="28"/>
          <w:szCs w:val="28"/>
        </w:rPr>
        <w:t>ризнать утратившим</w:t>
      </w:r>
      <w:r w:rsidR="00633A58">
        <w:rPr>
          <w:sz w:val="28"/>
          <w:szCs w:val="28"/>
        </w:rPr>
        <w:t>и</w:t>
      </w:r>
      <w:r w:rsidR="00F36DDC" w:rsidRPr="00FD48C5">
        <w:rPr>
          <w:sz w:val="28"/>
          <w:szCs w:val="28"/>
        </w:rPr>
        <w:t xml:space="preserve"> силу</w:t>
      </w:r>
      <w:r w:rsidR="00F36DDC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</w:t>
      </w:r>
      <w:r w:rsidR="00633A58">
        <w:rPr>
          <w:sz w:val="28"/>
          <w:szCs w:val="28"/>
        </w:rPr>
        <w:t>я</w:t>
      </w:r>
      <w:r>
        <w:rPr>
          <w:sz w:val="28"/>
          <w:szCs w:val="28"/>
        </w:rPr>
        <w:t xml:space="preserve"> Губернатора Курской области </w:t>
      </w:r>
      <w:r w:rsidR="00DB1DF0" w:rsidRPr="00DB1DF0">
        <w:rPr>
          <w:sz w:val="28"/>
          <w:szCs w:val="28"/>
        </w:rPr>
        <w:t>по перечню согласно приложению к настоящему постановлению.</w:t>
      </w:r>
      <w:bookmarkStart w:id="0" w:name="_GoBack"/>
      <w:bookmarkEnd w:id="0"/>
    </w:p>
    <w:p w:rsidR="00633A58" w:rsidRDefault="00633A58" w:rsidP="00633A5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FD48C5">
        <w:rPr>
          <w:rFonts w:eastAsiaTheme="minorHAnsi"/>
          <w:sz w:val="28"/>
          <w:szCs w:val="28"/>
          <w:lang w:eastAsia="en-US"/>
        </w:rPr>
        <w:t>. Раздел 8 П</w:t>
      </w:r>
      <w:r w:rsidRPr="00FD48C5">
        <w:rPr>
          <w:sz w:val="28"/>
          <w:szCs w:val="28"/>
        </w:rPr>
        <w:t>равил пользования водными объектами для плавания на маломерных судах в Курской области</w:t>
      </w:r>
      <w:r>
        <w:rPr>
          <w:sz w:val="28"/>
          <w:szCs w:val="28"/>
        </w:rPr>
        <w:t>, утвержденных настоящим постановлением,</w:t>
      </w:r>
      <w:r w:rsidRPr="00FD48C5">
        <w:rPr>
          <w:sz w:val="28"/>
          <w:szCs w:val="28"/>
        </w:rPr>
        <w:t xml:space="preserve"> утр</w:t>
      </w:r>
      <w:r>
        <w:rPr>
          <w:sz w:val="28"/>
          <w:szCs w:val="28"/>
        </w:rPr>
        <w:t>ачивает силу с 1 июля 2021 года.</w:t>
      </w:r>
    </w:p>
    <w:p w:rsidR="00633A58" w:rsidRDefault="00633A58" w:rsidP="00633A5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Губернатора Курской области С.Ю. </w:t>
      </w:r>
      <w:proofErr w:type="spellStart"/>
      <w:r>
        <w:rPr>
          <w:sz w:val="28"/>
          <w:szCs w:val="28"/>
        </w:rPr>
        <w:t>Набоко</w:t>
      </w:r>
      <w:proofErr w:type="spellEnd"/>
      <w:r>
        <w:rPr>
          <w:sz w:val="28"/>
          <w:szCs w:val="28"/>
        </w:rPr>
        <w:t>.</w:t>
      </w:r>
    </w:p>
    <w:p w:rsidR="00446B4D" w:rsidRPr="00FD48C5" w:rsidRDefault="00633A58" w:rsidP="00633A58">
      <w:pPr>
        <w:widowControl w:val="0"/>
        <w:tabs>
          <w:tab w:val="left" w:pos="851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46B4D" w:rsidRPr="00FD48C5">
        <w:rPr>
          <w:rFonts w:eastAsiaTheme="minorHAnsi"/>
          <w:sz w:val="28"/>
          <w:szCs w:val="28"/>
          <w:lang w:eastAsia="en-US"/>
        </w:rPr>
        <w:t xml:space="preserve">. Постановление вступает в силу со дня его официального опубликования, за исключением </w:t>
      </w:r>
      <w:r w:rsidR="0030126E" w:rsidRPr="00FD48C5">
        <w:rPr>
          <w:rFonts w:eastAsiaTheme="minorHAnsi"/>
          <w:sz w:val="28"/>
          <w:szCs w:val="28"/>
          <w:lang w:eastAsia="en-US"/>
        </w:rPr>
        <w:t>раздела 6 П</w:t>
      </w:r>
      <w:r w:rsidR="00446B4D" w:rsidRPr="00FD48C5">
        <w:rPr>
          <w:sz w:val="28"/>
          <w:szCs w:val="28"/>
        </w:rPr>
        <w:t>равил пользования водными объектами для плавания на маломерных судах в Курской области</w:t>
      </w:r>
      <w:r w:rsidR="00446B4D" w:rsidRPr="00FD48C5">
        <w:rPr>
          <w:rFonts w:eastAsiaTheme="minorHAnsi"/>
          <w:sz w:val="28"/>
          <w:szCs w:val="28"/>
          <w:lang w:eastAsia="en-US"/>
        </w:rPr>
        <w:t>, утвержденн</w:t>
      </w:r>
      <w:r>
        <w:rPr>
          <w:rFonts w:eastAsiaTheme="minorHAnsi"/>
          <w:sz w:val="28"/>
          <w:szCs w:val="28"/>
          <w:lang w:eastAsia="en-US"/>
        </w:rPr>
        <w:t>ых</w:t>
      </w:r>
      <w:r w:rsidR="00446B4D" w:rsidRPr="00FD48C5">
        <w:rPr>
          <w:rFonts w:eastAsiaTheme="minorHAnsi"/>
          <w:sz w:val="28"/>
          <w:szCs w:val="28"/>
          <w:lang w:eastAsia="en-US"/>
        </w:rPr>
        <w:t xml:space="preserve"> настоящим постановлением, который вступает в силу с</w:t>
      </w:r>
      <w:r w:rsidR="0030126E" w:rsidRPr="00FD48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30126E" w:rsidRPr="00FD48C5">
        <w:rPr>
          <w:rFonts w:eastAsiaTheme="minorHAnsi"/>
          <w:sz w:val="28"/>
          <w:szCs w:val="28"/>
          <w:lang w:eastAsia="en-US"/>
        </w:rPr>
        <w:t xml:space="preserve">1 июля </w:t>
      </w:r>
      <w:r w:rsidR="00446B4D" w:rsidRPr="00FD48C5">
        <w:rPr>
          <w:rFonts w:eastAsiaTheme="minorHAnsi"/>
          <w:sz w:val="28"/>
          <w:szCs w:val="28"/>
          <w:lang w:eastAsia="en-US"/>
        </w:rPr>
        <w:t>2021 года.</w:t>
      </w:r>
    </w:p>
    <w:p w:rsidR="00035642" w:rsidRDefault="00035642" w:rsidP="00286CF1">
      <w:pPr>
        <w:shd w:val="clear" w:color="auto" w:fill="FFFFFF"/>
        <w:jc w:val="both"/>
        <w:rPr>
          <w:sz w:val="28"/>
          <w:szCs w:val="28"/>
        </w:rPr>
      </w:pPr>
    </w:p>
    <w:p w:rsidR="00633A58" w:rsidRDefault="00633A58" w:rsidP="00286CF1">
      <w:pPr>
        <w:shd w:val="clear" w:color="auto" w:fill="FFFFFF"/>
        <w:jc w:val="both"/>
        <w:rPr>
          <w:sz w:val="28"/>
          <w:szCs w:val="28"/>
        </w:rPr>
      </w:pPr>
    </w:p>
    <w:p w:rsidR="00633A58" w:rsidRDefault="00633A58" w:rsidP="00286CF1">
      <w:pPr>
        <w:shd w:val="clear" w:color="auto" w:fill="FFFFFF"/>
        <w:jc w:val="both"/>
        <w:rPr>
          <w:sz w:val="28"/>
          <w:szCs w:val="28"/>
        </w:rPr>
      </w:pPr>
    </w:p>
    <w:p w:rsidR="00B141FA" w:rsidRDefault="006C25FD" w:rsidP="00286C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633A58" w:rsidRDefault="00B141FA" w:rsidP="00633A58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734B2">
        <w:rPr>
          <w:sz w:val="28"/>
          <w:szCs w:val="28"/>
        </w:rPr>
        <w:t xml:space="preserve">    </w:t>
      </w:r>
      <w:r w:rsidR="004A50E6">
        <w:rPr>
          <w:sz w:val="28"/>
          <w:szCs w:val="28"/>
        </w:rPr>
        <w:t xml:space="preserve"> </w:t>
      </w:r>
      <w:r w:rsidR="006734B2">
        <w:rPr>
          <w:sz w:val="28"/>
          <w:szCs w:val="28"/>
        </w:rPr>
        <w:t>Р.</w:t>
      </w:r>
      <w:r w:rsidR="006C25FD">
        <w:rPr>
          <w:sz w:val="28"/>
          <w:szCs w:val="28"/>
        </w:rPr>
        <w:t xml:space="preserve"> </w:t>
      </w:r>
      <w:proofErr w:type="spellStart"/>
      <w:r w:rsidR="006C25FD">
        <w:rPr>
          <w:sz w:val="28"/>
          <w:szCs w:val="28"/>
        </w:rPr>
        <w:t>Старовойт</w:t>
      </w:r>
      <w:proofErr w:type="spellEnd"/>
      <w:r w:rsidR="00633A58" w:rsidRPr="00633A58">
        <w:rPr>
          <w:sz w:val="28"/>
          <w:szCs w:val="28"/>
        </w:rPr>
        <w:t xml:space="preserve"> </w:t>
      </w:r>
    </w:p>
    <w:p w:rsidR="00DB1DF0" w:rsidRDefault="00DB1DF0" w:rsidP="00DB1DF0">
      <w:pPr>
        <w:autoSpaceDE w:val="0"/>
        <w:autoSpaceDN w:val="0"/>
        <w:adjustRightInd w:val="0"/>
        <w:ind w:left="5103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DB1DF0" w:rsidRDefault="00DB1DF0" w:rsidP="00DB1DF0">
      <w:pPr>
        <w:autoSpaceDE w:val="0"/>
        <w:autoSpaceDN w:val="0"/>
        <w:adjustRightInd w:val="0"/>
        <w:ind w:left="510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Губернатора</w:t>
      </w:r>
      <w:r>
        <w:rPr>
          <w:rFonts w:eastAsiaTheme="minorHAnsi"/>
          <w:sz w:val="28"/>
          <w:szCs w:val="28"/>
          <w:lang w:eastAsia="en-US"/>
        </w:rPr>
        <w:t xml:space="preserve"> Курской области</w:t>
      </w:r>
    </w:p>
    <w:p w:rsidR="00DB1DF0" w:rsidRDefault="00DB1DF0" w:rsidP="00DB1DF0">
      <w:pPr>
        <w:autoSpaceDE w:val="0"/>
        <w:autoSpaceDN w:val="0"/>
        <w:adjustRightInd w:val="0"/>
        <w:ind w:left="510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_________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___________</w:t>
      </w:r>
    </w:p>
    <w:p w:rsidR="00633A58" w:rsidRDefault="00633A58" w:rsidP="00633A5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633A58" w:rsidRDefault="00633A58" w:rsidP="00DB1DF0">
      <w:pPr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DB1DF0" w:rsidRDefault="00DB1DF0" w:rsidP="00DB1DF0">
      <w:pPr>
        <w:widowControl w:val="0"/>
        <w:tabs>
          <w:tab w:val="left" w:pos="851"/>
        </w:tabs>
        <w:suppressAutoHyphens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33A58" w:rsidRPr="00DB1DF0" w:rsidRDefault="00DB1DF0" w:rsidP="00DB1DF0">
      <w:pPr>
        <w:widowControl w:val="0"/>
        <w:tabs>
          <w:tab w:val="left" w:pos="851"/>
        </w:tabs>
        <w:suppressAutoHyphens/>
        <w:ind w:firstLine="709"/>
        <w:jc w:val="center"/>
        <w:rPr>
          <w:b/>
          <w:sz w:val="28"/>
          <w:szCs w:val="28"/>
        </w:rPr>
      </w:pPr>
      <w:r w:rsidRPr="00DB1DF0">
        <w:rPr>
          <w:rFonts w:eastAsiaTheme="minorHAnsi"/>
          <w:b/>
          <w:sz w:val="28"/>
          <w:szCs w:val="28"/>
          <w:lang w:eastAsia="en-US"/>
        </w:rPr>
        <w:t>Перечень постановлений Губернатора курской области признанных утратившими силу</w:t>
      </w:r>
    </w:p>
    <w:p w:rsidR="00DB1DF0" w:rsidRDefault="00DB1DF0" w:rsidP="00633A5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DB1DF0" w:rsidRDefault="00DB1DF0" w:rsidP="00633A5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2D0011" w:rsidRDefault="00DB1DF0" w:rsidP="00DB1DF0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DF0">
        <w:rPr>
          <w:sz w:val="28"/>
          <w:szCs w:val="28"/>
        </w:rPr>
        <w:t xml:space="preserve">Постановление Губернатора Курской области от 16.05.2007 </w:t>
      </w:r>
      <w:r>
        <w:rPr>
          <w:sz w:val="28"/>
          <w:szCs w:val="28"/>
        </w:rPr>
        <w:t>№</w:t>
      </w:r>
      <w:r w:rsidRPr="00DB1DF0">
        <w:rPr>
          <w:sz w:val="28"/>
          <w:szCs w:val="28"/>
        </w:rPr>
        <w:t xml:space="preserve"> 209 </w:t>
      </w:r>
      <w:r>
        <w:rPr>
          <w:sz w:val="28"/>
          <w:szCs w:val="28"/>
        </w:rPr>
        <w:t>«</w:t>
      </w:r>
      <w:r w:rsidRPr="00DB1DF0">
        <w:rPr>
          <w:sz w:val="28"/>
          <w:szCs w:val="28"/>
        </w:rPr>
        <w:t>Об утверждении Правил пользования водными объектами для плавания на маломерных судах в Курской области</w:t>
      </w:r>
      <w:r>
        <w:rPr>
          <w:sz w:val="28"/>
          <w:szCs w:val="28"/>
        </w:rPr>
        <w:t>».</w:t>
      </w:r>
    </w:p>
    <w:p w:rsidR="00DB1DF0" w:rsidRDefault="00DB1DF0" w:rsidP="00DB1DF0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DF0">
        <w:rPr>
          <w:sz w:val="28"/>
          <w:szCs w:val="28"/>
        </w:rPr>
        <w:t xml:space="preserve">Постановление Губернатора Курской области от 25.03.2011 </w:t>
      </w:r>
      <w:r>
        <w:rPr>
          <w:sz w:val="28"/>
          <w:szCs w:val="28"/>
        </w:rPr>
        <w:t xml:space="preserve">          №</w:t>
      </w:r>
      <w:r w:rsidRPr="00DB1DF0">
        <w:rPr>
          <w:sz w:val="28"/>
          <w:szCs w:val="28"/>
        </w:rPr>
        <w:t xml:space="preserve"> 85-пг </w:t>
      </w:r>
      <w:r>
        <w:rPr>
          <w:sz w:val="28"/>
          <w:szCs w:val="28"/>
        </w:rPr>
        <w:t>«</w:t>
      </w:r>
      <w:r w:rsidRPr="00DB1DF0">
        <w:rPr>
          <w:sz w:val="28"/>
          <w:szCs w:val="28"/>
        </w:rPr>
        <w:t>О внесении изменений и дополнений в постановление Губернатора Курской области от 16.05.2007 N 209 "Об утверждении Правил пользования водными объектами для плавания на маломерных судах в Курской области</w:t>
      </w:r>
      <w:r>
        <w:rPr>
          <w:sz w:val="28"/>
          <w:szCs w:val="28"/>
        </w:rPr>
        <w:t>».</w:t>
      </w:r>
    </w:p>
    <w:p w:rsidR="00DB1DF0" w:rsidRDefault="00DB1DF0" w:rsidP="00DB1DF0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DF0">
        <w:rPr>
          <w:sz w:val="28"/>
          <w:szCs w:val="28"/>
        </w:rPr>
        <w:t xml:space="preserve">Постановление Губернатора Курской области от 24.11.2011 </w:t>
      </w:r>
      <w:r>
        <w:rPr>
          <w:sz w:val="28"/>
          <w:szCs w:val="28"/>
        </w:rPr>
        <w:t xml:space="preserve">          №</w:t>
      </w:r>
      <w:r w:rsidRPr="00DB1DF0">
        <w:rPr>
          <w:sz w:val="28"/>
          <w:szCs w:val="28"/>
        </w:rPr>
        <w:t xml:space="preserve"> 489-пг </w:t>
      </w:r>
      <w:r>
        <w:rPr>
          <w:sz w:val="28"/>
          <w:szCs w:val="28"/>
        </w:rPr>
        <w:t>«</w:t>
      </w:r>
      <w:r w:rsidRPr="00DB1DF0">
        <w:rPr>
          <w:sz w:val="28"/>
          <w:szCs w:val="28"/>
        </w:rPr>
        <w:t xml:space="preserve">О внесении изменений в постановление Губернатора Курской области от 16.05.2007 </w:t>
      </w:r>
      <w:r w:rsidR="00623ECF">
        <w:rPr>
          <w:sz w:val="28"/>
          <w:szCs w:val="28"/>
        </w:rPr>
        <w:t>№</w:t>
      </w:r>
      <w:r w:rsidRPr="00DB1DF0">
        <w:rPr>
          <w:sz w:val="28"/>
          <w:szCs w:val="28"/>
        </w:rPr>
        <w:t xml:space="preserve"> 209 </w:t>
      </w:r>
      <w:r w:rsidR="00623ECF">
        <w:rPr>
          <w:sz w:val="28"/>
          <w:szCs w:val="28"/>
        </w:rPr>
        <w:t>«</w:t>
      </w:r>
      <w:r w:rsidRPr="00DB1DF0">
        <w:rPr>
          <w:sz w:val="28"/>
          <w:szCs w:val="28"/>
        </w:rPr>
        <w:t>Об утверждении Правил пользования водными объектами для плавания на маломерных судах в Курской области</w:t>
      </w:r>
      <w:r w:rsidR="00623ECF">
        <w:rPr>
          <w:sz w:val="28"/>
          <w:szCs w:val="28"/>
        </w:rPr>
        <w:t>».</w:t>
      </w:r>
    </w:p>
    <w:p w:rsidR="00623ECF" w:rsidRDefault="00623ECF" w:rsidP="00DB1DF0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3ECF">
        <w:rPr>
          <w:sz w:val="28"/>
          <w:szCs w:val="28"/>
        </w:rPr>
        <w:t xml:space="preserve">Постановление Губернатора Курской области от 17.07.2013 </w:t>
      </w:r>
      <w:r>
        <w:rPr>
          <w:sz w:val="28"/>
          <w:szCs w:val="28"/>
        </w:rPr>
        <w:t xml:space="preserve">         №</w:t>
      </w:r>
      <w:r w:rsidRPr="00623ECF">
        <w:rPr>
          <w:sz w:val="28"/>
          <w:szCs w:val="28"/>
        </w:rPr>
        <w:t xml:space="preserve"> 301-пг </w:t>
      </w:r>
      <w:r>
        <w:rPr>
          <w:sz w:val="28"/>
          <w:szCs w:val="28"/>
        </w:rPr>
        <w:t>«</w:t>
      </w:r>
      <w:r w:rsidRPr="00623ECF">
        <w:rPr>
          <w:sz w:val="28"/>
          <w:szCs w:val="28"/>
        </w:rPr>
        <w:t xml:space="preserve">О внесении изменений в постановление Губернатора Курской области от 16.05.2007 </w:t>
      </w:r>
      <w:r>
        <w:rPr>
          <w:sz w:val="28"/>
          <w:szCs w:val="28"/>
        </w:rPr>
        <w:t>№</w:t>
      </w:r>
      <w:r w:rsidRPr="00623ECF">
        <w:rPr>
          <w:sz w:val="28"/>
          <w:szCs w:val="28"/>
        </w:rPr>
        <w:t xml:space="preserve"> 209 </w:t>
      </w:r>
      <w:r>
        <w:rPr>
          <w:sz w:val="28"/>
          <w:szCs w:val="28"/>
        </w:rPr>
        <w:t>«</w:t>
      </w:r>
      <w:r w:rsidRPr="00623ECF">
        <w:rPr>
          <w:sz w:val="28"/>
          <w:szCs w:val="28"/>
        </w:rPr>
        <w:t>Об утверждении Правил пользования водными объектами для плавания на маломерных судах в Курской области</w:t>
      </w:r>
      <w:r>
        <w:rPr>
          <w:sz w:val="28"/>
          <w:szCs w:val="28"/>
        </w:rPr>
        <w:t>».</w:t>
      </w:r>
    </w:p>
    <w:p w:rsidR="00623ECF" w:rsidRDefault="00623ECF" w:rsidP="00DB1DF0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3ECF">
        <w:rPr>
          <w:sz w:val="28"/>
          <w:szCs w:val="28"/>
        </w:rPr>
        <w:t xml:space="preserve">Постановление Губернатора Курской области от 09.10.2019 </w:t>
      </w:r>
      <w:r>
        <w:rPr>
          <w:sz w:val="28"/>
          <w:szCs w:val="28"/>
        </w:rPr>
        <w:t xml:space="preserve">          №</w:t>
      </w:r>
      <w:r w:rsidRPr="00623ECF">
        <w:rPr>
          <w:sz w:val="28"/>
          <w:szCs w:val="28"/>
        </w:rPr>
        <w:t xml:space="preserve"> 423-пг </w:t>
      </w:r>
      <w:r>
        <w:rPr>
          <w:sz w:val="28"/>
          <w:szCs w:val="28"/>
        </w:rPr>
        <w:t>«</w:t>
      </w:r>
      <w:r w:rsidRPr="00623ECF">
        <w:rPr>
          <w:sz w:val="28"/>
          <w:szCs w:val="28"/>
        </w:rPr>
        <w:t xml:space="preserve">О внесении изменений в Правила пользования водными объектами для плавания на маломерных судах в Курской области, утвержденные постановлением Губернатора Курской области от 16.05.2007 </w:t>
      </w:r>
      <w:r>
        <w:rPr>
          <w:sz w:val="28"/>
          <w:szCs w:val="28"/>
        </w:rPr>
        <w:t>№</w:t>
      </w:r>
      <w:r w:rsidRPr="00623ECF">
        <w:rPr>
          <w:sz w:val="28"/>
          <w:szCs w:val="28"/>
        </w:rPr>
        <w:t xml:space="preserve"> 209 </w:t>
      </w:r>
      <w:r>
        <w:rPr>
          <w:sz w:val="28"/>
          <w:szCs w:val="28"/>
        </w:rPr>
        <w:t>«</w:t>
      </w:r>
      <w:r w:rsidRPr="00623ECF">
        <w:rPr>
          <w:sz w:val="28"/>
          <w:szCs w:val="28"/>
        </w:rPr>
        <w:t>Об утверждении Правил пользования водными объектами для плавания на маломерных судах в Курской области</w:t>
      </w:r>
      <w:r>
        <w:rPr>
          <w:sz w:val="28"/>
          <w:szCs w:val="28"/>
        </w:rPr>
        <w:t>».</w:t>
      </w:r>
    </w:p>
    <w:sectPr w:rsidR="00623ECF" w:rsidSect="00633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FD"/>
    <w:rsid w:val="00012112"/>
    <w:rsid w:val="00013903"/>
    <w:rsid w:val="00023583"/>
    <w:rsid w:val="00035642"/>
    <w:rsid w:val="00060AFD"/>
    <w:rsid w:val="00093820"/>
    <w:rsid w:val="000E1E1E"/>
    <w:rsid w:val="00124F74"/>
    <w:rsid w:val="001A2CFC"/>
    <w:rsid w:val="001A2E62"/>
    <w:rsid w:val="001B4C91"/>
    <w:rsid w:val="001C47B5"/>
    <w:rsid w:val="001C7C45"/>
    <w:rsid w:val="001F6FA3"/>
    <w:rsid w:val="00215774"/>
    <w:rsid w:val="00230FC1"/>
    <w:rsid w:val="002407D5"/>
    <w:rsid w:val="00267B9D"/>
    <w:rsid w:val="00286CF1"/>
    <w:rsid w:val="00287B2D"/>
    <w:rsid w:val="00292C12"/>
    <w:rsid w:val="002D0011"/>
    <w:rsid w:val="0030126E"/>
    <w:rsid w:val="00306B15"/>
    <w:rsid w:val="00320B83"/>
    <w:rsid w:val="003619D4"/>
    <w:rsid w:val="00373B3B"/>
    <w:rsid w:val="0039490E"/>
    <w:rsid w:val="003D0EB8"/>
    <w:rsid w:val="00412179"/>
    <w:rsid w:val="00424083"/>
    <w:rsid w:val="00440C50"/>
    <w:rsid w:val="00446B4D"/>
    <w:rsid w:val="004960E6"/>
    <w:rsid w:val="004A50E6"/>
    <w:rsid w:val="004B252D"/>
    <w:rsid w:val="00552E0D"/>
    <w:rsid w:val="0057187F"/>
    <w:rsid w:val="005F3B2A"/>
    <w:rsid w:val="00623ECF"/>
    <w:rsid w:val="00633A58"/>
    <w:rsid w:val="00647A53"/>
    <w:rsid w:val="006734B2"/>
    <w:rsid w:val="00677AF9"/>
    <w:rsid w:val="00684CD8"/>
    <w:rsid w:val="006B5284"/>
    <w:rsid w:val="006B75E9"/>
    <w:rsid w:val="006C25FD"/>
    <w:rsid w:val="00717BF2"/>
    <w:rsid w:val="00722269"/>
    <w:rsid w:val="007D1766"/>
    <w:rsid w:val="007E2C12"/>
    <w:rsid w:val="007E3723"/>
    <w:rsid w:val="00853C5F"/>
    <w:rsid w:val="008E70C2"/>
    <w:rsid w:val="008F02D4"/>
    <w:rsid w:val="00912587"/>
    <w:rsid w:val="009202E1"/>
    <w:rsid w:val="00926D43"/>
    <w:rsid w:val="009376B9"/>
    <w:rsid w:val="0096358A"/>
    <w:rsid w:val="009654CC"/>
    <w:rsid w:val="009967F4"/>
    <w:rsid w:val="00A7305B"/>
    <w:rsid w:val="00B141FA"/>
    <w:rsid w:val="00BB1CDD"/>
    <w:rsid w:val="00BD2242"/>
    <w:rsid w:val="00C5352D"/>
    <w:rsid w:val="00CE7D67"/>
    <w:rsid w:val="00CF5160"/>
    <w:rsid w:val="00CF5E74"/>
    <w:rsid w:val="00CF65DF"/>
    <w:rsid w:val="00D1519E"/>
    <w:rsid w:val="00D71421"/>
    <w:rsid w:val="00DB1DF0"/>
    <w:rsid w:val="00DC6172"/>
    <w:rsid w:val="00DD0087"/>
    <w:rsid w:val="00EA6DBE"/>
    <w:rsid w:val="00F22869"/>
    <w:rsid w:val="00F36DDC"/>
    <w:rsid w:val="00F442BE"/>
    <w:rsid w:val="00F473D1"/>
    <w:rsid w:val="00F62501"/>
    <w:rsid w:val="00FA34F9"/>
    <w:rsid w:val="00FD2955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C12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92C12"/>
    <w:pPr>
      <w:keepNext/>
      <w:jc w:val="center"/>
      <w:outlineLvl w:val="1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1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C12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paragraph" w:styleId="21">
    <w:name w:val="Body Text Indent 2"/>
    <w:basedOn w:val="a"/>
    <w:link w:val="22"/>
    <w:semiHidden/>
    <w:rsid w:val="00292C12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92C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292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B1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C12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92C12"/>
    <w:pPr>
      <w:keepNext/>
      <w:jc w:val="center"/>
      <w:outlineLvl w:val="1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1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C12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paragraph" w:styleId="21">
    <w:name w:val="Body Text Indent 2"/>
    <w:basedOn w:val="a"/>
    <w:link w:val="22"/>
    <w:semiHidden/>
    <w:rsid w:val="00292C12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92C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292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B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Владимировна</dc:creator>
  <cp:lastModifiedBy>Филипповская Елена Давидовна</cp:lastModifiedBy>
  <cp:revision>5</cp:revision>
  <cp:lastPrinted>2021-02-18T13:28:00Z</cp:lastPrinted>
  <dcterms:created xsi:type="dcterms:W3CDTF">2021-02-18T09:39:00Z</dcterms:created>
  <dcterms:modified xsi:type="dcterms:W3CDTF">2021-02-18T13:29:00Z</dcterms:modified>
</cp:coreProperties>
</file>