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33" w:rsidRDefault="00941C33" w:rsidP="00941C33">
      <w:pPr>
        <w:jc w:val="center"/>
        <w:rPr>
          <w:b/>
          <w:spacing w:val="6"/>
          <w:sz w:val="32"/>
          <w:szCs w:val="32"/>
        </w:rPr>
      </w:pPr>
      <w:r w:rsidRPr="002147CC">
        <w:rPr>
          <w:noProof/>
          <w:szCs w:val="24"/>
        </w:rPr>
        <w:drawing>
          <wp:inline distT="0" distB="0" distL="0" distR="0">
            <wp:extent cx="78105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3" t="8889" r="14203" b="11111"/>
                    <a:stretch/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C33" w:rsidRDefault="00941C33" w:rsidP="000F3969">
      <w:pPr>
        <w:ind w:firstLine="709"/>
        <w:jc w:val="center"/>
        <w:rPr>
          <w:b/>
          <w:spacing w:val="6"/>
          <w:sz w:val="32"/>
          <w:szCs w:val="32"/>
        </w:rPr>
      </w:pPr>
    </w:p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941C33" w:rsidRPr="0096779D" w:rsidTr="00032CF6">
        <w:tc>
          <w:tcPr>
            <w:tcW w:w="10355" w:type="dxa"/>
          </w:tcPr>
          <w:p w:rsidR="00941C33" w:rsidRPr="003B6A15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41C33" w:rsidRPr="003B6A15" w:rsidRDefault="00941C33" w:rsidP="00032CF6">
            <w:pPr>
              <w:widowControl w:val="0"/>
              <w:ind w:left="1144"/>
              <w:jc w:val="center"/>
              <w:outlineLvl w:val="0"/>
              <w:rPr>
                <w:b/>
                <w:sz w:val="28"/>
                <w:szCs w:val="28"/>
              </w:rPr>
            </w:pPr>
            <w:r w:rsidRPr="003B6A15">
              <w:rPr>
                <w:b/>
                <w:sz w:val="28"/>
                <w:szCs w:val="28"/>
              </w:rPr>
              <w:t>АДМИНИСТРАЦИЯ КУРСКОЙ 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96779D" w:rsidRDefault="00941C33" w:rsidP="00032CF6">
            <w:pPr>
              <w:ind w:left="1144" w:hanging="1144"/>
              <w:jc w:val="center"/>
              <w:rPr>
                <w:b/>
                <w:bCs/>
                <w:caps/>
                <w:sz w:val="16"/>
                <w:szCs w:val="16"/>
              </w:rPr>
            </w:pPr>
          </w:p>
          <w:p w:rsidR="00941C33" w:rsidRPr="003B6A15" w:rsidRDefault="00941C33" w:rsidP="00032CF6">
            <w:pPr>
              <w:ind w:left="1144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3B6A15">
              <w:rPr>
                <w:b/>
                <w:bCs/>
                <w:caps/>
                <w:sz w:val="28"/>
                <w:szCs w:val="28"/>
              </w:rPr>
              <w:t>Комитет по охране об</w:t>
            </w:r>
            <w:r>
              <w:rPr>
                <w:b/>
                <w:bCs/>
                <w:caps/>
                <w:sz w:val="28"/>
                <w:szCs w:val="28"/>
              </w:rPr>
              <w:t>ъ</w:t>
            </w:r>
            <w:r w:rsidRPr="003B6A15">
              <w:rPr>
                <w:b/>
                <w:bCs/>
                <w:caps/>
                <w:sz w:val="28"/>
                <w:szCs w:val="28"/>
              </w:rPr>
              <w:t>ектов культурного наследия</w:t>
            </w:r>
            <w:r w:rsidRPr="003B6A15">
              <w:rPr>
                <w:b/>
                <w:bCs/>
                <w:caps/>
                <w:sz w:val="28"/>
                <w:szCs w:val="28"/>
              </w:rPr>
              <w:br/>
              <w:t>Курской области</w:t>
            </w:r>
          </w:p>
          <w:p w:rsidR="00941C33" w:rsidRPr="0096779D" w:rsidRDefault="00941C33" w:rsidP="00032CF6">
            <w:pPr>
              <w:ind w:left="1144" w:hanging="1144"/>
              <w:jc w:val="center"/>
            </w:pPr>
          </w:p>
        </w:tc>
      </w:tr>
    </w:tbl>
    <w:p w:rsidR="00941C33" w:rsidRPr="003B6A15" w:rsidRDefault="00941C33" w:rsidP="00941C33">
      <w:pPr>
        <w:jc w:val="center"/>
        <w:rPr>
          <w:sz w:val="32"/>
          <w:szCs w:val="32"/>
        </w:rPr>
      </w:pPr>
    </w:p>
    <w:p w:rsidR="00941C33" w:rsidRPr="003B6A15" w:rsidRDefault="00941C33" w:rsidP="00941C33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:rsidR="00941C33" w:rsidRPr="0096779D" w:rsidRDefault="00941C33" w:rsidP="00941C33">
      <w:pPr>
        <w:jc w:val="center"/>
        <w:rPr>
          <w:sz w:val="16"/>
        </w:rPr>
      </w:pPr>
    </w:p>
    <w:p w:rsidR="00941C33" w:rsidRPr="0096779D" w:rsidRDefault="00941C33" w:rsidP="00941C33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:rsidR="00941C33" w:rsidRPr="0096779D" w:rsidRDefault="00941C33" w:rsidP="00941C33">
      <w:pPr>
        <w:jc w:val="center"/>
        <w:rPr>
          <w:sz w:val="16"/>
        </w:rPr>
      </w:pPr>
    </w:p>
    <w:p w:rsidR="00303A1E" w:rsidRPr="00182D5A" w:rsidRDefault="00941C33" w:rsidP="00182D5A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:rsidR="00E857D2" w:rsidRDefault="009266AC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Об </w:t>
      </w:r>
      <w:r w:rsidR="007F4AE1" w:rsidRPr="00E857D2">
        <w:rPr>
          <w:b/>
          <w:bCs/>
          <w:color w:val="auto"/>
          <w:sz w:val="28"/>
          <w:szCs w:val="28"/>
        </w:rPr>
        <w:t>утверждении</w:t>
      </w:r>
      <w:r w:rsidRPr="00E857D2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E857D2">
        <w:rPr>
          <w:b/>
          <w:bCs/>
          <w:color w:val="auto"/>
          <w:sz w:val="28"/>
          <w:szCs w:val="28"/>
        </w:rPr>
        <w:t>режима использования территории</w:t>
      </w:r>
      <w:r w:rsidR="006F30D8" w:rsidRPr="00E857D2">
        <w:rPr>
          <w:b/>
          <w:bCs/>
          <w:color w:val="auto"/>
          <w:sz w:val="28"/>
          <w:szCs w:val="28"/>
        </w:rPr>
        <w:t xml:space="preserve"> выявленного </w:t>
      </w:r>
      <w:r w:rsidR="007F4AE1" w:rsidRPr="00E857D2">
        <w:rPr>
          <w:b/>
          <w:bCs/>
          <w:color w:val="auto"/>
          <w:sz w:val="28"/>
          <w:szCs w:val="28"/>
        </w:rPr>
        <w:t>объекта культурного наследия</w:t>
      </w:r>
      <w:r w:rsidR="006F30D8" w:rsidRPr="00E857D2">
        <w:rPr>
          <w:b/>
          <w:bCs/>
          <w:color w:val="auto"/>
          <w:sz w:val="28"/>
          <w:szCs w:val="28"/>
        </w:rPr>
        <w:t xml:space="preserve"> </w:t>
      </w:r>
    </w:p>
    <w:p w:rsidR="00941A65" w:rsidRPr="00E857D2" w:rsidRDefault="0051206E" w:rsidP="006F30D8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6F30D8" w:rsidRPr="00E857D2">
        <w:rPr>
          <w:b/>
          <w:bCs/>
          <w:color w:val="auto"/>
          <w:sz w:val="28"/>
          <w:szCs w:val="28"/>
        </w:rPr>
        <w:t xml:space="preserve">, кон.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XIX</w:t>
      </w:r>
      <w:r w:rsidR="006F30D8" w:rsidRPr="00E857D2">
        <w:rPr>
          <w:b/>
          <w:bCs/>
          <w:color w:val="auto"/>
          <w:sz w:val="28"/>
          <w:szCs w:val="28"/>
        </w:rPr>
        <w:t xml:space="preserve">-нач. </w:t>
      </w:r>
      <w:r w:rsidR="006F30D8" w:rsidRPr="00E857D2">
        <w:rPr>
          <w:b/>
          <w:bCs/>
          <w:color w:val="auto"/>
          <w:sz w:val="28"/>
          <w:szCs w:val="28"/>
          <w:lang w:val="en-US"/>
        </w:rPr>
        <w:t>XX</w:t>
      </w:r>
      <w:r w:rsidR="006F30D8" w:rsidRPr="00E857D2">
        <w:rPr>
          <w:b/>
          <w:bCs/>
          <w:color w:val="auto"/>
          <w:sz w:val="28"/>
          <w:szCs w:val="28"/>
        </w:rPr>
        <w:t xml:space="preserve"> вв.</w:t>
      </w:r>
      <w:r w:rsidR="00F83EE4" w:rsidRPr="00E857D2">
        <w:rPr>
          <w:b/>
          <w:bCs/>
          <w:color w:val="auto"/>
          <w:sz w:val="28"/>
          <w:szCs w:val="28"/>
        </w:rPr>
        <w:t>»</w:t>
      </w:r>
      <w:r w:rsidRPr="00E857D2">
        <w:rPr>
          <w:b/>
          <w:bCs/>
          <w:color w:val="auto"/>
          <w:sz w:val="28"/>
          <w:szCs w:val="28"/>
        </w:rPr>
        <w:t>,</w:t>
      </w:r>
      <w:r w:rsidR="00770ADA" w:rsidRPr="00E857D2">
        <w:rPr>
          <w:b/>
          <w:bCs/>
          <w:color w:val="auto"/>
          <w:sz w:val="28"/>
          <w:szCs w:val="28"/>
        </w:rPr>
        <w:t xml:space="preserve"> </w:t>
      </w:r>
    </w:p>
    <w:p w:rsidR="0051206E" w:rsidRPr="00E857D2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7F4AE1" w:rsidRPr="00047FAB" w:rsidRDefault="000869A6" w:rsidP="0051206E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</w:t>
      </w:r>
      <w:r w:rsidR="00F83EE4" w:rsidRPr="00E857D2">
        <w:rPr>
          <w:b/>
          <w:bCs/>
          <w:color w:val="auto"/>
          <w:sz w:val="28"/>
          <w:szCs w:val="28"/>
        </w:rPr>
        <w:t>г</w:t>
      </w:r>
      <w:r w:rsidR="001409B0" w:rsidRPr="00E857D2">
        <w:rPr>
          <w:b/>
          <w:bCs/>
          <w:color w:val="auto"/>
          <w:sz w:val="28"/>
          <w:szCs w:val="28"/>
        </w:rPr>
        <w:t xml:space="preserve">ород Курск, улица </w:t>
      </w:r>
      <w:r w:rsidR="00FD408C">
        <w:rPr>
          <w:b/>
          <w:bCs/>
          <w:color w:val="auto"/>
          <w:sz w:val="28"/>
          <w:szCs w:val="28"/>
        </w:rPr>
        <w:t>ВЧК, 1</w:t>
      </w:r>
      <w:r w:rsidR="0045687D">
        <w:rPr>
          <w:b/>
          <w:bCs/>
          <w:color w:val="auto"/>
          <w:sz w:val="28"/>
          <w:szCs w:val="28"/>
        </w:rPr>
        <w:t>66</w:t>
      </w:r>
    </w:p>
    <w:p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 xml:space="preserve">охране объектов культурного наследия Курской области, утвержденного постановлением Губернатора Курской области от 15.09.2020 № 274-пг </w:t>
      </w:r>
      <w:r w:rsidR="00654E8A" w:rsidRPr="0051206E">
        <w:rPr>
          <w:sz w:val="28"/>
          <w:szCs w:val="28"/>
        </w:rPr>
        <w:t>ПРИКАЗЫВАЮ:</w:t>
      </w:r>
    </w:p>
    <w:p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:rsidR="00E82E6B" w:rsidRPr="00E857D2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1409B0">
        <w:rPr>
          <w:sz w:val="28"/>
          <w:szCs w:val="28"/>
        </w:rPr>
        <w:t xml:space="preserve">         </w:t>
      </w:r>
      <w:r w:rsidR="00D14011" w:rsidRPr="001409B0">
        <w:rPr>
          <w:sz w:val="28"/>
          <w:szCs w:val="28"/>
        </w:rPr>
        <w:t xml:space="preserve"> </w:t>
      </w:r>
      <w:r w:rsidR="00654E8A" w:rsidRPr="00E857D2">
        <w:rPr>
          <w:sz w:val="28"/>
          <w:szCs w:val="28"/>
        </w:rPr>
        <w:t xml:space="preserve">границы территории </w:t>
      </w:r>
      <w:r w:rsidR="00E857D2" w:rsidRPr="00E857D2">
        <w:rPr>
          <w:sz w:val="28"/>
          <w:szCs w:val="28"/>
        </w:rPr>
        <w:t xml:space="preserve">выявленного </w:t>
      </w:r>
      <w:r w:rsidR="00654E8A" w:rsidRPr="00E857D2">
        <w:rPr>
          <w:sz w:val="28"/>
          <w:szCs w:val="28"/>
        </w:rPr>
        <w:t>объекта культурного наследия</w:t>
      </w:r>
      <w:r w:rsidR="00E857D2" w:rsidRPr="00E857D2">
        <w:rPr>
          <w:sz w:val="28"/>
          <w:szCs w:val="28"/>
        </w:rPr>
        <w:t xml:space="preserve"> </w:t>
      </w:r>
      <w:r w:rsidR="001409B0" w:rsidRPr="00E857D2">
        <w:rPr>
          <w:color w:val="auto"/>
          <w:sz w:val="28"/>
          <w:szCs w:val="28"/>
        </w:rPr>
        <w:t>«</w:t>
      </w:r>
      <w:r w:rsidR="00FD408C">
        <w:rPr>
          <w:color w:val="auto"/>
          <w:sz w:val="28"/>
          <w:szCs w:val="28"/>
        </w:rPr>
        <w:t>Дом жилой</w:t>
      </w:r>
      <w:r w:rsidR="00E857D2" w:rsidRPr="00E857D2">
        <w:rPr>
          <w:color w:val="auto"/>
          <w:sz w:val="28"/>
          <w:szCs w:val="28"/>
        </w:rPr>
        <w:t xml:space="preserve">, кон. </w:t>
      </w:r>
      <w:r w:rsidR="00E857D2" w:rsidRPr="00E857D2">
        <w:rPr>
          <w:color w:val="auto"/>
          <w:sz w:val="28"/>
          <w:szCs w:val="28"/>
          <w:lang w:val="en-US"/>
        </w:rPr>
        <w:t>XIX</w:t>
      </w:r>
      <w:r w:rsidR="00E857D2" w:rsidRPr="00E857D2">
        <w:rPr>
          <w:color w:val="auto"/>
          <w:sz w:val="28"/>
          <w:szCs w:val="28"/>
        </w:rPr>
        <w:t xml:space="preserve">-нач. </w:t>
      </w:r>
      <w:r w:rsidR="00E857D2" w:rsidRPr="00E857D2">
        <w:rPr>
          <w:color w:val="auto"/>
          <w:sz w:val="28"/>
          <w:szCs w:val="28"/>
          <w:lang w:val="en-US"/>
        </w:rPr>
        <w:t>XX</w:t>
      </w:r>
      <w:r w:rsidR="00E857D2" w:rsidRPr="00E857D2">
        <w:rPr>
          <w:color w:val="auto"/>
          <w:sz w:val="28"/>
          <w:szCs w:val="28"/>
        </w:rPr>
        <w:t xml:space="preserve"> вв.</w:t>
      </w:r>
      <w:r w:rsidR="001409B0" w:rsidRPr="00E857D2">
        <w:rPr>
          <w:color w:val="auto"/>
          <w:sz w:val="28"/>
          <w:szCs w:val="28"/>
        </w:rPr>
        <w:t>»</w:t>
      </w:r>
      <w:r w:rsidR="0051206E" w:rsidRPr="00E857D2">
        <w:rPr>
          <w:sz w:val="28"/>
          <w:szCs w:val="28"/>
        </w:rPr>
        <w:t xml:space="preserve">, расположенного по адресу: </w:t>
      </w:r>
      <w:r w:rsidR="001409B0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FD408C">
        <w:rPr>
          <w:color w:val="auto"/>
          <w:sz w:val="28"/>
          <w:szCs w:val="28"/>
        </w:rPr>
        <w:t>ВЧК, 1</w:t>
      </w:r>
      <w:r w:rsidR="0045687D">
        <w:rPr>
          <w:color w:val="auto"/>
          <w:sz w:val="28"/>
          <w:szCs w:val="28"/>
        </w:rPr>
        <w:t>66</w:t>
      </w:r>
      <w:r w:rsidR="00E82E6B" w:rsidRPr="00E857D2">
        <w:rPr>
          <w:sz w:val="28"/>
          <w:szCs w:val="28"/>
        </w:rPr>
        <w:t>, согласно приложению № 1 к настоящему приказу;</w:t>
      </w:r>
    </w:p>
    <w:p w:rsidR="00C72562" w:rsidRPr="0051206E" w:rsidRDefault="00303A1E" w:rsidP="00CD4E85">
      <w:pPr>
        <w:pStyle w:val="a5"/>
        <w:ind w:left="0"/>
        <w:jc w:val="both"/>
        <w:rPr>
          <w:sz w:val="28"/>
          <w:szCs w:val="28"/>
        </w:rPr>
      </w:pPr>
      <w:r w:rsidRPr="00F83EE4">
        <w:rPr>
          <w:sz w:val="28"/>
          <w:szCs w:val="28"/>
        </w:rPr>
        <w:t xml:space="preserve"> </w:t>
      </w:r>
      <w:r w:rsidR="00E82E6B" w:rsidRPr="00F83EE4">
        <w:rPr>
          <w:sz w:val="28"/>
          <w:szCs w:val="28"/>
        </w:rPr>
        <w:t xml:space="preserve">        </w:t>
      </w:r>
      <w:r w:rsidRPr="00F83EE4">
        <w:rPr>
          <w:sz w:val="28"/>
          <w:szCs w:val="28"/>
        </w:rPr>
        <w:t xml:space="preserve"> </w:t>
      </w:r>
      <w:r w:rsidR="007D2C5A" w:rsidRPr="00F83EE4">
        <w:rPr>
          <w:sz w:val="28"/>
          <w:szCs w:val="28"/>
        </w:rPr>
        <w:t>режим использования</w:t>
      </w:r>
      <w:r w:rsidR="00E82E6B" w:rsidRPr="00F83EE4">
        <w:rPr>
          <w:sz w:val="28"/>
          <w:szCs w:val="28"/>
        </w:rPr>
        <w:t xml:space="preserve"> территории </w:t>
      </w:r>
      <w:r w:rsidR="00E857D2">
        <w:rPr>
          <w:sz w:val="28"/>
          <w:szCs w:val="28"/>
        </w:rPr>
        <w:t xml:space="preserve">выявленного </w:t>
      </w:r>
      <w:r w:rsidR="00D06CA4" w:rsidRPr="00F83EE4">
        <w:rPr>
          <w:sz w:val="28"/>
          <w:szCs w:val="28"/>
        </w:rPr>
        <w:t>объекта культурного наследия</w:t>
      </w:r>
      <w:r w:rsidR="00E857D2">
        <w:rPr>
          <w:sz w:val="28"/>
          <w:szCs w:val="28"/>
        </w:rPr>
        <w:t xml:space="preserve"> </w:t>
      </w:r>
      <w:r w:rsidR="00FD408C" w:rsidRPr="00E857D2">
        <w:rPr>
          <w:color w:val="auto"/>
          <w:sz w:val="28"/>
          <w:szCs w:val="28"/>
        </w:rPr>
        <w:t>«</w:t>
      </w:r>
      <w:r w:rsidR="00FD408C">
        <w:rPr>
          <w:color w:val="auto"/>
          <w:sz w:val="28"/>
          <w:szCs w:val="28"/>
        </w:rPr>
        <w:t>Дом жилой</w:t>
      </w:r>
      <w:r w:rsidR="00FD408C" w:rsidRPr="00E857D2">
        <w:rPr>
          <w:color w:val="auto"/>
          <w:sz w:val="28"/>
          <w:szCs w:val="28"/>
        </w:rPr>
        <w:t xml:space="preserve">, кон. </w:t>
      </w:r>
      <w:r w:rsidR="00FD408C" w:rsidRPr="00E857D2">
        <w:rPr>
          <w:color w:val="auto"/>
          <w:sz w:val="28"/>
          <w:szCs w:val="28"/>
          <w:lang w:val="en-US"/>
        </w:rPr>
        <w:t>XIX</w:t>
      </w:r>
      <w:r w:rsidR="00FD408C" w:rsidRPr="00E857D2">
        <w:rPr>
          <w:color w:val="auto"/>
          <w:sz w:val="28"/>
          <w:szCs w:val="28"/>
        </w:rPr>
        <w:t xml:space="preserve">-нач. </w:t>
      </w:r>
      <w:r w:rsidR="00FD408C" w:rsidRPr="00E857D2">
        <w:rPr>
          <w:color w:val="auto"/>
          <w:sz w:val="28"/>
          <w:szCs w:val="28"/>
          <w:lang w:val="en-US"/>
        </w:rPr>
        <w:t>XX</w:t>
      </w:r>
      <w:r w:rsidR="00FD408C" w:rsidRPr="00E857D2">
        <w:rPr>
          <w:color w:val="auto"/>
          <w:sz w:val="28"/>
          <w:szCs w:val="28"/>
        </w:rPr>
        <w:t xml:space="preserve"> вв.»</w:t>
      </w:r>
      <w:r w:rsidR="00FD408C" w:rsidRPr="00E857D2">
        <w:rPr>
          <w:sz w:val="28"/>
          <w:szCs w:val="28"/>
        </w:rPr>
        <w:t xml:space="preserve">, расположенного по адресу: </w:t>
      </w:r>
      <w:r w:rsidR="00FD408C" w:rsidRPr="00E857D2">
        <w:rPr>
          <w:color w:val="auto"/>
          <w:sz w:val="28"/>
          <w:szCs w:val="28"/>
        </w:rPr>
        <w:t xml:space="preserve">Курская область, город Курск, улица </w:t>
      </w:r>
      <w:r w:rsidR="00FD408C">
        <w:rPr>
          <w:color w:val="auto"/>
          <w:sz w:val="28"/>
          <w:szCs w:val="28"/>
        </w:rPr>
        <w:t>ВЧК, 1</w:t>
      </w:r>
      <w:r w:rsidR="0045687D">
        <w:rPr>
          <w:color w:val="auto"/>
          <w:sz w:val="28"/>
          <w:szCs w:val="28"/>
        </w:rPr>
        <w:t>66</w:t>
      </w:r>
      <w:r w:rsidR="00E82E6B" w:rsidRPr="00F83EE4">
        <w:rPr>
          <w:sz w:val="28"/>
          <w:szCs w:val="28"/>
        </w:rPr>
        <w:t>, согласно приложению № 2 к настоящему приказу</w:t>
      </w:r>
      <w:r w:rsidR="007D2C5A" w:rsidRPr="00F83EE4">
        <w:rPr>
          <w:sz w:val="28"/>
          <w:szCs w:val="28"/>
        </w:rPr>
        <w:t>.</w:t>
      </w:r>
    </w:p>
    <w:p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>М.Н. Мерзликиной</w:t>
      </w:r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пунктами 13 и 13.1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</w:t>
      </w:r>
      <w:r w:rsidR="00F52B91" w:rsidRPr="0051206E">
        <w:rPr>
          <w:sz w:val="28"/>
          <w:szCs w:val="28"/>
        </w:rPr>
        <w:lastRenderedPageBreak/>
        <w:t>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</w:t>
      </w:r>
      <w:r w:rsidR="00B36F24">
        <w:rPr>
          <w:sz w:val="28"/>
          <w:szCs w:val="28"/>
        </w:rPr>
        <w:t xml:space="preserve"> </w:t>
      </w:r>
      <w:r w:rsidR="00F93612">
        <w:rPr>
          <w:sz w:val="28"/>
          <w:szCs w:val="28"/>
        </w:rPr>
        <w:t xml:space="preserve">начальника отдела </w:t>
      </w:r>
      <w:r w:rsidR="00686613">
        <w:rPr>
          <w:sz w:val="28"/>
          <w:szCs w:val="28"/>
        </w:rPr>
        <w:t xml:space="preserve">разрешительной документации и учета объектов культурного наследия </w:t>
      </w:r>
      <w:r w:rsidR="00F93612">
        <w:rPr>
          <w:sz w:val="28"/>
          <w:szCs w:val="28"/>
        </w:rPr>
        <w:t>комитета по охране объектов культурного наследия Курской области</w:t>
      </w:r>
      <w:r w:rsidR="00686613">
        <w:rPr>
          <w:sz w:val="28"/>
          <w:szCs w:val="28"/>
        </w:rPr>
        <w:t xml:space="preserve"> Н.Б. Елгушиеву</w:t>
      </w:r>
      <w:r w:rsidR="00F93612">
        <w:rPr>
          <w:sz w:val="28"/>
          <w:szCs w:val="28"/>
        </w:rPr>
        <w:t>.</w:t>
      </w:r>
    </w:p>
    <w:p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Мусьял</w:t>
      </w: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FD408C" w:rsidRDefault="00FD408C" w:rsidP="00CD4E85">
      <w:pPr>
        <w:rPr>
          <w:sz w:val="28"/>
          <w:szCs w:val="28"/>
        </w:rPr>
      </w:pPr>
    </w:p>
    <w:p w:rsidR="00DA00F7" w:rsidRDefault="00DA00F7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E857D2" w:rsidRDefault="00E857D2" w:rsidP="00CD4E85">
      <w:pPr>
        <w:rPr>
          <w:sz w:val="28"/>
          <w:szCs w:val="28"/>
        </w:rPr>
      </w:pPr>
    </w:p>
    <w:p w:rsidR="00FF6AE3" w:rsidRDefault="00FF6AE3" w:rsidP="00CD4E85">
      <w:pPr>
        <w:rPr>
          <w:sz w:val="28"/>
          <w:szCs w:val="28"/>
        </w:rPr>
      </w:pPr>
    </w:p>
    <w:p w:rsidR="00F83EE4" w:rsidRDefault="00F83EE4" w:rsidP="00CD4E85">
      <w:pPr>
        <w:rPr>
          <w:sz w:val="28"/>
          <w:szCs w:val="28"/>
        </w:rPr>
      </w:pPr>
    </w:p>
    <w:p w:rsidR="00BE2C24" w:rsidRDefault="00BE2C24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Default="001536EE" w:rsidP="00CD4E85">
      <w:pPr>
        <w:rPr>
          <w:sz w:val="28"/>
          <w:szCs w:val="28"/>
        </w:rPr>
      </w:pPr>
    </w:p>
    <w:p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E857D2" w:rsidRDefault="001536EE" w:rsidP="00E857D2">
      <w:p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</w:t>
      </w:r>
      <w:r w:rsidR="00E857D2" w:rsidRPr="00E857D2">
        <w:rPr>
          <w:b/>
          <w:bCs/>
          <w:color w:val="auto"/>
          <w:sz w:val="28"/>
          <w:szCs w:val="28"/>
        </w:rPr>
        <w:t xml:space="preserve">выявленного объекта культурного наследия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>«</w:t>
      </w:r>
      <w:r>
        <w:rPr>
          <w:b/>
          <w:bCs/>
          <w:color w:val="auto"/>
          <w:sz w:val="28"/>
          <w:szCs w:val="28"/>
        </w:rPr>
        <w:t>Дом жилой</w:t>
      </w:r>
      <w:r w:rsidRPr="00E857D2">
        <w:rPr>
          <w:b/>
          <w:bCs/>
          <w:color w:val="auto"/>
          <w:sz w:val="28"/>
          <w:szCs w:val="28"/>
        </w:rPr>
        <w:t xml:space="preserve">, кон. </w:t>
      </w:r>
      <w:r w:rsidRPr="00E857D2">
        <w:rPr>
          <w:b/>
          <w:bCs/>
          <w:color w:val="auto"/>
          <w:sz w:val="28"/>
          <w:szCs w:val="28"/>
          <w:lang w:val="en-US"/>
        </w:rPr>
        <w:t>XIX</w:t>
      </w:r>
      <w:r w:rsidRPr="00E857D2">
        <w:rPr>
          <w:b/>
          <w:bCs/>
          <w:color w:val="auto"/>
          <w:sz w:val="28"/>
          <w:szCs w:val="28"/>
        </w:rPr>
        <w:t xml:space="preserve">-нач. </w:t>
      </w:r>
      <w:r w:rsidRPr="00E857D2">
        <w:rPr>
          <w:b/>
          <w:bCs/>
          <w:color w:val="auto"/>
          <w:sz w:val="28"/>
          <w:szCs w:val="28"/>
          <w:lang w:val="en-US"/>
        </w:rPr>
        <w:t>XX</w:t>
      </w:r>
      <w:r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>
        <w:rPr>
          <w:b/>
          <w:bCs/>
          <w:color w:val="auto"/>
          <w:sz w:val="28"/>
          <w:szCs w:val="28"/>
        </w:rPr>
        <w:t>ВЧК, 1</w:t>
      </w:r>
      <w:r w:rsidR="0045687D">
        <w:rPr>
          <w:b/>
          <w:bCs/>
          <w:color w:val="auto"/>
          <w:sz w:val="28"/>
          <w:szCs w:val="28"/>
        </w:rPr>
        <w:t>66</w:t>
      </w:r>
    </w:p>
    <w:p w:rsidR="00BE2C24" w:rsidRDefault="00BE2C24" w:rsidP="006450AD">
      <w:pPr>
        <w:jc w:val="both"/>
        <w:rPr>
          <w:b/>
          <w:bCs/>
          <w:color w:val="auto"/>
          <w:sz w:val="28"/>
          <w:szCs w:val="28"/>
        </w:rPr>
      </w:pPr>
    </w:p>
    <w:p w:rsidR="006450AD" w:rsidRDefault="006450AD" w:rsidP="006450AD">
      <w:pPr>
        <w:jc w:val="both"/>
        <w:rPr>
          <w:b/>
          <w:bCs/>
          <w:color w:val="auto"/>
          <w:sz w:val="28"/>
          <w:szCs w:val="28"/>
        </w:rPr>
      </w:pPr>
    </w:p>
    <w:p w:rsidR="003C11A5" w:rsidRPr="006450AD" w:rsidRDefault="003C11A5" w:rsidP="00BE2C24">
      <w:pPr>
        <w:ind w:firstLine="709"/>
        <w:jc w:val="both"/>
        <w:rPr>
          <w:color w:val="auto"/>
          <w:sz w:val="28"/>
          <w:szCs w:val="28"/>
        </w:rPr>
      </w:pPr>
      <w:r w:rsidRPr="006450AD">
        <w:rPr>
          <w:color w:val="auto"/>
          <w:sz w:val="28"/>
          <w:szCs w:val="28"/>
        </w:rPr>
        <w:t xml:space="preserve">От точки 1, находящейся в </w:t>
      </w:r>
      <w:r w:rsidR="0045687D">
        <w:rPr>
          <w:color w:val="auto"/>
          <w:sz w:val="28"/>
          <w:szCs w:val="28"/>
        </w:rPr>
        <w:t>4,8</w:t>
      </w:r>
      <w:r w:rsidRPr="006450AD">
        <w:rPr>
          <w:color w:val="auto"/>
          <w:sz w:val="28"/>
          <w:szCs w:val="28"/>
        </w:rPr>
        <w:t xml:space="preserve"> метрах к </w:t>
      </w:r>
      <w:r w:rsidR="00E857D2">
        <w:rPr>
          <w:color w:val="auto"/>
          <w:sz w:val="28"/>
          <w:szCs w:val="28"/>
        </w:rPr>
        <w:t>север</w:t>
      </w:r>
      <w:r w:rsidR="0045687D">
        <w:rPr>
          <w:color w:val="auto"/>
          <w:sz w:val="28"/>
          <w:szCs w:val="28"/>
        </w:rPr>
        <w:t>о-востоку</w:t>
      </w:r>
      <w:r w:rsidRPr="006450AD">
        <w:rPr>
          <w:color w:val="auto"/>
          <w:sz w:val="28"/>
          <w:szCs w:val="28"/>
        </w:rPr>
        <w:t xml:space="preserve"> от </w:t>
      </w:r>
      <w:r w:rsidR="00FD408C">
        <w:rPr>
          <w:color w:val="auto"/>
          <w:sz w:val="28"/>
          <w:szCs w:val="28"/>
        </w:rPr>
        <w:t>северного</w:t>
      </w:r>
      <w:r w:rsidR="001409B0">
        <w:rPr>
          <w:color w:val="auto"/>
          <w:sz w:val="28"/>
          <w:szCs w:val="28"/>
        </w:rPr>
        <w:t xml:space="preserve"> </w:t>
      </w:r>
      <w:r w:rsidRPr="006450AD">
        <w:rPr>
          <w:color w:val="auto"/>
          <w:sz w:val="28"/>
          <w:szCs w:val="28"/>
        </w:rPr>
        <w:t xml:space="preserve">угла здания, расположенного по адресу: </w:t>
      </w:r>
      <w:r w:rsidR="00BF23D0">
        <w:rPr>
          <w:color w:val="auto"/>
          <w:sz w:val="28"/>
          <w:szCs w:val="28"/>
        </w:rPr>
        <w:t xml:space="preserve">город Курск, </w:t>
      </w:r>
      <w:r w:rsidRPr="006450AD">
        <w:rPr>
          <w:color w:val="auto"/>
          <w:sz w:val="28"/>
          <w:szCs w:val="28"/>
        </w:rPr>
        <w:t xml:space="preserve">улица </w:t>
      </w:r>
      <w:r w:rsidR="00FD408C">
        <w:rPr>
          <w:color w:val="auto"/>
          <w:sz w:val="28"/>
          <w:szCs w:val="28"/>
        </w:rPr>
        <w:t>ВЧК, 1</w:t>
      </w:r>
      <w:r w:rsidR="0045687D">
        <w:rPr>
          <w:color w:val="auto"/>
          <w:sz w:val="28"/>
          <w:szCs w:val="28"/>
        </w:rPr>
        <w:t>66</w:t>
      </w:r>
      <w:r w:rsidRPr="006450AD">
        <w:rPr>
          <w:color w:val="auto"/>
          <w:sz w:val="28"/>
          <w:szCs w:val="28"/>
        </w:rPr>
        <w:t>, и далее:</w:t>
      </w:r>
    </w:p>
    <w:p w:rsidR="003C11A5" w:rsidRDefault="003C11A5" w:rsidP="00BE2C24">
      <w:pPr>
        <w:ind w:firstLine="709"/>
        <w:jc w:val="both"/>
        <w:rPr>
          <w:sz w:val="23"/>
          <w:szCs w:val="23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2"/>
        <w:gridCol w:w="2044"/>
        <w:gridCol w:w="1109"/>
        <w:gridCol w:w="1692"/>
        <w:gridCol w:w="3650"/>
      </w:tblGrid>
      <w:tr w:rsidR="003C11A5" w:rsidTr="00BF23D0">
        <w:tc>
          <w:tcPr>
            <w:tcW w:w="7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п/п</w:t>
            </w:r>
          </w:p>
        </w:tc>
        <w:tc>
          <w:tcPr>
            <w:tcW w:w="2044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Описание</w:t>
            </w:r>
          </w:p>
        </w:tc>
        <w:tc>
          <w:tcPr>
            <w:tcW w:w="1109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№ точки</w:t>
            </w:r>
          </w:p>
        </w:tc>
        <w:tc>
          <w:tcPr>
            <w:tcW w:w="1692" w:type="dxa"/>
          </w:tcPr>
          <w:p w:rsidR="003C11A5" w:rsidRPr="006450AD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Расстояние до точки, м</w:t>
            </w:r>
          </w:p>
        </w:tc>
        <w:tc>
          <w:tcPr>
            <w:tcW w:w="3650" w:type="dxa"/>
          </w:tcPr>
          <w:p w:rsidR="003C11A5" w:rsidRDefault="003C11A5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Направление движения относительно оси север-юг,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градусы/минуты/секунды</w:t>
            </w:r>
          </w:p>
          <w:p w:rsidR="006450AD" w:rsidRPr="006450AD" w:rsidRDefault="006450AD" w:rsidP="006450AD">
            <w:pPr>
              <w:jc w:val="center"/>
              <w:rPr>
                <w:sz w:val="28"/>
                <w:szCs w:val="28"/>
              </w:rPr>
            </w:pP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2</w:t>
            </w:r>
          </w:p>
        </w:tc>
        <w:tc>
          <w:tcPr>
            <w:tcW w:w="1109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4</w:t>
            </w:r>
          </w:p>
        </w:tc>
        <w:tc>
          <w:tcPr>
            <w:tcW w:w="3650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 w:rsidRPr="006450AD">
              <w:rPr>
                <w:sz w:val="28"/>
                <w:szCs w:val="28"/>
              </w:rPr>
              <w:t>5</w:t>
            </w:r>
          </w:p>
        </w:tc>
      </w:tr>
      <w:tr w:rsidR="003C11A5" w:rsidTr="00BF23D0">
        <w:tc>
          <w:tcPr>
            <w:tcW w:w="792" w:type="dxa"/>
          </w:tcPr>
          <w:p w:rsidR="003C11A5" w:rsidRPr="006450AD" w:rsidRDefault="006450A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</w:t>
            </w:r>
            <w:r w:rsidR="006450AD">
              <w:rPr>
                <w:sz w:val="28"/>
                <w:szCs w:val="28"/>
              </w:rPr>
              <w:t xml:space="preserve"> точки </w:t>
            </w:r>
          </w:p>
        </w:tc>
        <w:tc>
          <w:tcPr>
            <w:tcW w:w="1109" w:type="dxa"/>
          </w:tcPr>
          <w:p w:rsidR="003C11A5" w:rsidRPr="006450AD" w:rsidRDefault="00BF23D0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92" w:type="dxa"/>
          </w:tcPr>
          <w:p w:rsidR="003C11A5" w:rsidRPr="006450AD" w:rsidRDefault="0045687D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20,74</w:t>
            </w:r>
          </w:p>
        </w:tc>
        <w:tc>
          <w:tcPr>
            <w:tcW w:w="3650" w:type="dxa"/>
          </w:tcPr>
          <w:p w:rsidR="003C11A5" w:rsidRPr="00BF23D0" w:rsidRDefault="00FD408C" w:rsidP="006450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687D">
              <w:rPr>
                <w:sz w:val="28"/>
                <w:szCs w:val="28"/>
              </w:rPr>
              <w:t>46</w:t>
            </w:r>
            <w:r w:rsidR="00BF23D0" w:rsidRPr="00BF23D0">
              <w:rPr>
                <w:sz w:val="28"/>
                <w:szCs w:val="28"/>
                <w:vertAlign w:val="superscript"/>
              </w:rPr>
              <w:t>о</w:t>
            </w:r>
            <w:r w:rsidR="0045687D">
              <w:rPr>
                <w:sz w:val="28"/>
                <w:szCs w:val="28"/>
              </w:rPr>
              <w:t>01</w:t>
            </w:r>
            <w:r w:rsidR="00BF23D0" w:rsidRPr="00BF23D0">
              <w:rPr>
                <w:sz w:val="28"/>
                <w:szCs w:val="28"/>
                <w:vertAlign w:val="superscript"/>
              </w:rPr>
              <w:t>'</w:t>
            </w:r>
            <w:r w:rsidR="0045687D">
              <w:rPr>
                <w:sz w:val="28"/>
                <w:szCs w:val="28"/>
              </w:rPr>
              <w:t>35</w:t>
            </w:r>
            <w:r w:rsidR="00BF23D0" w:rsidRPr="00BF23D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BF23D0" w:rsidRPr="006450AD" w:rsidRDefault="0045687D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19,11</w:t>
            </w:r>
          </w:p>
        </w:tc>
        <w:tc>
          <w:tcPr>
            <w:tcW w:w="3650" w:type="dxa"/>
          </w:tcPr>
          <w:p w:rsidR="00BF23D0" w:rsidRDefault="00DA00F7" w:rsidP="00BF23D0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="0045687D">
              <w:rPr>
                <w:sz w:val="28"/>
                <w:szCs w:val="28"/>
              </w:rPr>
              <w:t>9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38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 w:rsidR="0045687D">
              <w:rPr>
                <w:sz w:val="28"/>
                <w:szCs w:val="28"/>
              </w:rPr>
              <w:t>16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BF23D0" w:rsidTr="00BF23D0">
        <w:tc>
          <w:tcPr>
            <w:tcW w:w="792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4" w:type="dxa"/>
          </w:tcPr>
          <w:p w:rsidR="00BF23D0" w:rsidRDefault="00BF23D0" w:rsidP="00BF23D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BF23D0" w:rsidRPr="006450AD" w:rsidRDefault="00BF23D0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92" w:type="dxa"/>
          </w:tcPr>
          <w:p w:rsidR="00BF23D0" w:rsidRPr="006450AD" w:rsidRDefault="0045687D" w:rsidP="00BF23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19,45</w:t>
            </w:r>
          </w:p>
        </w:tc>
        <w:tc>
          <w:tcPr>
            <w:tcW w:w="3650" w:type="dxa"/>
          </w:tcPr>
          <w:p w:rsidR="00BF23D0" w:rsidRDefault="0045687D" w:rsidP="00BF23D0">
            <w:pPr>
              <w:jc w:val="center"/>
            </w:pPr>
            <w:r>
              <w:rPr>
                <w:sz w:val="28"/>
                <w:szCs w:val="28"/>
              </w:rPr>
              <w:t>325</w:t>
            </w:r>
            <w:r w:rsidR="00BF23D0" w:rsidRPr="001B10FB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4</w:t>
            </w:r>
            <w:r w:rsidR="00DA00F7">
              <w:rPr>
                <w:sz w:val="28"/>
                <w:szCs w:val="28"/>
              </w:rPr>
              <w:t>8</w:t>
            </w:r>
            <w:r w:rsidR="00BF23D0" w:rsidRPr="001B10FB">
              <w:rPr>
                <w:sz w:val="28"/>
                <w:szCs w:val="28"/>
                <w:vertAlign w:val="superscript"/>
              </w:rPr>
              <w:t>'</w:t>
            </w:r>
            <w:r w:rsidR="00FD40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="00BF23D0" w:rsidRPr="001B10FB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2E1880" w:rsidTr="00BF23D0">
        <w:tc>
          <w:tcPr>
            <w:tcW w:w="792" w:type="dxa"/>
          </w:tcPr>
          <w:p w:rsidR="002E1880" w:rsidRDefault="00FD408C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4" w:type="dxa"/>
          </w:tcPr>
          <w:p w:rsidR="002E1880" w:rsidRDefault="002E1880" w:rsidP="002E1880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2E1880" w:rsidRDefault="00DA00F7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92" w:type="dxa"/>
          </w:tcPr>
          <w:p w:rsidR="002E1880" w:rsidRDefault="0045687D" w:rsidP="002E1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3650" w:type="dxa"/>
          </w:tcPr>
          <w:p w:rsidR="002E1880" w:rsidRDefault="0045687D" w:rsidP="002E1880">
            <w:pPr>
              <w:jc w:val="center"/>
            </w:pPr>
            <w:r>
              <w:rPr>
                <w:sz w:val="28"/>
                <w:szCs w:val="28"/>
              </w:rPr>
              <w:t>58</w:t>
            </w:r>
            <w:r w:rsidR="002E1880" w:rsidRPr="001040C0">
              <w:rPr>
                <w:sz w:val="28"/>
                <w:szCs w:val="28"/>
                <w:vertAlign w:val="superscript"/>
              </w:rPr>
              <w:t>о</w:t>
            </w:r>
            <w:r>
              <w:rPr>
                <w:sz w:val="28"/>
                <w:szCs w:val="28"/>
              </w:rPr>
              <w:t>26</w:t>
            </w:r>
            <w:r w:rsidR="002E1880" w:rsidRPr="001040C0">
              <w:rPr>
                <w:sz w:val="28"/>
                <w:szCs w:val="28"/>
                <w:vertAlign w:val="superscript"/>
              </w:rPr>
              <w:t>'</w:t>
            </w:r>
            <w:r>
              <w:rPr>
                <w:sz w:val="28"/>
                <w:szCs w:val="28"/>
              </w:rPr>
              <w:t>4</w:t>
            </w:r>
            <w:r w:rsidR="00477828">
              <w:rPr>
                <w:sz w:val="28"/>
                <w:szCs w:val="28"/>
              </w:rPr>
              <w:t>6</w:t>
            </w:r>
            <w:r w:rsidR="002E1880"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  <w:tr w:rsidR="00DA00F7" w:rsidTr="00BF23D0">
        <w:tc>
          <w:tcPr>
            <w:tcW w:w="792" w:type="dxa"/>
          </w:tcPr>
          <w:p w:rsidR="00DA00F7" w:rsidRDefault="0045687D" w:rsidP="00DA0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4" w:type="dxa"/>
          </w:tcPr>
          <w:p w:rsidR="00DA00F7" w:rsidRDefault="00DA00F7" w:rsidP="00DA00F7">
            <w:pPr>
              <w:jc w:val="center"/>
            </w:pPr>
            <w:r>
              <w:rPr>
                <w:sz w:val="28"/>
                <w:szCs w:val="28"/>
              </w:rPr>
              <w:t xml:space="preserve">далее </w:t>
            </w:r>
            <w:r w:rsidRPr="00281B46">
              <w:rPr>
                <w:sz w:val="28"/>
                <w:szCs w:val="28"/>
              </w:rPr>
              <w:t>до точки</w:t>
            </w:r>
          </w:p>
        </w:tc>
        <w:tc>
          <w:tcPr>
            <w:tcW w:w="1109" w:type="dxa"/>
          </w:tcPr>
          <w:p w:rsidR="00DA00F7" w:rsidRDefault="00DA00F7" w:rsidP="00DA0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DA00F7" w:rsidRDefault="0045687D" w:rsidP="00DA0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15,65</w:t>
            </w:r>
          </w:p>
        </w:tc>
        <w:tc>
          <w:tcPr>
            <w:tcW w:w="3650" w:type="dxa"/>
          </w:tcPr>
          <w:p w:rsidR="00DA00F7" w:rsidRDefault="00DA00F7" w:rsidP="00DA0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5687D">
              <w:rPr>
                <w:sz w:val="28"/>
                <w:szCs w:val="28"/>
              </w:rPr>
              <w:t>5</w:t>
            </w:r>
            <w:r w:rsidRPr="001040C0">
              <w:rPr>
                <w:sz w:val="28"/>
                <w:szCs w:val="28"/>
                <w:vertAlign w:val="superscript"/>
              </w:rPr>
              <w:t>о</w:t>
            </w:r>
            <w:r w:rsidR="0045687D">
              <w:rPr>
                <w:sz w:val="28"/>
                <w:szCs w:val="28"/>
              </w:rPr>
              <w:t>10</w:t>
            </w:r>
            <w:r w:rsidRPr="001040C0">
              <w:rPr>
                <w:sz w:val="28"/>
                <w:szCs w:val="28"/>
                <w:vertAlign w:val="superscript"/>
              </w:rPr>
              <w:t>'</w:t>
            </w:r>
            <w:r w:rsidR="0045687D">
              <w:rPr>
                <w:sz w:val="28"/>
                <w:szCs w:val="28"/>
              </w:rPr>
              <w:t>22</w:t>
            </w:r>
            <w:r w:rsidRPr="001040C0">
              <w:rPr>
                <w:sz w:val="28"/>
                <w:szCs w:val="28"/>
                <w:vertAlign w:val="superscript"/>
              </w:rPr>
              <w:t>''</w:t>
            </w:r>
          </w:p>
        </w:tc>
      </w:tr>
    </w:tbl>
    <w:p w:rsidR="003C11A5" w:rsidRDefault="003C11A5" w:rsidP="00BE2C24">
      <w:pPr>
        <w:ind w:firstLine="709"/>
        <w:jc w:val="both"/>
        <w:rPr>
          <w:b/>
          <w:bCs/>
          <w:sz w:val="28"/>
          <w:szCs w:val="28"/>
        </w:rPr>
      </w:pPr>
    </w:p>
    <w:p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D06CA4" w:rsidRDefault="00D06CA4" w:rsidP="008217FE">
      <w:pPr>
        <w:rPr>
          <w:b/>
          <w:bCs/>
          <w:sz w:val="28"/>
          <w:szCs w:val="28"/>
          <w:lang w:eastAsia="ar-SA"/>
        </w:rPr>
      </w:pPr>
    </w:p>
    <w:p w:rsidR="00F83EE4" w:rsidRDefault="00F83EE4" w:rsidP="008217FE">
      <w:pPr>
        <w:rPr>
          <w:b/>
          <w:bCs/>
          <w:sz w:val="28"/>
          <w:szCs w:val="28"/>
          <w:lang w:eastAsia="ar-SA"/>
        </w:rPr>
      </w:pPr>
    </w:p>
    <w:p w:rsidR="00BE614A" w:rsidRDefault="00BE614A" w:rsidP="008217FE">
      <w:pPr>
        <w:rPr>
          <w:b/>
          <w:bCs/>
          <w:sz w:val="28"/>
          <w:szCs w:val="28"/>
          <w:lang w:eastAsia="ar-SA"/>
        </w:rPr>
      </w:pPr>
    </w:p>
    <w:p w:rsidR="00FD408C" w:rsidRDefault="00FD408C" w:rsidP="008217FE">
      <w:pPr>
        <w:rPr>
          <w:b/>
          <w:bCs/>
          <w:sz w:val="28"/>
          <w:szCs w:val="28"/>
          <w:lang w:eastAsia="ar-SA"/>
        </w:rPr>
      </w:pPr>
    </w:p>
    <w:p w:rsidR="00FD408C" w:rsidRDefault="00FD408C" w:rsidP="008217FE">
      <w:pPr>
        <w:rPr>
          <w:b/>
          <w:bCs/>
          <w:sz w:val="28"/>
          <w:szCs w:val="28"/>
          <w:lang w:eastAsia="ar-SA"/>
        </w:rPr>
      </w:pPr>
    </w:p>
    <w:p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:rsidR="00477828" w:rsidRDefault="00477828" w:rsidP="008217FE">
      <w:pPr>
        <w:rPr>
          <w:b/>
          <w:bCs/>
          <w:sz w:val="28"/>
          <w:szCs w:val="28"/>
          <w:lang w:eastAsia="ar-SA"/>
        </w:rPr>
      </w:pPr>
    </w:p>
    <w:p w:rsidR="00DA00F7" w:rsidRDefault="00DA00F7" w:rsidP="008217FE">
      <w:pPr>
        <w:rPr>
          <w:b/>
          <w:bCs/>
          <w:sz w:val="28"/>
          <w:szCs w:val="28"/>
          <w:lang w:eastAsia="ar-SA"/>
        </w:rPr>
      </w:pPr>
    </w:p>
    <w:p w:rsidR="00C85C1A" w:rsidRDefault="00C85C1A" w:rsidP="008217FE">
      <w:pPr>
        <w:rPr>
          <w:b/>
          <w:bCs/>
          <w:sz w:val="28"/>
          <w:szCs w:val="28"/>
          <w:lang w:eastAsia="ar-SA"/>
        </w:rPr>
      </w:pPr>
    </w:p>
    <w:p w:rsidR="00BF23D0" w:rsidRDefault="00BF23D0" w:rsidP="009742CE">
      <w:pPr>
        <w:rPr>
          <w:b/>
          <w:bCs/>
          <w:sz w:val="28"/>
          <w:szCs w:val="28"/>
          <w:lang w:eastAsia="ar-SA"/>
        </w:rPr>
      </w:pPr>
    </w:p>
    <w:p w:rsidR="003E3A04" w:rsidRDefault="003E3A04" w:rsidP="009742CE">
      <w:pPr>
        <w:rPr>
          <w:b/>
          <w:bCs/>
          <w:sz w:val="28"/>
          <w:szCs w:val="28"/>
          <w:lang w:eastAsia="ar-SA"/>
        </w:rPr>
      </w:pPr>
    </w:p>
    <w:p w:rsidR="00FD408C" w:rsidRPr="00E857D2" w:rsidRDefault="001536EE" w:rsidP="00FD408C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="00477828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77828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>
        <w:rPr>
          <w:b/>
          <w:bCs/>
          <w:color w:val="auto"/>
          <w:sz w:val="28"/>
          <w:szCs w:val="28"/>
        </w:rPr>
        <w:t>ВЧК, 1</w:t>
      </w:r>
      <w:r w:rsidR="0045687D">
        <w:rPr>
          <w:b/>
          <w:bCs/>
          <w:color w:val="auto"/>
          <w:sz w:val="28"/>
          <w:szCs w:val="28"/>
        </w:rPr>
        <w:t>66</w:t>
      </w:r>
    </w:p>
    <w:p w:rsidR="00803407" w:rsidRDefault="0045687D" w:rsidP="0045687D">
      <w:pPr>
        <w:jc w:val="center"/>
        <w:rPr>
          <w:b/>
          <w:sz w:val="28"/>
          <w:szCs w:val="28"/>
          <w:lang w:eastAsia="ar-SA"/>
        </w:rPr>
      </w:pPr>
      <w:r w:rsidRPr="0045687D">
        <w:rPr>
          <w:b/>
          <w:noProof/>
          <w:sz w:val="28"/>
          <w:szCs w:val="28"/>
          <w:lang w:eastAsia="ar-SA"/>
        </w:rPr>
        <w:drawing>
          <wp:inline distT="0" distB="0" distL="0" distR="0">
            <wp:extent cx="5760085" cy="7871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787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7D" w:rsidRPr="00803407" w:rsidRDefault="0045687D" w:rsidP="0045687D">
      <w:pPr>
        <w:jc w:val="center"/>
        <w:rPr>
          <w:b/>
          <w:sz w:val="28"/>
          <w:szCs w:val="28"/>
          <w:lang w:eastAsia="ar-SA"/>
        </w:rPr>
      </w:pPr>
    </w:p>
    <w:p w:rsidR="00FD408C" w:rsidRDefault="00FD408C" w:rsidP="00CA7BE2">
      <w:pPr>
        <w:suppressAutoHyphens/>
        <w:spacing w:line="100" w:lineRule="atLeast"/>
        <w:rPr>
          <w:sz w:val="28"/>
          <w:szCs w:val="28"/>
        </w:rPr>
      </w:pPr>
    </w:p>
    <w:p w:rsidR="001536EE" w:rsidRPr="00FD408C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FD408C">
        <w:rPr>
          <w:sz w:val="27"/>
          <w:szCs w:val="27"/>
        </w:rPr>
        <w:lastRenderedPageBreak/>
        <w:t>Приложение к границам территории</w:t>
      </w:r>
    </w:p>
    <w:p w:rsidR="00FD408C" w:rsidRDefault="00477828" w:rsidP="00A56C58">
      <w:pPr>
        <w:jc w:val="right"/>
        <w:rPr>
          <w:sz w:val="27"/>
          <w:szCs w:val="27"/>
        </w:rPr>
      </w:pPr>
      <w:r w:rsidRPr="00FD408C">
        <w:rPr>
          <w:sz w:val="27"/>
          <w:szCs w:val="27"/>
        </w:rPr>
        <w:t xml:space="preserve">выявленного объекта культурного наследия </w:t>
      </w:r>
    </w:p>
    <w:p w:rsidR="00FD408C" w:rsidRDefault="00FD408C" w:rsidP="00A56C58">
      <w:pPr>
        <w:jc w:val="right"/>
        <w:rPr>
          <w:sz w:val="27"/>
          <w:szCs w:val="27"/>
        </w:rPr>
      </w:pPr>
      <w:r w:rsidRPr="00FD408C">
        <w:rPr>
          <w:color w:val="auto"/>
          <w:sz w:val="27"/>
          <w:szCs w:val="27"/>
        </w:rPr>
        <w:t xml:space="preserve">«Дом жилой, кон. </w:t>
      </w:r>
      <w:r w:rsidRPr="00FD408C">
        <w:rPr>
          <w:color w:val="auto"/>
          <w:sz w:val="27"/>
          <w:szCs w:val="27"/>
          <w:lang w:val="en-US"/>
        </w:rPr>
        <w:t>XIX</w:t>
      </w:r>
      <w:r w:rsidRPr="00FD408C">
        <w:rPr>
          <w:color w:val="auto"/>
          <w:sz w:val="27"/>
          <w:szCs w:val="27"/>
        </w:rPr>
        <w:t xml:space="preserve">-нач. </w:t>
      </w:r>
      <w:r w:rsidRPr="00FD408C">
        <w:rPr>
          <w:color w:val="auto"/>
          <w:sz w:val="27"/>
          <w:szCs w:val="27"/>
          <w:lang w:val="en-US"/>
        </w:rPr>
        <w:t>XX</w:t>
      </w:r>
      <w:r w:rsidRPr="00FD408C">
        <w:rPr>
          <w:color w:val="auto"/>
          <w:sz w:val="27"/>
          <w:szCs w:val="27"/>
        </w:rPr>
        <w:t xml:space="preserve"> вв.»</w:t>
      </w:r>
      <w:r w:rsidRPr="00FD408C">
        <w:rPr>
          <w:sz w:val="27"/>
          <w:szCs w:val="27"/>
        </w:rPr>
        <w:t xml:space="preserve">, расположенного по адресу: </w:t>
      </w:r>
    </w:p>
    <w:p w:rsidR="001536EE" w:rsidRPr="005E0D21" w:rsidRDefault="00FD408C" w:rsidP="00A56C58">
      <w:pPr>
        <w:jc w:val="right"/>
        <w:rPr>
          <w:sz w:val="27"/>
          <w:szCs w:val="27"/>
        </w:rPr>
      </w:pPr>
      <w:r w:rsidRPr="00FD408C">
        <w:rPr>
          <w:color w:val="auto"/>
          <w:sz w:val="27"/>
          <w:szCs w:val="27"/>
        </w:rPr>
        <w:t>Курская область, город Курск, улица ВЧК, 1</w:t>
      </w:r>
      <w:r w:rsidR="0045687D">
        <w:rPr>
          <w:color w:val="auto"/>
          <w:sz w:val="27"/>
          <w:szCs w:val="27"/>
        </w:rPr>
        <w:t>66</w:t>
      </w:r>
    </w:p>
    <w:p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:rsidR="00FD408C" w:rsidRPr="00E857D2" w:rsidRDefault="00254A1A" w:rsidP="00FD408C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</w:t>
      </w:r>
      <w:r w:rsidR="00BC401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BC4019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</w:t>
      </w:r>
      <w:r w:rsidR="00FD408C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254A1A" w:rsidRPr="00254A1A" w:rsidRDefault="00FD408C" w:rsidP="00FD408C">
      <w:pPr>
        <w:jc w:val="center"/>
        <w:rPr>
          <w:b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>
        <w:rPr>
          <w:b/>
          <w:bCs/>
          <w:color w:val="auto"/>
          <w:sz w:val="28"/>
          <w:szCs w:val="28"/>
        </w:rPr>
        <w:t>ВЧК, 1</w:t>
      </w:r>
      <w:r w:rsidR="0045687D">
        <w:rPr>
          <w:b/>
          <w:bCs/>
          <w:color w:val="auto"/>
          <w:sz w:val="28"/>
          <w:szCs w:val="28"/>
        </w:rPr>
        <w:t>66</w:t>
      </w:r>
    </w:p>
    <w:p w:rsidR="00254A1A" w:rsidRPr="00254A1A" w:rsidRDefault="00254A1A" w:rsidP="00254A1A">
      <w:pPr>
        <w:rPr>
          <w:color w:val="auto"/>
          <w:szCs w:val="24"/>
        </w:rPr>
      </w:pPr>
    </w:p>
    <w:p w:rsidR="00254A1A" w:rsidRPr="00254A1A" w:rsidRDefault="00254A1A" w:rsidP="00254A1A">
      <w:pPr>
        <w:rPr>
          <w:color w:val="auto"/>
          <w:szCs w:val="24"/>
        </w:rPr>
      </w:pPr>
    </w:p>
    <w:tbl>
      <w:tblPr>
        <w:tblW w:w="40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4"/>
        <w:gridCol w:w="2550"/>
        <w:gridCol w:w="2737"/>
      </w:tblGrid>
      <w:tr w:rsidR="00254A1A" w:rsidRPr="00254A1A" w:rsidTr="00CA7BE2">
        <w:trPr>
          <w:trHeight w:val="49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:rsidTr="00CA7BE2">
        <w:trPr>
          <w:trHeight w:val="84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:rsidTr="00CA7BE2">
        <w:trPr>
          <w:trHeight w:val="140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Default="00CA7BE2" w:rsidP="00CA7BE2">
            <w:pPr>
              <w:jc w:val="center"/>
              <w:rPr>
                <w:color w:val="auto"/>
                <w:szCs w:val="24"/>
              </w:rPr>
            </w:pPr>
          </w:p>
          <w:p w:rsidR="00254A1A" w:rsidRPr="00254A1A" w:rsidRDefault="00254A1A" w:rsidP="00CA7BE2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613982">
              <w:rPr>
                <w:iCs/>
                <w:color w:val="auto"/>
                <w:szCs w:val="24"/>
              </w:rPr>
              <w:t>1</w:t>
            </w:r>
          </w:p>
          <w:p w:rsidR="00CA7BE2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</w:t>
            </w:r>
          </w:p>
          <w:p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характерных точках границ объекта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3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254A1A" w:rsidRDefault="00CA7BE2" w:rsidP="00254A1A">
            <w:pPr>
              <w:jc w:val="center"/>
              <w:rPr>
                <w:color w:val="auto"/>
                <w:szCs w:val="24"/>
              </w:rPr>
            </w:pPr>
          </w:p>
          <w:p w:rsidR="00CA7BE2" w:rsidRPr="00254A1A" w:rsidRDefault="00CA7BE2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422698,48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1301228,44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422681,28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1301240,03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422671,62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1301223,54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Pr="00254A1A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422687,71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1301212,61</w:t>
            </w:r>
          </w:p>
        </w:tc>
      </w:tr>
      <w:tr w:rsidR="00803407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407" w:rsidRPr="00254A1A" w:rsidRDefault="00803407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7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422689,54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407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1301215,59</w:t>
            </w:r>
          </w:p>
        </w:tc>
      </w:tr>
      <w:tr w:rsidR="00CA7BE2" w:rsidRPr="00254A1A" w:rsidTr="00CA7BE2">
        <w:trPr>
          <w:jc w:val="center"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E2" w:rsidRDefault="00CA7BE2" w:rsidP="00AA1578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422698,48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E2" w:rsidRPr="00AA1578" w:rsidRDefault="0045687D" w:rsidP="00AA1578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1301228,44</w:t>
            </w:r>
          </w:p>
        </w:tc>
      </w:tr>
    </w:tbl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8D7F33" w:rsidRDefault="008D7F3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00169" w:rsidRDefault="0030016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613982" w:rsidRDefault="00613982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F7D30" w:rsidRDefault="001F7D30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E973AD" w:rsidRDefault="00E973AD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14949" w:rsidRDefault="00414949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965713" w:rsidRDefault="00965713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0A1895" w:rsidRDefault="000A1895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45687D" w:rsidRDefault="0045687D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3E3A04" w:rsidRDefault="003E3A04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AA1578" w:rsidRDefault="00AA157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F6557B" w:rsidRDefault="00F6557B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:rsidR="00FD408C" w:rsidRPr="00E857D2" w:rsidRDefault="001536EE" w:rsidP="00FD408C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</w:t>
      </w:r>
      <w:r w:rsidR="00414949" w:rsidRPr="00E857D2">
        <w:rPr>
          <w:b/>
          <w:bCs/>
          <w:color w:val="auto"/>
          <w:sz w:val="28"/>
          <w:szCs w:val="28"/>
        </w:rPr>
        <w:t>выявленного объекта культурного наследия</w:t>
      </w:r>
      <w:r w:rsidR="00414949">
        <w:rPr>
          <w:b/>
          <w:bCs/>
          <w:color w:val="auto"/>
          <w:sz w:val="28"/>
          <w:szCs w:val="28"/>
        </w:rPr>
        <w:t xml:space="preserve"> </w:t>
      </w:r>
      <w:r w:rsidR="00FD408C" w:rsidRPr="00E857D2">
        <w:rPr>
          <w:b/>
          <w:bCs/>
          <w:color w:val="auto"/>
          <w:sz w:val="28"/>
          <w:szCs w:val="28"/>
        </w:rPr>
        <w:t>«</w:t>
      </w:r>
      <w:r w:rsidR="00FD408C">
        <w:rPr>
          <w:b/>
          <w:bCs/>
          <w:color w:val="auto"/>
          <w:sz w:val="28"/>
          <w:szCs w:val="28"/>
        </w:rPr>
        <w:t>Дом жилой</w:t>
      </w:r>
      <w:r w:rsidR="00FD408C" w:rsidRPr="00E857D2">
        <w:rPr>
          <w:b/>
          <w:bCs/>
          <w:color w:val="auto"/>
          <w:sz w:val="28"/>
          <w:szCs w:val="28"/>
        </w:rPr>
        <w:t xml:space="preserve">, кон.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XIX</w:t>
      </w:r>
      <w:r w:rsidR="00FD408C" w:rsidRPr="00E857D2">
        <w:rPr>
          <w:b/>
          <w:bCs/>
          <w:color w:val="auto"/>
          <w:sz w:val="28"/>
          <w:szCs w:val="28"/>
        </w:rPr>
        <w:t xml:space="preserve">-нач. </w:t>
      </w:r>
      <w:r w:rsidR="00FD408C" w:rsidRPr="00E857D2">
        <w:rPr>
          <w:b/>
          <w:bCs/>
          <w:color w:val="auto"/>
          <w:sz w:val="28"/>
          <w:szCs w:val="28"/>
          <w:lang w:val="en-US"/>
        </w:rPr>
        <w:t>XX</w:t>
      </w:r>
      <w:r w:rsidR="00FD408C" w:rsidRPr="00E857D2">
        <w:rPr>
          <w:b/>
          <w:bCs/>
          <w:color w:val="auto"/>
          <w:sz w:val="28"/>
          <w:szCs w:val="28"/>
        </w:rPr>
        <w:t xml:space="preserve"> вв.», </w:t>
      </w:r>
    </w:p>
    <w:p w:rsidR="00FD408C" w:rsidRPr="00E857D2" w:rsidRDefault="00FD408C" w:rsidP="00FD408C">
      <w:pPr>
        <w:jc w:val="center"/>
        <w:rPr>
          <w:b/>
          <w:bCs/>
          <w:color w:val="auto"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:rsidR="001536EE" w:rsidRPr="005E0D21" w:rsidRDefault="00FD408C" w:rsidP="00FD408C">
      <w:pPr>
        <w:jc w:val="center"/>
        <w:rPr>
          <w:b/>
          <w:sz w:val="28"/>
          <w:szCs w:val="28"/>
        </w:rPr>
      </w:pPr>
      <w:r w:rsidRPr="00E857D2">
        <w:rPr>
          <w:b/>
          <w:bCs/>
          <w:color w:val="auto"/>
          <w:sz w:val="28"/>
          <w:szCs w:val="28"/>
        </w:rPr>
        <w:t xml:space="preserve">Курская область, город Курск, улица </w:t>
      </w:r>
      <w:r>
        <w:rPr>
          <w:b/>
          <w:bCs/>
          <w:color w:val="auto"/>
          <w:sz w:val="28"/>
          <w:szCs w:val="28"/>
        </w:rPr>
        <w:t>ВЧК, 1</w:t>
      </w:r>
      <w:r w:rsidR="0045687D">
        <w:rPr>
          <w:b/>
          <w:bCs/>
          <w:color w:val="auto"/>
          <w:sz w:val="28"/>
          <w:szCs w:val="28"/>
        </w:rPr>
        <w:t>66</w:t>
      </w:r>
      <w:bookmarkStart w:id="0" w:name="_GoBack"/>
      <w:bookmarkEnd w:id="0"/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:rsidR="00142D06" w:rsidRDefault="001536EE" w:rsidP="00142D06">
      <w:pPr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</w:t>
      </w:r>
      <w:r w:rsidR="00142D06">
        <w:rPr>
          <w:rFonts w:eastAsiaTheme="minorHAnsi"/>
          <w:color w:val="auto"/>
          <w:sz w:val="28"/>
          <w:szCs w:val="28"/>
          <w:lang w:eastAsia="en-US"/>
        </w:rPr>
        <w:t xml:space="preserve">объекта культурного наследия </w:t>
      </w:r>
    </w:p>
    <w:p w:rsidR="00142D06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color w:val="auto"/>
          <w:sz w:val="28"/>
          <w:szCs w:val="28"/>
          <w:lang w:eastAsia="en-US"/>
        </w:rPr>
        <w:t>Разрешается: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условиях, в т</w:t>
      </w:r>
      <w:r>
        <w:rPr>
          <w:rFonts w:eastAsiaTheme="minorHAnsi"/>
          <w:sz w:val="28"/>
          <w:szCs w:val="28"/>
          <w:lang w:eastAsia="en-US"/>
        </w:rPr>
        <w:t>ом числе</w:t>
      </w:r>
      <w:r w:rsidRPr="00142D06">
        <w:rPr>
          <w:rFonts w:eastAsiaTheme="minorHAnsi"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воссоздание утраченных историко-градостроительных объектов и элементов памятника;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памятных знаков и иной историко-культурной информации, относящихся к памятнику;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благоустройство территории, устройство плиточного и иного покрытия, лестниц, элементов освещения, малых архитектурных форм;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озеленение территории с учетом визуального восприятия объекта культурного наследия;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ограждения земельного участка, выполненного из светопрозрачных материалов, с использованием исторических традиций, или на основании архивных документов;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музеефикация сохранившихся участков культурного слоя и (или) исследуемых методами археологических раскопок конструктивных составляющих объектов археологического наследия, относящихся к периоду существования крепости и монастыря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b/>
          <w:bCs/>
          <w:sz w:val="28"/>
          <w:szCs w:val="28"/>
          <w:lang w:eastAsia="en-US"/>
        </w:rPr>
        <w:t>Запрещается</w:t>
      </w:r>
      <w:r>
        <w:rPr>
          <w:rFonts w:eastAsiaTheme="minorHAnsi"/>
          <w:b/>
          <w:bCs/>
          <w:sz w:val="28"/>
          <w:szCs w:val="28"/>
          <w:lang w:eastAsia="en-US"/>
        </w:rPr>
        <w:t>: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строительство объектов капитального строительства;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установка временных и некапитальных сооружений, кроме временных строительных ограждений;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оград и ограждений, разделяющих территорию на отдельные участки;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устройство сплошного непрозрачного ограждения земельного участка памятника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проведение земляных и строительных работ, за исключением работ по сохранению объекта культурного наследия и его отдельных элементов, сохранению и воссозданию историко-градостроительной среды объекта </w:t>
      </w:r>
      <w:r w:rsidRPr="00142D06">
        <w:rPr>
          <w:rFonts w:eastAsiaTheme="minorHAnsi"/>
          <w:sz w:val="28"/>
          <w:szCs w:val="28"/>
          <w:lang w:eastAsia="en-US"/>
        </w:rPr>
        <w:lastRenderedPageBreak/>
        <w:t>культурного наследия, ремонту и реконструкции существующих подземных коммуникаций;</w:t>
      </w:r>
    </w:p>
    <w:p w:rsidR="00142D06" w:rsidRDefault="00142D06" w:rsidP="00142D0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>проведение земляных работ, направленных на сохранение объекта культурного наследия, благоустройство территории без археологического наблюдения;</w:t>
      </w:r>
    </w:p>
    <w:p w:rsidR="001536EE" w:rsidRPr="00142D06" w:rsidRDefault="00142D06" w:rsidP="00142D0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42D06">
        <w:rPr>
          <w:rFonts w:eastAsiaTheme="minorHAnsi"/>
          <w:sz w:val="28"/>
          <w:szCs w:val="28"/>
          <w:lang w:eastAsia="en-US"/>
        </w:rPr>
        <w:t xml:space="preserve">осуществление производства земляных, хозяйственных работ, иных работ без наличия получившей положительное заключение </w:t>
      </w:r>
      <w:r>
        <w:rPr>
          <w:rFonts w:eastAsiaTheme="minorHAnsi"/>
          <w:sz w:val="28"/>
          <w:szCs w:val="28"/>
          <w:lang w:eastAsia="en-US"/>
        </w:rPr>
        <w:t>г</w:t>
      </w:r>
      <w:r w:rsidRPr="00142D06">
        <w:rPr>
          <w:rFonts w:eastAsiaTheme="minorHAnsi"/>
          <w:sz w:val="28"/>
          <w:szCs w:val="28"/>
          <w:lang w:eastAsia="en-US"/>
        </w:rPr>
        <w:t>осударственной историко-культурной экспертизы документации (или разделов документации), обосновывающей</w:t>
      </w:r>
      <w:r w:rsidRPr="00142D06">
        <w:rPr>
          <w:rFonts w:eastAsiaTheme="minorHAnsi"/>
          <w:sz w:val="23"/>
          <w:szCs w:val="23"/>
          <w:lang w:eastAsia="en-US"/>
        </w:rPr>
        <w:t xml:space="preserve"> </w:t>
      </w:r>
      <w:r w:rsidRPr="00142D06">
        <w:rPr>
          <w:rFonts w:eastAsiaTheme="minorHAnsi"/>
          <w:sz w:val="28"/>
          <w:szCs w:val="28"/>
          <w:lang w:eastAsia="en-US"/>
        </w:rPr>
        <w:t>меры по обеспечению сохранности объекта культурного наследия, при проведении указанных работ.</w:t>
      </w:r>
    </w:p>
    <w:sectPr w:rsidR="001536EE" w:rsidRPr="00142D06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13E"/>
    <w:rsid w:val="00011C09"/>
    <w:rsid w:val="00013EA9"/>
    <w:rsid w:val="00047FAB"/>
    <w:rsid w:val="00052562"/>
    <w:rsid w:val="00066CC6"/>
    <w:rsid w:val="000869A6"/>
    <w:rsid w:val="000A1895"/>
    <w:rsid w:val="000E430E"/>
    <w:rsid w:val="000F3969"/>
    <w:rsid w:val="00116238"/>
    <w:rsid w:val="00125BBE"/>
    <w:rsid w:val="001409B0"/>
    <w:rsid w:val="00142D06"/>
    <w:rsid w:val="001536EE"/>
    <w:rsid w:val="00182D5A"/>
    <w:rsid w:val="001F7D30"/>
    <w:rsid w:val="00247254"/>
    <w:rsid w:val="00254A1A"/>
    <w:rsid w:val="002A2AEF"/>
    <w:rsid w:val="002A5407"/>
    <w:rsid w:val="002E1880"/>
    <w:rsid w:val="002E25E9"/>
    <w:rsid w:val="002E4D6D"/>
    <w:rsid w:val="00300169"/>
    <w:rsid w:val="00303A1E"/>
    <w:rsid w:val="00314B0E"/>
    <w:rsid w:val="00315825"/>
    <w:rsid w:val="003C11A5"/>
    <w:rsid w:val="003C2C0F"/>
    <w:rsid w:val="003C73DC"/>
    <w:rsid w:val="003E3A04"/>
    <w:rsid w:val="00407941"/>
    <w:rsid w:val="00414949"/>
    <w:rsid w:val="0045687D"/>
    <w:rsid w:val="00477828"/>
    <w:rsid w:val="0051206E"/>
    <w:rsid w:val="00546D47"/>
    <w:rsid w:val="0055541D"/>
    <w:rsid w:val="005E0D21"/>
    <w:rsid w:val="00613982"/>
    <w:rsid w:val="00613CA4"/>
    <w:rsid w:val="0061556F"/>
    <w:rsid w:val="00624EC2"/>
    <w:rsid w:val="006450AD"/>
    <w:rsid w:val="0065100D"/>
    <w:rsid w:val="00654E8A"/>
    <w:rsid w:val="0066703E"/>
    <w:rsid w:val="00670734"/>
    <w:rsid w:val="00686613"/>
    <w:rsid w:val="006A3C8C"/>
    <w:rsid w:val="006F30D8"/>
    <w:rsid w:val="0076022E"/>
    <w:rsid w:val="00770ADA"/>
    <w:rsid w:val="007C7DF9"/>
    <w:rsid w:val="007D2C5A"/>
    <w:rsid w:val="007F4AE1"/>
    <w:rsid w:val="0080136C"/>
    <w:rsid w:val="00803407"/>
    <w:rsid w:val="00803F74"/>
    <w:rsid w:val="00817909"/>
    <w:rsid w:val="008217FE"/>
    <w:rsid w:val="008529A5"/>
    <w:rsid w:val="00857027"/>
    <w:rsid w:val="00860868"/>
    <w:rsid w:val="00881DB2"/>
    <w:rsid w:val="008D7F33"/>
    <w:rsid w:val="008E3297"/>
    <w:rsid w:val="009167A6"/>
    <w:rsid w:val="009266AC"/>
    <w:rsid w:val="00941A65"/>
    <w:rsid w:val="00941C33"/>
    <w:rsid w:val="00952A97"/>
    <w:rsid w:val="00965713"/>
    <w:rsid w:val="00973F1B"/>
    <w:rsid w:val="009742CE"/>
    <w:rsid w:val="009A3E14"/>
    <w:rsid w:val="009E2612"/>
    <w:rsid w:val="009F0EF4"/>
    <w:rsid w:val="00A40B6A"/>
    <w:rsid w:val="00A56C58"/>
    <w:rsid w:val="00AA1578"/>
    <w:rsid w:val="00AA313E"/>
    <w:rsid w:val="00AB4576"/>
    <w:rsid w:val="00AF4041"/>
    <w:rsid w:val="00B36F24"/>
    <w:rsid w:val="00B54B0A"/>
    <w:rsid w:val="00BA1120"/>
    <w:rsid w:val="00BC4019"/>
    <w:rsid w:val="00BE2C24"/>
    <w:rsid w:val="00BE614A"/>
    <w:rsid w:val="00BF23D0"/>
    <w:rsid w:val="00C07F37"/>
    <w:rsid w:val="00C67FA4"/>
    <w:rsid w:val="00C72562"/>
    <w:rsid w:val="00C85C1A"/>
    <w:rsid w:val="00CA7BE2"/>
    <w:rsid w:val="00CD4E85"/>
    <w:rsid w:val="00D06CA4"/>
    <w:rsid w:val="00D14011"/>
    <w:rsid w:val="00D146A9"/>
    <w:rsid w:val="00D65AEC"/>
    <w:rsid w:val="00D85970"/>
    <w:rsid w:val="00D91539"/>
    <w:rsid w:val="00DA00F7"/>
    <w:rsid w:val="00DA4980"/>
    <w:rsid w:val="00DE7921"/>
    <w:rsid w:val="00E20E97"/>
    <w:rsid w:val="00E27EFC"/>
    <w:rsid w:val="00E82E6B"/>
    <w:rsid w:val="00E857D2"/>
    <w:rsid w:val="00E973AD"/>
    <w:rsid w:val="00EB21B3"/>
    <w:rsid w:val="00EE7E6B"/>
    <w:rsid w:val="00F52B91"/>
    <w:rsid w:val="00F6557B"/>
    <w:rsid w:val="00F72A5E"/>
    <w:rsid w:val="00F739CD"/>
    <w:rsid w:val="00F82F29"/>
    <w:rsid w:val="00F83EE4"/>
    <w:rsid w:val="00F93612"/>
    <w:rsid w:val="00F95BF4"/>
    <w:rsid w:val="00FB5BA7"/>
    <w:rsid w:val="00FC54C8"/>
    <w:rsid w:val="00FD408C"/>
    <w:rsid w:val="00FF247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2D81"/>
  <w15:docId w15:val="{F47B13D5-82B1-49B2-B6E3-4E28B05DC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71FAF-6641-44A9-B75F-7529A937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2020-12-16T10:13:00Z</cp:lastPrinted>
  <dcterms:created xsi:type="dcterms:W3CDTF">2020-12-16T15:20:00Z</dcterms:created>
  <dcterms:modified xsi:type="dcterms:W3CDTF">2021-02-19T06:28:00Z</dcterms:modified>
</cp:coreProperties>
</file>