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48"/>
        <w:gridCol w:w="6120"/>
      </w:tblGrid>
      <w:tr w:rsidR="00A83587">
        <w:tc>
          <w:tcPr>
            <w:tcW w:w="3348" w:type="dxa"/>
            <w:shd w:val="clear" w:color="auto" w:fill="auto"/>
          </w:tcPr>
          <w:p w:rsidR="00A83587" w:rsidRDefault="00A83587" w:rsidP="00A20F6B">
            <w:pPr>
              <w:keepNext/>
              <w:keepLines/>
              <w:widowControl/>
              <w:snapToGrid w:val="0"/>
              <w:jc w:val="right"/>
              <w:rPr>
                <w:sz w:val="28"/>
                <w:szCs w:val="28"/>
              </w:rPr>
            </w:pPr>
          </w:p>
        </w:tc>
        <w:tc>
          <w:tcPr>
            <w:tcW w:w="6120" w:type="dxa"/>
            <w:shd w:val="clear" w:color="auto" w:fill="auto"/>
          </w:tcPr>
          <w:p w:rsidR="00A83587" w:rsidRDefault="00497BAE" w:rsidP="00A20F6B">
            <w:pPr>
              <w:keepNext/>
              <w:keepLines/>
              <w:widowControl/>
              <w:jc w:val="center"/>
            </w:pPr>
            <w:r>
              <w:rPr>
                <w:sz w:val="28"/>
                <w:szCs w:val="28"/>
              </w:rPr>
              <w:t>УТВЕРЖДЕНО</w:t>
            </w:r>
          </w:p>
          <w:p w:rsidR="00A83587" w:rsidRDefault="00497BAE" w:rsidP="00A20F6B">
            <w:pPr>
              <w:keepNext/>
              <w:keepLines/>
              <w:widowControl/>
              <w:jc w:val="center"/>
            </w:pPr>
            <w:r>
              <w:rPr>
                <w:sz w:val="28"/>
                <w:szCs w:val="28"/>
              </w:rPr>
              <w:t>постановлением Администрации</w:t>
            </w:r>
          </w:p>
          <w:p w:rsidR="00A83587" w:rsidRDefault="00497BAE" w:rsidP="00A20F6B">
            <w:pPr>
              <w:keepNext/>
              <w:keepLines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Курской области</w:t>
            </w:r>
          </w:p>
          <w:p w:rsidR="008569DD" w:rsidRDefault="008569DD" w:rsidP="00A20F6B">
            <w:pPr>
              <w:keepNext/>
              <w:keepLines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от_____________ №___________</w:t>
            </w:r>
          </w:p>
          <w:p w:rsidR="008569DD" w:rsidRPr="00A20F6B" w:rsidRDefault="008569DD" w:rsidP="00A20F6B">
            <w:pPr>
              <w:keepNext/>
              <w:keepLines/>
              <w:widowControl/>
              <w:jc w:val="center"/>
              <w:rPr>
                <w:sz w:val="28"/>
                <w:szCs w:val="28"/>
              </w:rPr>
            </w:pPr>
          </w:p>
          <w:p w:rsidR="008569DD" w:rsidRDefault="008569DD" w:rsidP="00A20F6B">
            <w:pPr>
              <w:keepNext/>
              <w:keepLines/>
              <w:widowControl/>
            </w:pPr>
          </w:p>
        </w:tc>
      </w:tr>
    </w:tbl>
    <w:p w:rsidR="00A83587" w:rsidRDefault="00497BAE" w:rsidP="00A20F6B">
      <w:pPr>
        <w:keepNext/>
        <w:keepLines/>
        <w:widowControl/>
        <w:ind w:firstLine="0"/>
        <w:jc w:val="center"/>
      </w:pPr>
      <w:r>
        <w:rPr>
          <w:b/>
          <w:sz w:val="28"/>
          <w:szCs w:val="28"/>
        </w:rPr>
        <w:t>ПОЛОЖЕНИЕ</w:t>
      </w:r>
    </w:p>
    <w:p w:rsidR="00A83587" w:rsidRDefault="00497BAE" w:rsidP="00A20F6B">
      <w:pPr>
        <w:keepNext/>
        <w:keepLines/>
        <w:widowControl/>
        <w:ind w:firstLine="0"/>
        <w:jc w:val="center"/>
      </w:pPr>
      <w:r>
        <w:rPr>
          <w:b/>
          <w:sz w:val="28"/>
          <w:szCs w:val="28"/>
        </w:rPr>
        <w:t>о памятнике природы регионального значения</w:t>
      </w:r>
    </w:p>
    <w:p w:rsidR="00A83587" w:rsidRDefault="00497BAE" w:rsidP="00A20F6B">
      <w:pPr>
        <w:pStyle w:val="aa"/>
        <w:keepNext/>
        <w:keepLines/>
        <w:spacing w:after="0" w:line="240" w:lineRule="auto"/>
        <w:ind w:left="36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17C96">
        <w:rPr>
          <w:rFonts w:ascii="Times New Roman" w:hAnsi="Times New Roman" w:cs="Times New Roman"/>
          <w:b/>
          <w:sz w:val="28"/>
          <w:szCs w:val="28"/>
        </w:rPr>
        <w:t>Озеро Лезвино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83587" w:rsidRPr="00A20F6B" w:rsidRDefault="00A83587" w:rsidP="00A20F6B">
      <w:pPr>
        <w:pStyle w:val="aa"/>
        <w:keepNext/>
        <w:keepLines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587" w:rsidRDefault="00497BAE" w:rsidP="00A20F6B">
      <w:pPr>
        <w:pStyle w:val="aa"/>
        <w:keepNext/>
        <w:keepLines/>
        <w:spacing w:after="0" w:line="240" w:lineRule="auto"/>
        <w:ind w:left="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A83587" w:rsidRPr="00A20F6B" w:rsidRDefault="00A83587" w:rsidP="00A20F6B">
      <w:pPr>
        <w:pStyle w:val="aa"/>
        <w:keepNext/>
        <w:keepLines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587" w:rsidRDefault="00497BAE" w:rsidP="00A20F6B">
      <w:pPr>
        <w:pStyle w:val="aa"/>
        <w:keepNext/>
        <w:keepLines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1.1.</w:t>
      </w:r>
      <w:r w:rsidR="00F9549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Особо охраняемая природная территория </w:t>
      </w:r>
      <w:r w:rsidR="000C1AB3">
        <w:rPr>
          <w:rFonts w:ascii="Times New Roman" w:hAnsi="Times New Roman" w:cs="Times New Roman"/>
          <w:sz w:val="28"/>
          <w:szCs w:val="28"/>
        </w:rPr>
        <w:t xml:space="preserve">(ООПТ) </w:t>
      </w:r>
      <w:r>
        <w:rPr>
          <w:rFonts w:ascii="Times New Roman" w:hAnsi="Times New Roman" w:cs="Times New Roman"/>
          <w:sz w:val="28"/>
          <w:szCs w:val="28"/>
        </w:rPr>
        <w:t>регионального значения «</w:t>
      </w:r>
      <w:r w:rsidR="00D17C96">
        <w:rPr>
          <w:rFonts w:ascii="Times New Roman" w:hAnsi="Times New Roman" w:cs="Times New Roman"/>
          <w:sz w:val="28"/>
          <w:szCs w:val="28"/>
        </w:rPr>
        <w:t>Озеро Лезвино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организована в соответствии с Федеральным законом от 14 марта 1995 года № 33-ФЗ «Об особо охраняемых природных территориях», Законом Курской области от 22 ноября 2007 года № 118-ЗКО «О некоторых вопросах в области организации, охраны и использования особо охраняемых природных территорий в Курской области», постановлением Администрации Курской области от 20.07.2012 № 607-па «Об утверждении Схемы развития и размещения особо охраняемых природных территорий в Курской области на период до 2020 года».</w:t>
      </w:r>
    </w:p>
    <w:p w:rsidR="00A83587" w:rsidRDefault="00497BAE" w:rsidP="00A20F6B">
      <w:pPr>
        <w:pStyle w:val="aa"/>
        <w:keepNext/>
        <w:keepLines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1.2.</w:t>
      </w:r>
      <w:r w:rsidR="00F9549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Категория – памятник природы. Статус – действующий.</w:t>
      </w:r>
    </w:p>
    <w:p w:rsidR="00BB54E4" w:rsidRDefault="00497BAE" w:rsidP="00A20F6B">
      <w:pPr>
        <w:keepNext/>
        <w:keepLines/>
        <w:widowControl/>
        <w:ind w:right="-143" w:firstLine="708"/>
        <w:rPr>
          <w:sz w:val="28"/>
          <w:szCs w:val="28"/>
        </w:rPr>
      </w:pPr>
      <w:r w:rsidRPr="00BB54E4">
        <w:rPr>
          <w:sz w:val="28"/>
          <w:szCs w:val="28"/>
        </w:rPr>
        <w:t>1.3.</w:t>
      </w:r>
      <w:r w:rsidR="00F95497" w:rsidRPr="00BB54E4">
        <w:rPr>
          <w:sz w:val="28"/>
          <w:szCs w:val="28"/>
        </w:rPr>
        <w:t> </w:t>
      </w:r>
      <w:r w:rsidRPr="00BB54E4">
        <w:rPr>
          <w:sz w:val="28"/>
          <w:szCs w:val="28"/>
        </w:rPr>
        <w:t xml:space="preserve">Цель создания памятника природы – </w:t>
      </w:r>
      <w:r w:rsidR="00BB54E4" w:rsidRPr="00BB54E4">
        <w:rPr>
          <w:sz w:val="28"/>
          <w:szCs w:val="28"/>
        </w:rPr>
        <w:t xml:space="preserve">охрана территории наиболее крупного </w:t>
      </w:r>
      <w:proofErr w:type="spellStart"/>
      <w:r w:rsidR="00BB54E4" w:rsidRPr="00BB54E4">
        <w:rPr>
          <w:sz w:val="28"/>
          <w:szCs w:val="28"/>
        </w:rPr>
        <w:t>старичного</w:t>
      </w:r>
      <w:proofErr w:type="spellEnd"/>
      <w:r w:rsidR="00BB54E4" w:rsidRPr="00BB54E4">
        <w:rPr>
          <w:sz w:val="28"/>
          <w:szCs w:val="28"/>
        </w:rPr>
        <w:t xml:space="preserve"> озера Курской области с комплексом сообществ пойменных лесных, околоводных и водных </w:t>
      </w:r>
      <w:proofErr w:type="spellStart"/>
      <w:r w:rsidR="00BB54E4" w:rsidRPr="00BB54E4">
        <w:rPr>
          <w:sz w:val="28"/>
          <w:szCs w:val="28"/>
        </w:rPr>
        <w:t>экотопов</w:t>
      </w:r>
      <w:proofErr w:type="spellEnd"/>
      <w:r w:rsidR="00BB54E4" w:rsidRPr="00BB54E4">
        <w:rPr>
          <w:sz w:val="28"/>
          <w:szCs w:val="28"/>
        </w:rPr>
        <w:t xml:space="preserve"> с характерными фаунистическими и флористическими комплексами редких и исчезающих видов растений и животных </w:t>
      </w:r>
      <w:r w:rsidR="0083472C">
        <w:rPr>
          <w:sz w:val="28"/>
          <w:szCs w:val="28"/>
        </w:rPr>
        <w:t>и их местообитаний, в том числе</w:t>
      </w:r>
      <w:r w:rsidR="00BB54E4" w:rsidRPr="00BB54E4">
        <w:rPr>
          <w:sz w:val="28"/>
          <w:szCs w:val="28"/>
        </w:rPr>
        <w:t xml:space="preserve"> внесенных в Красную книгу Курской области (2017) и Красную книгу Российской Федерации (2008).</w:t>
      </w:r>
    </w:p>
    <w:p w:rsidR="00BB54E4" w:rsidRPr="00BB54E4" w:rsidRDefault="00BB54E4" w:rsidP="00A20F6B">
      <w:pPr>
        <w:keepNext/>
        <w:keepLines/>
        <w:widowControl/>
        <w:ind w:right="-143" w:firstLine="708"/>
        <w:rPr>
          <w:sz w:val="28"/>
          <w:szCs w:val="28"/>
        </w:rPr>
      </w:pPr>
    </w:p>
    <w:p w:rsidR="00A83587" w:rsidRPr="00D17C96" w:rsidRDefault="00497BAE" w:rsidP="00A20F6B">
      <w:pPr>
        <w:pStyle w:val="a9"/>
        <w:keepNext/>
        <w:keepLines/>
        <w:spacing w:before="0" w:after="0"/>
        <w:ind w:firstLine="709"/>
        <w:jc w:val="center"/>
      </w:pPr>
      <w:r w:rsidRPr="00D17C96">
        <w:rPr>
          <w:b/>
          <w:sz w:val="28"/>
          <w:szCs w:val="28"/>
        </w:rPr>
        <w:t>2. Природные особенности и объекты особой охраны</w:t>
      </w:r>
    </w:p>
    <w:p w:rsidR="00A83587" w:rsidRPr="00D17C96" w:rsidRDefault="00A83587" w:rsidP="00A20F6B">
      <w:pPr>
        <w:pStyle w:val="aa"/>
        <w:keepNext/>
        <w:keepLines/>
        <w:spacing w:after="0" w:line="240" w:lineRule="auto"/>
        <w:ind w:left="708" w:right="-143"/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</w:p>
    <w:p w:rsidR="006B24F9" w:rsidRDefault="00497BAE" w:rsidP="006B24F9">
      <w:pPr>
        <w:keepNext/>
        <w:keepLines/>
        <w:widowControl/>
        <w:ind w:firstLine="708"/>
        <w:rPr>
          <w:rFonts w:eastAsia="Calibri"/>
          <w:sz w:val="28"/>
          <w:szCs w:val="28"/>
        </w:rPr>
      </w:pPr>
      <w:r w:rsidRPr="00D17C96">
        <w:rPr>
          <w:sz w:val="28"/>
          <w:szCs w:val="28"/>
        </w:rPr>
        <w:t>2.1.</w:t>
      </w:r>
      <w:r w:rsidR="00F95497" w:rsidRPr="00D17C96">
        <w:rPr>
          <w:sz w:val="28"/>
          <w:szCs w:val="28"/>
        </w:rPr>
        <w:t> «</w:t>
      </w:r>
      <w:r w:rsidR="00D17C96" w:rsidRPr="00D17C96">
        <w:rPr>
          <w:sz w:val="28"/>
          <w:szCs w:val="28"/>
        </w:rPr>
        <w:t>Озеро Лезвино</w:t>
      </w:r>
      <w:r w:rsidRPr="00D17C96">
        <w:rPr>
          <w:sz w:val="28"/>
          <w:szCs w:val="28"/>
        </w:rPr>
        <w:t xml:space="preserve">» </w:t>
      </w:r>
      <w:r w:rsidR="00531ABC" w:rsidRPr="00D17C96">
        <w:rPr>
          <w:rFonts w:eastAsia="Calibri"/>
          <w:sz w:val="28"/>
          <w:szCs w:val="28"/>
        </w:rPr>
        <w:t xml:space="preserve">расположено </w:t>
      </w:r>
      <w:r w:rsidR="00993F61">
        <w:rPr>
          <w:rFonts w:eastAsia="Calibri"/>
          <w:sz w:val="28"/>
          <w:szCs w:val="28"/>
        </w:rPr>
        <w:t>в 138 км на запад от города Курска</w:t>
      </w:r>
      <w:r w:rsidR="00993F61" w:rsidRPr="00D17C96">
        <w:rPr>
          <w:rFonts w:eastAsia="Calibri"/>
          <w:sz w:val="28"/>
          <w:szCs w:val="28"/>
        </w:rPr>
        <w:t xml:space="preserve"> </w:t>
      </w:r>
      <w:r w:rsidR="00531ABC" w:rsidRPr="00D17C96">
        <w:rPr>
          <w:rFonts w:eastAsia="Calibri"/>
          <w:sz w:val="28"/>
          <w:szCs w:val="28"/>
        </w:rPr>
        <w:t xml:space="preserve">в </w:t>
      </w:r>
      <w:r w:rsidR="00415163">
        <w:rPr>
          <w:rFonts w:eastAsia="Calibri"/>
          <w:sz w:val="28"/>
          <w:szCs w:val="28"/>
        </w:rPr>
        <w:t>северо-западной части Льговского района Курской области на тер</w:t>
      </w:r>
      <w:r w:rsidR="004D66FB">
        <w:rPr>
          <w:rFonts w:eastAsia="Calibri"/>
          <w:sz w:val="28"/>
          <w:szCs w:val="28"/>
        </w:rPr>
        <w:t>р</w:t>
      </w:r>
      <w:r w:rsidR="00415163">
        <w:rPr>
          <w:rFonts w:eastAsia="Calibri"/>
          <w:sz w:val="28"/>
          <w:szCs w:val="28"/>
        </w:rPr>
        <w:t>итории лесного массива «</w:t>
      </w:r>
      <w:proofErr w:type="spellStart"/>
      <w:r w:rsidR="00415163">
        <w:rPr>
          <w:rFonts w:eastAsia="Calibri"/>
          <w:sz w:val="28"/>
          <w:szCs w:val="28"/>
        </w:rPr>
        <w:t>Банищанская</w:t>
      </w:r>
      <w:proofErr w:type="spellEnd"/>
      <w:r w:rsidR="00415163">
        <w:rPr>
          <w:rFonts w:eastAsia="Calibri"/>
          <w:sz w:val="28"/>
          <w:szCs w:val="28"/>
        </w:rPr>
        <w:t xml:space="preserve"> дача» и примыкает к границам Рыльского и </w:t>
      </w:r>
      <w:proofErr w:type="spellStart"/>
      <w:r w:rsidR="00415163">
        <w:rPr>
          <w:rFonts w:eastAsia="Calibri"/>
          <w:sz w:val="28"/>
          <w:szCs w:val="28"/>
        </w:rPr>
        <w:t>Хомутовского</w:t>
      </w:r>
      <w:proofErr w:type="spellEnd"/>
      <w:r w:rsidR="00415163">
        <w:rPr>
          <w:rFonts w:eastAsia="Calibri"/>
          <w:sz w:val="28"/>
          <w:szCs w:val="28"/>
        </w:rPr>
        <w:t xml:space="preserve"> районов</w:t>
      </w:r>
      <w:r w:rsidR="00993F61">
        <w:rPr>
          <w:rFonts w:eastAsia="Calibri"/>
          <w:sz w:val="28"/>
          <w:szCs w:val="28"/>
        </w:rPr>
        <w:t>.</w:t>
      </w:r>
      <w:r w:rsidR="00415163">
        <w:rPr>
          <w:rFonts w:eastAsia="Calibri"/>
          <w:sz w:val="28"/>
          <w:szCs w:val="28"/>
        </w:rPr>
        <w:t xml:space="preserve"> </w:t>
      </w:r>
    </w:p>
    <w:p w:rsidR="006B24F9" w:rsidRDefault="0028099C" w:rsidP="006B24F9">
      <w:pPr>
        <w:keepNext/>
        <w:keepLines/>
        <w:widowControl/>
        <w:ind w:firstLine="708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Pr="00D51181">
        <w:rPr>
          <w:rFonts w:eastAsia="Calibri"/>
          <w:sz w:val="28"/>
          <w:szCs w:val="28"/>
        </w:rPr>
        <w:t xml:space="preserve">амятник природы </w:t>
      </w:r>
      <w:r>
        <w:rPr>
          <w:sz w:val="28"/>
          <w:szCs w:val="28"/>
        </w:rPr>
        <w:t>по конфигурации состоит из единого участка.</w:t>
      </w:r>
      <w:r>
        <w:rPr>
          <w:rFonts w:eastAsia="Calibri"/>
          <w:sz w:val="28"/>
          <w:szCs w:val="28"/>
        </w:rPr>
        <w:t xml:space="preserve"> Представляет собой вытянутое </w:t>
      </w:r>
      <w:proofErr w:type="spellStart"/>
      <w:r>
        <w:rPr>
          <w:rFonts w:eastAsia="Calibri"/>
          <w:sz w:val="28"/>
          <w:szCs w:val="28"/>
        </w:rPr>
        <w:t>атолло</w:t>
      </w:r>
      <w:proofErr w:type="spellEnd"/>
      <w:r>
        <w:rPr>
          <w:rFonts w:eastAsia="Calibri"/>
          <w:sz w:val="28"/>
          <w:szCs w:val="28"/>
        </w:rPr>
        <w:t xml:space="preserve">-видное очень узкое, </w:t>
      </w:r>
      <w:proofErr w:type="spellStart"/>
      <w:r>
        <w:rPr>
          <w:rFonts w:eastAsia="Calibri"/>
          <w:sz w:val="28"/>
          <w:szCs w:val="28"/>
        </w:rPr>
        <w:t>старичное</w:t>
      </w:r>
      <w:proofErr w:type="spellEnd"/>
      <w:r>
        <w:rPr>
          <w:rFonts w:eastAsia="Calibri"/>
          <w:sz w:val="28"/>
          <w:szCs w:val="28"/>
        </w:rPr>
        <w:t xml:space="preserve"> озеро с перемычкой в северо-западной части рукавом («затоном»), пересыхающим в межень, на северо-востоке и территорию лесного массива, окаймленную старицей (урочище </w:t>
      </w:r>
      <w:proofErr w:type="spellStart"/>
      <w:r>
        <w:rPr>
          <w:rFonts w:eastAsia="Calibri"/>
          <w:sz w:val="28"/>
          <w:szCs w:val="28"/>
        </w:rPr>
        <w:t>Ободец</w:t>
      </w:r>
      <w:proofErr w:type="spellEnd"/>
      <w:r>
        <w:rPr>
          <w:rFonts w:eastAsia="Calibri"/>
          <w:sz w:val="28"/>
          <w:szCs w:val="28"/>
        </w:rPr>
        <w:t xml:space="preserve">). </w:t>
      </w:r>
    </w:p>
    <w:p w:rsidR="006B24F9" w:rsidRDefault="006B24F9" w:rsidP="006B24F9">
      <w:pPr>
        <w:keepNext/>
        <w:keepLines/>
        <w:widowControl/>
        <w:ind w:firstLine="708"/>
        <w:rPr>
          <w:rFonts w:eastAsia="Calibri"/>
          <w:sz w:val="28"/>
          <w:szCs w:val="28"/>
        </w:rPr>
      </w:pPr>
      <w:r>
        <w:rPr>
          <w:sz w:val="28"/>
          <w:szCs w:val="28"/>
        </w:rPr>
        <w:t>Средняя ширина акватории озера составляет около 40 м, его общая длина – 5,6 км. К озеру примыкает два залива длиной 214 и 461 м. Средняя глубина озера составляет 3-4 м, максимальная – 5 м.</w:t>
      </w:r>
    </w:p>
    <w:p w:rsidR="0028099C" w:rsidRDefault="0028099C" w:rsidP="006B24F9">
      <w:pPr>
        <w:keepNext/>
        <w:keepLines/>
        <w:widowControl/>
        <w:ind w:firstLine="708"/>
        <w:rPr>
          <w:rFonts w:eastAsia="Calibri"/>
          <w:sz w:val="28"/>
          <w:szCs w:val="28"/>
        </w:rPr>
      </w:pPr>
    </w:p>
    <w:p w:rsidR="004D66FB" w:rsidRDefault="004D66FB" w:rsidP="006B24F9">
      <w:pPr>
        <w:keepNext/>
        <w:keepLines/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Наибольший интерес представляют лесные урочища с участками прямоствольной дубравы семенного происхождения с пойменно-лесными почвами с типичной лесной растительностью, а также акватория озера с водной и прибрежно-водной растительностью, типичным </w:t>
      </w:r>
      <w:proofErr w:type="spellStart"/>
      <w:r>
        <w:rPr>
          <w:sz w:val="28"/>
          <w:szCs w:val="28"/>
        </w:rPr>
        <w:t>аквальным</w:t>
      </w:r>
      <w:proofErr w:type="spellEnd"/>
      <w:r>
        <w:rPr>
          <w:sz w:val="28"/>
          <w:szCs w:val="28"/>
        </w:rPr>
        <w:t xml:space="preserve"> фаунистическим комплексом и пойменно-болотными почвами</w:t>
      </w:r>
      <w:r w:rsidR="00F525F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56B2D" w:rsidRPr="002B2D06" w:rsidRDefault="00497BAE" w:rsidP="006B24F9">
      <w:pPr>
        <w:keepNext/>
        <w:keepLines/>
        <w:widowControl/>
        <w:ind w:firstLine="709"/>
        <w:rPr>
          <w:sz w:val="28"/>
          <w:szCs w:val="28"/>
        </w:rPr>
      </w:pPr>
      <w:r w:rsidRPr="002B2D06">
        <w:rPr>
          <w:sz w:val="28"/>
          <w:szCs w:val="28"/>
          <w:lang w:eastAsia="ru-RU"/>
        </w:rPr>
        <w:t>2.2.</w:t>
      </w:r>
      <w:r w:rsidR="00542106" w:rsidRPr="002B2D06">
        <w:rPr>
          <w:sz w:val="28"/>
          <w:szCs w:val="28"/>
          <w:lang w:eastAsia="ru-RU"/>
        </w:rPr>
        <w:t> </w:t>
      </w:r>
      <w:r w:rsidR="00B56B2D" w:rsidRPr="002B2D06">
        <w:rPr>
          <w:sz w:val="28"/>
          <w:szCs w:val="28"/>
          <w:lang w:eastAsia="ru-RU"/>
        </w:rPr>
        <w:t xml:space="preserve">К настоящему моменту на территории </w:t>
      </w:r>
      <w:r w:rsidR="00076DD1" w:rsidRPr="002B2D06">
        <w:rPr>
          <w:sz w:val="28"/>
          <w:szCs w:val="28"/>
          <w:lang w:eastAsia="ru-RU"/>
        </w:rPr>
        <w:t>«</w:t>
      </w:r>
      <w:r w:rsidR="0014164A">
        <w:rPr>
          <w:sz w:val="28"/>
          <w:szCs w:val="28"/>
          <w:lang w:eastAsia="ru-RU"/>
        </w:rPr>
        <w:t xml:space="preserve">Озеро </w:t>
      </w:r>
      <w:r w:rsidR="00CB74AC" w:rsidRPr="002B2D06">
        <w:rPr>
          <w:sz w:val="28"/>
          <w:szCs w:val="28"/>
          <w:lang w:eastAsia="ru-RU"/>
        </w:rPr>
        <w:t>Лезвино</w:t>
      </w:r>
      <w:r w:rsidR="00076DD1" w:rsidRPr="002B2D06">
        <w:rPr>
          <w:sz w:val="28"/>
          <w:szCs w:val="28"/>
          <w:lang w:eastAsia="ru-RU"/>
        </w:rPr>
        <w:t>»</w:t>
      </w:r>
      <w:r w:rsidR="00B56B2D" w:rsidRPr="002B2D06">
        <w:rPr>
          <w:sz w:val="28"/>
          <w:szCs w:val="28"/>
          <w:lang w:eastAsia="ru-RU"/>
        </w:rPr>
        <w:t xml:space="preserve"> отмечено 99 видов сосудистых растений, из которых </w:t>
      </w:r>
      <w:r w:rsidR="00425498" w:rsidRPr="002B2D06">
        <w:rPr>
          <w:sz w:val="28"/>
          <w:szCs w:val="28"/>
          <w:lang w:eastAsia="ru-RU"/>
        </w:rPr>
        <w:t>1 (</w:t>
      </w:r>
      <w:proofErr w:type="spellStart"/>
      <w:r w:rsidR="00425498" w:rsidRPr="002B2D06">
        <w:rPr>
          <w:sz w:val="28"/>
          <w:szCs w:val="28"/>
          <w:lang w:eastAsia="ru-RU"/>
        </w:rPr>
        <w:t>страусник</w:t>
      </w:r>
      <w:proofErr w:type="spellEnd"/>
      <w:r w:rsidR="00425498" w:rsidRPr="002B2D06">
        <w:rPr>
          <w:sz w:val="28"/>
          <w:szCs w:val="28"/>
          <w:lang w:eastAsia="ru-RU"/>
        </w:rPr>
        <w:t xml:space="preserve"> обыкновенный) </w:t>
      </w:r>
      <w:r w:rsidR="00B56B2D" w:rsidRPr="002B2D06">
        <w:rPr>
          <w:sz w:val="28"/>
          <w:szCs w:val="28"/>
          <w:lang w:eastAsia="ru-RU"/>
        </w:rPr>
        <w:t xml:space="preserve">внесен в Красную книгу </w:t>
      </w:r>
      <w:r w:rsidR="00B56B2D" w:rsidRPr="002B2D06">
        <w:rPr>
          <w:sz w:val="28"/>
          <w:szCs w:val="28"/>
        </w:rPr>
        <w:t>Курской области (2017).</w:t>
      </w:r>
    </w:p>
    <w:p w:rsidR="00FC6955" w:rsidRPr="002B2D06" w:rsidRDefault="00350DC8" w:rsidP="00A20F6B">
      <w:pPr>
        <w:keepNext/>
        <w:keepLines/>
        <w:widowControl/>
        <w:ind w:firstLine="709"/>
        <w:rPr>
          <w:sz w:val="28"/>
          <w:szCs w:val="28"/>
        </w:rPr>
      </w:pPr>
      <w:r w:rsidRPr="00FC6955">
        <w:rPr>
          <w:sz w:val="28"/>
          <w:szCs w:val="28"/>
        </w:rPr>
        <w:t xml:space="preserve">На территории </w:t>
      </w:r>
      <w:r w:rsidR="008C092F" w:rsidRPr="00FC6955">
        <w:rPr>
          <w:sz w:val="28"/>
          <w:szCs w:val="28"/>
        </w:rPr>
        <w:t>«</w:t>
      </w:r>
      <w:r w:rsidR="00425498" w:rsidRPr="00FC6955">
        <w:rPr>
          <w:sz w:val="28"/>
          <w:szCs w:val="28"/>
        </w:rPr>
        <w:t>Лезвино</w:t>
      </w:r>
      <w:r w:rsidR="008C092F" w:rsidRPr="00FC6955">
        <w:rPr>
          <w:sz w:val="28"/>
          <w:szCs w:val="28"/>
        </w:rPr>
        <w:t>»</w:t>
      </w:r>
      <w:r w:rsidRPr="00FC6955">
        <w:rPr>
          <w:sz w:val="28"/>
          <w:szCs w:val="28"/>
        </w:rPr>
        <w:t xml:space="preserve"> зарегистрировано </w:t>
      </w:r>
      <w:r w:rsidR="00FC6955">
        <w:rPr>
          <w:sz w:val="28"/>
          <w:szCs w:val="28"/>
        </w:rPr>
        <w:t>32</w:t>
      </w:r>
      <w:r w:rsidR="00AD7561" w:rsidRPr="00FC6955">
        <w:rPr>
          <w:sz w:val="28"/>
          <w:szCs w:val="28"/>
        </w:rPr>
        <w:t xml:space="preserve"> </w:t>
      </w:r>
      <w:r w:rsidRPr="00FC6955">
        <w:rPr>
          <w:sz w:val="28"/>
          <w:szCs w:val="28"/>
        </w:rPr>
        <w:t>видов насекомых</w:t>
      </w:r>
      <w:r w:rsidR="00FC6955">
        <w:rPr>
          <w:sz w:val="28"/>
          <w:szCs w:val="28"/>
        </w:rPr>
        <w:t xml:space="preserve">, 1 из которых (стрекоза решетчатая) </w:t>
      </w:r>
      <w:r w:rsidR="00FC6955" w:rsidRPr="002B2D06">
        <w:rPr>
          <w:sz w:val="28"/>
          <w:szCs w:val="28"/>
          <w:lang w:eastAsia="ru-RU"/>
        </w:rPr>
        <w:t xml:space="preserve">внесен в Красную книгу </w:t>
      </w:r>
      <w:r w:rsidR="00FC6955" w:rsidRPr="002B2D06">
        <w:rPr>
          <w:sz w:val="28"/>
          <w:szCs w:val="28"/>
        </w:rPr>
        <w:t>Курской области (2017).</w:t>
      </w:r>
    </w:p>
    <w:p w:rsidR="008C092F" w:rsidRPr="00F75E0C" w:rsidRDefault="008C092F" w:rsidP="00A20F6B">
      <w:pPr>
        <w:keepNext/>
        <w:keepLines/>
        <w:widowControl/>
        <w:ind w:firstLine="709"/>
        <w:rPr>
          <w:sz w:val="28"/>
          <w:szCs w:val="28"/>
        </w:rPr>
      </w:pPr>
      <w:r w:rsidRPr="00F75E0C">
        <w:rPr>
          <w:sz w:val="28"/>
          <w:szCs w:val="28"/>
        </w:rPr>
        <w:t xml:space="preserve">Установлено наличие </w:t>
      </w:r>
      <w:r w:rsidR="00FC6955" w:rsidRPr="00F75E0C">
        <w:rPr>
          <w:sz w:val="28"/>
          <w:szCs w:val="28"/>
        </w:rPr>
        <w:t>56</w:t>
      </w:r>
      <w:r w:rsidRPr="00F75E0C">
        <w:rPr>
          <w:sz w:val="28"/>
          <w:szCs w:val="28"/>
        </w:rPr>
        <w:t xml:space="preserve"> видов позвоночных животных. </w:t>
      </w:r>
      <w:r w:rsidR="00FC6955" w:rsidRPr="00F75E0C">
        <w:rPr>
          <w:sz w:val="28"/>
          <w:szCs w:val="28"/>
        </w:rPr>
        <w:t xml:space="preserve">Шесть </w:t>
      </w:r>
      <w:r w:rsidR="00980BEE" w:rsidRPr="00F75E0C">
        <w:rPr>
          <w:sz w:val="28"/>
          <w:szCs w:val="28"/>
        </w:rPr>
        <w:t xml:space="preserve">    </w:t>
      </w:r>
      <w:r w:rsidR="00AD7561" w:rsidRPr="00F75E0C">
        <w:rPr>
          <w:sz w:val="28"/>
          <w:szCs w:val="28"/>
        </w:rPr>
        <w:t>вид</w:t>
      </w:r>
      <w:r w:rsidR="00FC6955" w:rsidRPr="00F75E0C">
        <w:rPr>
          <w:sz w:val="28"/>
          <w:szCs w:val="28"/>
        </w:rPr>
        <w:t>ов</w:t>
      </w:r>
      <w:r w:rsidR="00AD7561" w:rsidRPr="00F75E0C">
        <w:rPr>
          <w:sz w:val="28"/>
          <w:szCs w:val="28"/>
        </w:rPr>
        <w:t xml:space="preserve"> –</w:t>
      </w:r>
      <w:r w:rsidR="00882B78" w:rsidRPr="00882B78">
        <w:rPr>
          <w:sz w:val="28"/>
          <w:szCs w:val="28"/>
        </w:rPr>
        <w:t xml:space="preserve"> </w:t>
      </w:r>
      <w:r w:rsidR="00FC6955" w:rsidRPr="00F75E0C">
        <w:rPr>
          <w:sz w:val="28"/>
          <w:szCs w:val="28"/>
        </w:rPr>
        <w:t xml:space="preserve">желна, чёрный коршун, </w:t>
      </w:r>
      <w:r w:rsidR="00F75E0C" w:rsidRPr="00F75E0C">
        <w:rPr>
          <w:sz w:val="28"/>
          <w:szCs w:val="28"/>
        </w:rPr>
        <w:t xml:space="preserve">дятел средний, </w:t>
      </w:r>
      <w:r w:rsidR="00FC6955" w:rsidRPr="00F75E0C">
        <w:rPr>
          <w:sz w:val="28"/>
          <w:szCs w:val="28"/>
        </w:rPr>
        <w:t xml:space="preserve">выхухоль русская, норка европейская, выдра обыкновенная </w:t>
      </w:r>
      <w:r w:rsidR="00AD7561" w:rsidRPr="00F75E0C">
        <w:rPr>
          <w:sz w:val="28"/>
          <w:szCs w:val="28"/>
        </w:rPr>
        <w:t xml:space="preserve">– </w:t>
      </w:r>
      <w:r w:rsidR="00980BEE" w:rsidRPr="00F75E0C">
        <w:rPr>
          <w:sz w:val="28"/>
          <w:szCs w:val="28"/>
        </w:rPr>
        <w:t xml:space="preserve">внесены </w:t>
      </w:r>
      <w:r w:rsidR="00AD7561" w:rsidRPr="00F75E0C">
        <w:rPr>
          <w:sz w:val="28"/>
          <w:szCs w:val="28"/>
        </w:rPr>
        <w:t>в Красную книгу Курской области</w:t>
      </w:r>
      <w:r w:rsidR="00F75E0C" w:rsidRPr="00F75E0C">
        <w:rPr>
          <w:sz w:val="28"/>
          <w:szCs w:val="28"/>
        </w:rPr>
        <w:t xml:space="preserve"> (2017)</w:t>
      </w:r>
      <w:r w:rsidR="00AD7561" w:rsidRPr="00F75E0C">
        <w:rPr>
          <w:sz w:val="28"/>
          <w:szCs w:val="28"/>
        </w:rPr>
        <w:t xml:space="preserve">, </w:t>
      </w:r>
      <w:r w:rsidR="00F75E0C" w:rsidRPr="00F75E0C">
        <w:rPr>
          <w:sz w:val="28"/>
          <w:szCs w:val="28"/>
        </w:rPr>
        <w:t>третий и четвертый</w:t>
      </w:r>
      <w:r w:rsidR="00AD7561" w:rsidRPr="00F75E0C">
        <w:rPr>
          <w:sz w:val="28"/>
          <w:szCs w:val="28"/>
        </w:rPr>
        <w:t xml:space="preserve"> </w:t>
      </w:r>
      <w:r w:rsidR="00882B78" w:rsidRPr="00F75E0C">
        <w:rPr>
          <w:sz w:val="28"/>
          <w:szCs w:val="28"/>
        </w:rPr>
        <w:t>–</w:t>
      </w:r>
      <w:r w:rsidR="00AD7561" w:rsidRPr="00F75E0C">
        <w:rPr>
          <w:sz w:val="28"/>
          <w:szCs w:val="28"/>
        </w:rPr>
        <w:t xml:space="preserve"> в Красную книгу Российской Федерации.</w:t>
      </w:r>
    </w:p>
    <w:p w:rsidR="00425498" w:rsidRPr="00D17C96" w:rsidRDefault="00425498" w:rsidP="00A20F6B">
      <w:pPr>
        <w:keepNext/>
        <w:keepLines/>
        <w:widowControl/>
        <w:ind w:firstLine="709"/>
        <w:rPr>
          <w:color w:val="2E74B5" w:themeColor="accent1" w:themeShade="BF"/>
        </w:rPr>
      </w:pPr>
      <w:r w:rsidRPr="00F75E0C">
        <w:rPr>
          <w:sz w:val="28"/>
          <w:szCs w:val="28"/>
        </w:rPr>
        <w:t xml:space="preserve">Ихтиофауна представлена типичными для водоемов Курской области видами. Отмечен золотой карась – в настоящее время редкий вид на </w:t>
      </w:r>
      <w:r>
        <w:rPr>
          <w:sz w:val="28"/>
          <w:szCs w:val="28"/>
        </w:rPr>
        <w:t>территории области.</w:t>
      </w:r>
    </w:p>
    <w:p w:rsidR="00576610" w:rsidRPr="0014164A" w:rsidRDefault="00497BAE" w:rsidP="00A20F6B">
      <w:pPr>
        <w:pStyle w:val="aa"/>
        <w:keepNext/>
        <w:keepLine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64A">
        <w:rPr>
          <w:rFonts w:ascii="Times New Roman" w:hAnsi="Times New Roman" w:cs="Times New Roman"/>
          <w:sz w:val="28"/>
          <w:szCs w:val="28"/>
        </w:rPr>
        <w:t>2.3.</w:t>
      </w:r>
      <w:r w:rsidR="00DE15F1" w:rsidRPr="0014164A">
        <w:rPr>
          <w:rFonts w:ascii="Times New Roman" w:hAnsi="Times New Roman" w:cs="Times New Roman"/>
          <w:sz w:val="28"/>
          <w:szCs w:val="28"/>
        </w:rPr>
        <w:t> </w:t>
      </w:r>
      <w:r w:rsidR="00576610" w:rsidRPr="0014164A">
        <w:rPr>
          <w:rFonts w:ascii="Times New Roman" w:hAnsi="Times New Roman" w:cs="Times New Roman"/>
          <w:sz w:val="28"/>
          <w:szCs w:val="28"/>
        </w:rPr>
        <w:t>Памятник природы имеет научное, учебное и эстетическое значение.</w:t>
      </w:r>
    </w:p>
    <w:p w:rsidR="0014164A" w:rsidRDefault="0014164A" w:rsidP="00A20F6B">
      <w:pPr>
        <w:keepNext/>
        <w:keepLines/>
        <w:widowControl/>
        <w:ind w:firstLine="680"/>
        <w:rPr>
          <w:sz w:val="28"/>
          <w:szCs w:val="28"/>
        </w:rPr>
      </w:pPr>
      <w:r w:rsidRPr="0014164A">
        <w:rPr>
          <w:sz w:val="28"/>
          <w:szCs w:val="28"/>
        </w:rPr>
        <w:t xml:space="preserve">Научное и учебное значение памятника природы заключается в том, </w:t>
      </w:r>
      <w:r w:rsidRPr="008504A8">
        <w:rPr>
          <w:sz w:val="28"/>
          <w:szCs w:val="28"/>
        </w:rPr>
        <w:t xml:space="preserve">что на его территории </w:t>
      </w:r>
      <w:r>
        <w:rPr>
          <w:sz w:val="28"/>
          <w:szCs w:val="28"/>
        </w:rPr>
        <w:t xml:space="preserve">сохраняется </w:t>
      </w:r>
      <w:r w:rsidRPr="00585526">
        <w:rPr>
          <w:sz w:val="28"/>
          <w:szCs w:val="28"/>
        </w:rPr>
        <w:t xml:space="preserve">комплекс </w:t>
      </w:r>
      <w:r w:rsidRPr="008504A8">
        <w:rPr>
          <w:color w:val="000000"/>
          <w:sz w:val="28"/>
          <w:szCs w:val="28"/>
        </w:rPr>
        <w:t>сообществ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пойменных лесных, околоводных и водных </w:t>
      </w:r>
      <w:proofErr w:type="spellStart"/>
      <w:r>
        <w:rPr>
          <w:sz w:val="28"/>
          <w:szCs w:val="28"/>
        </w:rPr>
        <w:t>экотопов</w:t>
      </w:r>
      <w:proofErr w:type="spellEnd"/>
      <w:r>
        <w:rPr>
          <w:sz w:val="28"/>
          <w:szCs w:val="28"/>
        </w:rPr>
        <w:t xml:space="preserve"> с характерными фаунистическими и флористическими комплексами</w:t>
      </w:r>
      <w:r w:rsidRPr="008504A8">
        <w:rPr>
          <w:color w:val="000000"/>
          <w:sz w:val="28"/>
          <w:szCs w:val="28"/>
        </w:rPr>
        <w:t xml:space="preserve"> редких и исчезающих видов растени</w:t>
      </w:r>
      <w:r>
        <w:rPr>
          <w:color w:val="000000"/>
          <w:sz w:val="28"/>
          <w:szCs w:val="28"/>
        </w:rPr>
        <w:t>й и животных</w:t>
      </w:r>
      <w:r>
        <w:rPr>
          <w:sz w:val="28"/>
          <w:szCs w:val="28"/>
        </w:rPr>
        <w:t xml:space="preserve">. </w:t>
      </w:r>
      <w:r w:rsidRPr="006E31C1">
        <w:rPr>
          <w:sz w:val="28"/>
          <w:szCs w:val="28"/>
        </w:rPr>
        <w:t xml:space="preserve">В растительном покрове </w:t>
      </w:r>
      <w:r>
        <w:rPr>
          <w:sz w:val="28"/>
          <w:szCs w:val="28"/>
        </w:rPr>
        <w:t xml:space="preserve">памятника природы </w:t>
      </w:r>
      <w:r>
        <w:rPr>
          <w:color w:val="000000"/>
          <w:sz w:val="28"/>
          <w:szCs w:val="28"/>
        </w:rPr>
        <w:t>«Озеро «Лезвино»</w:t>
      </w:r>
      <w:r>
        <w:rPr>
          <w:b/>
          <w:sz w:val="24"/>
          <w:szCs w:val="24"/>
        </w:rPr>
        <w:t xml:space="preserve"> </w:t>
      </w:r>
      <w:r w:rsidRPr="006E31C1">
        <w:rPr>
          <w:sz w:val="28"/>
          <w:szCs w:val="28"/>
        </w:rPr>
        <w:t>доминиру</w:t>
      </w:r>
      <w:r>
        <w:rPr>
          <w:sz w:val="28"/>
          <w:szCs w:val="28"/>
        </w:rPr>
        <w:t>е</w:t>
      </w:r>
      <w:r w:rsidRPr="006E31C1">
        <w:rPr>
          <w:sz w:val="28"/>
          <w:szCs w:val="28"/>
        </w:rPr>
        <w:t xml:space="preserve">т </w:t>
      </w:r>
      <w:r>
        <w:rPr>
          <w:sz w:val="28"/>
          <w:szCs w:val="28"/>
        </w:rPr>
        <w:t>растительность</w:t>
      </w:r>
      <w:r w:rsidRPr="006E31C1">
        <w:rPr>
          <w:sz w:val="28"/>
          <w:szCs w:val="28"/>
        </w:rPr>
        <w:t xml:space="preserve"> </w:t>
      </w:r>
      <w:r>
        <w:rPr>
          <w:sz w:val="28"/>
          <w:szCs w:val="28"/>
        </w:rPr>
        <w:t>широколиственных лесов, водная и прибрежно-водная растительность. Широколиственный лес занимает территорию, примыкающую к береговой линии озера по всему его периметру, а также внутреннюю часть озера – урочище «</w:t>
      </w:r>
      <w:proofErr w:type="spellStart"/>
      <w:r>
        <w:rPr>
          <w:sz w:val="28"/>
          <w:szCs w:val="28"/>
        </w:rPr>
        <w:t>Ободец</w:t>
      </w:r>
      <w:proofErr w:type="spellEnd"/>
      <w:r>
        <w:rPr>
          <w:sz w:val="28"/>
          <w:szCs w:val="28"/>
        </w:rPr>
        <w:t>». На территории планируемой памятника встречаются участки прямоствольных дубрав семенного происхождения, находящиеся в хорошем состоянии и представляющие ценность как растительные сообщества, редкие для Курской области. Памятник природы может быть местом научных и учебных экскурсий.</w:t>
      </w:r>
    </w:p>
    <w:p w:rsidR="00A83587" w:rsidRDefault="0014164A" w:rsidP="00A20F6B">
      <w:pPr>
        <w:keepNext/>
        <w:keepLines/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Эстетическое значение памятника природы заключается в том, что он может быть местом отдыха жителей Курской области (при соблюдении природоохранного законодательства).</w:t>
      </w:r>
    </w:p>
    <w:p w:rsidR="0014164A" w:rsidRPr="0014164A" w:rsidRDefault="0014164A" w:rsidP="00A20F6B">
      <w:pPr>
        <w:keepNext/>
        <w:keepLines/>
        <w:widowControl/>
        <w:ind w:firstLine="709"/>
        <w:rPr>
          <w:b/>
          <w:sz w:val="28"/>
          <w:szCs w:val="28"/>
        </w:rPr>
      </w:pPr>
    </w:p>
    <w:p w:rsidR="00A83587" w:rsidRPr="0014164A" w:rsidRDefault="00497BAE" w:rsidP="00A20F6B">
      <w:pPr>
        <w:keepNext/>
        <w:keepLines/>
        <w:widowControl/>
        <w:ind w:firstLine="0"/>
        <w:jc w:val="center"/>
      </w:pPr>
      <w:r w:rsidRPr="0014164A">
        <w:rPr>
          <w:b/>
          <w:sz w:val="28"/>
          <w:szCs w:val="28"/>
        </w:rPr>
        <w:t>3. Месторасположение</w:t>
      </w:r>
    </w:p>
    <w:p w:rsidR="00A83587" w:rsidRPr="00044C09" w:rsidRDefault="00A83587" w:rsidP="00A20F6B">
      <w:pPr>
        <w:keepNext/>
        <w:keepLines/>
        <w:widowControl/>
        <w:ind w:firstLine="709"/>
        <w:jc w:val="center"/>
        <w:rPr>
          <w:b/>
          <w:sz w:val="28"/>
          <w:szCs w:val="28"/>
        </w:rPr>
      </w:pPr>
    </w:p>
    <w:p w:rsidR="00A83587" w:rsidRPr="00044C09" w:rsidRDefault="00497BAE" w:rsidP="00A20F6B">
      <w:pPr>
        <w:keepNext/>
        <w:keepLines/>
        <w:widowControl/>
        <w:ind w:firstLine="709"/>
      </w:pPr>
      <w:r w:rsidRPr="00044C09">
        <w:rPr>
          <w:sz w:val="28"/>
          <w:szCs w:val="28"/>
        </w:rPr>
        <w:t>3.1.</w:t>
      </w:r>
      <w:r w:rsidR="003E4649" w:rsidRPr="00044C09">
        <w:rPr>
          <w:sz w:val="28"/>
          <w:szCs w:val="28"/>
        </w:rPr>
        <w:t> </w:t>
      </w:r>
      <w:r w:rsidR="00E211B0" w:rsidRPr="00044C09">
        <w:rPr>
          <w:sz w:val="28"/>
          <w:szCs w:val="28"/>
        </w:rPr>
        <w:t>«</w:t>
      </w:r>
      <w:r w:rsidR="00044C09" w:rsidRPr="00044C09">
        <w:rPr>
          <w:sz w:val="28"/>
          <w:szCs w:val="28"/>
        </w:rPr>
        <w:t>Озеро Лезвино</w:t>
      </w:r>
      <w:r w:rsidRPr="00044C09">
        <w:rPr>
          <w:sz w:val="28"/>
          <w:szCs w:val="28"/>
        </w:rPr>
        <w:t xml:space="preserve">» находится на территории </w:t>
      </w:r>
      <w:proofErr w:type="spellStart"/>
      <w:r w:rsidR="00044C09" w:rsidRPr="00044C09">
        <w:rPr>
          <w:sz w:val="28"/>
          <w:szCs w:val="28"/>
        </w:rPr>
        <w:t>Густомойского</w:t>
      </w:r>
      <w:proofErr w:type="spellEnd"/>
      <w:r w:rsidR="00044C09" w:rsidRPr="00044C09">
        <w:rPr>
          <w:sz w:val="28"/>
          <w:szCs w:val="28"/>
        </w:rPr>
        <w:t xml:space="preserve"> </w:t>
      </w:r>
      <w:r w:rsidR="00E211B0" w:rsidRPr="00044C09">
        <w:rPr>
          <w:sz w:val="28"/>
          <w:szCs w:val="28"/>
        </w:rPr>
        <w:t xml:space="preserve">сельсовета </w:t>
      </w:r>
      <w:r w:rsidR="00044C09" w:rsidRPr="00044C09">
        <w:rPr>
          <w:sz w:val="28"/>
          <w:szCs w:val="28"/>
        </w:rPr>
        <w:t>Льговского</w:t>
      </w:r>
      <w:r w:rsidR="00E211B0" w:rsidRPr="00044C09">
        <w:rPr>
          <w:sz w:val="28"/>
          <w:szCs w:val="28"/>
        </w:rPr>
        <w:t xml:space="preserve"> района </w:t>
      </w:r>
      <w:r w:rsidRPr="00044C09">
        <w:rPr>
          <w:sz w:val="28"/>
          <w:szCs w:val="28"/>
        </w:rPr>
        <w:t>Курской области.</w:t>
      </w:r>
    </w:p>
    <w:p w:rsidR="0000399C" w:rsidRPr="00853D3D" w:rsidRDefault="00497BAE" w:rsidP="00A20F6B">
      <w:pPr>
        <w:pStyle w:val="13"/>
        <w:keepNext/>
        <w:keepLines/>
        <w:autoSpaceDE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853D3D">
        <w:rPr>
          <w:rFonts w:ascii="Times New Roman" w:hAnsi="Times New Roman" w:cs="Times New Roman"/>
          <w:spacing w:val="6"/>
          <w:sz w:val="28"/>
          <w:szCs w:val="28"/>
        </w:rPr>
        <w:t>3.2.</w:t>
      </w:r>
      <w:r w:rsidR="003E4649" w:rsidRPr="00853D3D">
        <w:rPr>
          <w:rFonts w:ascii="Times New Roman" w:hAnsi="Times New Roman" w:cs="Times New Roman"/>
          <w:spacing w:val="6"/>
          <w:sz w:val="28"/>
          <w:szCs w:val="28"/>
        </w:rPr>
        <w:t xml:space="preserve"> Памятник природы расположен</w:t>
      </w:r>
      <w:r w:rsidR="00A20F6B" w:rsidRPr="00853D3D">
        <w:rPr>
          <w:rFonts w:ascii="Times New Roman" w:eastAsia="Calibri" w:hAnsi="Times New Roman"/>
          <w:sz w:val="28"/>
          <w:szCs w:val="28"/>
        </w:rPr>
        <w:t xml:space="preserve"> </w:t>
      </w:r>
      <w:r w:rsidR="00B7213A">
        <w:rPr>
          <w:rFonts w:ascii="Times New Roman" w:eastAsia="Calibri" w:hAnsi="Times New Roman"/>
          <w:sz w:val="28"/>
          <w:szCs w:val="28"/>
        </w:rPr>
        <w:t>на левом берегу р. Сейм:</w:t>
      </w:r>
    </w:p>
    <w:p w:rsidR="0000399C" w:rsidRPr="00D51181" w:rsidRDefault="0000399C" w:rsidP="00A20F6B">
      <w:pPr>
        <w:keepNext/>
        <w:keepLines/>
        <w:widowControl/>
        <w:ind w:firstLine="708"/>
        <w:rPr>
          <w:rFonts w:eastAsia="Calibri"/>
          <w:sz w:val="28"/>
          <w:szCs w:val="28"/>
        </w:rPr>
      </w:pPr>
      <w:r w:rsidRPr="00D51181">
        <w:rPr>
          <w:rFonts w:eastAsia="Calibri"/>
          <w:sz w:val="28"/>
          <w:szCs w:val="28"/>
        </w:rPr>
        <w:t xml:space="preserve">- в </w:t>
      </w:r>
      <w:r>
        <w:rPr>
          <w:sz w:val="28"/>
          <w:szCs w:val="28"/>
        </w:rPr>
        <w:t>138 км к западу от Курска</w:t>
      </w:r>
      <w:r w:rsidRPr="00D51181">
        <w:rPr>
          <w:rFonts w:eastAsia="Calibri"/>
          <w:sz w:val="28"/>
          <w:szCs w:val="28"/>
        </w:rPr>
        <w:t>;</w:t>
      </w:r>
    </w:p>
    <w:p w:rsidR="0000399C" w:rsidRPr="008B6201" w:rsidRDefault="0000399C" w:rsidP="00A20F6B">
      <w:pPr>
        <w:keepNext/>
        <w:keepLines/>
        <w:widowControl/>
        <w:ind w:firstLine="708"/>
        <w:rPr>
          <w:rFonts w:eastAsia="Calibri"/>
          <w:sz w:val="28"/>
          <w:szCs w:val="28"/>
        </w:rPr>
      </w:pPr>
      <w:r w:rsidRPr="008B6201">
        <w:rPr>
          <w:rFonts w:eastAsia="Calibri"/>
          <w:sz w:val="28"/>
          <w:szCs w:val="28"/>
        </w:rPr>
        <w:t xml:space="preserve">- в </w:t>
      </w:r>
      <w:r>
        <w:rPr>
          <w:rFonts w:eastAsia="Calibri"/>
          <w:sz w:val="28"/>
          <w:szCs w:val="28"/>
        </w:rPr>
        <w:t>40 км к северо-востоку от Рыльска</w:t>
      </w:r>
      <w:r w:rsidRPr="008B6201">
        <w:rPr>
          <w:rFonts w:eastAsia="Calibri"/>
          <w:sz w:val="28"/>
          <w:szCs w:val="28"/>
        </w:rPr>
        <w:t>;</w:t>
      </w:r>
    </w:p>
    <w:p w:rsidR="0000399C" w:rsidRDefault="0000399C" w:rsidP="00A20F6B">
      <w:pPr>
        <w:keepNext/>
        <w:keepLines/>
        <w:widowControl/>
        <w:ind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- своей южной частью примыкает к административной границе Рыльского района</w:t>
      </w:r>
      <w:r w:rsidR="00A20F6B">
        <w:rPr>
          <w:rFonts w:eastAsia="Calibri"/>
          <w:sz w:val="28"/>
          <w:szCs w:val="28"/>
        </w:rPr>
        <w:t>.</w:t>
      </w:r>
    </w:p>
    <w:p w:rsidR="00A20F6B" w:rsidRPr="005E57E7" w:rsidRDefault="00A20F6B" w:rsidP="00A20F6B">
      <w:pPr>
        <w:keepNext/>
        <w:keepLines/>
        <w:widowControl/>
        <w:ind w:firstLine="709"/>
        <w:rPr>
          <w:rFonts w:eastAsia="Calibri"/>
          <w:sz w:val="28"/>
          <w:szCs w:val="28"/>
        </w:rPr>
      </w:pPr>
    </w:p>
    <w:p w:rsidR="00A83587" w:rsidRPr="00A20F6B" w:rsidRDefault="00497BAE" w:rsidP="002660E9">
      <w:pPr>
        <w:pStyle w:val="aa"/>
        <w:keepNext/>
        <w:spacing w:after="0" w:line="240" w:lineRule="auto"/>
        <w:ind w:left="0" w:right="-1"/>
        <w:jc w:val="center"/>
      </w:pPr>
      <w:r w:rsidRPr="00A20F6B">
        <w:rPr>
          <w:rFonts w:ascii="Times New Roman" w:hAnsi="Times New Roman" w:cs="Times New Roman"/>
          <w:b/>
          <w:sz w:val="28"/>
          <w:szCs w:val="28"/>
        </w:rPr>
        <w:t>4. Данные о площади и об особенностях земельных отношений</w:t>
      </w:r>
    </w:p>
    <w:p w:rsidR="00F65E41" w:rsidRPr="00D17C96" w:rsidRDefault="00F65E41" w:rsidP="00F65E41">
      <w:pPr>
        <w:pStyle w:val="3"/>
        <w:keepNext/>
        <w:shd w:val="clear" w:color="auto" w:fill="auto"/>
        <w:spacing w:after="0" w:line="240" w:lineRule="auto"/>
        <w:ind w:firstLine="561"/>
        <w:jc w:val="left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F65E41" w:rsidRPr="00EA4C91" w:rsidRDefault="0072216C" w:rsidP="00DD0355">
      <w:pPr>
        <w:pStyle w:val="3"/>
        <w:keepNext/>
        <w:shd w:val="clear" w:color="auto" w:fill="auto"/>
        <w:spacing w:after="0" w:line="24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EA4C91">
        <w:rPr>
          <w:rFonts w:ascii="Times New Roman" w:hAnsi="Times New Roman" w:cs="Times New Roman"/>
          <w:sz w:val="28"/>
          <w:szCs w:val="28"/>
        </w:rPr>
        <w:t>4</w:t>
      </w:r>
      <w:r w:rsidR="00F65E41" w:rsidRPr="00EA4C91">
        <w:rPr>
          <w:rFonts w:ascii="Times New Roman" w:hAnsi="Times New Roman" w:cs="Times New Roman"/>
          <w:sz w:val="28"/>
          <w:szCs w:val="28"/>
        </w:rPr>
        <w:t xml:space="preserve">.1. Общая площадь памятника природы составляет </w:t>
      </w:r>
      <w:r w:rsidR="00EA4C91" w:rsidRPr="00EA4C91">
        <w:rPr>
          <w:rFonts w:ascii="Times New Roman" w:hAnsi="Times New Roman" w:cs="Times New Roman"/>
          <w:sz w:val="28"/>
          <w:szCs w:val="28"/>
        </w:rPr>
        <w:t xml:space="preserve">151,6 </w:t>
      </w:r>
      <w:r w:rsidR="00F65E41" w:rsidRPr="00EA4C91">
        <w:rPr>
          <w:rFonts w:ascii="Times New Roman" w:hAnsi="Times New Roman" w:cs="Times New Roman"/>
          <w:sz w:val="28"/>
          <w:szCs w:val="28"/>
        </w:rPr>
        <w:t>га.</w:t>
      </w:r>
    </w:p>
    <w:p w:rsidR="00DC1CE0" w:rsidRDefault="0072216C" w:rsidP="00DD0355">
      <w:pPr>
        <w:pStyle w:val="3"/>
        <w:keepNext/>
        <w:shd w:val="clear" w:color="auto" w:fill="auto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A4C91">
        <w:rPr>
          <w:rFonts w:ascii="Times New Roman" w:hAnsi="Times New Roman" w:cs="Times New Roman"/>
          <w:sz w:val="28"/>
          <w:szCs w:val="28"/>
        </w:rPr>
        <w:t xml:space="preserve">4.2. Памятник природы </w:t>
      </w:r>
      <w:r w:rsidR="00F65B45">
        <w:rPr>
          <w:rFonts w:ascii="Times New Roman" w:hAnsi="Times New Roman" w:cs="Times New Roman"/>
          <w:sz w:val="28"/>
          <w:szCs w:val="28"/>
        </w:rPr>
        <w:t>расположен</w:t>
      </w:r>
      <w:r w:rsidRPr="00EA4C91">
        <w:rPr>
          <w:rFonts w:ascii="Times New Roman" w:hAnsi="Times New Roman" w:cs="Times New Roman"/>
          <w:sz w:val="28"/>
          <w:szCs w:val="28"/>
        </w:rPr>
        <w:t xml:space="preserve"> в </w:t>
      </w:r>
      <w:r w:rsidR="00F65B45">
        <w:rPr>
          <w:rFonts w:ascii="Times New Roman" w:hAnsi="Times New Roman" w:cs="Times New Roman"/>
          <w:sz w:val="28"/>
          <w:szCs w:val="28"/>
        </w:rPr>
        <w:t>границах</w:t>
      </w:r>
      <w:r w:rsidR="00EA4C91" w:rsidRPr="00EA4C91">
        <w:rPr>
          <w:rFonts w:ascii="Times New Roman" w:hAnsi="Times New Roman" w:cs="Times New Roman"/>
          <w:sz w:val="28"/>
          <w:szCs w:val="28"/>
        </w:rPr>
        <w:t xml:space="preserve"> </w:t>
      </w:r>
      <w:r w:rsidRPr="00EA4C91">
        <w:rPr>
          <w:rFonts w:ascii="Times New Roman" w:hAnsi="Times New Roman" w:cs="Times New Roman"/>
          <w:sz w:val="28"/>
          <w:szCs w:val="28"/>
        </w:rPr>
        <w:t>кадастров</w:t>
      </w:r>
      <w:r w:rsidR="00EA4C91" w:rsidRPr="00EA4C91">
        <w:rPr>
          <w:rFonts w:ascii="Times New Roman" w:hAnsi="Times New Roman" w:cs="Times New Roman"/>
          <w:sz w:val="28"/>
          <w:szCs w:val="28"/>
        </w:rPr>
        <w:t xml:space="preserve">ого квартала </w:t>
      </w:r>
      <w:r w:rsidR="00F65B45">
        <w:rPr>
          <w:rFonts w:ascii="Times New Roman" w:hAnsi="Times New Roman"/>
          <w:sz w:val="28"/>
          <w:szCs w:val="28"/>
        </w:rPr>
        <w:t>46:13:011110 на территории земельного участка с кадастровым номером 46:13:000000:850 общей площадью 26201400 кв. м, находящегося в собственности Российской Федерации</w:t>
      </w:r>
      <w:r w:rsidR="000B78AD">
        <w:rPr>
          <w:rFonts w:ascii="Times New Roman" w:hAnsi="Times New Roman"/>
          <w:sz w:val="28"/>
          <w:szCs w:val="28"/>
        </w:rPr>
        <w:t>, категория земель: земли лесного фонда, разрешенное использование: для ведения лесного хозяйства (выписка из ЕГРП от 26.02.2018 № 46/001/009/2018-17196).</w:t>
      </w:r>
    </w:p>
    <w:p w:rsidR="000B78AD" w:rsidRDefault="000B78AD" w:rsidP="00DD0355">
      <w:pPr>
        <w:pStyle w:val="3"/>
        <w:keepNext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границы памятника природы входит территория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Банищанского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участкового лесничества</w:t>
      </w:r>
      <w:r w:rsidR="009443D4">
        <w:rPr>
          <w:rFonts w:ascii="Times New Roman" w:hAnsi="Times New Roman" w:cs="Times New Roman"/>
          <w:sz w:val="28"/>
          <w:szCs w:val="28"/>
        </w:rPr>
        <w:t xml:space="preserve"> </w:t>
      </w:r>
      <w:r w:rsidR="009443D4" w:rsidRPr="001E7C7A">
        <w:rPr>
          <w:rFonts w:ascii="Times New Roman" w:hAnsi="Times New Roman" w:cs="Times New Roman"/>
          <w:sz w:val="28"/>
          <w:szCs w:val="28"/>
        </w:rPr>
        <w:t>–</w:t>
      </w:r>
      <w:r w:rsidR="009443D4">
        <w:rPr>
          <w:sz w:val="28"/>
          <w:szCs w:val="28"/>
        </w:rPr>
        <w:t xml:space="preserve"> </w:t>
      </w:r>
      <w:r w:rsidR="009443D4">
        <w:rPr>
          <w:rFonts w:ascii="Times New Roman" w:hAnsi="Times New Roman" w:cs="Times New Roman"/>
          <w:sz w:val="28"/>
          <w:szCs w:val="28"/>
        </w:rPr>
        <w:t xml:space="preserve">урочище </w:t>
      </w:r>
      <w:proofErr w:type="spellStart"/>
      <w:r w:rsidR="009443D4">
        <w:rPr>
          <w:rFonts w:ascii="Times New Roman" w:hAnsi="Times New Roman" w:cs="Times New Roman"/>
          <w:sz w:val="28"/>
          <w:szCs w:val="28"/>
        </w:rPr>
        <w:t>Банищанская</w:t>
      </w:r>
      <w:proofErr w:type="spellEnd"/>
      <w:r w:rsidR="009443D4">
        <w:rPr>
          <w:rFonts w:ascii="Times New Roman" w:hAnsi="Times New Roman" w:cs="Times New Roman"/>
          <w:sz w:val="28"/>
          <w:szCs w:val="28"/>
        </w:rPr>
        <w:t xml:space="preserve"> дача общей площадью 41,0 га (квартал 8 выдел 3 (площадь 3,0 га), квартал 8 выдел 10 (площадь 4,8 га), квартал 9 выдел 9 (площадь 11,0 га), квартал 15 выдел 16 (площадь 2,2 га), квартал 16 выдел 8 (площадь 5,2 га), кварт</w:t>
      </w:r>
      <w:r w:rsidR="000E25BC">
        <w:rPr>
          <w:rFonts w:ascii="Times New Roman" w:hAnsi="Times New Roman" w:cs="Times New Roman"/>
          <w:sz w:val="28"/>
          <w:szCs w:val="28"/>
        </w:rPr>
        <w:t>ал 17 выдел 18 (площадь 14,8 га</w:t>
      </w:r>
      <w:bookmarkStart w:id="0" w:name="_GoBack"/>
      <w:bookmarkEnd w:id="0"/>
      <w:r w:rsidR="009443D4">
        <w:rPr>
          <w:rFonts w:ascii="Times New Roman" w:hAnsi="Times New Roman" w:cs="Times New Roman"/>
          <w:sz w:val="28"/>
          <w:szCs w:val="28"/>
        </w:rPr>
        <w:t>).</w:t>
      </w:r>
    </w:p>
    <w:p w:rsidR="009443D4" w:rsidRPr="000B78AD" w:rsidRDefault="00B411F9" w:rsidP="00DD0355">
      <w:pPr>
        <w:pStyle w:val="3"/>
        <w:keepNext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Прилегающая к озеру территория лесного фонда является закрепленным охотничьим угодьем, а также передана в аренду </w:t>
      </w:r>
      <w:r w:rsidR="00882B78">
        <w:rPr>
          <w:rFonts w:ascii="Times New Roman" w:hAnsi="Times New Roman" w:cs="Times New Roman"/>
          <w:sz w:val="28"/>
          <w:szCs w:val="28"/>
        </w:rPr>
        <w:t xml:space="preserve">ООО </w:t>
      </w:r>
      <w:r>
        <w:rPr>
          <w:rFonts w:ascii="Times New Roman" w:hAnsi="Times New Roman" w:cs="Times New Roman"/>
          <w:sz w:val="28"/>
          <w:szCs w:val="28"/>
        </w:rPr>
        <w:t xml:space="preserve">ПКП «Антонина» </w:t>
      </w:r>
      <w:r w:rsidR="00143043">
        <w:rPr>
          <w:rFonts w:ascii="Times New Roman" w:hAnsi="Times New Roman" w:cs="Times New Roman"/>
          <w:sz w:val="28"/>
          <w:szCs w:val="28"/>
        </w:rPr>
        <w:t>для заготовки древесины и осуществления видов деятельности в сфере охотничьего хозяйства.</w:t>
      </w:r>
    </w:p>
    <w:p w:rsidR="00A83587" w:rsidRPr="003C0ADD" w:rsidRDefault="00497BAE" w:rsidP="003F1E4C">
      <w:pPr>
        <w:spacing w:after="120"/>
        <w:ind w:firstLine="709"/>
      </w:pPr>
      <w:r w:rsidRPr="003C0ADD">
        <w:rPr>
          <w:sz w:val="28"/>
          <w:szCs w:val="28"/>
        </w:rPr>
        <w:t>4.3. Схема границ ООПТ с кадастровым</w:t>
      </w:r>
      <w:r w:rsidR="003F1E4C">
        <w:rPr>
          <w:sz w:val="28"/>
          <w:szCs w:val="28"/>
        </w:rPr>
        <w:t xml:space="preserve"> делением, земельными участками</w:t>
      </w:r>
    </w:p>
    <w:p w:rsidR="00A83587" w:rsidRPr="00D17C96" w:rsidRDefault="003C0ADD">
      <w:pPr>
        <w:ind w:firstLine="0"/>
        <w:jc w:val="center"/>
        <w:rPr>
          <w:b/>
          <w:color w:val="2E74B5" w:themeColor="accent1" w:themeShade="B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753100" cy="3905250"/>
            <wp:effectExtent l="19050" t="19050" r="19050" b="19050"/>
            <wp:docPr id="2" name="Рисунок 2" descr="PkzoThemeRendered04359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kzoThemeRendered043599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2" r="1213" b="26247"/>
                    <a:stretch/>
                  </pic:blipFill>
                  <pic:spPr bwMode="auto">
                    <a:xfrm>
                      <a:off x="0" y="0"/>
                      <a:ext cx="5754622" cy="3906283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587" w:rsidRPr="003C0ADD" w:rsidRDefault="00A83587">
      <w:pPr>
        <w:ind w:firstLine="709"/>
        <w:jc w:val="center"/>
        <w:rPr>
          <w:b/>
          <w:sz w:val="28"/>
          <w:szCs w:val="28"/>
          <w:highlight w:val="yellow"/>
        </w:rPr>
      </w:pPr>
    </w:p>
    <w:p w:rsidR="00A83587" w:rsidRDefault="00497BAE" w:rsidP="00924D4D">
      <w:pPr>
        <w:ind w:firstLine="0"/>
        <w:jc w:val="center"/>
        <w:rPr>
          <w:b/>
          <w:sz w:val="28"/>
          <w:szCs w:val="28"/>
        </w:rPr>
      </w:pPr>
      <w:r w:rsidRPr="003C0ADD">
        <w:rPr>
          <w:b/>
          <w:sz w:val="28"/>
          <w:szCs w:val="28"/>
        </w:rPr>
        <w:lastRenderedPageBreak/>
        <w:t>5. Режим особой охраны и порядок использования ООПТ</w:t>
      </w:r>
    </w:p>
    <w:p w:rsidR="003C0ADD" w:rsidRPr="003C0ADD" w:rsidRDefault="003C0ADD" w:rsidP="00924D4D">
      <w:pPr>
        <w:ind w:firstLine="0"/>
        <w:jc w:val="center"/>
      </w:pPr>
    </w:p>
    <w:p w:rsidR="003C0ADD" w:rsidRPr="00F1089B" w:rsidRDefault="003C0ADD" w:rsidP="003C0ADD">
      <w:pPr>
        <w:pStyle w:val="ConsPlusNormal"/>
        <w:ind w:firstLine="709"/>
        <w:jc w:val="both"/>
      </w:pPr>
      <w:r w:rsidRPr="00F1089B">
        <w:t>5.1. На особо охраняемой природной территории запрещается всякая деятельность, влекущая за собой нарушение сохранности памятника природы</w:t>
      </w:r>
      <w:r w:rsidR="003F1E4C">
        <w:t>, в том числе</w:t>
      </w:r>
      <w:r w:rsidRPr="00F1089B">
        <w:t>:</w:t>
      </w:r>
    </w:p>
    <w:p w:rsidR="003C0ADD" w:rsidRPr="0041636E" w:rsidRDefault="003C0ADD" w:rsidP="003C0ADD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36E">
        <w:rPr>
          <w:rFonts w:ascii="Times New Roman" w:hAnsi="Times New Roman" w:cs="Times New Roman"/>
          <w:sz w:val="28"/>
          <w:szCs w:val="28"/>
        </w:rPr>
        <w:t xml:space="preserve">- деятельность, влекущая за собой нарушение условий </w:t>
      </w:r>
      <w:r w:rsidR="006B7F96">
        <w:rPr>
          <w:rFonts w:ascii="Times New Roman" w:hAnsi="Times New Roman" w:cs="Times New Roman"/>
          <w:sz w:val="28"/>
          <w:szCs w:val="28"/>
        </w:rPr>
        <w:t xml:space="preserve">произрастания и </w:t>
      </w:r>
      <w:r w:rsidRPr="0041636E">
        <w:rPr>
          <w:rFonts w:ascii="Times New Roman" w:hAnsi="Times New Roman" w:cs="Times New Roman"/>
          <w:sz w:val="28"/>
          <w:szCs w:val="28"/>
        </w:rPr>
        <w:t>обитания объектов растительного и животного мира;</w:t>
      </w:r>
    </w:p>
    <w:p w:rsidR="00FA25DF" w:rsidRDefault="00FA25DF" w:rsidP="00FA25DF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36E">
        <w:rPr>
          <w:rFonts w:ascii="Times New Roman" w:hAnsi="Times New Roman" w:cs="Times New Roman"/>
          <w:sz w:val="28"/>
          <w:szCs w:val="28"/>
        </w:rPr>
        <w:t>- деятельность, влекущая за собой изменение гидрологического режима территории;</w:t>
      </w:r>
    </w:p>
    <w:p w:rsidR="000F723F" w:rsidRPr="006B7F96" w:rsidRDefault="000F723F" w:rsidP="000F723F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7F96">
        <w:rPr>
          <w:rFonts w:ascii="Times New Roman" w:hAnsi="Times New Roman" w:cs="Times New Roman"/>
          <w:color w:val="000000" w:themeColor="text1"/>
          <w:sz w:val="28"/>
          <w:szCs w:val="28"/>
        </w:rPr>
        <w:t>- деятельность, влекущая за собой нарушение почвенного покрова;</w:t>
      </w:r>
    </w:p>
    <w:p w:rsidR="00FA25DF" w:rsidRPr="006B7F96" w:rsidRDefault="00FA25DF" w:rsidP="003C0ADD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25D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проведение рубок лесных насаждений в лесах, расположенных н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а территории памятника природы, </w:t>
      </w:r>
      <w:r w:rsidRPr="00FA25D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в случае, если это влечет за собой нарушение 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гидрологического режима</w:t>
      </w:r>
      <w:r w:rsidR="006B7F9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и условий существования объектов </w:t>
      </w:r>
      <w:r w:rsidR="006B7F96" w:rsidRPr="006B7F9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растительного и животного мира;</w:t>
      </w:r>
    </w:p>
    <w:p w:rsidR="003C0ADD" w:rsidRPr="006B7F96" w:rsidRDefault="003C0ADD" w:rsidP="003C0ADD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7F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передвижение по акватории на моторизованных </w:t>
      </w:r>
      <w:proofErr w:type="spellStart"/>
      <w:r w:rsidRPr="006B7F96">
        <w:rPr>
          <w:rFonts w:ascii="Times New Roman" w:hAnsi="Times New Roman" w:cs="Times New Roman"/>
          <w:color w:val="000000" w:themeColor="text1"/>
          <w:sz w:val="28"/>
          <w:szCs w:val="28"/>
        </w:rPr>
        <w:t>плавсредствах</w:t>
      </w:r>
      <w:proofErr w:type="spellEnd"/>
      <w:r w:rsidRPr="006B7F9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C0ADD" w:rsidRPr="006B7F96" w:rsidRDefault="003C0ADD" w:rsidP="003C0ADD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7F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B7F96" w:rsidRPr="006B7F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захламление и </w:t>
      </w:r>
      <w:r w:rsidRPr="006B7F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замусоривание территории;  </w:t>
      </w:r>
    </w:p>
    <w:p w:rsidR="006B7F96" w:rsidRDefault="006B7F96" w:rsidP="003C0ADD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6B7F9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- проезд и стоянка автомототранспортных средств, не связанных с функционированием памятника природы (кроме случаев, связанных с использованием транспортных средств собственниками, владельцами и пользователями участков, расположенных в границах памятника природы);</w:t>
      </w:r>
    </w:p>
    <w:p w:rsidR="006B7F96" w:rsidRPr="006B7F96" w:rsidRDefault="006B7F96" w:rsidP="006B7F96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7F96">
        <w:rPr>
          <w:rFonts w:ascii="Times New Roman" w:hAnsi="Times New Roman" w:cs="Times New Roman"/>
          <w:color w:val="000000" w:themeColor="text1"/>
          <w:sz w:val="28"/>
          <w:szCs w:val="28"/>
        </w:rPr>
        <w:t>- мойка транспортных средств;</w:t>
      </w:r>
    </w:p>
    <w:p w:rsidR="003C0ADD" w:rsidRPr="0041636E" w:rsidRDefault="003C0ADD" w:rsidP="003C0ADD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r w:rsidRPr="006B7F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6B7F96">
        <w:rPr>
          <w:rFonts w:ascii="Times New Roman" w:hAnsi="Times New Roman" w:cs="Times New Roman"/>
          <w:color w:val="000000" w:themeColor="text1"/>
          <w:spacing w:val="8"/>
          <w:sz w:val="28"/>
          <w:szCs w:val="28"/>
        </w:rPr>
        <w:t xml:space="preserve">строительство магистральных дорог, трубопроводов, линий электропередачи и других </w:t>
      </w:r>
      <w:r w:rsidRPr="0041636E">
        <w:rPr>
          <w:rFonts w:ascii="Times New Roman" w:hAnsi="Times New Roman" w:cs="Times New Roman"/>
          <w:spacing w:val="8"/>
          <w:sz w:val="28"/>
          <w:szCs w:val="28"/>
        </w:rPr>
        <w:t>коммуникаций, а также строительство и эксплуатация хозяйственных и жилых объектов без получения положительного заключения государственной экологической экспертизы;</w:t>
      </w:r>
    </w:p>
    <w:p w:rsidR="003C0ADD" w:rsidRDefault="003C0ADD" w:rsidP="00FA25DF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36E">
        <w:rPr>
          <w:rFonts w:ascii="Times New Roman" w:hAnsi="Times New Roman" w:cs="Times New Roman"/>
          <w:sz w:val="28"/>
          <w:szCs w:val="28"/>
        </w:rPr>
        <w:t xml:space="preserve">- изменение видового состава растительности, включая </w:t>
      </w:r>
      <w:r w:rsidR="003F1E4C">
        <w:rPr>
          <w:rFonts w:ascii="Times New Roman" w:hAnsi="Times New Roman" w:cs="Times New Roman"/>
          <w:sz w:val="28"/>
          <w:szCs w:val="28"/>
        </w:rPr>
        <w:t>интродукцию видов и</w:t>
      </w:r>
      <w:r w:rsidRPr="0041636E">
        <w:rPr>
          <w:rFonts w:ascii="Times New Roman" w:hAnsi="Times New Roman" w:cs="Times New Roman"/>
          <w:sz w:val="28"/>
          <w:szCs w:val="28"/>
        </w:rPr>
        <w:t xml:space="preserve"> выкапывание видов местной флоры;</w:t>
      </w:r>
    </w:p>
    <w:p w:rsidR="003C0ADD" w:rsidRPr="0041636E" w:rsidRDefault="003F1E4C" w:rsidP="003C0ADD">
      <w:pPr>
        <w:pStyle w:val="aa"/>
        <w:keepNext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C0ADD" w:rsidRPr="00612E4B">
        <w:rPr>
          <w:rFonts w:ascii="Times New Roman" w:hAnsi="Times New Roman"/>
          <w:sz w:val="28"/>
          <w:szCs w:val="28"/>
        </w:rPr>
        <w:t xml:space="preserve">сбор цветов, листьев, ягод и других частей </w:t>
      </w:r>
      <w:r w:rsidR="003C0ADD">
        <w:rPr>
          <w:rFonts w:ascii="Times New Roman" w:hAnsi="Times New Roman"/>
          <w:sz w:val="28"/>
          <w:szCs w:val="28"/>
        </w:rPr>
        <w:t xml:space="preserve">редких и охраняемых видов </w:t>
      </w:r>
      <w:r w:rsidR="003C0ADD" w:rsidRPr="00612E4B">
        <w:rPr>
          <w:rFonts w:ascii="Times New Roman" w:hAnsi="Times New Roman"/>
          <w:sz w:val="28"/>
          <w:szCs w:val="28"/>
        </w:rPr>
        <w:t xml:space="preserve">растений, нанесение </w:t>
      </w:r>
      <w:r w:rsidR="003C0ADD">
        <w:rPr>
          <w:rFonts w:ascii="Times New Roman" w:hAnsi="Times New Roman"/>
          <w:sz w:val="28"/>
          <w:szCs w:val="28"/>
        </w:rPr>
        <w:t xml:space="preserve">им </w:t>
      </w:r>
      <w:r w:rsidR="003C0ADD" w:rsidRPr="00612E4B">
        <w:rPr>
          <w:rFonts w:ascii="Times New Roman" w:hAnsi="Times New Roman"/>
          <w:sz w:val="28"/>
          <w:szCs w:val="28"/>
        </w:rPr>
        <w:t>любых иных повреждений</w:t>
      </w:r>
      <w:r>
        <w:rPr>
          <w:rFonts w:ascii="Times New Roman" w:hAnsi="Times New Roman"/>
          <w:sz w:val="28"/>
          <w:szCs w:val="28"/>
        </w:rPr>
        <w:t>;</w:t>
      </w:r>
    </w:p>
    <w:p w:rsidR="003C0ADD" w:rsidRPr="0041636E" w:rsidRDefault="003C0ADD" w:rsidP="003C0ADD">
      <w:pPr>
        <w:pStyle w:val="aa"/>
        <w:widowControl w:val="0"/>
        <w:spacing w:after="0" w:line="240" w:lineRule="auto"/>
        <w:ind w:left="0" w:firstLine="709"/>
        <w:jc w:val="both"/>
      </w:pPr>
      <w:r w:rsidRPr="0041636E">
        <w:rPr>
          <w:rFonts w:ascii="Times New Roman" w:hAnsi="Times New Roman" w:cs="Times New Roman"/>
          <w:sz w:val="28"/>
          <w:szCs w:val="28"/>
        </w:rPr>
        <w:t>- беспокойство птиц в период с апреля по июнь включительно;</w:t>
      </w:r>
    </w:p>
    <w:p w:rsidR="003C0ADD" w:rsidRPr="0041636E" w:rsidRDefault="003C0ADD" w:rsidP="003C0ADD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36E">
        <w:rPr>
          <w:rFonts w:ascii="Times New Roman" w:hAnsi="Times New Roman" w:cs="Times New Roman"/>
          <w:sz w:val="28"/>
          <w:szCs w:val="28"/>
        </w:rPr>
        <w:t>- промысловый лов и лов с использованием химических и электрических средств добычи водных биоресурсов, в том числе лов с использованием сетей (бредней);</w:t>
      </w:r>
    </w:p>
    <w:p w:rsidR="003C0ADD" w:rsidRPr="0041636E" w:rsidRDefault="003C0ADD" w:rsidP="003C0ADD">
      <w:pPr>
        <w:pStyle w:val="aa"/>
        <w:keepNext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36E">
        <w:rPr>
          <w:rFonts w:ascii="Times New Roman" w:hAnsi="Times New Roman" w:cs="Times New Roman"/>
          <w:sz w:val="28"/>
          <w:szCs w:val="28"/>
        </w:rPr>
        <w:t>-</w:t>
      </w:r>
      <w:r w:rsidR="003F1E4C">
        <w:rPr>
          <w:rFonts w:ascii="Times New Roman" w:hAnsi="Times New Roman" w:cs="Times New Roman"/>
          <w:sz w:val="28"/>
          <w:szCs w:val="28"/>
        </w:rPr>
        <w:t xml:space="preserve"> </w:t>
      </w:r>
      <w:r w:rsidRPr="0041636E">
        <w:rPr>
          <w:rFonts w:ascii="Times New Roman" w:hAnsi="Times New Roman" w:cs="Times New Roman"/>
          <w:sz w:val="28"/>
          <w:szCs w:val="28"/>
        </w:rPr>
        <w:t xml:space="preserve">вылов водных биоресурсов в период: </w:t>
      </w:r>
    </w:p>
    <w:p w:rsidR="00FA25DF" w:rsidRDefault="003C0ADD" w:rsidP="003C0ADD">
      <w:pPr>
        <w:pStyle w:val="aa"/>
        <w:keepNext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36E">
        <w:rPr>
          <w:rFonts w:ascii="Times New Roman" w:hAnsi="Times New Roman" w:cs="Times New Roman"/>
          <w:sz w:val="28"/>
          <w:szCs w:val="28"/>
        </w:rPr>
        <w:t xml:space="preserve">1) </w:t>
      </w:r>
      <w:r w:rsidR="00FA25DF" w:rsidRPr="00530066">
        <w:rPr>
          <w:rFonts w:ascii="Times New Roman" w:hAnsi="Times New Roman" w:cs="Times New Roman"/>
          <w:color w:val="000000" w:themeColor="text1"/>
          <w:sz w:val="28"/>
          <w:szCs w:val="28"/>
        </w:rPr>
        <w:t>с 1 апреля по 1 мая – щуки;</w:t>
      </w:r>
    </w:p>
    <w:p w:rsidR="003C0ADD" w:rsidRPr="00FA25DF" w:rsidRDefault="003C0ADD" w:rsidP="00FA25DF">
      <w:pPr>
        <w:pStyle w:val="aa"/>
        <w:keepNext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r w:rsidR="00FA25DF" w:rsidRPr="00FA25DF">
        <w:rPr>
          <w:rFonts w:ascii="Times New Roman" w:hAnsi="Times New Roman" w:cs="Times New Roman"/>
          <w:color w:val="000000" w:themeColor="text1"/>
          <w:sz w:val="28"/>
          <w:szCs w:val="28"/>
        </w:rPr>
        <w:t>с 1 мая по 10 июня – всеми орудиями лова, за исключением одной поплавочной удочки с общим количеством крючков не более 2 штук;</w:t>
      </w:r>
    </w:p>
    <w:p w:rsidR="003C0ADD" w:rsidRPr="00FA25DF" w:rsidRDefault="00530066" w:rsidP="003C0ADD">
      <w:pPr>
        <w:pStyle w:val="aa"/>
        <w:keepNext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5DF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3C0ADD" w:rsidRPr="00FA25DF">
        <w:rPr>
          <w:rFonts w:ascii="Times New Roman" w:hAnsi="Times New Roman" w:cs="Times New Roman"/>
          <w:color w:val="000000" w:themeColor="text1"/>
          <w:sz w:val="28"/>
          <w:szCs w:val="28"/>
        </w:rPr>
        <w:t>) с 1 октября по 30 июня – раков;</w:t>
      </w:r>
    </w:p>
    <w:p w:rsidR="003C0ADD" w:rsidRPr="00FA25DF" w:rsidRDefault="003C0ADD" w:rsidP="003C0ADD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5DF">
        <w:rPr>
          <w:rFonts w:ascii="Times New Roman" w:hAnsi="Times New Roman" w:cs="Times New Roman"/>
          <w:color w:val="000000" w:themeColor="text1"/>
          <w:sz w:val="28"/>
          <w:szCs w:val="28"/>
        </w:rPr>
        <w:t>- разбивка туристических стоянок;</w:t>
      </w:r>
    </w:p>
    <w:p w:rsidR="003C0ADD" w:rsidRPr="00FA25DF" w:rsidRDefault="003C0ADD" w:rsidP="003C0ADD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5DF">
        <w:rPr>
          <w:rFonts w:ascii="Times New Roman" w:hAnsi="Times New Roman" w:cs="Times New Roman"/>
          <w:color w:val="000000" w:themeColor="text1"/>
          <w:sz w:val="28"/>
          <w:szCs w:val="28"/>
        </w:rPr>
        <w:t>- пускание палов, выжигание растительности;</w:t>
      </w:r>
    </w:p>
    <w:p w:rsidR="003C0ADD" w:rsidRPr="00FA25DF" w:rsidRDefault="003C0ADD" w:rsidP="003C0ADD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5DF">
        <w:rPr>
          <w:rFonts w:ascii="Times New Roman" w:hAnsi="Times New Roman" w:cs="Times New Roman"/>
          <w:color w:val="000000" w:themeColor="text1"/>
          <w:sz w:val="28"/>
          <w:szCs w:val="28"/>
        </w:rPr>
        <w:t>- разведение костров;</w:t>
      </w:r>
    </w:p>
    <w:p w:rsidR="003C0ADD" w:rsidRPr="0041636E" w:rsidRDefault="003C0ADD" w:rsidP="003C0ADD">
      <w:pPr>
        <w:pStyle w:val="aa"/>
        <w:widowControl w:val="0"/>
        <w:spacing w:after="0" w:line="240" w:lineRule="auto"/>
        <w:ind w:left="0" w:firstLine="709"/>
        <w:jc w:val="both"/>
      </w:pPr>
      <w:r w:rsidRPr="00530066">
        <w:rPr>
          <w:rFonts w:ascii="Times New Roman" w:hAnsi="Times New Roman" w:cs="Times New Roman"/>
          <w:sz w:val="28"/>
          <w:szCs w:val="28"/>
        </w:rPr>
        <w:t>- уничтожение и повреждение аншлагов и других информационных знаков на территории памятника природы</w:t>
      </w:r>
      <w:r w:rsidRPr="0041636E">
        <w:rPr>
          <w:rFonts w:ascii="Times New Roman" w:hAnsi="Times New Roman" w:cs="Times New Roman"/>
          <w:sz w:val="28"/>
          <w:szCs w:val="28"/>
        </w:rPr>
        <w:t>.</w:t>
      </w:r>
    </w:p>
    <w:p w:rsidR="003C0ADD" w:rsidRPr="00882B78" w:rsidRDefault="003C0ADD" w:rsidP="00882B78">
      <w:pPr>
        <w:pStyle w:val="ConsPlusNormal"/>
        <w:shd w:val="clear" w:color="auto" w:fill="FFFFFF" w:themeFill="background1"/>
        <w:ind w:firstLine="709"/>
        <w:jc w:val="both"/>
        <w:rPr>
          <w:color w:val="000000" w:themeColor="text1"/>
        </w:rPr>
      </w:pPr>
      <w:r w:rsidRPr="00882B78">
        <w:rPr>
          <w:color w:val="000000" w:themeColor="text1"/>
        </w:rPr>
        <w:lastRenderedPageBreak/>
        <w:t xml:space="preserve">5.2. </w:t>
      </w:r>
      <w:r w:rsidR="00882B78" w:rsidRPr="00882B78">
        <w:rPr>
          <w:color w:val="000000" w:themeColor="text1"/>
        </w:rPr>
        <w:t>Допустимые виды использования территории:</w:t>
      </w:r>
    </w:p>
    <w:p w:rsidR="003C0ADD" w:rsidRPr="004A4BD0" w:rsidRDefault="003C0ADD" w:rsidP="003C0ADD">
      <w:pPr>
        <w:pStyle w:val="ConsPlusNormal"/>
        <w:ind w:firstLine="709"/>
        <w:jc w:val="both"/>
      </w:pPr>
      <w:r w:rsidRPr="00882B78">
        <w:rPr>
          <w:color w:val="000000" w:themeColor="text1"/>
        </w:rPr>
        <w:t xml:space="preserve">- проведение противопожарных, санитарно-оздоровительных и иных профилактических мероприятий, необходимых </w:t>
      </w:r>
      <w:r w:rsidRPr="004A4BD0">
        <w:t>для обеспечения противопожарной безопасности и поддержания санитарных свойств территории памятника природы;</w:t>
      </w:r>
    </w:p>
    <w:p w:rsidR="003C0ADD" w:rsidRPr="004A4BD0" w:rsidRDefault="002977E9" w:rsidP="003C0ADD">
      <w:pPr>
        <w:pStyle w:val="ConsPlusNormal"/>
        <w:ind w:firstLine="709"/>
        <w:jc w:val="both"/>
      </w:pPr>
      <w:r>
        <w:t xml:space="preserve">- </w:t>
      </w:r>
      <w:r w:rsidR="003C0ADD" w:rsidRPr="004A4BD0">
        <w:t>использование биологических мер борьбы с вредителями;</w:t>
      </w:r>
    </w:p>
    <w:p w:rsidR="003C0ADD" w:rsidRPr="008E03F4" w:rsidRDefault="002977E9" w:rsidP="003C0ADD">
      <w:pPr>
        <w:pStyle w:val="ConsPlusNormal"/>
        <w:ind w:firstLine="709"/>
        <w:jc w:val="both"/>
      </w:pPr>
      <w:r>
        <w:t xml:space="preserve">- </w:t>
      </w:r>
      <w:r w:rsidR="003C0ADD" w:rsidRPr="008E03F4">
        <w:t>устройство гнездовий для птиц;</w:t>
      </w:r>
    </w:p>
    <w:p w:rsidR="003C0ADD" w:rsidRPr="008E03F4" w:rsidRDefault="003C0ADD" w:rsidP="003C0ADD">
      <w:pPr>
        <w:pStyle w:val="ConsPlusNormal"/>
        <w:ind w:firstLine="709"/>
        <w:jc w:val="both"/>
      </w:pPr>
      <w:r w:rsidRPr="008E03F4">
        <w:t>- проведение научных исследований, в том числе в целях экологического мониторинга;</w:t>
      </w:r>
    </w:p>
    <w:p w:rsidR="003C0ADD" w:rsidRDefault="003C0ADD" w:rsidP="003C0ADD">
      <w:pPr>
        <w:pStyle w:val="ConsPlusNormal"/>
        <w:ind w:firstLine="709"/>
        <w:jc w:val="both"/>
      </w:pPr>
      <w:r w:rsidRPr="008E03F4">
        <w:t>- организация эколого</w:t>
      </w:r>
      <w:r w:rsidRPr="004A4BD0">
        <w:t>-просветительских мероприятий</w:t>
      </w:r>
      <w:r w:rsidR="00882B78">
        <w:t>, в том числе учебных экскурсий;</w:t>
      </w:r>
    </w:p>
    <w:p w:rsidR="00882B78" w:rsidRDefault="00882B78" w:rsidP="003C0ADD">
      <w:pPr>
        <w:pStyle w:val="ConsPlusNormal"/>
        <w:ind w:firstLine="709"/>
        <w:jc w:val="both"/>
      </w:pPr>
      <w:r>
        <w:t xml:space="preserve">- </w:t>
      </w:r>
      <w:r w:rsidR="002977E9">
        <w:t>лесозаготовка и лесохозяйственные работы, не препятствующие функционированию памятника природы;</w:t>
      </w:r>
    </w:p>
    <w:p w:rsidR="002977E9" w:rsidRPr="004A4BD0" w:rsidRDefault="002977E9" w:rsidP="003C0ADD">
      <w:pPr>
        <w:pStyle w:val="ConsPlusNormal"/>
        <w:ind w:firstLine="709"/>
        <w:jc w:val="both"/>
      </w:pPr>
      <w:r>
        <w:t xml:space="preserve">- осуществление охоты в </w:t>
      </w:r>
      <w:r w:rsidR="00C15AF3">
        <w:t>порядке, установленном нормативными правовыми актами Российской Федерации и Курской области.</w:t>
      </w:r>
      <w:r>
        <w:t xml:space="preserve"> </w:t>
      </w:r>
    </w:p>
    <w:p w:rsidR="003C0ADD" w:rsidRPr="00712D6E" w:rsidRDefault="003C0ADD" w:rsidP="003C0ADD">
      <w:pPr>
        <w:shd w:val="clear" w:color="auto" w:fill="FFFFFF"/>
        <w:ind w:right="-1" w:firstLine="709"/>
      </w:pPr>
      <w:r w:rsidRPr="00712D6E">
        <w:rPr>
          <w:sz w:val="28"/>
          <w:szCs w:val="28"/>
        </w:rPr>
        <w:t>5.3. Создание памятника природы осуществляется без изъятия у собственников земельных участков, но с ограничением прав пользования земельными участками в связи с установлением режима особой охраны.</w:t>
      </w:r>
    </w:p>
    <w:p w:rsidR="003C0ADD" w:rsidRPr="00712D6E" w:rsidRDefault="003C0ADD" w:rsidP="003C0ADD">
      <w:pPr>
        <w:pStyle w:val="a9"/>
        <w:keepNext/>
        <w:spacing w:before="0" w:after="0"/>
        <w:ind w:firstLine="709"/>
        <w:jc w:val="both"/>
      </w:pPr>
      <w:r w:rsidRPr="00712D6E">
        <w:rPr>
          <w:sz w:val="28"/>
          <w:szCs w:val="28"/>
        </w:rPr>
        <w:t xml:space="preserve">5.4. Границы памятника природы обозначаются на местности предупредительными и информационными знаками, учитываются при разработке всех видов документации, обосновывающей хозяйственную и иную деятельность, затрагивающую эти территории. </w:t>
      </w:r>
    </w:p>
    <w:p w:rsidR="003C0ADD" w:rsidRPr="00712D6E" w:rsidRDefault="003C0ADD" w:rsidP="003C0ADD">
      <w:pPr>
        <w:pStyle w:val="a9"/>
        <w:keepNext/>
        <w:spacing w:before="0" w:after="0"/>
        <w:ind w:firstLine="709"/>
        <w:jc w:val="both"/>
      </w:pPr>
      <w:r w:rsidRPr="00712D6E">
        <w:rPr>
          <w:sz w:val="28"/>
          <w:szCs w:val="28"/>
        </w:rPr>
        <w:t>5.5. Государственное управление и государственный надзор в области охраны и использования памятника природы осуществляет областное казенное учреждение «Дирекция по управлению особо охраняемыми природными территориями Курской области» в соответствии с законодательством Российской Федерации и Курской области.</w:t>
      </w:r>
    </w:p>
    <w:p w:rsidR="00A83587" w:rsidRPr="00EF4FF9" w:rsidRDefault="00A83587">
      <w:pPr>
        <w:ind w:firstLine="709"/>
        <w:rPr>
          <w:color w:val="2E74B5" w:themeColor="accent1" w:themeShade="BF"/>
          <w:sz w:val="22"/>
          <w:szCs w:val="28"/>
        </w:rPr>
      </w:pPr>
    </w:p>
    <w:p w:rsidR="00E43353" w:rsidRPr="003C0ADD" w:rsidRDefault="00E43353" w:rsidP="00E43353">
      <w:pPr>
        <w:pStyle w:val="a9"/>
        <w:keepNext/>
        <w:spacing w:before="0" w:after="0"/>
        <w:ind w:firstLine="709"/>
        <w:jc w:val="center"/>
      </w:pPr>
      <w:r w:rsidRPr="003C0ADD">
        <w:rPr>
          <w:b/>
          <w:sz w:val="28"/>
          <w:szCs w:val="28"/>
          <w:lang w:eastAsia="en-US"/>
        </w:rPr>
        <w:lastRenderedPageBreak/>
        <w:t>6. Карта-схема расположения ООПТ</w:t>
      </w:r>
    </w:p>
    <w:p w:rsidR="00E43353" w:rsidRDefault="00E43353" w:rsidP="00E43353">
      <w:pPr>
        <w:pStyle w:val="a9"/>
        <w:keepNext/>
        <w:spacing w:before="0" w:after="0"/>
        <w:rPr>
          <w:b/>
          <w:sz w:val="28"/>
          <w:szCs w:val="28"/>
          <w:lang w:eastAsia="en-US"/>
        </w:rPr>
      </w:pPr>
    </w:p>
    <w:p w:rsidR="00A83587" w:rsidRPr="00D17C96" w:rsidRDefault="00E43353" w:rsidP="00EF4FF9">
      <w:pPr>
        <w:ind w:firstLine="0"/>
        <w:rPr>
          <w:b/>
          <w:color w:val="2E74B5" w:themeColor="accent1" w:themeShade="BF"/>
          <w:sz w:val="28"/>
          <w:szCs w:val="28"/>
          <w:lang w:eastAsia="en-US"/>
        </w:rPr>
      </w:pPr>
      <w:r>
        <w:rPr>
          <w:b/>
          <w:noProof/>
          <w:color w:val="2E74B5" w:themeColor="accent1" w:themeShade="BF"/>
          <w:sz w:val="28"/>
          <w:szCs w:val="28"/>
          <w:lang w:eastAsia="ru-RU"/>
        </w:rPr>
        <w:drawing>
          <wp:inline distT="0" distB="0" distL="0" distR="0">
            <wp:extent cx="5760085" cy="7566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-схема расположения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FF9" w:rsidRPr="00EF4FF9" w:rsidRDefault="00EF4FF9">
      <w:pPr>
        <w:snapToGrid w:val="0"/>
        <w:ind w:firstLine="709"/>
        <w:jc w:val="center"/>
        <w:rPr>
          <w:rFonts w:eastAsia="MS Mincho"/>
          <w:b/>
          <w:sz w:val="22"/>
          <w:szCs w:val="28"/>
        </w:rPr>
      </w:pPr>
    </w:p>
    <w:p w:rsidR="00E43353" w:rsidRDefault="00E43353">
      <w:pPr>
        <w:snapToGrid w:val="0"/>
        <w:ind w:firstLine="709"/>
        <w:jc w:val="center"/>
        <w:rPr>
          <w:rFonts w:eastAsia="MS Mincho"/>
          <w:b/>
          <w:sz w:val="28"/>
          <w:szCs w:val="28"/>
        </w:rPr>
      </w:pPr>
    </w:p>
    <w:p w:rsidR="00E43353" w:rsidRDefault="00E43353">
      <w:pPr>
        <w:snapToGrid w:val="0"/>
        <w:ind w:firstLine="709"/>
        <w:jc w:val="center"/>
        <w:rPr>
          <w:rFonts w:eastAsia="MS Mincho"/>
          <w:b/>
          <w:sz w:val="28"/>
          <w:szCs w:val="28"/>
        </w:rPr>
      </w:pPr>
    </w:p>
    <w:p w:rsidR="00E43353" w:rsidRDefault="00E43353">
      <w:pPr>
        <w:snapToGrid w:val="0"/>
        <w:ind w:firstLine="709"/>
        <w:jc w:val="center"/>
        <w:rPr>
          <w:rFonts w:eastAsia="MS Mincho"/>
          <w:b/>
          <w:sz w:val="28"/>
          <w:szCs w:val="28"/>
        </w:rPr>
      </w:pPr>
    </w:p>
    <w:p w:rsidR="00E43353" w:rsidRDefault="00E43353">
      <w:pPr>
        <w:snapToGrid w:val="0"/>
        <w:ind w:firstLine="709"/>
        <w:jc w:val="center"/>
        <w:rPr>
          <w:rFonts w:eastAsia="MS Mincho"/>
          <w:b/>
          <w:sz w:val="28"/>
          <w:szCs w:val="28"/>
        </w:rPr>
      </w:pPr>
    </w:p>
    <w:p w:rsidR="00E43353" w:rsidRDefault="00E43353">
      <w:pPr>
        <w:snapToGrid w:val="0"/>
        <w:ind w:firstLine="709"/>
        <w:jc w:val="center"/>
        <w:rPr>
          <w:rFonts w:eastAsia="MS Mincho"/>
          <w:b/>
          <w:sz w:val="28"/>
          <w:szCs w:val="28"/>
        </w:rPr>
      </w:pPr>
    </w:p>
    <w:p w:rsidR="00A83587" w:rsidRPr="003C0ADD" w:rsidRDefault="00497BAE">
      <w:pPr>
        <w:snapToGrid w:val="0"/>
        <w:ind w:firstLine="709"/>
        <w:jc w:val="center"/>
      </w:pPr>
      <w:r w:rsidRPr="003C0ADD">
        <w:rPr>
          <w:rFonts w:eastAsia="MS Mincho"/>
          <w:b/>
          <w:sz w:val="28"/>
          <w:szCs w:val="28"/>
        </w:rPr>
        <w:lastRenderedPageBreak/>
        <w:t>7. Фотоматериалы, иллюстрирующие состояние территории, ее наиболее ценных участков и объектов</w:t>
      </w:r>
    </w:p>
    <w:p w:rsidR="00A83587" w:rsidRPr="00D17C96" w:rsidRDefault="00A83587">
      <w:pPr>
        <w:snapToGrid w:val="0"/>
        <w:ind w:firstLine="709"/>
        <w:jc w:val="center"/>
        <w:rPr>
          <w:rFonts w:eastAsia="MS Mincho"/>
          <w:b/>
          <w:color w:val="2E74B5" w:themeColor="accent1" w:themeShade="BF"/>
          <w:sz w:val="28"/>
          <w:szCs w:val="28"/>
        </w:rPr>
      </w:pPr>
    </w:p>
    <w:p w:rsidR="00A83587" w:rsidRPr="00D17C96" w:rsidRDefault="00BF5E9F">
      <w:pPr>
        <w:snapToGrid w:val="0"/>
        <w:ind w:firstLine="0"/>
        <w:jc w:val="center"/>
        <w:rPr>
          <w:rFonts w:eastAsia="MS Mincho"/>
          <w:color w:val="2E74B5" w:themeColor="accent1" w:themeShade="BF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9953" cy="3759200"/>
            <wp:effectExtent l="0" t="0" r="0" b="0"/>
            <wp:docPr id="4" name="Рисунок 4" descr="Об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щ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03" cy="376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87" w:rsidRPr="00BF5E9F" w:rsidRDefault="00497BAE">
      <w:pPr>
        <w:snapToGrid w:val="0"/>
        <w:ind w:firstLine="0"/>
        <w:jc w:val="center"/>
      </w:pPr>
      <w:r w:rsidRPr="00BF5E9F">
        <w:rPr>
          <w:rFonts w:eastAsia="MS Mincho"/>
          <w:sz w:val="28"/>
          <w:szCs w:val="28"/>
        </w:rPr>
        <w:t>Фото 1. Общий вид</w:t>
      </w:r>
    </w:p>
    <w:p w:rsidR="00A83587" w:rsidRPr="00D17C96" w:rsidRDefault="00A83587">
      <w:pPr>
        <w:snapToGrid w:val="0"/>
        <w:ind w:firstLine="0"/>
        <w:jc w:val="center"/>
        <w:rPr>
          <w:rFonts w:eastAsia="MS Mincho"/>
          <w:color w:val="2E74B5" w:themeColor="accent1" w:themeShade="BF"/>
          <w:sz w:val="28"/>
          <w:szCs w:val="28"/>
        </w:rPr>
      </w:pPr>
    </w:p>
    <w:p w:rsidR="007F2B6D" w:rsidRPr="00D17C96" w:rsidRDefault="00BF5E9F">
      <w:pPr>
        <w:snapToGrid w:val="0"/>
        <w:ind w:firstLine="0"/>
        <w:jc w:val="center"/>
        <w:rPr>
          <w:rFonts w:eastAsia="MS Mincho"/>
          <w:color w:val="2E74B5" w:themeColor="accent1" w:themeShade="BF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60085" cy="3379489"/>
            <wp:effectExtent l="0" t="0" r="0" b="0"/>
            <wp:docPr id="5" name="Рисунок 5" descr="Об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щ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7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B6D" w:rsidRDefault="007F2B6D">
      <w:pPr>
        <w:snapToGrid w:val="0"/>
        <w:ind w:firstLine="0"/>
        <w:jc w:val="center"/>
        <w:rPr>
          <w:sz w:val="28"/>
          <w:szCs w:val="28"/>
        </w:rPr>
      </w:pPr>
      <w:r w:rsidRPr="00BF5E9F">
        <w:rPr>
          <w:rFonts w:eastAsia="MS Mincho"/>
          <w:sz w:val="28"/>
          <w:szCs w:val="28"/>
        </w:rPr>
        <w:t xml:space="preserve">Фото 2. </w:t>
      </w:r>
      <w:r w:rsidR="00BF5E9F" w:rsidRPr="00BF5E9F">
        <w:rPr>
          <w:sz w:val="28"/>
          <w:szCs w:val="28"/>
        </w:rPr>
        <w:t>Лес по берегам озера</w:t>
      </w:r>
    </w:p>
    <w:p w:rsidR="00315404" w:rsidRPr="00BF5E9F" w:rsidRDefault="00315404">
      <w:pPr>
        <w:snapToGrid w:val="0"/>
        <w:ind w:firstLine="0"/>
        <w:jc w:val="center"/>
        <w:rPr>
          <w:rFonts w:eastAsia="MS Mincho"/>
          <w:sz w:val="28"/>
          <w:szCs w:val="28"/>
        </w:rPr>
      </w:pPr>
    </w:p>
    <w:p w:rsidR="00924D4D" w:rsidRPr="00D17C96" w:rsidRDefault="00FB58C0">
      <w:pPr>
        <w:snapToGrid w:val="0"/>
        <w:ind w:firstLine="0"/>
        <w:jc w:val="center"/>
        <w:rPr>
          <w:color w:val="2E74B5" w:themeColor="accent1" w:themeShade="BF"/>
          <w:sz w:val="24"/>
          <w:szCs w:val="24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740400" cy="4245650"/>
            <wp:effectExtent l="0" t="0" r="0" b="2540"/>
            <wp:docPr id="6" name="Рисунок 6" descr="Страусн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аусн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87" cy="42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87" w:rsidRPr="00FB58C0" w:rsidRDefault="00497BAE">
      <w:pPr>
        <w:snapToGrid w:val="0"/>
        <w:ind w:firstLine="0"/>
        <w:jc w:val="center"/>
        <w:rPr>
          <w:sz w:val="28"/>
          <w:szCs w:val="28"/>
        </w:rPr>
      </w:pPr>
      <w:r w:rsidRPr="00FB58C0">
        <w:rPr>
          <w:rFonts w:eastAsia="MS Mincho"/>
          <w:sz w:val="28"/>
          <w:szCs w:val="28"/>
        </w:rPr>
        <w:t xml:space="preserve">Фото </w:t>
      </w:r>
      <w:r w:rsidR="007F2B6D" w:rsidRPr="00FB58C0">
        <w:rPr>
          <w:rFonts w:eastAsia="MS Mincho"/>
          <w:sz w:val="28"/>
          <w:szCs w:val="28"/>
        </w:rPr>
        <w:t>3</w:t>
      </w:r>
      <w:r w:rsidRPr="00FB58C0">
        <w:rPr>
          <w:rFonts w:eastAsia="MS Mincho"/>
          <w:sz w:val="28"/>
          <w:szCs w:val="28"/>
        </w:rPr>
        <w:t xml:space="preserve">. </w:t>
      </w:r>
      <w:proofErr w:type="spellStart"/>
      <w:r w:rsidR="00FB58C0" w:rsidRPr="00FB58C0">
        <w:rPr>
          <w:sz w:val="28"/>
          <w:szCs w:val="28"/>
        </w:rPr>
        <w:t>Страусник</w:t>
      </w:r>
      <w:proofErr w:type="spellEnd"/>
      <w:r w:rsidR="00FB58C0" w:rsidRPr="00FB58C0">
        <w:rPr>
          <w:sz w:val="28"/>
          <w:szCs w:val="28"/>
        </w:rPr>
        <w:t xml:space="preserve"> обыкновенный</w:t>
      </w:r>
    </w:p>
    <w:p w:rsidR="00A83587" w:rsidRPr="00D17C96" w:rsidRDefault="00A83587">
      <w:pPr>
        <w:snapToGrid w:val="0"/>
        <w:ind w:firstLine="0"/>
        <w:jc w:val="center"/>
        <w:rPr>
          <w:rFonts w:eastAsia="MS Mincho"/>
          <w:color w:val="2E74B5" w:themeColor="accent1" w:themeShade="BF"/>
          <w:sz w:val="28"/>
          <w:szCs w:val="28"/>
        </w:rPr>
      </w:pPr>
    </w:p>
    <w:p w:rsidR="00A83587" w:rsidRPr="00D17C96" w:rsidRDefault="00315404">
      <w:pPr>
        <w:snapToGrid w:val="0"/>
        <w:ind w:firstLine="0"/>
        <w:jc w:val="center"/>
        <w:rPr>
          <w:rFonts w:eastAsia="MS Mincho"/>
          <w:color w:val="2E74B5" w:themeColor="accent1" w:themeShade="BF"/>
          <w:sz w:val="28"/>
          <w:szCs w:val="28"/>
        </w:rPr>
      </w:pPr>
      <w:r w:rsidRPr="003541D8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676900" cy="3073400"/>
            <wp:effectExtent l="0" t="0" r="0" b="0"/>
            <wp:docPr id="7" name="Рисунок 7" descr="C:\Users\Николай\Desktop\Лезвино сжато\Стрекоза решётчатая — Orthetrum cancellatum Linnaeus, 1758 сам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Николай\Desktop\Лезвино сжато\Стрекоза решётчатая — Orthetrum cancellatum Linnaeus, 1758 самец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8" t="8176" r="7938" b="1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67" cy="30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87" w:rsidRPr="00315404" w:rsidRDefault="00497BAE">
      <w:pPr>
        <w:snapToGrid w:val="0"/>
        <w:ind w:firstLine="0"/>
        <w:jc w:val="center"/>
      </w:pPr>
      <w:r w:rsidRPr="00315404">
        <w:rPr>
          <w:rFonts w:eastAsia="MS Mincho"/>
          <w:sz w:val="28"/>
          <w:szCs w:val="28"/>
        </w:rPr>
        <w:t xml:space="preserve">Фото </w:t>
      </w:r>
      <w:r w:rsidR="007F2B6D" w:rsidRPr="00315404">
        <w:rPr>
          <w:rFonts w:eastAsia="MS Mincho"/>
          <w:sz w:val="28"/>
          <w:szCs w:val="28"/>
        </w:rPr>
        <w:t>4</w:t>
      </w:r>
      <w:r w:rsidR="00AA145F" w:rsidRPr="00AA145F">
        <w:rPr>
          <w:rFonts w:eastAsia="MS Mincho"/>
          <w:sz w:val="28"/>
          <w:szCs w:val="28"/>
        </w:rPr>
        <w:t>.</w:t>
      </w:r>
      <w:r w:rsidRPr="00315404">
        <w:rPr>
          <w:rFonts w:eastAsia="MS Mincho"/>
          <w:sz w:val="28"/>
          <w:szCs w:val="28"/>
        </w:rPr>
        <w:t xml:space="preserve"> </w:t>
      </w:r>
      <w:r w:rsidR="00315404" w:rsidRPr="00315404">
        <w:rPr>
          <w:sz w:val="28"/>
          <w:szCs w:val="28"/>
        </w:rPr>
        <w:t>Стрекоза решетчатая</w:t>
      </w:r>
    </w:p>
    <w:p w:rsidR="00125640" w:rsidRPr="00AA145F" w:rsidRDefault="00125640" w:rsidP="000C1AB3">
      <w:pPr>
        <w:snapToGrid w:val="0"/>
        <w:ind w:firstLine="0"/>
        <w:rPr>
          <w:color w:val="2E74B5" w:themeColor="accent1" w:themeShade="BF"/>
          <w:sz w:val="28"/>
        </w:rPr>
      </w:pPr>
    </w:p>
    <w:p w:rsidR="00A83587" w:rsidRPr="00D17C96" w:rsidRDefault="00AA145F">
      <w:pPr>
        <w:snapToGrid w:val="0"/>
        <w:ind w:firstLine="0"/>
        <w:jc w:val="center"/>
        <w:rPr>
          <w:b/>
          <w:color w:val="2E74B5" w:themeColor="accent1" w:themeShade="BF"/>
          <w:sz w:val="28"/>
          <w:szCs w:val="28"/>
        </w:rPr>
      </w:pPr>
      <w:r w:rsidRPr="003541D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4594225"/>
            <wp:effectExtent l="0" t="0" r="0" b="0"/>
            <wp:docPr id="9" name="Рисунок 9" descr="C:\Users\Евгений Скляр\Desktop\лезвино - позвоночные\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C:\Users\Евгений Скляр\Desktop\лезвино - позвоночные\IMG_0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3" t="22223" r="44801" b="25214"/>
                    <a:stretch/>
                  </pic:blipFill>
                  <pic:spPr bwMode="auto">
                    <a:xfrm>
                      <a:off x="0" y="0"/>
                      <a:ext cx="5767868" cy="460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45F" w:rsidRPr="00AA145F" w:rsidRDefault="00924D4D" w:rsidP="00AA145F">
      <w:pPr>
        <w:keepNext/>
        <w:ind w:firstLine="708"/>
        <w:jc w:val="center"/>
        <w:rPr>
          <w:sz w:val="28"/>
          <w:szCs w:val="28"/>
        </w:rPr>
      </w:pPr>
      <w:r w:rsidRPr="00AA145F">
        <w:rPr>
          <w:rFonts w:eastAsia="MS Mincho"/>
          <w:sz w:val="28"/>
          <w:szCs w:val="28"/>
        </w:rPr>
        <w:t xml:space="preserve">Фото </w:t>
      </w:r>
      <w:r w:rsidR="000C1AB3" w:rsidRPr="00AA145F">
        <w:rPr>
          <w:rFonts w:eastAsia="MS Mincho"/>
          <w:sz w:val="28"/>
          <w:szCs w:val="28"/>
        </w:rPr>
        <w:t>5</w:t>
      </w:r>
      <w:r w:rsidRPr="00AA145F">
        <w:rPr>
          <w:rFonts w:eastAsia="MS Mincho"/>
          <w:sz w:val="28"/>
          <w:szCs w:val="28"/>
        </w:rPr>
        <w:t xml:space="preserve">. </w:t>
      </w:r>
      <w:r w:rsidR="00AA145F" w:rsidRPr="00AA145F">
        <w:rPr>
          <w:sz w:val="28"/>
          <w:szCs w:val="28"/>
        </w:rPr>
        <w:t>Черный коршун</w:t>
      </w:r>
    </w:p>
    <w:p w:rsidR="00AA145F" w:rsidRDefault="00AA145F" w:rsidP="00AA145F">
      <w:pPr>
        <w:keepNext/>
        <w:jc w:val="center"/>
        <w:rPr>
          <w:sz w:val="24"/>
          <w:szCs w:val="24"/>
        </w:rPr>
      </w:pPr>
    </w:p>
    <w:p w:rsidR="00924D4D" w:rsidRPr="00D17C96" w:rsidRDefault="00924D4D" w:rsidP="00924D4D">
      <w:pPr>
        <w:snapToGrid w:val="0"/>
        <w:ind w:firstLine="0"/>
        <w:jc w:val="center"/>
        <w:rPr>
          <w:color w:val="2E74B5" w:themeColor="accent1" w:themeShade="BF"/>
        </w:rPr>
      </w:pPr>
    </w:p>
    <w:p w:rsidR="00924D4D" w:rsidRDefault="00924D4D">
      <w:pPr>
        <w:snapToGrid w:val="0"/>
        <w:ind w:firstLine="0"/>
        <w:jc w:val="center"/>
        <w:rPr>
          <w:rFonts w:eastAsia="MS Mincho"/>
          <w:sz w:val="28"/>
          <w:szCs w:val="28"/>
        </w:rPr>
      </w:pPr>
    </w:p>
    <w:sectPr w:rsidR="00924D4D" w:rsidSect="00924D4D">
      <w:headerReference w:type="default" r:id="rId14"/>
      <w:pgSz w:w="11906" w:h="16838"/>
      <w:pgMar w:top="1134" w:right="1276" w:bottom="1134" w:left="1559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DE6" w:rsidRDefault="00256DE6">
      <w:r>
        <w:separator/>
      </w:r>
    </w:p>
  </w:endnote>
  <w:endnote w:type="continuationSeparator" w:id="0">
    <w:p w:rsidR="00256DE6" w:rsidRDefault="00256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1"/>
    <w:family w:val="swiss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DE6" w:rsidRDefault="00256DE6">
      <w:r>
        <w:separator/>
      </w:r>
    </w:p>
  </w:footnote>
  <w:footnote w:type="continuationSeparator" w:id="0">
    <w:p w:rsidR="00256DE6" w:rsidRDefault="00256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413967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F1E4C" w:rsidRPr="003F1E4C" w:rsidRDefault="003F1E4C" w:rsidP="003F1E4C">
        <w:pPr>
          <w:pStyle w:val="ab"/>
          <w:ind w:firstLine="0"/>
          <w:jc w:val="center"/>
          <w:rPr>
            <w:sz w:val="24"/>
            <w:szCs w:val="24"/>
          </w:rPr>
        </w:pPr>
        <w:r w:rsidRPr="003F1E4C">
          <w:rPr>
            <w:sz w:val="24"/>
            <w:szCs w:val="24"/>
          </w:rPr>
          <w:fldChar w:fldCharType="begin"/>
        </w:r>
        <w:r w:rsidRPr="003F1E4C">
          <w:rPr>
            <w:sz w:val="24"/>
            <w:szCs w:val="24"/>
          </w:rPr>
          <w:instrText>PAGE   \* MERGEFORMAT</w:instrText>
        </w:r>
        <w:r w:rsidRPr="003F1E4C">
          <w:rPr>
            <w:sz w:val="24"/>
            <w:szCs w:val="24"/>
          </w:rPr>
          <w:fldChar w:fldCharType="separate"/>
        </w:r>
        <w:r w:rsidR="000E25BC">
          <w:rPr>
            <w:noProof/>
            <w:sz w:val="24"/>
            <w:szCs w:val="24"/>
          </w:rPr>
          <w:t>9</w:t>
        </w:r>
        <w:r w:rsidRPr="003F1E4C">
          <w:rPr>
            <w:sz w:val="24"/>
            <w:szCs w:val="24"/>
          </w:rPr>
          <w:fldChar w:fldCharType="end"/>
        </w:r>
      </w:p>
    </w:sdtContent>
  </w:sdt>
  <w:p w:rsidR="00A83587" w:rsidRDefault="00A83587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9DD"/>
    <w:rsid w:val="0000399C"/>
    <w:rsid w:val="0000771C"/>
    <w:rsid w:val="00044C09"/>
    <w:rsid w:val="00076DD1"/>
    <w:rsid w:val="000B067C"/>
    <w:rsid w:val="000B78AD"/>
    <w:rsid w:val="000C1AB3"/>
    <w:rsid w:val="000E25BC"/>
    <w:rsid w:val="000F723F"/>
    <w:rsid w:val="00125640"/>
    <w:rsid w:val="001278D6"/>
    <w:rsid w:val="0014164A"/>
    <w:rsid w:val="00143043"/>
    <w:rsid w:val="001C0B69"/>
    <w:rsid w:val="001E7C7A"/>
    <w:rsid w:val="00256DE6"/>
    <w:rsid w:val="00261004"/>
    <w:rsid w:val="002660E9"/>
    <w:rsid w:val="0028099C"/>
    <w:rsid w:val="002977E9"/>
    <w:rsid w:val="002B2D06"/>
    <w:rsid w:val="00315404"/>
    <w:rsid w:val="00350DC8"/>
    <w:rsid w:val="003C0ADD"/>
    <w:rsid w:val="003E4649"/>
    <w:rsid w:val="003F1E4C"/>
    <w:rsid w:val="00415163"/>
    <w:rsid w:val="00425498"/>
    <w:rsid w:val="00454817"/>
    <w:rsid w:val="00493D3D"/>
    <w:rsid w:val="00496C7B"/>
    <w:rsid w:val="00497BAE"/>
    <w:rsid w:val="004D66FB"/>
    <w:rsid w:val="004F3FE5"/>
    <w:rsid w:val="00530066"/>
    <w:rsid w:val="00531ABC"/>
    <w:rsid w:val="00542106"/>
    <w:rsid w:val="00576610"/>
    <w:rsid w:val="005A76A8"/>
    <w:rsid w:val="006620EB"/>
    <w:rsid w:val="006A21F8"/>
    <w:rsid w:val="006B24F9"/>
    <w:rsid w:val="006B7F96"/>
    <w:rsid w:val="006C67BA"/>
    <w:rsid w:val="0072216C"/>
    <w:rsid w:val="00722DED"/>
    <w:rsid w:val="007378FB"/>
    <w:rsid w:val="007F2B6D"/>
    <w:rsid w:val="0083472C"/>
    <w:rsid w:val="00853D3D"/>
    <w:rsid w:val="008569DD"/>
    <w:rsid w:val="008662FD"/>
    <w:rsid w:val="00882B78"/>
    <w:rsid w:val="008C092F"/>
    <w:rsid w:val="008E03F4"/>
    <w:rsid w:val="00924D4D"/>
    <w:rsid w:val="00933FDD"/>
    <w:rsid w:val="009443D4"/>
    <w:rsid w:val="00980BEE"/>
    <w:rsid w:val="00993F61"/>
    <w:rsid w:val="009B0146"/>
    <w:rsid w:val="009D4EE5"/>
    <w:rsid w:val="00A20F6B"/>
    <w:rsid w:val="00A74DE5"/>
    <w:rsid w:val="00A76805"/>
    <w:rsid w:val="00A83587"/>
    <w:rsid w:val="00AA145F"/>
    <w:rsid w:val="00AD7561"/>
    <w:rsid w:val="00B037AA"/>
    <w:rsid w:val="00B06C71"/>
    <w:rsid w:val="00B411F9"/>
    <w:rsid w:val="00B41B54"/>
    <w:rsid w:val="00B56B2D"/>
    <w:rsid w:val="00B7213A"/>
    <w:rsid w:val="00B86D03"/>
    <w:rsid w:val="00BB54E4"/>
    <w:rsid w:val="00BF5E9F"/>
    <w:rsid w:val="00C15AF3"/>
    <w:rsid w:val="00C3500B"/>
    <w:rsid w:val="00C35763"/>
    <w:rsid w:val="00C4614B"/>
    <w:rsid w:val="00CB6B70"/>
    <w:rsid w:val="00CB74AC"/>
    <w:rsid w:val="00D053B5"/>
    <w:rsid w:val="00D17C96"/>
    <w:rsid w:val="00DC1CE0"/>
    <w:rsid w:val="00DD0355"/>
    <w:rsid w:val="00DE15F1"/>
    <w:rsid w:val="00E1246A"/>
    <w:rsid w:val="00E211B0"/>
    <w:rsid w:val="00E4288D"/>
    <w:rsid w:val="00E43353"/>
    <w:rsid w:val="00EA4C91"/>
    <w:rsid w:val="00EE0C9E"/>
    <w:rsid w:val="00EF4FF9"/>
    <w:rsid w:val="00F525FD"/>
    <w:rsid w:val="00F6182C"/>
    <w:rsid w:val="00F65B45"/>
    <w:rsid w:val="00F65E41"/>
    <w:rsid w:val="00F75E0C"/>
    <w:rsid w:val="00F95497"/>
    <w:rsid w:val="00FA25DF"/>
    <w:rsid w:val="00FB58C0"/>
    <w:rsid w:val="00FC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8687391"/>
  <w15:chartTrackingRefBased/>
  <w15:docId w15:val="{8A0C66F3-93F9-4254-B2D9-B5779AC48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autoSpaceDE w:val="0"/>
      <w:ind w:firstLine="720"/>
      <w:jc w:val="both"/>
    </w:pPr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1">
    <w:name w:val="Основной шрифт абзаца1"/>
  </w:style>
  <w:style w:type="character" w:customStyle="1" w:styleId="2">
    <w:name w:val="Знак Знак2"/>
    <w:rPr>
      <w:sz w:val="24"/>
      <w:szCs w:val="24"/>
      <w:lang w:val="ru-RU" w:bidi="ar-SA"/>
    </w:rPr>
  </w:style>
  <w:style w:type="character" w:styleId="a3">
    <w:name w:val="Strong"/>
    <w:qFormat/>
    <w:rPr>
      <w:b/>
      <w:bCs/>
    </w:rPr>
  </w:style>
  <w:style w:type="character" w:styleId="a4">
    <w:name w:val="page number"/>
    <w:basedOn w:val="1"/>
  </w:style>
  <w:style w:type="character" w:customStyle="1" w:styleId="5">
    <w:name w:val="Заголовок №5_"/>
    <w:rPr>
      <w:b/>
      <w:bCs/>
      <w:spacing w:val="6"/>
      <w:shd w:val="clear" w:color="auto" w:fill="FFFFFF"/>
      <w:lang w:bidi="ar-SA"/>
    </w:rPr>
  </w:style>
  <w:style w:type="character" w:customStyle="1" w:styleId="10">
    <w:name w:val="Знак Знак1"/>
    <w:rPr>
      <w:sz w:val="28"/>
      <w:szCs w:val="24"/>
      <w:lang w:val="ru-RU" w:bidi="ar-SA"/>
    </w:rPr>
  </w:style>
  <w:style w:type="character" w:customStyle="1" w:styleId="9">
    <w:name w:val="Знак Знак9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Знак Знак"/>
    <w:rPr>
      <w:rFonts w:ascii="Cambria" w:eastAsia="Times New Roman" w:hAnsi="Cambria" w:cs="Times New Roman"/>
      <w:b/>
      <w:bCs/>
      <w:kern w:val="1"/>
      <w:sz w:val="32"/>
      <w:szCs w:val="32"/>
    </w:rPr>
  </w:style>
  <w:style w:type="paragraph" w:customStyle="1" w:styleId="11">
    <w:name w:val="Заголовок1"/>
    <w:basedOn w:val="a"/>
    <w:next w:val="a"/>
    <w:pPr>
      <w:spacing w:before="240" w:after="60"/>
      <w:jc w:val="center"/>
    </w:pPr>
    <w:rPr>
      <w:rFonts w:ascii="Cambria" w:hAnsi="Cambria"/>
      <w:b/>
      <w:bCs/>
      <w:kern w:val="1"/>
      <w:sz w:val="32"/>
      <w:szCs w:val="32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DejaVu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DejaVu Sans"/>
    </w:rPr>
  </w:style>
  <w:style w:type="paragraph" w:styleId="a9">
    <w:name w:val="Normal (Web)"/>
    <w:basedOn w:val="a"/>
    <w:pPr>
      <w:widowControl/>
      <w:autoSpaceDE/>
      <w:spacing w:before="280" w:after="280"/>
      <w:ind w:firstLine="0"/>
      <w:jc w:val="left"/>
    </w:pPr>
    <w:rPr>
      <w:sz w:val="24"/>
      <w:szCs w:val="24"/>
    </w:rPr>
  </w:style>
  <w:style w:type="paragraph" w:styleId="aa">
    <w:name w:val="List Paragraph"/>
    <w:basedOn w:val="a"/>
    <w:uiPriority w:val="34"/>
    <w:qFormat/>
    <w:pPr>
      <w:widowControl/>
      <w:autoSpaceDE/>
      <w:spacing w:after="200" w:line="276" w:lineRule="auto"/>
      <w:ind w:left="720" w:firstLine="0"/>
      <w:contextualSpacing/>
      <w:jc w:val="left"/>
    </w:pPr>
    <w:rPr>
      <w:rFonts w:ascii="Calibri" w:eastAsia="Calibri" w:hAnsi="Calibri" w:cs="Calibri"/>
      <w:sz w:val="22"/>
      <w:szCs w:val="22"/>
    </w:rPr>
  </w:style>
  <w:style w:type="paragraph" w:customStyle="1" w:styleId="4">
    <w:name w:val="Основной текст4"/>
    <w:basedOn w:val="a"/>
    <w:pPr>
      <w:shd w:val="clear" w:color="auto" w:fill="FFFFFF"/>
      <w:autoSpaceDE/>
      <w:spacing w:after="1320" w:line="0" w:lineRule="atLeast"/>
      <w:ind w:hanging="1720"/>
    </w:pPr>
    <w:rPr>
      <w:color w:val="000000"/>
      <w:spacing w:val="3"/>
      <w:sz w:val="24"/>
      <w:szCs w:val="24"/>
    </w:rPr>
  </w:style>
  <w:style w:type="paragraph" w:styleId="ab">
    <w:name w:val="header"/>
    <w:basedOn w:val="a"/>
    <w:link w:val="ac"/>
    <w:uiPriority w:val="99"/>
    <w:pPr>
      <w:tabs>
        <w:tab w:val="center" w:pos="4677"/>
        <w:tab w:val="right" w:pos="9355"/>
      </w:tabs>
    </w:pPr>
  </w:style>
  <w:style w:type="paragraph" w:customStyle="1" w:styleId="50">
    <w:name w:val="Заголовок №5"/>
    <w:basedOn w:val="a"/>
    <w:pPr>
      <w:shd w:val="clear" w:color="auto" w:fill="FFFFFF"/>
      <w:autoSpaceDE/>
      <w:spacing w:after="360" w:line="317" w:lineRule="exact"/>
      <w:ind w:firstLine="0"/>
      <w:jc w:val="left"/>
    </w:pPr>
    <w:rPr>
      <w:b/>
      <w:bCs/>
      <w:spacing w:val="6"/>
      <w:shd w:val="clear" w:color="auto" w:fill="FFFFFF"/>
      <w:lang w:eastAsia="ru-RU"/>
    </w:rPr>
  </w:style>
  <w:style w:type="paragraph" w:styleId="ad">
    <w:name w:val="Body Text Indent"/>
    <w:basedOn w:val="a"/>
    <w:pPr>
      <w:widowControl/>
      <w:autoSpaceDE/>
      <w:ind w:firstLine="708"/>
    </w:pPr>
    <w:rPr>
      <w:sz w:val="28"/>
      <w:szCs w:val="24"/>
    </w:rPr>
  </w:style>
  <w:style w:type="paragraph" w:customStyle="1" w:styleId="ConsPlusNormal">
    <w:name w:val="ConsPlusNormal"/>
    <w:pPr>
      <w:suppressAutoHyphens/>
      <w:autoSpaceDE w:val="0"/>
    </w:pPr>
    <w:rPr>
      <w:sz w:val="28"/>
      <w:szCs w:val="28"/>
      <w:lang w:eastAsia="zh-CN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13">
    <w:name w:val="Абзац списка1"/>
    <w:basedOn w:val="a"/>
    <w:pPr>
      <w:widowControl/>
      <w:autoSpaceDE/>
      <w:spacing w:after="200" w:line="276" w:lineRule="auto"/>
      <w:ind w:left="720" w:firstLine="0"/>
      <w:contextualSpacing/>
      <w:jc w:val="left"/>
    </w:pPr>
    <w:rPr>
      <w:rFonts w:ascii="Calibri" w:hAnsi="Calibri" w:cs="Calibri"/>
      <w:sz w:val="22"/>
      <w:szCs w:val="22"/>
    </w:rPr>
  </w:style>
  <w:style w:type="paragraph" w:customStyle="1" w:styleId="af">
    <w:name w:val="Содержимое таблицы"/>
    <w:basedOn w:val="a"/>
    <w:pPr>
      <w:suppressLineNumbers/>
    </w:pPr>
  </w:style>
  <w:style w:type="paragraph" w:customStyle="1" w:styleId="af0">
    <w:name w:val="Заголовок таблицы"/>
    <w:basedOn w:val="af"/>
    <w:pPr>
      <w:jc w:val="center"/>
    </w:pPr>
    <w:rPr>
      <w:b/>
      <w:bCs/>
    </w:rPr>
  </w:style>
  <w:style w:type="paragraph" w:customStyle="1" w:styleId="af1">
    <w:name w:val="Содержимое врезки"/>
    <w:basedOn w:val="a"/>
  </w:style>
  <w:style w:type="character" w:customStyle="1" w:styleId="WW8Num6z2">
    <w:name w:val="WW8Num6z2"/>
    <w:rsid w:val="00C3500B"/>
  </w:style>
  <w:style w:type="paragraph" w:customStyle="1" w:styleId="3">
    <w:name w:val="Основной текст3"/>
    <w:basedOn w:val="a"/>
    <w:link w:val="af2"/>
    <w:rsid w:val="003E4649"/>
    <w:pPr>
      <w:shd w:val="clear" w:color="auto" w:fill="FFFFFF"/>
      <w:autoSpaceDE/>
      <w:spacing w:after="1320" w:line="0" w:lineRule="atLeast"/>
      <w:ind w:hanging="1720"/>
    </w:pPr>
    <w:rPr>
      <w:rFonts w:ascii="Calibri" w:hAnsi="Calibri" w:cs="Calibri"/>
      <w:spacing w:val="3"/>
      <w:sz w:val="22"/>
      <w:szCs w:val="22"/>
      <w:shd w:val="clear" w:color="auto" w:fill="FFFFFF"/>
    </w:rPr>
  </w:style>
  <w:style w:type="character" w:customStyle="1" w:styleId="af2">
    <w:name w:val="Основной текст_"/>
    <w:link w:val="3"/>
    <w:rsid w:val="0000399C"/>
    <w:rPr>
      <w:rFonts w:ascii="Calibri" w:hAnsi="Calibri" w:cs="Calibri"/>
      <w:spacing w:val="3"/>
      <w:sz w:val="22"/>
      <w:szCs w:val="22"/>
      <w:shd w:val="clear" w:color="auto" w:fill="FFFFFF"/>
      <w:lang w:eastAsia="zh-CN"/>
    </w:rPr>
  </w:style>
  <w:style w:type="character" w:customStyle="1" w:styleId="ac">
    <w:name w:val="Верхний колонтитул Знак"/>
    <w:basedOn w:val="a0"/>
    <w:link w:val="ab"/>
    <w:uiPriority w:val="99"/>
    <w:rsid w:val="003F1E4C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FB9CA-D3B4-4EFA-BA63-7A1FD1F6D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9</Pages>
  <Words>1435</Words>
  <Characters>8183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/>
  <LinksUpToDate>false</LinksUpToDate>
  <CharactersWithSpaces>9599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subject/>
  <dc:creator>cherkasov</dc:creator>
  <cp:keywords/>
  <cp:lastModifiedBy>Гришаева Марина</cp:lastModifiedBy>
  <cp:revision>49</cp:revision>
  <cp:lastPrinted>2017-11-29T03:31:00Z</cp:lastPrinted>
  <dcterms:created xsi:type="dcterms:W3CDTF">2018-08-01T11:50:00Z</dcterms:created>
  <dcterms:modified xsi:type="dcterms:W3CDTF">2018-10-10T07:15:00Z</dcterms:modified>
</cp:coreProperties>
</file>