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5F" w:rsidRPr="00CA5821" w:rsidRDefault="0023225F" w:rsidP="0023225F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23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034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23225F" w:rsidRPr="00CA5821" w:rsidRDefault="0023225F" w:rsidP="0023225F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CA582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CA582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CA582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CA582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CA582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034288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3225F" w:rsidRPr="00CA5821" w:rsidRDefault="0023225F" w:rsidP="0023225F">
      <w:pPr>
        <w:keepNext/>
        <w:spacing w:after="0" w:line="240" w:lineRule="auto"/>
        <w:ind w:left="3540"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034288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</w:t>
      </w:r>
    </w:p>
    <w:p w:rsidR="0023225F" w:rsidRPr="00CA5821" w:rsidRDefault="001F17F6" w:rsidP="0023225F">
      <w:pPr>
        <w:keepNext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23225F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56A78" w:rsidRPr="00CA5821">
        <w:rPr>
          <w:rFonts w:ascii="Times New Roman" w:hAnsi="Times New Roman"/>
          <w:color w:val="000000"/>
          <w:sz w:val="28"/>
          <w:szCs w:val="28"/>
          <w:lang w:eastAsia="ru-RU"/>
        </w:rPr>
        <w:t>31.08.</w:t>
      </w:r>
      <w:r w:rsidR="0023225F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2017 № </w:t>
      </w:r>
      <w:r w:rsidR="00F56A78" w:rsidRPr="00CA5821">
        <w:rPr>
          <w:rFonts w:ascii="Times New Roman" w:hAnsi="Times New Roman"/>
          <w:color w:val="000000"/>
          <w:sz w:val="28"/>
          <w:szCs w:val="28"/>
          <w:lang w:eastAsia="ru-RU"/>
        </w:rPr>
        <w:t>684</w:t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-па</w:t>
      </w:r>
    </w:p>
    <w:p w:rsidR="00F56A78" w:rsidRPr="00CA5821" w:rsidRDefault="00065CAB" w:rsidP="00065CAB">
      <w:pPr>
        <w:keepNext/>
        <w:spacing w:after="0" w:line="240" w:lineRule="auto"/>
        <w:ind w:left="4248" w:firstLine="5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F56A78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редакции от </w:t>
      </w:r>
      <w:r w:rsidR="006C3359" w:rsidRPr="00CA5821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="00F56A78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C3359" w:rsidRPr="00CA5821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proofErr w:type="gramStart"/>
      <w:r w:rsidR="006C3359" w:rsidRPr="00CA5821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F56A78" w:rsidRPr="00CA582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F56A78" w:rsidRPr="00CA5821">
        <w:rPr>
          <w:rFonts w:ascii="Times New Roman" w:hAnsi="Times New Roman"/>
          <w:color w:val="000000"/>
          <w:sz w:val="28"/>
          <w:szCs w:val="28"/>
          <w:lang w:eastAsia="ru-RU"/>
        </w:rPr>
        <w:t>па</w:t>
      </w:r>
    </w:p>
    <w:p w:rsidR="0023225F" w:rsidRPr="00CA5821" w:rsidRDefault="0023225F" w:rsidP="0005377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6CF6" w:rsidRPr="00CA5821" w:rsidRDefault="004A6CF6" w:rsidP="0005377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3225F" w:rsidRPr="00CA5821" w:rsidRDefault="0023225F" w:rsidP="0005377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6530" w:rsidRPr="00CA5821" w:rsidRDefault="004D6530" w:rsidP="0005377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CA582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Государственная программа Курской области</w:t>
      </w:r>
    </w:p>
    <w:p w:rsidR="004D6530" w:rsidRPr="00CA5821" w:rsidRDefault="004D6530" w:rsidP="007013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«Формирование современной городской среды</w:t>
      </w:r>
      <w:r w:rsidR="00C70B2A"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 Курской области»</w:t>
      </w:r>
    </w:p>
    <w:p w:rsidR="0070132D" w:rsidRPr="00CA5821" w:rsidRDefault="006C3359" w:rsidP="007013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CA5821">
        <w:rPr>
          <w:rFonts w:ascii="Times New Roman" w:hAnsi="Times New Roman"/>
          <w:b/>
          <w:sz w:val="28"/>
          <w:szCs w:val="28"/>
          <w:lang w:val="en-US" w:eastAsia="ru-RU"/>
        </w:rPr>
        <w:t>(</w:t>
      </w:r>
      <w:proofErr w:type="gramStart"/>
      <w:r w:rsidRPr="00CA5821">
        <w:rPr>
          <w:rFonts w:ascii="Times New Roman" w:hAnsi="Times New Roman"/>
          <w:b/>
          <w:sz w:val="28"/>
          <w:szCs w:val="28"/>
          <w:lang w:eastAsia="ru-RU"/>
        </w:rPr>
        <w:t>новая</w:t>
      </w:r>
      <w:proofErr w:type="gramEnd"/>
      <w:r w:rsidRPr="00CA5821">
        <w:rPr>
          <w:rFonts w:ascii="Times New Roman" w:hAnsi="Times New Roman"/>
          <w:b/>
          <w:sz w:val="28"/>
          <w:szCs w:val="28"/>
          <w:lang w:eastAsia="ru-RU"/>
        </w:rPr>
        <w:t xml:space="preserve"> редакция</w:t>
      </w:r>
      <w:r w:rsidRPr="00CA5821">
        <w:rPr>
          <w:rFonts w:ascii="Times New Roman" w:hAnsi="Times New Roman"/>
          <w:b/>
          <w:sz w:val="28"/>
          <w:szCs w:val="28"/>
          <w:lang w:val="en-US" w:eastAsia="ru-RU"/>
        </w:rPr>
        <w:t>)</w:t>
      </w:r>
    </w:p>
    <w:p w:rsidR="004A6CF6" w:rsidRPr="00CA5821" w:rsidRDefault="004A6CF6" w:rsidP="007013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D6530" w:rsidRPr="00CA5821" w:rsidRDefault="004D6530" w:rsidP="00053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 xml:space="preserve">Паспорт государственной программы </w:t>
      </w:r>
    </w:p>
    <w:p w:rsidR="004D6530" w:rsidRPr="00CA5821" w:rsidRDefault="00620437" w:rsidP="00053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«</w:t>
      </w:r>
      <w:r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Формирование </w:t>
      </w:r>
      <w:proofErr w:type="gramStart"/>
      <w:r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>современной</w:t>
      </w:r>
      <w:proofErr w:type="gramEnd"/>
      <w:r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городской среды</w:t>
      </w:r>
      <w:r w:rsidR="00C70B2A"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>в Курской области</w:t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70132D" w:rsidRPr="00CA5821">
        <w:rPr>
          <w:rFonts w:ascii="Times New Roman" w:hAnsi="Times New Roman"/>
          <w:color w:val="000000"/>
          <w:sz w:val="28"/>
          <w:szCs w:val="28"/>
          <w:lang w:eastAsia="ru-RU"/>
        </w:rPr>
        <w:t>(далее –</w:t>
      </w:r>
      <w:r w:rsidR="004057E7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0341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государственная </w:t>
      </w:r>
      <w:r w:rsidR="0070132D" w:rsidRPr="00CA5821">
        <w:rPr>
          <w:rFonts w:ascii="Times New Roman" w:hAnsi="Times New Roman"/>
          <w:color w:val="000000"/>
          <w:sz w:val="28"/>
          <w:szCs w:val="28"/>
          <w:lang w:eastAsia="ru-RU"/>
        </w:rPr>
        <w:t>программа)</w:t>
      </w:r>
    </w:p>
    <w:p w:rsidR="00034288" w:rsidRPr="00CA5821" w:rsidRDefault="00034288" w:rsidP="00053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22"/>
        <w:gridCol w:w="6151"/>
      </w:tblGrid>
      <w:tr w:rsidR="00034288" w:rsidRPr="00CA5821" w:rsidTr="00465486">
        <w:trPr>
          <w:trHeight w:val="11"/>
        </w:trPr>
        <w:tc>
          <w:tcPr>
            <w:tcW w:w="3222" w:type="dxa"/>
          </w:tcPr>
          <w:p w:rsidR="00034288" w:rsidRPr="00CA5821" w:rsidRDefault="00034288" w:rsidP="00DC33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Ответственный исполн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тель государственной пр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граммы</w:t>
            </w:r>
          </w:p>
          <w:p w:rsidR="00034288" w:rsidRPr="00CA5821" w:rsidRDefault="00034288" w:rsidP="00DC33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комитет жилищно-коммунального хозяйства и ТЭК Курской области</w:t>
            </w:r>
          </w:p>
        </w:tc>
      </w:tr>
      <w:tr w:rsidR="00034288" w:rsidRPr="00CA5821" w:rsidTr="00465486">
        <w:trPr>
          <w:trHeight w:val="11"/>
        </w:trPr>
        <w:tc>
          <w:tcPr>
            <w:tcW w:w="3222" w:type="dxa"/>
          </w:tcPr>
          <w:p w:rsidR="00034288" w:rsidRPr="00CA5821" w:rsidRDefault="00034288" w:rsidP="00DC33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Участники государстве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ной программы</w:t>
            </w:r>
          </w:p>
          <w:p w:rsidR="00034288" w:rsidRPr="00CA5821" w:rsidRDefault="00034288" w:rsidP="00DC33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отсутствуют</w:t>
            </w:r>
          </w:p>
        </w:tc>
      </w:tr>
      <w:tr w:rsidR="00034288" w:rsidRPr="00CA5821" w:rsidTr="00465486">
        <w:trPr>
          <w:trHeight w:val="11"/>
        </w:trPr>
        <w:tc>
          <w:tcPr>
            <w:tcW w:w="3222" w:type="dxa"/>
          </w:tcPr>
          <w:p w:rsidR="00034288" w:rsidRPr="00CA5821" w:rsidRDefault="00034288" w:rsidP="00DC33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Подпрограммы госуда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ственной программы</w:t>
            </w:r>
          </w:p>
          <w:p w:rsidR="00034288" w:rsidRPr="00CA5821" w:rsidRDefault="00034288" w:rsidP="00DC33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отсутствуют</w:t>
            </w:r>
          </w:p>
        </w:tc>
      </w:tr>
      <w:tr w:rsidR="00034288" w:rsidRPr="00CA5821" w:rsidTr="00465486">
        <w:trPr>
          <w:trHeight w:val="11"/>
        </w:trPr>
        <w:tc>
          <w:tcPr>
            <w:tcW w:w="3222" w:type="dxa"/>
          </w:tcPr>
          <w:p w:rsidR="00034288" w:rsidRPr="00CA5821" w:rsidRDefault="00034288" w:rsidP="00DC33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Цель</w:t>
            </w:r>
            <w:r w:rsidR="004A6CF6"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государственной программы</w:t>
            </w:r>
          </w:p>
          <w:p w:rsidR="00034288" w:rsidRPr="00CA5821" w:rsidRDefault="00034288" w:rsidP="00DC33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повышение качества и комфорта городской среды на территориях муниципальных образов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ний Курской области</w:t>
            </w:r>
          </w:p>
          <w:p w:rsidR="004A6CF6" w:rsidRPr="00CA5821" w:rsidRDefault="004A6CF6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288" w:rsidRPr="00CA5821" w:rsidTr="00465486">
        <w:trPr>
          <w:trHeight w:val="11"/>
        </w:trPr>
        <w:tc>
          <w:tcPr>
            <w:tcW w:w="3222" w:type="dxa"/>
          </w:tcPr>
          <w:p w:rsidR="00034288" w:rsidRPr="00CA5821" w:rsidRDefault="00034288" w:rsidP="00DC33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Задачи</w:t>
            </w:r>
            <w:r w:rsidR="004A6CF6"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государственной</w:t>
            </w:r>
            <w:r w:rsidR="004A6CF6"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6151" w:type="dxa"/>
          </w:tcPr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- обеспечение формирования единых подходов и ключевых приоритетов формирования комфор</w:t>
            </w: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т</w:t>
            </w: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ной городской среды на территории Курской о</w:t>
            </w: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б</w:t>
            </w: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ласти с учетом приоритетов территориального развития;</w:t>
            </w:r>
          </w:p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обеспечение вовлечения граждан, организаций в реализацию мероприятий по благоустройству территорий муниципальных образований;</w:t>
            </w:r>
          </w:p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обеспечение проведения мероприятий по благ</w:t>
            </w: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устройству территорий муниципальных образ</w:t>
            </w: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 w:rsidRPr="00CA5821">
              <w:rPr>
                <w:rFonts w:ascii="Times New Roman" w:hAnsi="Times New Roman"/>
                <w:sz w:val="27"/>
                <w:szCs w:val="27"/>
                <w:lang w:eastAsia="ru-RU"/>
              </w:rPr>
              <w:t>ваний в соответствии с едиными требованиями</w:t>
            </w:r>
          </w:p>
          <w:p w:rsidR="004A6CF6" w:rsidRPr="00CA5821" w:rsidRDefault="004A6CF6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034288" w:rsidRPr="00CA5821" w:rsidTr="00465486">
        <w:trPr>
          <w:trHeight w:val="11"/>
        </w:trPr>
        <w:tc>
          <w:tcPr>
            <w:tcW w:w="3222" w:type="dxa"/>
          </w:tcPr>
          <w:p w:rsidR="00034288" w:rsidRPr="00CA5821" w:rsidRDefault="00034288" w:rsidP="00DC333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Целевые индикаторы и показатели государстве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ной программы</w:t>
            </w:r>
          </w:p>
        </w:tc>
        <w:tc>
          <w:tcPr>
            <w:tcW w:w="6151" w:type="dxa"/>
          </w:tcPr>
          <w:p w:rsidR="00005450" w:rsidRPr="00CA5821" w:rsidRDefault="00005450" w:rsidP="00005450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lastRenderedPageBreak/>
              <w:t>ные площадки, детские площадки и т.д.), малыми архитектурными формами) в общем количестве реализованных в течение планового года прое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 xml:space="preserve">тов благоустройства дворовых территорий; </w:t>
            </w:r>
          </w:p>
          <w:p w:rsidR="00005450" w:rsidRPr="00CA5821" w:rsidRDefault="00005450" w:rsidP="00005450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доля реализованных комплексных проектов бл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 xml:space="preserve">гоустройства общественных </w:t>
            </w:r>
            <w:proofErr w:type="gramStart"/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территорий</w:t>
            </w:r>
            <w:proofErr w:type="gramEnd"/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территорий; </w:t>
            </w:r>
          </w:p>
          <w:p w:rsidR="00005450" w:rsidRPr="00CA5821" w:rsidRDefault="00005450" w:rsidP="0000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доля дворовых территорий, благоустройство к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торых выполнено при участии граждан, орган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заций в соответствующих мероприятиях, в общем количестве реализованных в течение планового года проектов благоустройства дворовых терр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торий;</w:t>
            </w:r>
          </w:p>
          <w:p w:rsidR="004A6CF6" w:rsidRPr="00CA5821" w:rsidRDefault="00005450" w:rsidP="00005450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количество реализованных проектов по благ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устройству, отобранных на конкурс лучших пра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CA5821"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  <w:t>тик для направления в Минстрой России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034288" w:rsidRPr="00CA5821" w:rsidTr="00465486">
        <w:trPr>
          <w:trHeight w:val="468"/>
        </w:trPr>
        <w:tc>
          <w:tcPr>
            <w:tcW w:w="3222" w:type="dxa"/>
          </w:tcPr>
          <w:p w:rsidR="00034288" w:rsidRPr="00CA5821" w:rsidRDefault="00034288" w:rsidP="00DC333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Этапы и сроки реализ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ции государственной программы</w:t>
            </w:r>
          </w:p>
          <w:p w:rsidR="004A6CF6" w:rsidRPr="00CA5821" w:rsidRDefault="004A6CF6" w:rsidP="00DC333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034288" w:rsidRPr="00CA5821" w:rsidRDefault="00034288" w:rsidP="00005450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программа реализуется в один этап: 2018 - 202</w:t>
            </w:r>
            <w:r w:rsid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годы</w:t>
            </w:r>
          </w:p>
          <w:p w:rsidR="004A6CF6" w:rsidRPr="00CA5821" w:rsidRDefault="004A6CF6" w:rsidP="00005450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288" w:rsidRPr="00CA5821" w:rsidTr="00465486">
        <w:trPr>
          <w:trHeight w:val="1580"/>
        </w:trPr>
        <w:tc>
          <w:tcPr>
            <w:tcW w:w="3222" w:type="dxa"/>
          </w:tcPr>
          <w:p w:rsidR="00034288" w:rsidRPr="00CA5821" w:rsidRDefault="00034288" w:rsidP="00DC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Объем</w:t>
            </w:r>
            <w:r w:rsidR="00465486"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ы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бюджетных а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сигнований госуда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ственной программы</w:t>
            </w:r>
          </w:p>
        </w:tc>
        <w:tc>
          <w:tcPr>
            <w:tcW w:w="6151" w:type="dxa"/>
          </w:tcPr>
          <w:p w:rsidR="00465486" w:rsidRPr="00CA5821" w:rsidRDefault="00034288" w:rsidP="00005450">
            <w:pPr>
              <w:pStyle w:val="s1"/>
              <w:spacing w:before="0" w:beforeAutospacing="0" w:after="0" w:afterAutospacing="0"/>
              <w:ind w:left="106"/>
              <w:rPr>
                <w:sz w:val="27"/>
                <w:szCs w:val="27"/>
              </w:rPr>
            </w:pPr>
            <w:r w:rsidRPr="00CA5821">
              <w:rPr>
                <w:sz w:val="27"/>
                <w:szCs w:val="27"/>
              </w:rPr>
              <w:t xml:space="preserve">- общий объем бюджетных ассигнований </w:t>
            </w:r>
            <w:r w:rsidR="00465486" w:rsidRPr="00CA5821">
              <w:rPr>
                <w:sz w:val="27"/>
                <w:szCs w:val="27"/>
              </w:rPr>
              <w:t>облас</w:t>
            </w:r>
            <w:r w:rsidR="00465486" w:rsidRPr="00CA5821">
              <w:rPr>
                <w:sz w:val="27"/>
                <w:szCs w:val="27"/>
              </w:rPr>
              <w:t>т</w:t>
            </w:r>
            <w:r w:rsidR="00465486" w:rsidRPr="00CA5821">
              <w:rPr>
                <w:sz w:val="27"/>
                <w:szCs w:val="27"/>
              </w:rPr>
              <w:t xml:space="preserve">ного бюджета, безвозмездных поступлений из федерального бюджета составляет </w:t>
            </w:r>
            <w:r w:rsidR="000075BA" w:rsidRPr="00CA5821">
              <w:rPr>
                <w:sz w:val="27"/>
                <w:szCs w:val="27"/>
              </w:rPr>
              <w:t>594947,387</w:t>
            </w:r>
            <w:r w:rsidR="00465486" w:rsidRPr="00CA5821">
              <w:rPr>
                <w:sz w:val="27"/>
                <w:szCs w:val="27"/>
              </w:rPr>
              <w:t xml:space="preserve"> тыс. рублей</w:t>
            </w:r>
            <w:r w:rsidRPr="00CA5821">
              <w:rPr>
                <w:sz w:val="27"/>
                <w:szCs w:val="27"/>
              </w:rPr>
              <w:t xml:space="preserve">, </w:t>
            </w:r>
          </w:p>
          <w:p w:rsidR="00034288" w:rsidRPr="00CA5821" w:rsidRDefault="00034288" w:rsidP="00005450">
            <w:pPr>
              <w:pStyle w:val="s1"/>
              <w:spacing w:before="0" w:beforeAutospacing="0" w:after="0" w:afterAutospacing="0"/>
              <w:ind w:left="106"/>
              <w:rPr>
                <w:sz w:val="27"/>
                <w:szCs w:val="27"/>
              </w:rPr>
            </w:pPr>
            <w:r w:rsidRPr="00CA5821">
              <w:rPr>
                <w:sz w:val="27"/>
                <w:szCs w:val="27"/>
              </w:rPr>
              <w:t>в том числе:</w:t>
            </w:r>
          </w:p>
          <w:p w:rsidR="00465486" w:rsidRPr="00CA5821" w:rsidRDefault="00465486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2018 год – 251157,897 тыс. рублей,</w:t>
            </w:r>
          </w:p>
          <w:p w:rsidR="00465486" w:rsidRPr="00CA5821" w:rsidRDefault="00465486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97074" w:rsidRPr="00CA5821">
              <w:rPr>
                <w:rFonts w:ascii="Times New Roman" w:hAnsi="Times New Roman"/>
                <w:sz w:val="28"/>
                <w:szCs w:val="28"/>
              </w:rPr>
              <w:t>343789,490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65486" w:rsidRPr="00CA5821" w:rsidRDefault="00465486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7D16" w:rsidRPr="00CA5821">
              <w:rPr>
                <w:rFonts w:ascii="Times New Roman" w:hAnsi="Times New Roman"/>
                <w:sz w:val="28"/>
                <w:szCs w:val="28"/>
              </w:rPr>
              <w:t>0,000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65486" w:rsidRPr="00CA5821" w:rsidRDefault="00465486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D7D16" w:rsidRPr="00CA5821">
              <w:rPr>
                <w:rFonts w:ascii="Times New Roman" w:hAnsi="Times New Roman"/>
                <w:sz w:val="28"/>
                <w:szCs w:val="28"/>
                <w:lang w:eastAsia="ru-RU"/>
              </w:rPr>
              <w:t>0,000</w:t>
            </w:r>
            <w:r w:rsidRPr="00CA58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465486" w:rsidRPr="00CA5821" w:rsidRDefault="00465486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</w:t>
            </w:r>
            <w:r w:rsidR="00D41C6F" w:rsidRPr="00CA5821">
              <w:rPr>
                <w:rFonts w:ascii="Times New Roman" w:hAnsi="Times New Roman"/>
                <w:sz w:val="28"/>
                <w:szCs w:val="28"/>
              </w:rPr>
              <w:t>2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7D16" w:rsidRPr="00CA5821">
              <w:rPr>
                <w:rFonts w:ascii="Times New Roman" w:hAnsi="Times New Roman"/>
                <w:sz w:val="28"/>
                <w:szCs w:val="28"/>
                <w:lang w:eastAsia="ru-RU"/>
              </w:rPr>
              <w:t>0,000</w:t>
            </w:r>
            <w:r w:rsidRPr="00CA58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D7D16" w:rsidRPr="00CA5821" w:rsidRDefault="00AD7D16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CA58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0,000 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D7D16" w:rsidRPr="00CA5821" w:rsidRDefault="00AD7D16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CA58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0,000 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465486" w:rsidRPr="00CA5821" w:rsidRDefault="00465486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65486" w:rsidRPr="00CA5821" w:rsidRDefault="00465486" w:rsidP="0000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областного бюджета составляет </w:t>
            </w:r>
            <w:r w:rsidR="00682383" w:rsidRPr="00CA5821">
              <w:rPr>
                <w:rFonts w:ascii="Times New Roman" w:hAnsi="Times New Roman"/>
                <w:sz w:val="28"/>
                <w:szCs w:val="28"/>
              </w:rPr>
              <w:t>39539,187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465486" w:rsidRPr="00CA5821" w:rsidRDefault="00465486" w:rsidP="0000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65486" w:rsidRPr="00CA5821" w:rsidRDefault="00465486" w:rsidP="0000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2018 год –  32663,397 тыс. рублей,</w:t>
            </w:r>
          </w:p>
          <w:p w:rsidR="00465486" w:rsidRPr="00CA5821" w:rsidRDefault="00465486" w:rsidP="0000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597074" w:rsidRPr="00CA5821">
              <w:rPr>
                <w:rFonts w:ascii="Times New Roman" w:hAnsi="Times New Roman"/>
                <w:sz w:val="28"/>
                <w:szCs w:val="28"/>
              </w:rPr>
              <w:t>6875,790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075BA" w:rsidRPr="00CA5821" w:rsidRDefault="000075BA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2020 год – 0,000 тыс. рублей,</w:t>
            </w:r>
          </w:p>
          <w:p w:rsidR="000075BA" w:rsidRPr="00CA5821" w:rsidRDefault="000075BA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2021 год – 0,000 тыс. рублей,</w:t>
            </w:r>
          </w:p>
          <w:p w:rsidR="000075BA" w:rsidRPr="00CA5821" w:rsidRDefault="000075BA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2022 год – 0,000 тыс. рублей,</w:t>
            </w:r>
          </w:p>
          <w:p w:rsidR="000075BA" w:rsidRPr="00CA5821" w:rsidRDefault="000075BA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lastRenderedPageBreak/>
              <w:t>2023 год – 0,000 тыс. рублей,</w:t>
            </w:r>
          </w:p>
          <w:p w:rsidR="00465486" w:rsidRPr="00CA5821" w:rsidRDefault="000075BA" w:rsidP="0000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2024 год – 0,000 тыс. рублей,</w:t>
            </w:r>
          </w:p>
          <w:p w:rsidR="00465486" w:rsidRPr="00CA5821" w:rsidRDefault="00465486" w:rsidP="0000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объем безвозмездных поступлений из фед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рального бюджета составляет </w:t>
            </w:r>
            <w:r w:rsidR="002618CF" w:rsidRPr="00CA5821">
              <w:rPr>
                <w:rFonts w:ascii="Times New Roman" w:hAnsi="Times New Roman"/>
                <w:sz w:val="28"/>
                <w:szCs w:val="28"/>
              </w:rPr>
              <w:t>555408,200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465486" w:rsidRPr="00CA5821" w:rsidRDefault="00465486" w:rsidP="0000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65486" w:rsidRPr="00CA5821" w:rsidRDefault="00465486" w:rsidP="0000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CA58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218494,500 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465486" w:rsidRPr="00CA5821" w:rsidRDefault="00465486" w:rsidP="0000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A5821">
              <w:rPr>
                <w:rFonts w:ascii="Times New Roman" w:hAnsi="Times New Roman"/>
                <w:sz w:val="28"/>
                <w:szCs w:val="28"/>
                <w:lang w:eastAsia="ru-RU"/>
              </w:rPr>
              <w:t>336913,</w:t>
            </w:r>
            <w:bookmarkStart w:id="0" w:name="_GoBack"/>
            <w:bookmarkEnd w:id="0"/>
            <w:r w:rsidR="00597074" w:rsidRPr="00CA5821"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  <w:r w:rsidRPr="00CA58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682383" w:rsidRPr="00CA5821" w:rsidRDefault="00682383" w:rsidP="006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2020 год – 0,000 тыс. рублей,</w:t>
            </w:r>
          </w:p>
          <w:p w:rsidR="00682383" w:rsidRPr="00CA5821" w:rsidRDefault="00682383" w:rsidP="006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2021 год – 0,000 тыс. рублей,</w:t>
            </w:r>
          </w:p>
          <w:p w:rsidR="00682383" w:rsidRPr="00CA5821" w:rsidRDefault="00682383" w:rsidP="006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2022 год – 0,000 тыс. рублей,</w:t>
            </w:r>
          </w:p>
          <w:p w:rsidR="00682383" w:rsidRPr="00CA5821" w:rsidRDefault="00682383" w:rsidP="006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2023 год – 0,000 тыс. рублей,</w:t>
            </w:r>
          </w:p>
          <w:p w:rsidR="00465486" w:rsidRPr="00CA5821" w:rsidRDefault="00682383" w:rsidP="006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2024 год – 0,000 тыс. рублей</w:t>
            </w: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,</w:t>
            </w:r>
            <w:r w:rsidR="00465486" w:rsidRPr="00CA582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="00465486" w:rsidRPr="00CA58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CF6" w:rsidRPr="00CA5821" w:rsidRDefault="004A6CF6" w:rsidP="00005450">
            <w:pPr>
              <w:pStyle w:val="s1"/>
              <w:spacing w:before="0" w:beforeAutospacing="0" w:after="0" w:afterAutospacing="0"/>
              <w:ind w:left="106"/>
              <w:rPr>
                <w:color w:val="22272F"/>
                <w:sz w:val="27"/>
                <w:szCs w:val="27"/>
              </w:rPr>
            </w:pPr>
          </w:p>
        </w:tc>
      </w:tr>
      <w:tr w:rsidR="00034288" w:rsidRPr="00CA5821" w:rsidTr="00465486">
        <w:trPr>
          <w:trHeight w:val="11"/>
        </w:trPr>
        <w:tc>
          <w:tcPr>
            <w:tcW w:w="3222" w:type="dxa"/>
          </w:tcPr>
          <w:p w:rsidR="00034288" w:rsidRPr="00CA5821" w:rsidRDefault="00034288" w:rsidP="00DC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Ожидаемые результаты реализации госуда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ственной программы</w:t>
            </w:r>
          </w:p>
        </w:tc>
        <w:tc>
          <w:tcPr>
            <w:tcW w:w="6151" w:type="dxa"/>
          </w:tcPr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увеличение количества благоустроенных дв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ровых территорий;</w:t>
            </w:r>
          </w:p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увеличение количества благоустроенных общ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ственных</w:t>
            </w:r>
            <w:r w:rsidR="000B61AA"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территорий;</w:t>
            </w:r>
          </w:p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увеличение доли благоустроенных дворовых территорий к 202</w:t>
            </w:r>
            <w:r w:rsidR="00A878B6"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году;</w:t>
            </w:r>
          </w:p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увеличение доли благоустроенных обществе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ных территорий от общего количества общ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ственных территорий к </w:t>
            </w:r>
            <w:r w:rsidR="00556E16"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2024</w:t>
            </w: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году;</w:t>
            </w:r>
          </w:p>
          <w:p w:rsidR="00034288" w:rsidRPr="00CA5821" w:rsidRDefault="00034288" w:rsidP="004A6CF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увеличение количества реализованных проектов по благоустройству, отобранных на конкурс лучших практик для направления в Минстрой России</w:t>
            </w:r>
          </w:p>
        </w:tc>
      </w:tr>
    </w:tbl>
    <w:p w:rsidR="000B61AA" w:rsidRPr="00CA5821" w:rsidRDefault="000B61AA" w:rsidP="00053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771" w:rsidRPr="00CA5821" w:rsidRDefault="00053771" w:rsidP="00053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21">
        <w:rPr>
          <w:rFonts w:ascii="Times New Roman" w:hAnsi="Times New Roman"/>
          <w:b/>
          <w:sz w:val="28"/>
          <w:szCs w:val="28"/>
        </w:rPr>
        <w:t>I. Общая характеристика сферы реализации государственной пр</w:t>
      </w:r>
      <w:r w:rsidRPr="00CA5821">
        <w:rPr>
          <w:rFonts w:ascii="Times New Roman" w:hAnsi="Times New Roman"/>
          <w:b/>
          <w:sz w:val="28"/>
          <w:szCs w:val="28"/>
        </w:rPr>
        <w:t>о</w:t>
      </w:r>
      <w:r w:rsidRPr="00CA5821">
        <w:rPr>
          <w:rFonts w:ascii="Times New Roman" w:hAnsi="Times New Roman"/>
          <w:b/>
          <w:sz w:val="28"/>
          <w:szCs w:val="28"/>
        </w:rPr>
        <w:t>граммы, основные проблемы в указан</w:t>
      </w:r>
      <w:r w:rsidR="00C37F20" w:rsidRPr="00CA5821">
        <w:rPr>
          <w:rFonts w:ascii="Times New Roman" w:hAnsi="Times New Roman"/>
          <w:b/>
          <w:sz w:val="28"/>
          <w:szCs w:val="28"/>
        </w:rPr>
        <w:t>ной сфере и прогноз ее развития</w:t>
      </w:r>
    </w:p>
    <w:p w:rsidR="00053771" w:rsidRPr="00CA5821" w:rsidRDefault="00053771" w:rsidP="0005377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EE7FA1" w:rsidRPr="00CA5821" w:rsidRDefault="00EE7FA1" w:rsidP="00EE7FA1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A5821">
        <w:rPr>
          <w:rFonts w:cs="Times New Roman"/>
          <w:sz w:val="28"/>
          <w:szCs w:val="28"/>
        </w:rPr>
        <w:t>На сегодняшний день на территории Курской области насчитывается 82 населенных пункта с численностью населения свыше 1000 человек. Во всех населенных пункта</w:t>
      </w:r>
      <w:r w:rsidR="00B44B8C" w:rsidRPr="00CA5821">
        <w:rPr>
          <w:rFonts w:cs="Times New Roman"/>
          <w:sz w:val="28"/>
          <w:szCs w:val="28"/>
        </w:rPr>
        <w:t>х</w:t>
      </w:r>
      <w:r w:rsidRPr="00CA5821">
        <w:rPr>
          <w:rFonts w:cs="Times New Roman"/>
          <w:sz w:val="28"/>
          <w:szCs w:val="28"/>
        </w:rPr>
        <w:t xml:space="preserve"> имеются территории, нуждающиеся в провед</w:t>
      </w:r>
      <w:r w:rsidRPr="00CA5821">
        <w:rPr>
          <w:rFonts w:cs="Times New Roman"/>
          <w:sz w:val="28"/>
          <w:szCs w:val="28"/>
        </w:rPr>
        <w:t>е</w:t>
      </w:r>
      <w:r w:rsidRPr="00CA5821">
        <w:rPr>
          <w:rFonts w:cs="Times New Roman"/>
          <w:sz w:val="28"/>
          <w:szCs w:val="28"/>
        </w:rPr>
        <w:t>нии мероприятий по благоустройству.</w:t>
      </w:r>
    </w:p>
    <w:p w:rsidR="00EE7FA1" w:rsidRPr="00CA5821" w:rsidRDefault="00EE7FA1" w:rsidP="00EE7FA1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A5821">
        <w:rPr>
          <w:rFonts w:cs="Times New Roman"/>
          <w:sz w:val="28"/>
          <w:szCs w:val="28"/>
        </w:rPr>
        <w:t>В проведении мероприятий по благоустройству дворовых террит</w:t>
      </w:r>
      <w:r w:rsidRPr="00CA5821">
        <w:rPr>
          <w:rFonts w:cs="Times New Roman"/>
          <w:sz w:val="28"/>
          <w:szCs w:val="28"/>
        </w:rPr>
        <w:t>о</w:t>
      </w:r>
      <w:r w:rsidRPr="00CA5821">
        <w:rPr>
          <w:rFonts w:cs="Times New Roman"/>
          <w:sz w:val="28"/>
          <w:szCs w:val="28"/>
        </w:rPr>
        <w:t xml:space="preserve">рий, в том числе ремонте проездов, обеспечении освещения, установке скамеек и урн, а также </w:t>
      </w:r>
      <w:r w:rsidR="00805376" w:rsidRPr="00CA5821">
        <w:rPr>
          <w:rFonts w:cs="Times New Roman"/>
          <w:sz w:val="28"/>
          <w:szCs w:val="28"/>
        </w:rPr>
        <w:t xml:space="preserve">благоустройства </w:t>
      </w:r>
      <w:r w:rsidRPr="00CA5821">
        <w:rPr>
          <w:rFonts w:cs="Times New Roman"/>
          <w:sz w:val="28"/>
          <w:szCs w:val="28"/>
        </w:rPr>
        <w:t>детских и (или) спортивных пл</w:t>
      </w:r>
      <w:r w:rsidRPr="00CA5821">
        <w:rPr>
          <w:rFonts w:cs="Times New Roman"/>
          <w:sz w:val="28"/>
          <w:szCs w:val="28"/>
        </w:rPr>
        <w:t>о</w:t>
      </w:r>
      <w:r w:rsidRPr="00CA5821">
        <w:rPr>
          <w:rFonts w:cs="Times New Roman"/>
          <w:sz w:val="28"/>
          <w:szCs w:val="28"/>
        </w:rPr>
        <w:t xml:space="preserve">щадок нуждаются не менее </w:t>
      </w:r>
      <w:r w:rsidR="00652462" w:rsidRPr="00CA5821">
        <w:rPr>
          <w:color w:val="000000"/>
          <w:sz w:val="28"/>
          <w:szCs w:val="28"/>
          <w:lang w:eastAsia="ru-RU"/>
        </w:rPr>
        <w:t>2480</w:t>
      </w:r>
      <w:r w:rsidRPr="00CA5821">
        <w:rPr>
          <w:rFonts w:cs="Times New Roman"/>
          <w:sz w:val="28"/>
          <w:szCs w:val="28"/>
        </w:rPr>
        <w:t xml:space="preserve"> дворовых территорий. </w:t>
      </w:r>
    </w:p>
    <w:p w:rsidR="00EE7FA1" w:rsidRPr="00CA5821" w:rsidRDefault="00EE7FA1" w:rsidP="00EE7FA1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A5821">
        <w:rPr>
          <w:rFonts w:cs="Times New Roman"/>
          <w:sz w:val="28"/>
          <w:szCs w:val="28"/>
        </w:rPr>
        <w:t xml:space="preserve">Доля благоустроенных дворовых территорий на сегодняшний день составляет 16 % от общего числа дворовых территорий. </w:t>
      </w:r>
    </w:p>
    <w:p w:rsidR="00EE7FA1" w:rsidRPr="00CA5821" w:rsidRDefault="00EE7FA1" w:rsidP="00EE7FA1">
      <w:pPr>
        <w:pStyle w:val="22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A5821">
        <w:rPr>
          <w:rFonts w:cs="Times New Roman"/>
          <w:sz w:val="28"/>
          <w:szCs w:val="28"/>
        </w:rPr>
        <w:t>Общее количество общественных территорий Курской области с</w:t>
      </w:r>
      <w:r w:rsidRPr="00CA5821">
        <w:rPr>
          <w:rFonts w:cs="Times New Roman"/>
          <w:sz w:val="28"/>
          <w:szCs w:val="28"/>
        </w:rPr>
        <w:t>о</w:t>
      </w:r>
      <w:r w:rsidRPr="00CA5821">
        <w:rPr>
          <w:rFonts w:cs="Times New Roman"/>
          <w:sz w:val="28"/>
          <w:szCs w:val="28"/>
        </w:rPr>
        <w:t>ставляет свыше 500 единиц</w:t>
      </w:r>
      <w:r w:rsidR="00805376" w:rsidRPr="00CA5821">
        <w:rPr>
          <w:rFonts w:cs="Times New Roman"/>
          <w:sz w:val="28"/>
          <w:szCs w:val="28"/>
        </w:rPr>
        <w:t>, и</w:t>
      </w:r>
      <w:r w:rsidRPr="00CA5821">
        <w:rPr>
          <w:rFonts w:cs="Times New Roman"/>
          <w:sz w:val="28"/>
          <w:szCs w:val="28"/>
        </w:rPr>
        <w:t>з них менее 20% полностью благоустроены.</w:t>
      </w:r>
      <w:proofErr w:type="gramEnd"/>
    </w:p>
    <w:p w:rsidR="00053771" w:rsidRPr="00CA5821" w:rsidRDefault="00053771" w:rsidP="0005377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5821">
        <w:rPr>
          <w:color w:val="000000"/>
          <w:sz w:val="28"/>
          <w:szCs w:val="28"/>
          <w:shd w:val="clear" w:color="auto" w:fill="FFFFFF"/>
        </w:rPr>
        <w:lastRenderedPageBreak/>
        <w:t xml:space="preserve">В 2017 году </w:t>
      </w:r>
      <w:r w:rsidR="00EE7FA1" w:rsidRPr="00CA5821">
        <w:rPr>
          <w:color w:val="000000"/>
          <w:sz w:val="28"/>
          <w:szCs w:val="28"/>
          <w:shd w:val="clear" w:color="auto" w:fill="FFFFFF"/>
        </w:rPr>
        <w:t>подлежит обустройству 496 дворовых и 55 обществе</w:t>
      </w:r>
      <w:r w:rsidR="00EE7FA1" w:rsidRPr="00CA5821">
        <w:rPr>
          <w:color w:val="000000"/>
          <w:sz w:val="28"/>
          <w:szCs w:val="28"/>
          <w:shd w:val="clear" w:color="auto" w:fill="FFFFFF"/>
        </w:rPr>
        <w:t>н</w:t>
      </w:r>
      <w:r w:rsidR="00EE7FA1" w:rsidRPr="00CA5821">
        <w:rPr>
          <w:color w:val="000000"/>
          <w:sz w:val="28"/>
          <w:szCs w:val="28"/>
          <w:shd w:val="clear" w:color="auto" w:fill="FFFFFF"/>
        </w:rPr>
        <w:t>ных территорий в</w:t>
      </w:r>
      <w:r w:rsidRPr="00CA5821">
        <w:rPr>
          <w:color w:val="000000"/>
          <w:sz w:val="28"/>
          <w:szCs w:val="28"/>
          <w:shd w:val="clear" w:color="auto" w:fill="FFFFFF"/>
        </w:rPr>
        <w:t xml:space="preserve"> 42 </w:t>
      </w:r>
      <w:r w:rsidRPr="00CA5821">
        <w:rPr>
          <w:sz w:val="28"/>
          <w:szCs w:val="28"/>
        </w:rPr>
        <w:t>муниципа</w:t>
      </w:r>
      <w:r w:rsidR="00EE7FA1" w:rsidRPr="00CA5821">
        <w:rPr>
          <w:sz w:val="28"/>
          <w:szCs w:val="28"/>
        </w:rPr>
        <w:t>льных образованиях</w:t>
      </w:r>
      <w:r w:rsidRPr="00CA5821">
        <w:rPr>
          <w:sz w:val="28"/>
          <w:szCs w:val="28"/>
        </w:rPr>
        <w:t xml:space="preserve"> Курской области</w:t>
      </w:r>
      <w:r w:rsidRPr="00CA5821">
        <w:rPr>
          <w:color w:val="000000"/>
          <w:sz w:val="28"/>
          <w:szCs w:val="28"/>
          <w:shd w:val="clear" w:color="auto" w:fill="FFFFFF"/>
        </w:rPr>
        <w:t>.</w:t>
      </w:r>
    </w:p>
    <w:p w:rsidR="00053771" w:rsidRPr="00CA5821" w:rsidRDefault="00053771" w:rsidP="0005377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A5821">
        <w:rPr>
          <w:color w:val="000000"/>
          <w:sz w:val="28"/>
          <w:szCs w:val="28"/>
          <w:shd w:val="clear" w:color="auto" w:fill="FFFFFF"/>
        </w:rPr>
        <w:t>На эти цели выделено субсидий из федерального и областного бю</w:t>
      </w:r>
      <w:r w:rsidRPr="00CA5821">
        <w:rPr>
          <w:color w:val="000000"/>
          <w:sz w:val="28"/>
          <w:szCs w:val="28"/>
          <w:shd w:val="clear" w:color="auto" w:fill="FFFFFF"/>
        </w:rPr>
        <w:t>д</w:t>
      </w:r>
      <w:r w:rsidRPr="00CA5821">
        <w:rPr>
          <w:color w:val="000000"/>
          <w:sz w:val="28"/>
          <w:szCs w:val="28"/>
          <w:shd w:val="clear" w:color="auto" w:fill="FFFFFF"/>
        </w:rPr>
        <w:t xml:space="preserve">жета в общей сумме 258,2 </w:t>
      </w:r>
      <w:proofErr w:type="spellStart"/>
      <w:r w:rsidRPr="00CA5821">
        <w:rPr>
          <w:color w:val="000000"/>
          <w:sz w:val="28"/>
          <w:szCs w:val="28"/>
          <w:shd w:val="clear" w:color="auto" w:fill="FFFFFF"/>
        </w:rPr>
        <w:t>млн</w:t>
      </w:r>
      <w:proofErr w:type="gramStart"/>
      <w:r w:rsidRPr="00CA5821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CA5821">
        <w:rPr>
          <w:color w:val="000000"/>
          <w:sz w:val="28"/>
          <w:szCs w:val="28"/>
          <w:shd w:val="clear" w:color="auto" w:fill="FFFFFF"/>
        </w:rPr>
        <w:t>уб</w:t>
      </w:r>
      <w:proofErr w:type="spellEnd"/>
      <w:r w:rsidRPr="00CA5821">
        <w:rPr>
          <w:color w:val="000000"/>
          <w:sz w:val="28"/>
          <w:szCs w:val="28"/>
          <w:shd w:val="clear" w:color="auto" w:fill="FFFFFF"/>
        </w:rPr>
        <w:t>., из них на благоустройство дворовых и общественных территорий направлено 253,6</w:t>
      </w:r>
      <w:r w:rsidR="00805376" w:rsidRPr="00CA5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821">
        <w:rPr>
          <w:color w:val="000000"/>
          <w:sz w:val="28"/>
          <w:szCs w:val="28"/>
          <w:shd w:val="clear" w:color="auto" w:fill="FFFFFF"/>
        </w:rPr>
        <w:t>млн.руб</w:t>
      </w:r>
      <w:proofErr w:type="spellEnd"/>
      <w:r w:rsidRPr="00CA5821">
        <w:rPr>
          <w:color w:val="000000"/>
          <w:sz w:val="28"/>
          <w:szCs w:val="28"/>
          <w:shd w:val="clear" w:color="auto" w:fill="FFFFFF"/>
        </w:rPr>
        <w:t xml:space="preserve">., на  </w:t>
      </w:r>
      <w:r w:rsidRPr="00CA5821">
        <w:rPr>
          <w:sz w:val="28"/>
          <w:szCs w:val="28"/>
        </w:rPr>
        <w:t xml:space="preserve">обустройство парков в малых городах – 4,6 </w:t>
      </w:r>
      <w:proofErr w:type="spellStart"/>
      <w:r w:rsidRPr="00CA5821">
        <w:rPr>
          <w:sz w:val="28"/>
          <w:szCs w:val="28"/>
        </w:rPr>
        <w:t>млн.руб</w:t>
      </w:r>
      <w:proofErr w:type="spellEnd"/>
      <w:r w:rsidRPr="00CA5821">
        <w:rPr>
          <w:sz w:val="28"/>
          <w:szCs w:val="28"/>
        </w:rPr>
        <w:t xml:space="preserve">. </w:t>
      </w:r>
    </w:p>
    <w:p w:rsidR="00383585" w:rsidRPr="00CA5821" w:rsidRDefault="00383585" w:rsidP="00383585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A5821">
        <w:rPr>
          <w:rFonts w:cs="Times New Roman"/>
          <w:sz w:val="28"/>
          <w:szCs w:val="28"/>
        </w:rPr>
        <w:t>Определение территорий</w:t>
      </w:r>
      <w:r w:rsidR="009B5B27" w:rsidRPr="00CA5821">
        <w:rPr>
          <w:rFonts w:cs="Times New Roman"/>
          <w:sz w:val="28"/>
          <w:szCs w:val="28"/>
        </w:rPr>
        <w:t>, подлежащих благоустройству в 2018-2022 годах,</w:t>
      </w:r>
      <w:r w:rsidR="004B385C" w:rsidRPr="00CA5821">
        <w:rPr>
          <w:rFonts w:cs="Times New Roman"/>
          <w:sz w:val="28"/>
          <w:szCs w:val="28"/>
        </w:rPr>
        <w:t xml:space="preserve"> </w:t>
      </w:r>
      <w:r w:rsidRPr="00CA5821">
        <w:rPr>
          <w:rFonts w:cs="Times New Roman"/>
          <w:sz w:val="28"/>
          <w:szCs w:val="28"/>
        </w:rPr>
        <w:t>осуществляется на основании результатов проведенной инвентар</w:t>
      </w:r>
      <w:r w:rsidRPr="00CA5821">
        <w:rPr>
          <w:rFonts w:cs="Times New Roman"/>
          <w:sz w:val="28"/>
          <w:szCs w:val="28"/>
        </w:rPr>
        <w:t>и</w:t>
      </w:r>
      <w:r w:rsidRPr="00CA5821">
        <w:rPr>
          <w:rFonts w:cs="Times New Roman"/>
          <w:sz w:val="28"/>
          <w:szCs w:val="28"/>
        </w:rPr>
        <w:t>зации в соответствии с Порядком инвентаризации дворовых и обществе</w:t>
      </w:r>
      <w:r w:rsidRPr="00CA5821">
        <w:rPr>
          <w:rFonts w:cs="Times New Roman"/>
          <w:sz w:val="28"/>
          <w:szCs w:val="28"/>
        </w:rPr>
        <w:t>н</w:t>
      </w:r>
      <w:r w:rsidRPr="00CA5821">
        <w:rPr>
          <w:rFonts w:cs="Times New Roman"/>
          <w:sz w:val="28"/>
          <w:szCs w:val="28"/>
        </w:rPr>
        <w:t>ных территорий в муниципальных образованиях Курской области, утве</w:t>
      </w:r>
      <w:r w:rsidRPr="00CA5821">
        <w:rPr>
          <w:rFonts w:cs="Times New Roman"/>
          <w:sz w:val="28"/>
          <w:szCs w:val="28"/>
        </w:rPr>
        <w:t>р</w:t>
      </w:r>
      <w:r w:rsidRPr="00CA5821">
        <w:rPr>
          <w:rFonts w:cs="Times New Roman"/>
          <w:sz w:val="28"/>
          <w:szCs w:val="28"/>
        </w:rPr>
        <w:t>ждённым постановлением Администрации Курской области от 19.07.2017 №</w:t>
      </w:r>
      <w:r w:rsidR="00805376" w:rsidRPr="00CA5821">
        <w:rPr>
          <w:rFonts w:cs="Times New Roman"/>
          <w:sz w:val="28"/>
          <w:szCs w:val="28"/>
        </w:rPr>
        <w:t xml:space="preserve"> </w:t>
      </w:r>
      <w:r w:rsidRPr="00CA5821">
        <w:rPr>
          <w:rFonts w:cs="Times New Roman"/>
          <w:sz w:val="28"/>
          <w:szCs w:val="28"/>
        </w:rPr>
        <w:t>591-па.</w:t>
      </w:r>
    </w:p>
    <w:p w:rsidR="00383585" w:rsidRPr="00CA5821" w:rsidRDefault="000606E8" w:rsidP="00383585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A5821">
        <w:rPr>
          <w:rFonts w:cs="Times New Roman"/>
          <w:sz w:val="28"/>
          <w:szCs w:val="28"/>
        </w:rPr>
        <w:t>Результаты и</w:t>
      </w:r>
      <w:r w:rsidR="00383585" w:rsidRPr="00CA5821">
        <w:rPr>
          <w:rFonts w:cs="Times New Roman"/>
          <w:sz w:val="28"/>
          <w:szCs w:val="28"/>
        </w:rPr>
        <w:t>нвентаризаци</w:t>
      </w:r>
      <w:r w:rsidRPr="00CA5821">
        <w:rPr>
          <w:rFonts w:cs="Times New Roman"/>
          <w:sz w:val="28"/>
          <w:szCs w:val="28"/>
        </w:rPr>
        <w:t>и</w:t>
      </w:r>
      <w:r w:rsidR="00383585" w:rsidRPr="00CA5821">
        <w:rPr>
          <w:rFonts w:cs="Times New Roman"/>
          <w:sz w:val="28"/>
          <w:szCs w:val="28"/>
        </w:rPr>
        <w:t xml:space="preserve"> позволя</w:t>
      </w:r>
      <w:r w:rsidRPr="00CA5821">
        <w:rPr>
          <w:rFonts w:cs="Times New Roman"/>
          <w:sz w:val="28"/>
          <w:szCs w:val="28"/>
        </w:rPr>
        <w:t>ю</w:t>
      </w:r>
      <w:r w:rsidR="00383585" w:rsidRPr="00CA5821">
        <w:rPr>
          <w:rFonts w:cs="Times New Roman"/>
          <w:sz w:val="28"/>
          <w:szCs w:val="28"/>
        </w:rPr>
        <w:t>т сформировать адресный п</w:t>
      </w:r>
      <w:r w:rsidR="00383585" w:rsidRPr="00CA5821">
        <w:rPr>
          <w:rFonts w:cs="Times New Roman"/>
          <w:sz w:val="28"/>
          <w:szCs w:val="28"/>
        </w:rPr>
        <w:t>е</w:t>
      </w:r>
      <w:r w:rsidR="00383585" w:rsidRPr="00CA5821">
        <w:rPr>
          <w:rFonts w:cs="Times New Roman"/>
          <w:sz w:val="28"/>
          <w:szCs w:val="28"/>
        </w:rPr>
        <w:t xml:space="preserve">речень всех дворовых </w:t>
      </w:r>
      <w:r w:rsidR="00EE7FA1" w:rsidRPr="00CA5821">
        <w:rPr>
          <w:rFonts w:cs="Times New Roman"/>
          <w:sz w:val="28"/>
          <w:szCs w:val="28"/>
        </w:rPr>
        <w:t xml:space="preserve">и общественных </w:t>
      </w:r>
      <w:r w:rsidR="00383585" w:rsidRPr="00CA5821">
        <w:rPr>
          <w:rFonts w:cs="Times New Roman"/>
          <w:sz w:val="28"/>
          <w:szCs w:val="28"/>
        </w:rPr>
        <w:t>территорий, нуждающихся в благ</w:t>
      </w:r>
      <w:r w:rsidR="00383585" w:rsidRPr="00CA5821">
        <w:rPr>
          <w:rFonts w:cs="Times New Roman"/>
          <w:sz w:val="28"/>
          <w:szCs w:val="28"/>
        </w:rPr>
        <w:t>о</w:t>
      </w:r>
      <w:r w:rsidR="00383585" w:rsidRPr="00CA5821">
        <w:rPr>
          <w:rFonts w:cs="Times New Roman"/>
          <w:sz w:val="28"/>
          <w:szCs w:val="28"/>
        </w:rPr>
        <w:t>устройстве (с учетом их физического состояния) и подлежащих благ</w:t>
      </w:r>
      <w:r w:rsidR="00383585" w:rsidRPr="00CA5821">
        <w:rPr>
          <w:rFonts w:cs="Times New Roman"/>
          <w:sz w:val="28"/>
          <w:szCs w:val="28"/>
        </w:rPr>
        <w:t>о</w:t>
      </w:r>
      <w:r w:rsidR="00383585" w:rsidRPr="00CA5821">
        <w:rPr>
          <w:rFonts w:cs="Times New Roman"/>
          <w:sz w:val="28"/>
          <w:szCs w:val="28"/>
        </w:rPr>
        <w:t>устройству</w:t>
      </w:r>
      <w:r w:rsidR="00805376" w:rsidRPr="00CA5821">
        <w:rPr>
          <w:rFonts w:cs="Times New Roman"/>
          <w:sz w:val="28"/>
          <w:szCs w:val="28"/>
        </w:rPr>
        <w:t>,</w:t>
      </w:r>
      <w:r w:rsidR="00383585" w:rsidRPr="00CA5821">
        <w:rPr>
          <w:rFonts w:cs="Times New Roman"/>
          <w:sz w:val="28"/>
          <w:szCs w:val="28"/>
        </w:rPr>
        <w:t xml:space="preserve"> исходя из минимального перечня работ</w:t>
      </w:r>
      <w:r w:rsidR="00EE7FA1" w:rsidRPr="00CA5821">
        <w:rPr>
          <w:rFonts w:cs="Times New Roman"/>
          <w:sz w:val="28"/>
          <w:szCs w:val="28"/>
        </w:rPr>
        <w:t>.</w:t>
      </w:r>
    </w:p>
    <w:p w:rsidR="00383585" w:rsidRPr="00CA5821" w:rsidRDefault="00383585" w:rsidP="00383585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A5821">
        <w:rPr>
          <w:rFonts w:cs="Times New Roman"/>
          <w:sz w:val="28"/>
          <w:szCs w:val="28"/>
        </w:rPr>
        <w:t>Перечни дворовых и общественных территорий Курской области, нуждающихся и подлежащих благоустройству в период 2018-202</w:t>
      </w:r>
      <w:r w:rsidR="00D17384" w:rsidRPr="00CA5821">
        <w:rPr>
          <w:rFonts w:cs="Times New Roman"/>
          <w:sz w:val="28"/>
          <w:szCs w:val="28"/>
        </w:rPr>
        <w:t>4</w:t>
      </w:r>
      <w:r w:rsidRPr="00CA5821">
        <w:rPr>
          <w:rFonts w:cs="Times New Roman"/>
          <w:sz w:val="28"/>
          <w:szCs w:val="28"/>
        </w:rPr>
        <w:t xml:space="preserve"> годов</w:t>
      </w:r>
      <w:r w:rsidR="00805376" w:rsidRPr="00CA5821">
        <w:rPr>
          <w:rFonts w:cs="Times New Roman"/>
          <w:sz w:val="28"/>
          <w:szCs w:val="28"/>
        </w:rPr>
        <w:t xml:space="preserve">, </w:t>
      </w:r>
      <w:r w:rsidRPr="00CA5821">
        <w:rPr>
          <w:rFonts w:cs="Times New Roman"/>
          <w:sz w:val="28"/>
          <w:szCs w:val="28"/>
        </w:rPr>
        <w:t>утверждается распоряжениями администраций муниципальных образов</w:t>
      </w:r>
      <w:r w:rsidRPr="00CA5821">
        <w:rPr>
          <w:rFonts w:cs="Times New Roman"/>
          <w:sz w:val="28"/>
          <w:szCs w:val="28"/>
        </w:rPr>
        <w:t>а</w:t>
      </w:r>
      <w:r w:rsidRPr="00CA5821">
        <w:rPr>
          <w:rFonts w:cs="Times New Roman"/>
          <w:sz w:val="28"/>
          <w:szCs w:val="28"/>
        </w:rPr>
        <w:t xml:space="preserve">ний Курской области по итогам инвентаризации. </w:t>
      </w:r>
    </w:p>
    <w:p w:rsidR="00383585" w:rsidRPr="00CA5821" w:rsidRDefault="00383585" w:rsidP="00383585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A5821">
        <w:rPr>
          <w:rFonts w:cs="Times New Roman"/>
          <w:sz w:val="28"/>
          <w:szCs w:val="28"/>
        </w:rPr>
        <w:t>Контроль за</w:t>
      </w:r>
      <w:proofErr w:type="gramEnd"/>
      <w:r w:rsidRPr="00CA5821">
        <w:rPr>
          <w:rFonts w:cs="Times New Roman"/>
          <w:sz w:val="28"/>
          <w:szCs w:val="28"/>
        </w:rPr>
        <w:t xml:space="preserve"> ходом выполнения </w:t>
      </w:r>
      <w:r w:rsidR="00EE7FA1" w:rsidRPr="00CA5821">
        <w:rPr>
          <w:rFonts w:cs="Times New Roman"/>
          <w:sz w:val="28"/>
          <w:szCs w:val="28"/>
        </w:rPr>
        <w:t xml:space="preserve">государственной и муниципальных </w:t>
      </w:r>
      <w:r w:rsidRPr="00CA5821">
        <w:rPr>
          <w:rFonts w:cs="Times New Roman"/>
          <w:sz w:val="28"/>
          <w:szCs w:val="28"/>
        </w:rPr>
        <w:t>программ осуществляет Межведомственная комиссия под председател</w:t>
      </w:r>
      <w:r w:rsidRPr="00CA5821">
        <w:rPr>
          <w:rFonts w:cs="Times New Roman"/>
          <w:sz w:val="28"/>
          <w:szCs w:val="28"/>
        </w:rPr>
        <w:t>ь</w:t>
      </w:r>
      <w:r w:rsidRPr="00CA5821">
        <w:rPr>
          <w:rFonts w:cs="Times New Roman"/>
          <w:sz w:val="28"/>
          <w:szCs w:val="28"/>
        </w:rPr>
        <w:t>ством Губернатора Курской области, состав которой утвержден постано</w:t>
      </w:r>
      <w:r w:rsidRPr="00CA5821">
        <w:rPr>
          <w:rFonts w:cs="Times New Roman"/>
          <w:sz w:val="28"/>
          <w:szCs w:val="28"/>
        </w:rPr>
        <w:t>в</w:t>
      </w:r>
      <w:r w:rsidRPr="00CA5821">
        <w:rPr>
          <w:rFonts w:cs="Times New Roman"/>
          <w:sz w:val="28"/>
          <w:szCs w:val="28"/>
        </w:rPr>
        <w:t>лением Администрации Курской области от 22.02.2017 №146-па.</w:t>
      </w:r>
    </w:p>
    <w:p w:rsidR="00383585" w:rsidRPr="00CA5821" w:rsidRDefault="00383585" w:rsidP="00383585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A5821">
        <w:rPr>
          <w:rFonts w:cs="Times New Roman"/>
          <w:sz w:val="28"/>
          <w:szCs w:val="28"/>
        </w:rPr>
        <w:t>В целях осуществления контроля и координации реализации мун</w:t>
      </w:r>
      <w:r w:rsidRPr="00CA5821">
        <w:rPr>
          <w:rFonts w:cs="Times New Roman"/>
          <w:sz w:val="28"/>
          <w:szCs w:val="28"/>
        </w:rPr>
        <w:t>и</w:t>
      </w:r>
      <w:r w:rsidRPr="00CA5821">
        <w:rPr>
          <w:rFonts w:cs="Times New Roman"/>
          <w:sz w:val="28"/>
          <w:szCs w:val="28"/>
        </w:rPr>
        <w:t>ципальн</w:t>
      </w:r>
      <w:r w:rsidR="0070132D" w:rsidRPr="00CA5821">
        <w:rPr>
          <w:rFonts w:cs="Times New Roman"/>
          <w:sz w:val="28"/>
          <w:szCs w:val="28"/>
        </w:rPr>
        <w:t>ых</w:t>
      </w:r>
      <w:r w:rsidRPr="00CA5821">
        <w:rPr>
          <w:rFonts w:cs="Times New Roman"/>
          <w:sz w:val="28"/>
          <w:szCs w:val="28"/>
        </w:rPr>
        <w:t xml:space="preserve"> программ, проведения комиссионной оценки предложений з</w:t>
      </w:r>
      <w:r w:rsidRPr="00CA5821">
        <w:rPr>
          <w:rFonts w:cs="Times New Roman"/>
          <w:sz w:val="28"/>
          <w:szCs w:val="28"/>
        </w:rPr>
        <w:t>а</w:t>
      </w:r>
      <w:r w:rsidRPr="00CA5821">
        <w:rPr>
          <w:rFonts w:cs="Times New Roman"/>
          <w:sz w:val="28"/>
          <w:szCs w:val="28"/>
        </w:rPr>
        <w:t>интересованных лиц на уровне муниципальных образований созданы о</w:t>
      </w:r>
      <w:r w:rsidRPr="00CA5821">
        <w:rPr>
          <w:rFonts w:cs="Times New Roman"/>
          <w:sz w:val="28"/>
          <w:szCs w:val="28"/>
        </w:rPr>
        <w:t>б</w:t>
      </w:r>
      <w:r w:rsidRPr="00CA5821">
        <w:rPr>
          <w:rFonts w:cs="Times New Roman"/>
          <w:sz w:val="28"/>
          <w:szCs w:val="28"/>
        </w:rPr>
        <w:t>щественные комиссии из представителей органов местного самоуправл</w:t>
      </w:r>
      <w:r w:rsidRPr="00CA5821">
        <w:rPr>
          <w:rFonts w:cs="Times New Roman"/>
          <w:sz w:val="28"/>
          <w:szCs w:val="28"/>
        </w:rPr>
        <w:t>е</w:t>
      </w:r>
      <w:r w:rsidRPr="00CA5821">
        <w:rPr>
          <w:rFonts w:cs="Times New Roman"/>
          <w:sz w:val="28"/>
          <w:szCs w:val="28"/>
        </w:rPr>
        <w:t>ния, политических партий и движений, общественных организаций, иных лиц.</w:t>
      </w:r>
    </w:p>
    <w:p w:rsidR="00383585" w:rsidRPr="00CA5821" w:rsidRDefault="00383585" w:rsidP="00383585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A5821">
        <w:rPr>
          <w:rFonts w:cs="Times New Roman"/>
          <w:sz w:val="28"/>
          <w:szCs w:val="28"/>
        </w:rPr>
        <w:t>Информирование граждан осуществляется путем проведения и</w:t>
      </w:r>
      <w:r w:rsidRPr="00CA5821">
        <w:rPr>
          <w:rFonts w:cs="Times New Roman"/>
          <w:sz w:val="28"/>
          <w:szCs w:val="28"/>
        </w:rPr>
        <w:t>н</w:t>
      </w:r>
      <w:r w:rsidRPr="00CA5821">
        <w:rPr>
          <w:rFonts w:cs="Times New Roman"/>
          <w:sz w:val="28"/>
          <w:szCs w:val="28"/>
        </w:rPr>
        <w:t>формационно-разъяснительных работ, размещени</w:t>
      </w:r>
      <w:r w:rsidR="00805376" w:rsidRPr="00CA5821">
        <w:rPr>
          <w:rFonts w:cs="Times New Roman"/>
          <w:sz w:val="28"/>
          <w:szCs w:val="28"/>
        </w:rPr>
        <w:t>я</w:t>
      </w:r>
      <w:r w:rsidRPr="00CA5821">
        <w:rPr>
          <w:rFonts w:cs="Times New Roman"/>
          <w:sz w:val="28"/>
          <w:szCs w:val="28"/>
        </w:rPr>
        <w:t xml:space="preserve"> материалов в печатных и электронных средствах массовой информации, проведени</w:t>
      </w:r>
      <w:r w:rsidR="00805376" w:rsidRPr="00CA5821">
        <w:rPr>
          <w:rFonts w:cs="Times New Roman"/>
          <w:sz w:val="28"/>
          <w:szCs w:val="28"/>
        </w:rPr>
        <w:t>я</w:t>
      </w:r>
      <w:r w:rsidRPr="00CA5821">
        <w:rPr>
          <w:rFonts w:cs="Times New Roman"/>
          <w:sz w:val="28"/>
          <w:szCs w:val="28"/>
        </w:rPr>
        <w:t xml:space="preserve"> конкурсов и т.п.</w:t>
      </w:r>
    </w:p>
    <w:p w:rsidR="00383585" w:rsidRPr="00CA5821" w:rsidRDefault="00383585" w:rsidP="00383585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A5821">
        <w:rPr>
          <w:rFonts w:cs="Times New Roman"/>
          <w:sz w:val="28"/>
          <w:szCs w:val="28"/>
        </w:rPr>
        <w:t>Информация о реализации муниципальных программ размещается в государственной информационной системе жилищно-коммунального х</w:t>
      </w:r>
      <w:r w:rsidRPr="00CA5821">
        <w:rPr>
          <w:rFonts w:cs="Times New Roman"/>
          <w:sz w:val="28"/>
          <w:szCs w:val="28"/>
        </w:rPr>
        <w:t>о</w:t>
      </w:r>
      <w:r w:rsidRPr="00CA5821">
        <w:rPr>
          <w:rFonts w:cs="Times New Roman"/>
          <w:sz w:val="28"/>
          <w:szCs w:val="28"/>
        </w:rPr>
        <w:t>зяйства (ГИС ЖКХ).</w:t>
      </w:r>
    </w:p>
    <w:p w:rsidR="00383585" w:rsidRPr="00CA5821" w:rsidRDefault="00383585" w:rsidP="00383585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83585" w:rsidRPr="00CA5821" w:rsidRDefault="00383585" w:rsidP="00383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21">
        <w:rPr>
          <w:rFonts w:ascii="Times New Roman" w:hAnsi="Times New Roman"/>
          <w:b/>
          <w:sz w:val="28"/>
          <w:szCs w:val="28"/>
        </w:rPr>
        <w:t>II. Приоритеты государственной политики в сфере реализации гос</w:t>
      </w:r>
      <w:r w:rsidRPr="00CA5821">
        <w:rPr>
          <w:rFonts w:ascii="Times New Roman" w:hAnsi="Times New Roman"/>
          <w:b/>
          <w:sz w:val="28"/>
          <w:szCs w:val="28"/>
        </w:rPr>
        <w:t>у</w:t>
      </w:r>
      <w:r w:rsidRPr="00CA5821">
        <w:rPr>
          <w:rFonts w:ascii="Times New Roman" w:hAnsi="Times New Roman"/>
          <w:b/>
          <w:sz w:val="28"/>
          <w:szCs w:val="28"/>
        </w:rPr>
        <w:t>дарственной программы, цели, задачи и показатели (индикаторы) д</w:t>
      </w:r>
      <w:r w:rsidRPr="00CA5821">
        <w:rPr>
          <w:rFonts w:ascii="Times New Roman" w:hAnsi="Times New Roman"/>
          <w:b/>
          <w:sz w:val="28"/>
          <w:szCs w:val="28"/>
        </w:rPr>
        <w:t>о</w:t>
      </w:r>
      <w:r w:rsidRPr="00CA5821">
        <w:rPr>
          <w:rFonts w:ascii="Times New Roman" w:hAnsi="Times New Roman"/>
          <w:b/>
          <w:sz w:val="28"/>
          <w:szCs w:val="28"/>
        </w:rPr>
        <w:t>стижения целей и решения задач, описание основных ожидаемых к</w:t>
      </w:r>
      <w:r w:rsidRPr="00CA5821">
        <w:rPr>
          <w:rFonts w:ascii="Times New Roman" w:hAnsi="Times New Roman"/>
          <w:b/>
          <w:sz w:val="28"/>
          <w:szCs w:val="28"/>
        </w:rPr>
        <w:t>о</w:t>
      </w:r>
      <w:r w:rsidRPr="00CA5821">
        <w:rPr>
          <w:rFonts w:ascii="Times New Roman" w:hAnsi="Times New Roman"/>
          <w:b/>
          <w:sz w:val="28"/>
          <w:szCs w:val="28"/>
        </w:rPr>
        <w:t>нечных результатов государственной программы, сроков и этапов</w:t>
      </w:r>
      <w:r w:rsidR="0070132D" w:rsidRPr="00CA5821">
        <w:rPr>
          <w:rFonts w:ascii="Times New Roman" w:hAnsi="Times New Roman"/>
          <w:b/>
          <w:sz w:val="28"/>
          <w:szCs w:val="28"/>
        </w:rPr>
        <w:t xml:space="preserve"> р</w:t>
      </w:r>
      <w:r w:rsidR="0070132D" w:rsidRPr="00CA5821">
        <w:rPr>
          <w:rFonts w:ascii="Times New Roman" w:hAnsi="Times New Roman"/>
          <w:b/>
          <w:sz w:val="28"/>
          <w:szCs w:val="28"/>
        </w:rPr>
        <w:t>е</w:t>
      </w:r>
      <w:r w:rsidR="0070132D" w:rsidRPr="00CA5821">
        <w:rPr>
          <w:rFonts w:ascii="Times New Roman" w:hAnsi="Times New Roman"/>
          <w:b/>
          <w:sz w:val="28"/>
          <w:szCs w:val="28"/>
        </w:rPr>
        <w:t>ализации гос</w:t>
      </w:r>
      <w:r w:rsidR="00C37F20" w:rsidRPr="00CA5821">
        <w:rPr>
          <w:rFonts w:ascii="Times New Roman" w:hAnsi="Times New Roman"/>
          <w:b/>
          <w:sz w:val="28"/>
          <w:szCs w:val="28"/>
        </w:rPr>
        <w:t xml:space="preserve">ударственной </w:t>
      </w:r>
      <w:r w:rsidR="0070132D" w:rsidRPr="00CA5821">
        <w:rPr>
          <w:rFonts w:ascii="Times New Roman" w:hAnsi="Times New Roman"/>
          <w:b/>
          <w:sz w:val="28"/>
          <w:szCs w:val="28"/>
        </w:rPr>
        <w:t>программы</w:t>
      </w:r>
    </w:p>
    <w:p w:rsidR="00383585" w:rsidRPr="00CA5821" w:rsidRDefault="00383585" w:rsidP="00383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821">
        <w:rPr>
          <w:rFonts w:ascii="Times New Roman" w:hAnsi="Times New Roman"/>
          <w:sz w:val="28"/>
          <w:szCs w:val="28"/>
        </w:rPr>
        <w:t>Основные направления государственной политики в сфере благ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устройства определены Указом Президента Российской Федерации</w:t>
      </w:r>
      <w:r w:rsidR="00D17384" w:rsidRPr="00CA5821">
        <w:rPr>
          <w:rFonts w:ascii="Times New Roman" w:hAnsi="Times New Roman"/>
          <w:sz w:val="28"/>
          <w:szCs w:val="28"/>
        </w:rPr>
        <w:t xml:space="preserve"> </w:t>
      </w:r>
      <w:r w:rsidRPr="00CA5821">
        <w:rPr>
          <w:rFonts w:ascii="Times New Roman" w:hAnsi="Times New Roman"/>
          <w:sz w:val="28"/>
          <w:szCs w:val="28"/>
        </w:rPr>
        <w:t>от 7 мая 2012 года № 600 «О мерах по обеспечению граждан Российской Фед</w:t>
      </w:r>
      <w:r w:rsidRPr="00CA5821">
        <w:rPr>
          <w:rFonts w:ascii="Times New Roman" w:hAnsi="Times New Roman"/>
          <w:sz w:val="28"/>
          <w:szCs w:val="28"/>
        </w:rPr>
        <w:t>е</w:t>
      </w:r>
      <w:r w:rsidRPr="00CA5821">
        <w:rPr>
          <w:rFonts w:ascii="Times New Roman" w:hAnsi="Times New Roman"/>
          <w:sz w:val="28"/>
          <w:szCs w:val="28"/>
        </w:rPr>
        <w:t>рации доступным и комфортным жильем и повышению качества жили</w:t>
      </w:r>
      <w:r w:rsidRPr="00CA5821">
        <w:rPr>
          <w:rFonts w:ascii="Times New Roman" w:hAnsi="Times New Roman"/>
          <w:sz w:val="28"/>
          <w:szCs w:val="28"/>
        </w:rPr>
        <w:t>щ</w:t>
      </w:r>
      <w:r w:rsidRPr="00CA5821">
        <w:rPr>
          <w:rFonts w:ascii="Times New Roman" w:hAnsi="Times New Roman"/>
          <w:sz w:val="28"/>
          <w:szCs w:val="28"/>
        </w:rPr>
        <w:t>но-коммунальных услуг»,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 80-р, постановлением Правительства Российской</w:t>
      </w:r>
      <w:proofErr w:type="gramEnd"/>
      <w:r w:rsidRPr="00CA5821">
        <w:rPr>
          <w:rFonts w:ascii="Times New Roman" w:hAnsi="Times New Roman"/>
          <w:sz w:val="28"/>
          <w:szCs w:val="28"/>
        </w:rPr>
        <w:t xml:space="preserve">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 xml:space="preserve">Основными приоритетами </w:t>
      </w:r>
      <w:r w:rsidR="00805376" w:rsidRPr="00CA582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CA5821">
        <w:rPr>
          <w:rFonts w:ascii="Times New Roman" w:hAnsi="Times New Roman"/>
          <w:sz w:val="28"/>
          <w:szCs w:val="28"/>
        </w:rPr>
        <w:t>в Курской обл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сти являются: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комплексный подход в реализации проектов благоустройства двор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вых и общественных территорий населенных пунктов муниципальных о</w:t>
      </w:r>
      <w:r w:rsidRPr="00CA5821">
        <w:rPr>
          <w:rFonts w:ascii="Times New Roman" w:hAnsi="Times New Roman"/>
          <w:sz w:val="28"/>
          <w:szCs w:val="28"/>
        </w:rPr>
        <w:t>б</w:t>
      </w:r>
      <w:r w:rsidRPr="00CA5821">
        <w:rPr>
          <w:rFonts w:ascii="Times New Roman" w:hAnsi="Times New Roman"/>
          <w:sz w:val="28"/>
          <w:szCs w:val="28"/>
        </w:rPr>
        <w:t>разований;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вовлечение граждан и общественных организаций в процесс обсу</w:t>
      </w:r>
      <w:r w:rsidRPr="00CA5821">
        <w:rPr>
          <w:rFonts w:ascii="Times New Roman" w:hAnsi="Times New Roman"/>
          <w:sz w:val="28"/>
          <w:szCs w:val="28"/>
        </w:rPr>
        <w:t>ж</w:t>
      </w:r>
      <w:r w:rsidRPr="00CA5821">
        <w:rPr>
          <w:rFonts w:ascii="Times New Roman" w:hAnsi="Times New Roman"/>
          <w:sz w:val="28"/>
          <w:szCs w:val="28"/>
        </w:rPr>
        <w:t>дения проектов муниципальных программ, отбора дворовых территорий, общественных территорий для включения в муниципальные программы;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повышение качества городской среды, не требующ</w:t>
      </w:r>
      <w:r w:rsidR="00805376" w:rsidRPr="00CA5821">
        <w:rPr>
          <w:rFonts w:ascii="Times New Roman" w:hAnsi="Times New Roman"/>
          <w:sz w:val="28"/>
          <w:szCs w:val="28"/>
        </w:rPr>
        <w:t>е</w:t>
      </w:r>
      <w:r w:rsidRPr="00CA5821">
        <w:rPr>
          <w:rFonts w:ascii="Times New Roman" w:hAnsi="Times New Roman"/>
          <w:sz w:val="28"/>
          <w:szCs w:val="28"/>
        </w:rPr>
        <w:t>е специального финансирования (ликвидация вывесок, нарушающих архитектурный облик зданий, введение удобной нумерации зданий, разработк</w:t>
      </w:r>
      <w:r w:rsidR="00805376"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 xml:space="preserve"> правил уборки территорий, прилегающих к коммерческим объектам</w:t>
      </w:r>
      <w:r w:rsidR="00805376" w:rsidRPr="00CA5821">
        <w:rPr>
          <w:rFonts w:ascii="Times New Roman" w:hAnsi="Times New Roman"/>
          <w:sz w:val="28"/>
          <w:szCs w:val="28"/>
        </w:rPr>
        <w:t>,</w:t>
      </w:r>
      <w:r w:rsidRPr="00CA5821">
        <w:rPr>
          <w:rFonts w:ascii="Times New Roman" w:hAnsi="Times New Roman"/>
          <w:sz w:val="28"/>
          <w:szCs w:val="28"/>
        </w:rPr>
        <w:t xml:space="preserve"> и т.д.);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реализация мероприятий, обеспечивающих поддержание территорий муниципальных образований в надлежащем комфортном состоянии.</w:t>
      </w:r>
    </w:p>
    <w:p w:rsidR="00652462" w:rsidRPr="00CA5821" w:rsidRDefault="00652462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Цел</w:t>
      </w:r>
      <w:r w:rsidR="0031488E" w:rsidRPr="00CA5821">
        <w:rPr>
          <w:rFonts w:ascii="Times New Roman" w:hAnsi="Times New Roman"/>
          <w:sz w:val="28"/>
          <w:szCs w:val="28"/>
        </w:rPr>
        <w:t>ью</w:t>
      </w:r>
      <w:r w:rsidRPr="00CA5821">
        <w:rPr>
          <w:rFonts w:ascii="Times New Roman" w:hAnsi="Times New Roman"/>
          <w:sz w:val="28"/>
          <w:szCs w:val="28"/>
        </w:rPr>
        <w:t xml:space="preserve"> государственной программы явля</w:t>
      </w:r>
      <w:r w:rsidR="0031488E" w:rsidRPr="00CA5821">
        <w:rPr>
          <w:rFonts w:ascii="Times New Roman" w:hAnsi="Times New Roman"/>
          <w:sz w:val="28"/>
          <w:szCs w:val="28"/>
        </w:rPr>
        <w:t>е</w:t>
      </w:r>
      <w:r w:rsidRPr="00CA5821">
        <w:rPr>
          <w:rFonts w:ascii="Times New Roman" w:hAnsi="Times New Roman"/>
          <w:sz w:val="28"/>
          <w:szCs w:val="28"/>
        </w:rPr>
        <w:t>тся</w:t>
      </w:r>
      <w:r w:rsidR="00B72ACC" w:rsidRPr="00CA5821">
        <w:rPr>
          <w:rFonts w:ascii="Times New Roman" w:hAnsi="Times New Roman"/>
          <w:sz w:val="28"/>
          <w:szCs w:val="28"/>
        </w:rPr>
        <w:t xml:space="preserve"> </w:t>
      </w:r>
      <w:r w:rsidR="0031488E" w:rsidRPr="00CA5821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качества и комфорта городской среды на территори</w:t>
      </w:r>
      <w:r w:rsidR="00805376" w:rsidRPr="00CA5821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31488E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образований Курской области</w:t>
      </w:r>
      <w:r w:rsidR="0031488E" w:rsidRPr="00CA5821">
        <w:rPr>
          <w:rFonts w:ascii="Times New Roman" w:hAnsi="Times New Roman"/>
          <w:sz w:val="28"/>
          <w:szCs w:val="28"/>
        </w:rPr>
        <w:t>.</w:t>
      </w:r>
    </w:p>
    <w:p w:rsidR="00652462" w:rsidRPr="00CA5821" w:rsidRDefault="00652462" w:rsidP="00652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Задач</w:t>
      </w:r>
      <w:r w:rsidR="0031488E" w:rsidRPr="00CA5821">
        <w:rPr>
          <w:rFonts w:ascii="Times New Roman" w:hAnsi="Times New Roman"/>
          <w:sz w:val="28"/>
          <w:szCs w:val="28"/>
        </w:rPr>
        <w:t>ами</w:t>
      </w:r>
      <w:r w:rsidRPr="00CA5821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31488E" w:rsidRPr="00CA5821">
        <w:rPr>
          <w:rFonts w:ascii="Times New Roman" w:hAnsi="Times New Roman"/>
          <w:sz w:val="28"/>
          <w:szCs w:val="28"/>
        </w:rPr>
        <w:t>являются:</w:t>
      </w:r>
    </w:p>
    <w:p w:rsidR="0031488E" w:rsidRPr="00CA5821" w:rsidRDefault="0031488E" w:rsidP="00314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>обеспечение формирования единых подходов и ключевых приорит</w:t>
      </w:r>
      <w:r w:rsidRPr="00CA5821">
        <w:rPr>
          <w:rFonts w:ascii="Times New Roman" w:hAnsi="Times New Roman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z w:val="28"/>
          <w:szCs w:val="28"/>
          <w:lang w:eastAsia="ru-RU"/>
        </w:rPr>
        <w:t>тов формирования комфортной городской среды на территории Курской области с учетом приоритетов территориального развития;</w:t>
      </w:r>
    </w:p>
    <w:p w:rsidR="0031488E" w:rsidRPr="00CA5821" w:rsidRDefault="0031488E" w:rsidP="00314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>обеспечение вовлечения граждан, организаций в реализацию мер</w:t>
      </w:r>
      <w:r w:rsidRPr="00CA5821">
        <w:rPr>
          <w:rFonts w:ascii="Times New Roman" w:hAnsi="Times New Roman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z w:val="28"/>
          <w:szCs w:val="28"/>
          <w:lang w:eastAsia="ru-RU"/>
        </w:rPr>
        <w:t>приятий по благоустройству территорий муниципальных образований;</w:t>
      </w:r>
    </w:p>
    <w:p w:rsidR="0031488E" w:rsidRPr="00CA5821" w:rsidRDefault="0031488E" w:rsidP="00314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>обеспечение проведения мероприятий по благоустройству террит</w:t>
      </w:r>
      <w:r w:rsidRPr="00CA5821">
        <w:rPr>
          <w:rFonts w:ascii="Times New Roman" w:hAnsi="Times New Roman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z w:val="28"/>
          <w:szCs w:val="28"/>
          <w:lang w:eastAsia="ru-RU"/>
        </w:rPr>
        <w:t>рий муниципальных образований в соответствии с едиными требованиями</w:t>
      </w:r>
      <w:r w:rsidRPr="00CA5821">
        <w:rPr>
          <w:rFonts w:ascii="Times New Roman" w:hAnsi="Times New Roman"/>
          <w:sz w:val="28"/>
          <w:szCs w:val="21"/>
          <w:lang w:eastAsia="ru-RU"/>
        </w:rPr>
        <w:t>.</w:t>
      </w:r>
    </w:p>
    <w:p w:rsidR="0031488E" w:rsidRPr="00CA5821" w:rsidRDefault="0070132D" w:rsidP="0031488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Целевыми индикаторами и п</w:t>
      </w:r>
      <w:r w:rsidR="0031488E" w:rsidRPr="00CA5821">
        <w:rPr>
          <w:rFonts w:ascii="Times New Roman" w:hAnsi="Times New Roman"/>
          <w:spacing w:val="2"/>
          <w:sz w:val="28"/>
          <w:szCs w:val="28"/>
          <w:lang w:eastAsia="ru-RU"/>
        </w:rPr>
        <w:t>оказателями реализации государстве</w:t>
      </w:r>
      <w:r w:rsidR="0031488E"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31488E"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ной программы являются:</w:t>
      </w:r>
    </w:p>
    <w:p w:rsidR="0031488E" w:rsidRPr="00CA5821" w:rsidRDefault="00005450" w:rsidP="00314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реализованных в течение планового года проектов благоустройства двор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вых территорий</w:t>
      </w:r>
      <w:r w:rsidR="0031488E" w:rsidRPr="00CA58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1488E" w:rsidRPr="00CA5821" w:rsidRDefault="00005450" w:rsidP="00314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</w:rPr>
        <w:t>доля реализованных комплексных проектов благоустройства общ</w:t>
      </w:r>
      <w:r w:rsidRPr="00CA5821">
        <w:rPr>
          <w:rFonts w:ascii="Times New Roman" w:hAnsi="Times New Roman"/>
          <w:sz w:val="28"/>
          <w:szCs w:val="28"/>
        </w:rPr>
        <w:t>е</w:t>
      </w:r>
      <w:r w:rsidRPr="00CA5821">
        <w:rPr>
          <w:rFonts w:ascii="Times New Roman" w:hAnsi="Times New Roman"/>
          <w:sz w:val="28"/>
          <w:szCs w:val="28"/>
        </w:rPr>
        <w:t xml:space="preserve">ственных </w:t>
      </w:r>
      <w:proofErr w:type="gramStart"/>
      <w:r w:rsidRPr="00CA5821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CA5821">
        <w:rPr>
          <w:rFonts w:ascii="Times New Roman" w:hAnsi="Times New Roman"/>
          <w:sz w:val="28"/>
          <w:szCs w:val="28"/>
        </w:rPr>
        <w:t xml:space="preserve"> в общем количестве реализованных в течение план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вого года проектов благоустройства общественных территорий</w:t>
      </w:r>
      <w:r w:rsidR="0031488E" w:rsidRPr="00CA58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1488E" w:rsidRPr="00CA5821" w:rsidRDefault="00005450" w:rsidP="0031488E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гоустройства дворовых территорий</w:t>
      </w:r>
      <w:r w:rsidR="0031488E" w:rsidRPr="00CA5821"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31488E" w:rsidRPr="00CA5821" w:rsidRDefault="0031488E" w:rsidP="00314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>количество реализованных проектов по благоустройству, отобра</w:t>
      </w:r>
      <w:r w:rsidRPr="00CA5821">
        <w:rPr>
          <w:rFonts w:ascii="Times New Roman" w:hAnsi="Times New Roman"/>
          <w:sz w:val="28"/>
          <w:szCs w:val="28"/>
          <w:lang w:eastAsia="ru-RU"/>
        </w:rPr>
        <w:t>н</w:t>
      </w:r>
      <w:r w:rsidRPr="00CA5821">
        <w:rPr>
          <w:rFonts w:ascii="Times New Roman" w:hAnsi="Times New Roman"/>
          <w:sz w:val="28"/>
          <w:szCs w:val="28"/>
          <w:lang w:eastAsia="ru-RU"/>
        </w:rPr>
        <w:t>ных на конкурс лучших практик для направления в Минстрой России.</w:t>
      </w:r>
    </w:p>
    <w:p w:rsidR="00D071C7" w:rsidRPr="00CA5821" w:rsidRDefault="00D071C7" w:rsidP="00314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показателях (индикатора</w:t>
      </w:r>
      <w:r w:rsidR="00F606F5" w:rsidRPr="00CA582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) государственной программы представлены в приложении № 1 к государственной программе.</w:t>
      </w:r>
    </w:p>
    <w:p w:rsidR="00A164FC" w:rsidRPr="00CA5821" w:rsidRDefault="00A164FC" w:rsidP="00314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Ожидаемые конечные результаты реализации гос</w:t>
      </w:r>
      <w:r w:rsidR="00C37F20" w:rsidRPr="00CA5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ударственной </w:t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color w:val="000000"/>
          <w:sz w:val="28"/>
          <w:szCs w:val="28"/>
          <w:lang w:eastAsia="ru-RU"/>
        </w:rPr>
        <w:t>граммы:</w:t>
      </w:r>
    </w:p>
    <w:p w:rsidR="00A164FC" w:rsidRPr="00CA5821" w:rsidRDefault="00A164FC" w:rsidP="00A16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увеличение количества благоустроенных дворовых территорий;</w:t>
      </w:r>
    </w:p>
    <w:p w:rsidR="00A164FC" w:rsidRPr="00CA5821" w:rsidRDefault="00A164FC" w:rsidP="00A16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увеличение количества благоустроенных общественных</w:t>
      </w:r>
      <w:r w:rsidR="009E5DC3" w:rsidRPr="00CA5821">
        <w:rPr>
          <w:rFonts w:ascii="Times New Roman" w:hAnsi="Times New Roman"/>
          <w:sz w:val="28"/>
          <w:szCs w:val="28"/>
        </w:rPr>
        <w:t xml:space="preserve"> </w:t>
      </w:r>
      <w:r w:rsidRPr="00CA5821">
        <w:rPr>
          <w:rFonts w:ascii="Times New Roman" w:hAnsi="Times New Roman"/>
          <w:sz w:val="28"/>
          <w:szCs w:val="28"/>
        </w:rPr>
        <w:t>территорий;</w:t>
      </w:r>
    </w:p>
    <w:p w:rsidR="00A164FC" w:rsidRPr="00CA5821" w:rsidRDefault="00A164FC" w:rsidP="00A16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увеличение доли благоустроенных дворовых территорий к 202</w:t>
      </w:r>
      <w:r w:rsidR="00D17384" w:rsidRPr="00CA5821">
        <w:rPr>
          <w:rFonts w:ascii="Times New Roman" w:hAnsi="Times New Roman"/>
          <w:sz w:val="28"/>
          <w:szCs w:val="28"/>
        </w:rPr>
        <w:t>4</w:t>
      </w:r>
      <w:r w:rsidRPr="00CA5821">
        <w:rPr>
          <w:rFonts w:ascii="Times New Roman" w:hAnsi="Times New Roman"/>
          <w:sz w:val="28"/>
          <w:szCs w:val="28"/>
        </w:rPr>
        <w:t xml:space="preserve"> году;</w:t>
      </w:r>
    </w:p>
    <w:p w:rsidR="00A164FC" w:rsidRPr="00CA5821" w:rsidRDefault="00A164FC" w:rsidP="00A16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увеличение доли благоустроенных общественных территорий от о</w:t>
      </w:r>
      <w:r w:rsidRPr="00CA5821">
        <w:rPr>
          <w:rFonts w:ascii="Times New Roman" w:hAnsi="Times New Roman"/>
          <w:sz w:val="28"/>
          <w:szCs w:val="28"/>
        </w:rPr>
        <w:t>б</w:t>
      </w:r>
      <w:r w:rsidRPr="00CA5821">
        <w:rPr>
          <w:rFonts w:ascii="Times New Roman" w:hAnsi="Times New Roman"/>
          <w:sz w:val="28"/>
          <w:szCs w:val="28"/>
        </w:rPr>
        <w:t>щего количества общественных территорий к 202</w:t>
      </w:r>
      <w:r w:rsidR="00D17384" w:rsidRPr="00CA5821">
        <w:rPr>
          <w:rFonts w:ascii="Times New Roman" w:hAnsi="Times New Roman"/>
          <w:sz w:val="28"/>
          <w:szCs w:val="28"/>
        </w:rPr>
        <w:t>4</w:t>
      </w:r>
      <w:r w:rsidRPr="00CA5821">
        <w:rPr>
          <w:rFonts w:ascii="Times New Roman" w:hAnsi="Times New Roman"/>
          <w:sz w:val="28"/>
          <w:szCs w:val="28"/>
        </w:rPr>
        <w:t xml:space="preserve"> году;</w:t>
      </w:r>
    </w:p>
    <w:p w:rsidR="00A164FC" w:rsidRPr="00CA5821" w:rsidRDefault="00A164FC" w:rsidP="00A16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увеличение количества реализованных проектов по благоустройству, отобранных на конкурс лучших практик для направления в Минстрой Ро</w:t>
      </w:r>
      <w:r w:rsidRPr="00CA5821">
        <w:rPr>
          <w:rFonts w:ascii="Times New Roman" w:hAnsi="Times New Roman"/>
          <w:sz w:val="28"/>
          <w:szCs w:val="28"/>
        </w:rPr>
        <w:t>с</w:t>
      </w:r>
      <w:r w:rsidRPr="00CA5821">
        <w:rPr>
          <w:rFonts w:ascii="Times New Roman" w:hAnsi="Times New Roman"/>
          <w:sz w:val="28"/>
          <w:szCs w:val="28"/>
        </w:rPr>
        <w:t>сии.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Срок реализации государственной программы - 2018 - 202</w:t>
      </w:r>
      <w:r w:rsidR="00D17384" w:rsidRPr="00CA582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Pr="00CA582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годы. Этапы реализации государственной программы не выделяются.</w:t>
      </w:r>
    </w:p>
    <w:p w:rsidR="00D47454" w:rsidRPr="00CA5821" w:rsidRDefault="00D47454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D47454" w:rsidRPr="00CA5821" w:rsidRDefault="00D47454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164FC" w:rsidRPr="00CA5821" w:rsidRDefault="00383585" w:rsidP="00D47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21">
        <w:rPr>
          <w:rFonts w:ascii="Times New Roman" w:hAnsi="Times New Roman"/>
          <w:b/>
          <w:sz w:val="28"/>
          <w:szCs w:val="28"/>
        </w:rPr>
        <w:t>I</w:t>
      </w:r>
      <w:r w:rsidR="0031488E" w:rsidRPr="00CA5821">
        <w:rPr>
          <w:rFonts w:ascii="Times New Roman" w:hAnsi="Times New Roman"/>
          <w:b/>
          <w:sz w:val="28"/>
          <w:szCs w:val="28"/>
        </w:rPr>
        <w:t>II</w:t>
      </w:r>
      <w:r w:rsidRPr="00CA5821">
        <w:rPr>
          <w:rFonts w:ascii="Times New Roman" w:hAnsi="Times New Roman"/>
          <w:b/>
          <w:sz w:val="28"/>
          <w:szCs w:val="28"/>
        </w:rPr>
        <w:t xml:space="preserve">. </w:t>
      </w:r>
      <w:r w:rsidR="00A164FC" w:rsidRPr="00CA5821">
        <w:rPr>
          <w:rFonts w:ascii="Times New Roman" w:hAnsi="Times New Roman"/>
          <w:b/>
          <w:sz w:val="28"/>
          <w:szCs w:val="28"/>
        </w:rPr>
        <w:t>Сведения о показателях и индикаторах государственной програ</w:t>
      </w:r>
      <w:r w:rsidR="00A164FC" w:rsidRPr="00CA5821">
        <w:rPr>
          <w:rFonts w:ascii="Times New Roman" w:hAnsi="Times New Roman"/>
          <w:b/>
          <w:sz w:val="28"/>
          <w:szCs w:val="28"/>
        </w:rPr>
        <w:t>м</w:t>
      </w:r>
      <w:r w:rsidR="00A164FC" w:rsidRPr="00CA5821">
        <w:rPr>
          <w:rFonts w:ascii="Times New Roman" w:hAnsi="Times New Roman"/>
          <w:b/>
          <w:sz w:val="28"/>
          <w:szCs w:val="28"/>
        </w:rPr>
        <w:t>мы</w:t>
      </w:r>
    </w:p>
    <w:p w:rsidR="004F62BE" w:rsidRPr="00CA5821" w:rsidRDefault="004F62BE" w:rsidP="00F60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450" w:rsidRPr="00CA5821" w:rsidRDefault="00005450" w:rsidP="00005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Показателями (индикаторами) государственной программы являю</w:t>
      </w:r>
      <w:r w:rsidRPr="00CA5821">
        <w:rPr>
          <w:rFonts w:ascii="Times New Roman" w:hAnsi="Times New Roman"/>
          <w:sz w:val="28"/>
          <w:szCs w:val="28"/>
        </w:rPr>
        <w:t>т</w:t>
      </w:r>
      <w:r w:rsidRPr="00CA5821">
        <w:rPr>
          <w:rFonts w:ascii="Times New Roman" w:hAnsi="Times New Roman"/>
          <w:sz w:val="28"/>
          <w:szCs w:val="28"/>
        </w:rPr>
        <w:t>ся:</w:t>
      </w:r>
    </w:p>
    <w:p w:rsidR="00005450" w:rsidRPr="00CA5821" w:rsidRDefault="00005450" w:rsidP="00005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1. Доля реализованных проектов благоустройства дворовых террит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рий (полностью освещенных, оборудованных местами для проведения д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суга и отдыха разными группами населения (спортивные площадки, де</w:t>
      </w:r>
      <w:r w:rsidRPr="00CA5821">
        <w:rPr>
          <w:rFonts w:ascii="Times New Roman" w:hAnsi="Times New Roman"/>
          <w:sz w:val="28"/>
          <w:szCs w:val="28"/>
        </w:rPr>
        <w:t>т</w:t>
      </w:r>
      <w:r w:rsidRPr="00CA5821">
        <w:rPr>
          <w:rFonts w:ascii="Times New Roman" w:hAnsi="Times New Roman"/>
          <w:sz w:val="28"/>
          <w:szCs w:val="28"/>
        </w:rPr>
        <w:t>ские площадки и т.д.), малыми архитектурными формами) в общем кол</w:t>
      </w:r>
      <w:r w:rsidRPr="00CA5821">
        <w:rPr>
          <w:rFonts w:ascii="Times New Roman" w:hAnsi="Times New Roman"/>
          <w:sz w:val="28"/>
          <w:szCs w:val="28"/>
        </w:rPr>
        <w:t>и</w:t>
      </w:r>
      <w:r w:rsidRPr="00CA5821">
        <w:rPr>
          <w:rFonts w:ascii="Times New Roman" w:hAnsi="Times New Roman"/>
          <w:sz w:val="28"/>
          <w:szCs w:val="28"/>
        </w:rPr>
        <w:t>честве реализованных в течение планового года проектов благоустройства дворовых территорий.</w:t>
      </w:r>
    </w:p>
    <w:p w:rsidR="00005450" w:rsidRPr="00CA5821" w:rsidRDefault="00005450" w:rsidP="00005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2. Доля реализованных комплексных проектов благоустройства о</w:t>
      </w:r>
      <w:r w:rsidRPr="00CA5821">
        <w:rPr>
          <w:rFonts w:ascii="Times New Roman" w:hAnsi="Times New Roman"/>
          <w:sz w:val="28"/>
          <w:szCs w:val="28"/>
        </w:rPr>
        <w:t>б</w:t>
      </w:r>
      <w:r w:rsidRPr="00CA5821">
        <w:rPr>
          <w:rFonts w:ascii="Times New Roman" w:hAnsi="Times New Roman"/>
          <w:sz w:val="28"/>
          <w:szCs w:val="28"/>
        </w:rPr>
        <w:t xml:space="preserve">щественных </w:t>
      </w:r>
      <w:proofErr w:type="gramStart"/>
      <w:r w:rsidRPr="00CA5821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CA5821">
        <w:rPr>
          <w:rFonts w:ascii="Times New Roman" w:hAnsi="Times New Roman"/>
          <w:sz w:val="28"/>
          <w:szCs w:val="28"/>
        </w:rPr>
        <w:t xml:space="preserve"> в общем количестве реализованных в течение планового года проектов благоустройства общественных территорий.</w:t>
      </w:r>
    </w:p>
    <w:p w:rsidR="00005450" w:rsidRPr="00CA5821" w:rsidRDefault="00D41C6F" w:rsidP="00005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3</w:t>
      </w:r>
      <w:r w:rsidR="00005450" w:rsidRPr="00CA5821">
        <w:rPr>
          <w:rFonts w:ascii="Times New Roman" w:hAnsi="Times New Roman"/>
          <w:sz w:val="28"/>
          <w:szCs w:val="28"/>
        </w:rPr>
        <w:t xml:space="preserve">. Доля дворовых территорий, благоустройство которых выполнено при участии граждан, организаций в соответствующих мероприятиях, в </w:t>
      </w:r>
      <w:r w:rsidR="00005450" w:rsidRPr="00CA5821">
        <w:rPr>
          <w:rFonts w:ascii="Times New Roman" w:hAnsi="Times New Roman"/>
          <w:sz w:val="28"/>
          <w:szCs w:val="28"/>
        </w:rPr>
        <w:lastRenderedPageBreak/>
        <w:t>общем количестве реализованных в течение планового года проектов бл</w:t>
      </w:r>
      <w:r w:rsidR="00005450" w:rsidRPr="00CA5821">
        <w:rPr>
          <w:rFonts w:ascii="Times New Roman" w:hAnsi="Times New Roman"/>
          <w:sz w:val="28"/>
          <w:szCs w:val="28"/>
        </w:rPr>
        <w:t>а</w:t>
      </w:r>
      <w:r w:rsidR="00005450" w:rsidRPr="00CA5821">
        <w:rPr>
          <w:rFonts w:ascii="Times New Roman" w:hAnsi="Times New Roman"/>
          <w:sz w:val="28"/>
          <w:szCs w:val="28"/>
        </w:rPr>
        <w:t>гоустройства дворовых территорий.</w:t>
      </w:r>
    </w:p>
    <w:p w:rsidR="00005450" w:rsidRPr="00CA5821" w:rsidRDefault="00D41C6F" w:rsidP="00005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4</w:t>
      </w:r>
      <w:r w:rsidR="00005450" w:rsidRPr="00CA5821">
        <w:rPr>
          <w:rFonts w:ascii="Times New Roman" w:hAnsi="Times New Roman"/>
          <w:sz w:val="28"/>
          <w:szCs w:val="28"/>
        </w:rPr>
        <w:t>. Количество реализованных проектов по благоустройству, от</w:t>
      </w:r>
      <w:r w:rsidR="00005450" w:rsidRPr="00CA5821">
        <w:rPr>
          <w:rFonts w:ascii="Times New Roman" w:hAnsi="Times New Roman"/>
          <w:sz w:val="28"/>
          <w:szCs w:val="28"/>
        </w:rPr>
        <w:t>о</w:t>
      </w:r>
      <w:r w:rsidR="00005450" w:rsidRPr="00CA5821">
        <w:rPr>
          <w:rFonts w:ascii="Times New Roman" w:hAnsi="Times New Roman"/>
          <w:sz w:val="28"/>
          <w:szCs w:val="28"/>
        </w:rPr>
        <w:t>бранных на конкурс лучших практик для направления в Минстрой России.</w:t>
      </w:r>
    </w:p>
    <w:p w:rsidR="00005450" w:rsidRPr="00CA5821" w:rsidRDefault="00005450" w:rsidP="00005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ab/>
      </w:r>
    </w:p>
    <w:p w:rsidR="00005450" w:rsidRPr="00CA5821" w:rsidRDefault="00005450" w:rsidP="00005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Показатель 1 «Доля реализованных проектов благоустройства двор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гоустройства дворовых территорий»</w:t>
      </w:r>
    </w:p>
    <w:p w:rsidR="00005450" w:rsidRPr="00CA5821" w:rsidRDefault="00005450" w:rsidP="00005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9"/>
        <w:gridCol w:w="4905"/>
      </w:tblGrid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Доля реализованных проектов благ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устройства дворовых территорий (полностью освещенных, оборудова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н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ных местами для проведения досуга и отдыха разными группами населения (спортивные площадки, детские пл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щадки и т.д.), малыми архитектурн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ы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ми формами) в общем количестве ре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лизованных в течение планового года проектов благоустройства дворовых территорий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Показатель характеризует долю по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л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ностью благоустроенных дворовых территорий 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Показатель рассчитывается ежегодно и определяется отношением колич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е</w:t>
            </w:r>
            <w:r w:rsidR="00F56A78" w:rsidRPr="00CA5821">
              <w:rPr>
                <w:rFonts w:ascii="Times New Roman" w:hAnsi="Times New Roman"/>
                <w:sz w:val="28"/>
                <w:szCs w:val="28"/>
              </w:rPr>
              <w:t>с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тва дворовых территорий, полностью благоустроенных в течение отчетного года, к общему количеству дворовых территорий, подлежащих благ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устройству в отчетном году.</w:t>
            </w:r>
          </w:p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</w:t>
            </w:r>
            <w:r w:rsidRPr="00CA58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статистических работ, в </w:t>
            </w: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CA5821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005450" w:rsidRPr="00CA5821" w:rsidRDefault="00005450" w:rsidP="00005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ab/>
        <w:t>Показатель 2 «Доля реализованных комплексных проектов благ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 xml:space="preserve">устройства общественных </w:t>
      </w:r>
      <w:proofErr w:type="gramStart"/>
      <w:r w:rsidRPr="00CA5821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CA5821">
        <w:rPr>
          <w:rFonts w:ascii="Times New Roman" w:hAnsi="Times New Roman"/>
          <w:sz w:val="28"/>
          <w:szCs w:val="28"/>
        </w:rPr>
        <w:t xml:space="preserve"> в общем количестве реализованных в течение планового года проектов благоустройства общественных терр</w:t>
      </w:r>
      <w:r w:rsidRPr="00CA5821">
        <w:rPr>
          <w:rFonts w:ascii="Times New Roman" w:hAnsi="Times New Roman"/>
          <w:sz w:val="28"/>
          <w:szCs w:val="28"/>
        </w:rPr>
        <w:t>и</w:t>
      </w:r>
      <w:r w:rsidRPr="00CA5821">
        <w:rPr>
          <w:rFonts w:ascii="Times New Roman" w:hAnsi="Times New Roman"/>
          <w:sz w:val="28"/>
          <w:szCs w:val="28"/>
        </w:rPr>
        <w:t>торий»</w:t>
      </w:r>
    </w:p>
    <w:p w:rsidR="00005450" w:rsidRPr="00CA5821" w:rsidRDefault="00005450" w:rsidP="00005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61"/>
        <w:gridCol w:w="4902"/>
      </w:tblGrid>
      <w:tr w:rsidR="00005450" w:rsidRPr="00CA5821" w:rsidTr="006F54AC">
        <w:trPr>
          <w:trHeight w:val="2921"/>
        </w:trPr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Доля реализованных комплексных проектов благоустройства обществе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н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Pr="00CA5821">
              <w:rPr>
                <w:rFonts w:ascii="Times New Roman" w:hAnsi="Times New Roman"/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ственных  территорий 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Показатель характеризует долю реал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и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зованных комплексных проектов бл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гоустройства общественных террит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рий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Показатель рассчитывается ежегодно и определяется отношением колич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ства реализованных в течение отче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ного года комплексных проектов бл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гоустройства общественных террит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рий, к общему количеству обществе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н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ных территорий, подлежащих благ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устройству в отчетном году.</w:t>
            </w:r>
          </w:p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CA582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CA5821">
              <w:rPr>
                <w:rFonts w:ascii="Times New Roman" w:hAnsi="Times New Roman"/>
                <w:sz w:val="28"/>
                <w:szCs w:val="28"/>
              </w:rPr>
              <w:lastRenderedPageBreak/>
              <w:t>чем методика расчета показателя не приводится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005450" w:rsidRPr="00CA5821" w:rsidRDefault="00005450" w:rsidP="00B86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ab/>
        <w:t xml:space="preserve">Показатель </w:t>
      </w:r>
      <w:r w:rsidR="00AD45FF" w:rsidRPr="00CA5821">
        <w:rPr>
          <w:rFonts w:ascii="Times New Roman" w:hAnsi="Times New Roman"/>
          <w:sz w:val="28"/>
          <w:szCs w:val="28"/>
        </w:rPr>
        <w:t>3</w:t>
      </w:r>
      <w:r w:rsidRPr="00CA5821">
        <w:rPr>
          <w:rFonts w:ascii="Times New Roman" w:hAnsi="Times New Roman"/>
          <w:sz w:val="28"/>
          <w:szCs w:val="28"/>
        </w:rPr>
        <w:t xml:space="preserve"> «Доля дворовых территорий, благоустройство которых выполнено при участии граждан, организаций в соответствующих мер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приятиях, в общем количестве реализованных в течение планового года проектов благоустройства дворовых территорий»</w:t>
      </w:r>
    </w:p>
    <w:p w:rsidR="00005450" w:rsidRPr="00CA5821" w:rsidRDefault="00005450" w:rsidP="00005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8"/>
        <w:gridCol w:w="4906"/>
      </w:tblGrid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Доля дворовых территорий, благ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устройство которых выполнено при участии граждан, организаций в соо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ветствующих мероприятиях, в общем количестве реализованных в течение планового года проектов благоустро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й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ства дворовых территорий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Показатель характеризует долю дв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ровых территорий, благоустройство которых выполнено при участии граждан, организаций в соответств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у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ющих мероприятиях, в общем колич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стве реализованных в течение план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 xml:space="preserve">вого года проектов благоустройства дворовых территорий 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Показатель рассчитывается ежегодно и определяется отношением колич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ства дворовых территорий благ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устроенных в течение отчетного года, благоустройство которых выполнено при участии граждан, организаций в соответствующих мероприятиях, к общему количеству дворовых терр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и</w:t>
            </w:r>
            <w:r w:rsidRPr="00CA5821">
              <w:rPr>
                <w:rFonts w:ascii="Times New Roman" w:hAnsi="Times New Roman"/>
                <w:sz w:val="28"/>
                <w:szCs w:val="28"/>
              </w:rPr>
              <w:lastRenderedPageBreak/>
              <w:t>торий, подлежащих благоустройству в отчетном году</w:t>
            </w: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CA5821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005450" w:rsidRPr="00CA5821" w:rsidRDefault="00005450" w:rsidP="00005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5450" w:rsidRPr="00CA5821" w:rsidRDefault="00005450" w:rsidP="00005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 xml:space="preserve">Показатель </w:t>
      </w:r>
      <w:r w:rsidR="00AD45FF" w:rsidRPr="00CA5821">
        <w:rPr>
          <w:rFonts w:ascii="Times New Roman" w:hAnsi="Times New Roman"/>
          <w:sz w:val="28"/>
          <w:szCs w:val="28"/>
        </w:rPr>
        <w:t>4</w:t>
      </w:r>
      <w:r w:rsidRPr="00CA5821">
        <w:rPr>
          <w:rFonts w:ascii="Times New Roman" w:hAnsi="Times New Roman"/>
          <w:sz w:val="28"/>
          <w:szCs w:val="28"/>
        </w:rPr>
        <w:t xml:space="preserve"> «Количество реализованных проектов по благоустро</w:t>
      </w:r>
      <w:r w:rsidRPr="00CA5821">
        <w:rPr>
          <w:rFonts w:ascii="Times New Roman" w:hAnsi="Times New Roman"/>
          <w:sz w:val="28"/>
          <w:szCs w:val="28"/>
        </w:rPr>
        <w:t>й</w:t>
      </w:r>
      <w:r w:rsidRPr="00CA5821">
        <w:rPr>
          <w:rFonts w:ascii="Times New Roman" w:hAnsi="Times New Roman"/>
          <w:sz w:val="28"/>
          <w:szCs w:val="28"/>
        </w:rPr>
        <w:t>ству, отобранных на конкурс лучших практик для направления в Минстрой России»</w:t>
      </w:r>
    </w:p>
    <w:p w:rsidR="00005450" w:rsidRPr="00CA5821" w:rsidRDefault="00005450" w:rsidP="00005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59"/>
        <w:gridCol w:w="4904"/>
      </w:tblGrid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по благоустройству, отобранных на конкурс лучших практик для напра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в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ления в Минстрой России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Показатель характеризует количество реализованных проектов по благ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устройству, отобранных на конкурс лучших практик для направления в Минстрой России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Показатель рассчитывается ежегодно и определяется количеством реализ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ванных проектов по благоустройству, отобранных на конкурс лучших пра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к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тик для направления в Минстрой Ро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с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сии.</w:t>
            </w:r>
          </w:p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CA5821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</w:t>
            </w:r>
            <w:r w:rsidRPr="00CA5821">
              <w:rPr>
                <w:rFonts w:ascii="Times New Roman" w:hAnsi="Times New Roman"/>
                <w:sz w:val="28"/>
                <w:szCs w:val="28"/>
              </w:rPr>
              <w:lastRenderedPageBreak/>
              <w:t>приводится</w:t>
            </w:r>
          </w:p>
        </w:tc>
      </w:tr>
      <w:tr w:rsidR="00005450" w:rsidRPr="00CA5821" w:rsidTr="006F54AC">
        <w:tc>
          <w:tcPr>
            <w:tcW w:w="534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5821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005450" w:rsidRPr="00CA5821" w:rsidRDefault="00005450" w:rsidP="006F54AC">
            <w:pPr>
              <w:rPr>
                <w:rFonts w:ascii="Times New Roman" w:hAnsi="Times New Roman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5821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BD6A2E" w:rsidRPr="00CA5821" w:rsidRDefault="00BD6A2E" w:rsidP="004F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2BE" w:rsidRPr="00CA5821" w:rsidRDefault="004F62BE" w:rsidP="00F60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585" w:rsidRPr="00CA5821" w:rsidRDefault="007A22C6" w:rsidP="00F60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2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A5821">
        <w:rPr>
          <w:rFonts w:ascii="Times New Roman" w:hAnsi="Times New Roman"/>
          <w:b/>
          <w:sz w:val="28"/>
          <w:szCs w:val="28"/>
        </w:rPr>
        <w:t xml:space="preserve">. </w:t>
      </w:r>
      <w:r w:rsidR="00383585" w:rsidRPr="00CA5821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госуда</w:t>
      </w:r>
      <w:r w:rsidR="00383585" w:rsidRPr="00CA5821">
        <w:rPr>
          <w:rFonts w:ascii="Times New Roman" w:hAnsi="Times New Roman"/>
          <w:b/>
          <w:sz w:val="28"/>
          <w:szCs w:val="28"/>
        </w:rPr>
        <w:t>р</w:t>
      </w:r>
      <w:r w:rsidR="00383585" w:rsidRPr="00CA5821">
        <w:rPr>
          <w:rFonts w:ascii="Times New Roman" w:hAnsi="Times New Roman"/>
          <w:b/>
          <w:sz w:val="28"/>
          <w:szCs w:val="28"/>
        </w:rPr>
        <w:t>ственной программы</w:t>
      </w:r>
    </w:p>
    <w:p w:rsidR="00875A2D" w:rsidRPr="00CA5821" w:rsidRDefault="00875A2D" w:rsidP="00F606F5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8"/>
          <w:lang w:eastAsia="ru-RU"/>
        </w:rPr>
      </w:pPr>
    </w:p>
    <w:p w:rsidR="00383585" w:rsidRPr="00CA5821" w:rsidRDefault="00383585" w:rsidP="00383585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lang w:eastAsia="ru-RU"/>
        </w:rPr>
      </w:pPr>
      <w:r w:rsidRPr="00CA5821">
        <w:rPr>
          <w:rFonts w:ascii="Times New Roman" w:hAnsi="Times New Roman"/>
          <w:color w:val="2D2D2D"/>
          <w:spacing w:val="2"/>
          <w:sz w:val="28"/>
          <w:lang w:eastAsia="ru-RU"/>
        </w:rPr>
        <w:t>Государственная программа включает мероприятия, реализация к</w:t>
      </w:r>
      <w:r w:rsidRPr="00CA5821">
        <w:rPr>
          <w:rFonts w:ascii="Times New Roman" w:hAnsi="Times New Roman"/>
          <w:color w:val="2D2D2D"/>
          <w:spacing w:val="2"/>
          <w:sz w:val="28"/>
          <w:lang w:eastAsia="ru-RU"/>
        </w:rPr>
        <w:t>о</w:t>
      </w:r>
      <w:r w:rsidRPr="00CA5821">
        <w:rPr>
          <w:rFonts w:ascii="Times New Roman" w:hAnsi="Times New Roman"/>
          <w:color w:val="2D2D2D"/>
          <w:spacing w:val="2"/>
          <w:sz w:val="28"/>
          <w:lang w:eastAsia="ru-RU"/>
        </w:rPr>
        <w:t>торых в комплексе призвана обеспечить достижение целей и задач гос</w:t>
      </w:r>
      <w:r w:rsidRPr="00CA5821">
        <w:rPr>
          <w:rFonts w:ascii="Times New Roman" w:hAnsi="Times New Roman"/>
          <w:color w:val="2D2D2D"/>
          <w:spacing w:val="2"/>
          <w:sz w:val="28"/>
          <w:lang w:eastAsia="ru-RU"/>
        </w:rPr>
        <w:t>у</w:t>
      </w:r>
      <w:r w:rsidRPr="00CA5821">
        <w:rPr>
          <w:rFonts w:ascii="Times New Roman" w:hAnsi="Times New Roman"/>
          <w:color w:val="2D2D2D"/>
          <w:spacing w:val="2"/>
          <w:sz w:val="28"/>
          <w:lang w:eastAsia="ru-RU"/>
        </w:rPr>
        <w:t xml:space="preserve">дарственной программы. 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CA5821">
        <w:rPr>
          <w:rFonts w:ascii="Times New Roman" w:hAnsi="Times New Roman"/>
          <w:sz w:val="28"/>
          <w:szCs w:val="28"/>
          <w:lang w:eastAsia="ru-RU"/>
        </w:rPr>
        <w:t>0</w:t>
      </w:r>
      <w:r w:rsidRPr="00CA5821">
        <w:rPr>
          <w:rFonts w:ascii="Times New Roman" w:hAnsi="Times New Roman"/>
          <w:sz w:val="28"/>
          <w:szCs w:val="28"/>
          <w:lang w:eastAsia="ru-RU"/>
        </w:rPr>
        <w:t>1 «</w:t>
      </w:r>
      <w:r w:rsidR="00EF63D3" w:rsidRPr="00CA5821">
        <w:rPr>
          <w:rFonts w:ascii="Times New Roman" w:hAnsi="Times New Roman"/>
          <w:sz w:val="28"/>
          <w:szCs w:val="24"/>
        </w:rPr>
        <w:t>Проведение организационно-разъяснительной работы с органами местного самоуправления по вопр</w:t>
      </w:r>
      <w:r w:rsidR="00EF63D3" w:rsidRPr="00CA5821">
        <w:rPr>
          <w:rFonts w:ascii="Times New Roman" w:hAnsi="Times New Roman"/>
          <w:sz w:val="28"/>
          <w:szCs w:val="24"/>
        </w:rPr>
        <w:t>о</w:t>
      </w:r>
      <w:r w:rsidR="00EF63D3" w:rsidRPr="00CA5821">
        <w:rPr>
          <w:rFonts w:ascii="Times New Roman" w:hAnsi="Times New Roman"/>
          <w:sz w:val="28"/>
          <w:szCs w:val="24"/>
        </w:rPr>
        <w:t>сам благоустройства территорий</w:t>
      </w:r>
      <w:r w:rsidRPr="00CA5821">
        <w:rPr>
          <w:rFonts w:ascii="Times New Roman" w:hAnsi="Times New Roman"/>
          <w:sz w:val="28"/>
          <w:szCs w:val="28"/>
          <w:lang w:eastAsia="ru-RU"/>
        </w:rPr>
        <w:t>».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Реализация мероприятия направлена </w:t>
      </w:r>
      <w:r w:rsidR="00B86816" w:rsidRPr="00CA5821">
        <w:rPr>
          <w:rFonts w:ascii="Times New Roman" w:hAnsi="Times New Roman"/>
          <w:spacing w:val="2"/>
          <w:sz w:val="28"/>
          <w:szCs w:val="28"/>
          <w:lang w:eastAsia="ru-RU"/>
        </w:rPr>
        <w:t>обеспечение внедрения ед</w:t>
      </w:r>
      <w:r w:rsidR="00B86816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B86816"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подходов и минимизаци</w:t>
      </w:r>
      <w:r w:rsidR="004B385C" w:rsidRPr="00CA5821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="00B86816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ошибок при реализации органами местн</w:t>
      </w:r>
      <w:r w:rsidR="00B86816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B86816" w:rsidRPr="00CA5821">
        <w:rPr>
          <w:rFonts w:ascii="Times New Roman" w:hAnsi="Times New Roman"/>
          <w:spacing w:val="2"/>
          <w:sz w:val="28"/>
          <w:szCs w:val="28"/>
          <w:lang w:eastAsia="ru-RU"/>
        </w:rPr>
        <w:t>го самоуправления муниципальных программ формирования совреме</w:t>
      </w:r>
      <w:r w:rsidR="00B86816"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B86816"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ной городской среды.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CA5821">
        <w:rPr>
          <w:rFonts w:ascii="Times New Roman" w:hAnsi="Times New Roman"/>
          <w:sz w:val="28"/>
          <w:szCs w:val="28"/>
          <w:lang w:eastAsia="ru-RU"/>
        </w:rPr>
        <w:t>0</w:t>
      </w:r>
      <w:r w:rsidRPr="00CA5821">
        <w:rPr>
          <w:rFonts w:ascii="Times New Roman" w:hAnsi="Times New Roman"/>
          <w:sz w:val="28"/>
          <w:szCs w:val="28"/>
          <w:lang w:eastAsia="ru-RU"/>
        </w:rPr>
        <w:t>2 «</w:t>
      </w:r>
      <w:r w:rsidR="0031488E" w:rsidRPr="00CA5821">
        <w:rPr>
          <w:rFonts w:ascii="Times New Roman" w:hAnsi="Times New Roman"/>
          <w:sz w:val="28"/>
          <w:szCs w:val="28"/>
          <w:lang w:eastAsia="ru-RU"/>
        </w:rPr>
        <w:t xml:space="preserve">Осуществление мониторинга </w:t>
      </w:r>
      <w:r w:rsidR="0031488E" w:rsidRPr="00CA5821">
        <w:rPr>
          <w:rFonts w:ascii="Times New Roman" w:hAnsi="Times New Roman"/>
          <w:sz w:val="28"/>
          <w:szCs w:val="28"/>
        </w:rPr>
        <w:t>принятия органами местного самоуправления поселений, в состав которых входят населенные пункты с численностью населения свыше 1000 человек, но</w:t>
      </w:r>
      <w:r w:rsidR="0031488E" w:rsidRPr="00CA5821">
        <w:rPr>
          <w:rFonts w:ascii="Times New Roman" w:hAnsi="Times New Roman"/>
          <w:sz w:val="28"/>
          <w:szCs w:val="28"/>
        </w:rPr>
        <w:t>р</w:t>
      </w:r>
      <w:r w:rsidR="0031488E" w:rsidRPr="00CA5821">
        <w:rPr>
          <w:rFonts w:ascii="Times New Roman" w:hAnsi="Times New Roman"/>
          <w:sz w:val="28"/>
          <w:szCs w:val="28"/>
        </w:rPr>
        <w:t>мативных правовых актов, направленных на формирование комфортной городской среды</w:t>
      </w:r>
      <w:r w:rsidRPr="00CA5821">
        <w:rPr>
          <w:rFonts w:ascii="Times New Roman" w:hAnsi="Times New Roman"/>
          <w:sz w:val="28"/>
          <w:szCs w:val="28"/>
          <w:lang w:eastAsia="ru-RU"/>
        </w:rPr>
        <w:t>».</w:t>
      </w:r>
    </w:p>
    <w:p w:rsidR="007A22C6" w:rsidRPr="00CA5821" w:rsidRDefault="00383585" w:rsidP="00B868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821">
        <w:rPr>
          <w:rFonts w:ascii="Times New Roman" w:hAnsi="Times New Roman"/>
          <w:spacing w:val="2"/>
          <w:sz w:val="28"/>
          <w:szCs w:val="28"/>
        </w:rPr>
        <w:t>Реализация мероприятия направлена на</w:t>
      </w:r>
      <w:r w:rsidR="00B958B6" w:rsidRPr="00CA582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86816" w:rsidRPr="00CA5821">
        <w:rPr>
          <w:rFonts w:ascii="Times New Roman" w:hAnsi="Times New Roman"/>
          <w:bCs/>
          <w:sz w:val="28"/>
          <w:szCs w:val="28"/>
        </w:rPr>
        <w:t>осуществление мониторинга за соблюдением требований соглашений о предоставлении</w:t>
      </w:r>
      <w:r w:rsidR="00B958B6" w:rsidRPr="00CA5821">
        <w:rPr>
          <w:rFonts w:ascii="Times New Roman" w:hAnsi="Times New Roman"/>
          <w:bCs/>
          <w:sz w:val="28"/>
          <w:szCs w:val="28"/>
        </w:rPr>
        <w:t xml:space="preserve"> </w:t>
      </w:r>
      <w:r w:rsidR="00B86816" w:rsidRPr="00CA5821">
        <w:rPr>
          <w:rFonts w:ascii="Times New Roman" w:hAnsi="Times New Roman"/>
          <w:bCs/>
          <w:sz w:val="28"/>
          <w:szCs w:val="28"/>
        </w:rPr>
        <w:t>субсидий на поддержку</w:t>
      </w:r>
      <w:r w:rsidR="00B958B6" w:rsidRPr="00CA5821">
        <w:rPr>
          <w:rFonts w:ascii="Times New Roman" w:hAnsi="Times New Roman"/>
          <w:bCs/>
          <w:sz w:val="28"/>
          <w:szCs w:val="28"/>
        </w:rPr>
        <w:t xml:space="preserve"> </w:t>
      </w:r>
      <w:r w:rsidR="00B86816" w:rsidRPr="00CA5821">
        <w:rPr>
          <w:rFonts w:ascii="Times New Roman" w:hAnsi="Times New Roman"/>
          <w:bCs/>
          <w:sz w:val="28"/>
          <w:szCs w:val="28"/>
        </w:rPr>
        <w:t>муниципальных программ</w:t>
      </w:r>
      <w:r w:rsidR="00B958B6" w:rsidRPr="00CA5821">
        <w:rPr>
          <w:rFonts w:ascii="Times New Roman" w:hAnsi="Times New Roman"/>
          <w:bCs/>
          <w:sz w:val="28"/>
          <w:szCs w:val="28"/>
        </w:rPr>
        <w:t xml:space="preserve"> </w:t>
      </w:r>
      <w:r w:rsidR="00B86816" w:rsidRPr="00CA5821">
        <w:rPr>
          <w:rFonts w:ascii="Times New Roman" w:hAnsi="Times New Roman"/>
          <w:bCs/>
          <w:sz w:val="28"/>
          <w:szCs w:val="28"/>
        </w:rPr>
        <w:t xml:space="preserve">формирования </w:t>
      </w:r>
      <w:proofErr w:type="gramStart"/>
      <w:r w:rsidR="00B86816" w:rsidRPr="00CA5821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  <w:r w:rsidR="00B86816" w:rsidRPr="00CA5821">
        <w:rPr>
          <w:rFonts w:ascii="Times New Roman" w:hAnsi="Times New Roman"/>
          <w:bCs/>
          <w:sz w:val="28"/>
          <w:szCs w:val="28"/>
        </w:rPr>
        <w:t xml:space="preserve"> горо</w:t>
      </w:r>
      <w:r w:rsidR="00B86816" w:rsidRPr="00CA5821">
        <w:rPr>
          <w:rFonts w:ascii="Times New Roman" w:hAnsi="Times New Roman"/>
          <w:bCs/>
          <w:sz w:val="28"/>
          <w:szCs w:val="28"/>
        </w:rPr>
        <w:t>д</w:t>
      </w:r>
      <w:r w:rsidR="00B86816" w:rsidRPr="00CA5821">
        <w:rPr>
          <w:rFonts w:ascii="Times New Roman" w:hAnsi="Times New Roman"/>
          <w:bCs/>
          <w:sz w:val="28"/>
          <w:szCs w:val="28"/>
        </w:rPr>
        <w:t>ской среды.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CA5821">
        <w:rPr>
          <w:rFonts w:ascii="Times New Roman" w:hAnsi="Times New Roman"/>
          <w:sz w:val="28"/>
          <w:szCs w:val="28"/>
          <w:lang w:eastAsia="ru-RU"/>
        </w:rPr>
        <w:t>0</w:t>
      </w:r>
      <w:r w:rsidRPr="00CA5821">
        <w:rPr>
          <w:rFonts w:ascii="Times New Roman" w:hAnsi="Times New Roman"/>
          <w:sz w:val="28"/>
          <w:szCs w:val="28"/>
          <w:lang w:eastAsia="ru-RU"/>
        </w:rPr>
        <w:t>3 «</w:t>
      </w:r>
      <w:r w:rsidR="00716322" w:rsidRPr="00CA5821">
        <w:rPr>
          <w:rFonts w:ascii="Times New Roman" w:hAnsi="Times New Roman"/>
          <w:sz w:val="28"/>
          <w:szCs w:val="24"/>
        </w:rPr>
        <w:t>Мониторинг проведения инвентаризации территорий населенных пунктов</w:t>
      </w:r>
      <w:r w:rsidRPr="00CA5821">
        <w:rPr>
          <w:rFonts w:ascii="Times New Roman" w:hAnsi="Times New Roman"/>
          <w:sz w:val="28"/>
          <w:szCs w:val="28"/>
          <w:lang w:eastAsia="ru-RU"/>
        </w:rPr>
        <w:t>».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Реализация мероприятия направлена на</w:t>
      </w:r>
      <w:r w:rsidR="004B385C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F63D3" w:rsidRPr="00CA5821">
        <w:rPr>
          <w:rFonts w:ascii="Times New Roman" w:hAnsi="Times New Roman"/>
          <w:sz w:val="28"/>
          <w:szCs w:val="28"/>
        </w:rPr>
        <w:t>мониторинг проведени</w:t>
      </w:r>
      <w:r w:rsidR="004B385C" w:rsidRPr="00CA5821">
        <w:rPr>
          <w:rFonts w:ascii="Times New Roman" w:hAnsi="Times New Roman"/>
          <w:sz w:val="28"/>
          <w:szCs w:val="28"/>
        </w:rPr>
        <w:t>я</w:t>
      </w:r>
      <w:r w:rsidR="00EF63D3" w:rsidRPr="00CA5821">
        <w:rPr>
          <w:rFonts w:ascii="Times New Roman" w:hAnsi="Times New Roman"/>
          <w:sz w:val="28"/>
          <w:szCs w:val="28"/>
        </w:rPr>
        <w:t xml:space="preserve"> и</w:t>
      </w:r>
      <w:r w:rsidR="00EF63D3" w:rsidRPr="00CA5821">
        <w:rPr>
          <w:rFonts w:ascii="Times New Roman" w:hAnsi="Times New Roman"/>
          <w:sz w:val="28"/>
          <w:szCs w:val="28"/>
        </w:rPr>
        <w:t>н</w:t>
      </w:r>
      <w:r w:rsidR="00EF63D3" w:rsidRPr="00CA5821">
        <w:rPr>
          <w:rFonts w:ascii="Times New Roman" w:hAnsi="Times New Roman"/>
          <w:sz w:val="28"/>
          <w:szCs w:val="28"/>
        </w:rPr>
        <w:t>вентаризации</w:t>
      </w:r>
      <w:r w:rsidR="004B385C" w:rsidRPr="00CA5821">
        <w:rPr>
          <w:rFonts w:ascii="Times New Roman" w:hAnsi="Times New Roman"/>
          <w:sz w:val="28"/>
          <w:szCs w:val="28"/>
        </w:rPr>
        <w:t xml:space="preserve"> </w:t>
      </w:r>
      <w:r w:rsidR="00B86816" w:rsidRPr="00CA5821">
        <w:rPr>
          <w:rFonts w:ascii="Times New Roman" w:hAnsi="Times New Roman"/>
          <w:sz w:val="28"/>
          <w:szCs w:val="28"/>
        </w:rPr>
        <w:t>территорий населенных пунктов, получени</w:t>
      </w:r>
      <w:r w:rsidR="004B385C" w:rsidRPr="00CA5821">
        <w:rPr>
          <w:rFonts w:ascii="Times New Roman" w:hAnsi="Times New Roman"/>
          <w:sz w:val="28"/>
          <w:szCs w:val="28"/>
        </w:rPr>
        <w:t>е</w:t>
      </w:r>
      <w:r w:rsidR="00B86816" w:rsidRPr="00CA5821">
        <w:rPr>
          <w:rFonts w:ascii="Times New Roman" w:hAnsi="Times New Roman"/>
          <w:sz w:val="28"/>
          <w:szCs w:val="28"/>
        </w:rPr>
        <w:t xml:space="preserve"> достоверных данных и анализ текущего состояния сектора благоустройства в муниц</w:t>
      </w:r>
      <w:r w:rsidR="00B86816" w:rsidRPr="00CA5821">
        <w:rPr>
          <w:rFonts w:ascii="Times New Roman" w:hAnsi="Times New Roman"/>
          <w:sz w:val="28"/>
          <w:szCs w:val="28"/>
        </w:rPr>
        <w:t>и</w:t>
      </w:r>
      <w:r w:rsidR="00B86816" w:rsidRPr="00CA5821">
        <w:rPr>
          <w:rFonts w:ascii="Times New Roman" w:hAnsi="Times New Roman"/>
          <w:sz w:val="28"/>
          <w:szCs w:val="28"/>
        </w:rPr>
        <w:t>пальных образованиях Курской области</w:t>
      </w:r>
      <w:r w:rsidRPr="00CA5821">
        <w:rPr>
          <w:rFonts w:ascii="Times New Roman" w:hAnsi="Times New Roman"/>
          <w:sz w:val="28"/>
          <w:szCs w:val="28"/>
        </w:rPr>
        <w:t>.</w:t>
      </w:r>
    </w:p>
    <w:p w:rsidR="00EF63D3" w:rsidRPr="00CA5821" w:rsidRDefault="00EF63D3" w:rsidP="00EF6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CA5821">
        <w:rPr>
          <w:rFonts w:ascii="Times New Roman" w:hAnsi="Times New Roman"/>
          <w:sz w:val="28"/>
          <w:szCs w:val="28"/>
          <w:lang w:eastAsia="ru-RU"/>
        </w:rPr>
        <w:t>0</w:t>
      </w:r>
      <w:r w:rsidR="008A286C" w:rsidRPr="00CA5821">
        <w:rPr>
          <w:rFonts w:ascii="Times New Roman" w:hAnsi="Times New Roman"/>
          <w:sz w:val="28"/>
          <w:szCs w:val="28"/>
          <w:lang w:eastAsia="ru-RU"/>
        </w:rPr>
        <w:t>4</w:t>
      </w:r>
      <w:r w:rsidRPr="00CA582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A5821">
        <w:rPr>
          <w:rFonts w:ascii="Times New Roman" w:hAnsi="Times New Roman"/>
          <w:sz w:val="28"/>
          <w:szCs w:val="24"/>
        </w:rPr>
        <w:t>Информационное обеспечение граждан, организаций</w:t>
      </w:r>
      <w:r w:rsidRPr="00CA5821">
        <w:rPr>
          <w:rFonts w:ascii="Times New Roman" w:hAnsi="Times New Roman"/>
          <w:sz w:val="28"/>
          <w:szCs w:val="28"/>
          <w:lang w:eastAsia="ru-RU"/>
        </w:rPr>
        <w:t>».</w:t>
      </w:r>
    </w:p>
    <w:p w:rsidR="00EF63D3" w:rsidRPr="00CA5821" w:rsidRDefault="00EF63D3" w:rsidP="00EF63D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pacing w:val="2"/>
          <w:sz w:val="28"/>
          <w:szCs w:val="28"/>
        </w:rPr>
        <w:t>Реализация мероприятия направлена на</w:t>
      </w:r>
      <w:r w:rsidR="00B958B6" w:rsidRPr="00CA582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A5821">
        <w:rPr>
          <w:rFonts w:ascii="Times New Roman" w:hAnsi="Times New Roman" w:cs="Times New Roman"/>
          <w:sz w:val="28"/>
          <w:szCs w:val="28"/>
        </w:rPr>
        <w:t>привлечение внимания граждан к вопросам благоустройства территорий и формирования ко</w:t>
      </w:r>
      <w:r w:rsidRPr="00CA5821">
        <w:rPr>
          <w:rFonts w:ascii="Times New Roman" w:hAnsi="Times New Roman" w:cs="Times New Roman"/>
          <w:sz w:val="28"/>
          <w:szCs w:val="28"/>
        </w:rPr>
        <w:t>м</w:t>
      </w:r>
      <w:r w:rsidRPr="00CA5821">
        <w:rPr>
          <w:rFonts w:ascii="Times New Roman" w:hAnsi="Times New Roman" w:cs="Times New Roman"/>
          <w:sz w:val="28"/>
          <w:szCs w:val="28"/>
        </w:rPr>
        <w:t>фортной городской среды.</w:t>
      </w:r>
    </w:p>
    <w:p w:rsidR="00EF63D3" w:rsidRPr="00CA5821" w:rsidRDefault="00EF63D3" w:rsidP="00B6088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31488E" w:rsidRPr="00CA5821">
        <w:rPr>
          <w:rFonts w:ascii="Times New Roman" w:hAnsi="Times New Roman"/>
          <w:sz w:val="28"/>
          <w:szCs w:val="28"/>
        </w:rPr>
        <w:t>0</w:t>
      </w:r>
      <w:r w:rsidR="008A286C" w:rsidRPr="00CA5821">
        <w:rPr>
          <w:rFonts w:ascii="Times New Roman" w:hAnsi="Times New Roman"/>
          <w:sz w:val="28"/>
          <w:szCs w:val="28"/>
        </w:rPr>
        <w:t>5</w:t>
      </w:r>
      <w:r w:rsidRPr="00CA5821">
        <w:rPr>
          <w:rFonts w:ascii="Times New Roman" w:hAnsi="Times New Roman"/>
          <w:sz w:val="28"/>
          <w:szCs w:val="28"/>
        </w:rPr>
        <w:t xml:space="preserve"> «</w:t>
      </w:r>
      <w:r w:rsidRPr="00CA5821">
        <w:rPr>
          <w:rFonts w:ascii="Times New Roman" w:hAnsi="Times New Roman" w:cs="Times New Roman"/>
          <w:sz w:val="28"/>
          <w:szCs w:val="28"/>
        </w:rPr>
        <w:t>Отбор реализованных проектов на ко</w:t>
      </w:r>
      <w:r w:rsidRPr="00CA5821">
        <w:rPr>
          <w:rFonts w:ascii="Times New Roman" w:hAnsi="Times New Roman" w:cs="Times New Roman"/>
          <w:sz w:val="28"/>
          <w:szCs w:val="28"/>
        </w:rPr>
        <w:t>н</w:t>
      </w:r>
      <w:r w:rsidRPr="00CA5821">
        <w:rPr>
          <w:rFonts w:ascii="Times New Roman" w:hAnsi="Times New Roman" w:cs="Times New Roman"/>
          <w:sz w:val="28"/>
          <w:szCs w:val="28"/>
        </w:rPr>
        <w:t>курс лучших практик по благоустройству и направление их в Минстрой России</w:t>
      </w:r>
      <w:r w:rsidRPr="00CA5821">
        <w:rPr>
          <w:rFonts w:ascii="Times New Roman" w:hAnsi="Times New Roman"/>
          <w:sz w:val="28"/>
          <w:szCs w:val="28"/>
        </w:rPr>
        <w:t>».</w:t>
      </w:r>
    </w:p>
    <w:p w:rsidR="00EF63D3" w:rsidRPr="00CA5821" w:rsidRDefault="00EF63D3" w:rsidP="00B60886">
      <w:pPr>
        <w:pStyle w:val="ConsPlusNormal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CA5821">
        <w:rPr>
          <w:rFonts w:ascii="Times New Roman" w:hAnsi="Times New Roman"/>
          <w:spacing w:val="2"/>
          <w:sz w:val="28"/>
          <w:szCs w:val="28"/>
        </w:rPr>
        <w:lastRenderedPageBreak/>
        <w:t>Реализация мероприятия направлена на</w:t>
      </w:r>
      <w:r w:rsidR="00B958B6" w:rsidRPr="00CA582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86816" w:rsidRPr="00CA5821">
        <w:rPr>
          <w:rFonts w:ascii="Times New Roman" w:hAnsi="Times New Roman"/>
          <w:sz w:val="28"/>
          <w:szCs w:val="28"/>
        </w:rPr>
        <w:t>ф</w:t>
      </w:r>
      <w:r w:rsidRPr="00CA5821">
        <w:rPr>
          <w:rFonts w:ascii="Times New Roman" w:hAnsi="Times New Roman" w:cs="Times New Roman"/>
          <w:sz w:val="28"/>
          <w:szCs w:val="28"/>
        </w:rPr>
        <w:t>ормирование базы прое</w:t>
      </w:r>
      <w:r w:rsidRPr="00CA5821">
        <w:rPr>
          <w:rFonts w:ascii="Times New Roman" w:hAnsi="Times New Roman" w:cs="Times New Roman"/>
          <w:sz w:val="28"/>
          <w:szCs w:val="28"/>
        </w:rPr>
        <w:t>к</w:t>
      </w:r>
      <w:r w:rsidRPr="00CA5821">
        <w:rPr>
          <w:rFonts w:ascii="Times New Roman" w:hAnsi="Times New Roman" w:cs="Times New Roman"/>
          <w:sz w:val="28"/>
          <w:szCs w:val="28"/>
        </w:rPr>
        <w:t>тов - лучших практик реализации проектов по благоустройству, направл</w:t>
      </w:r>
      <w:r w:rsidRPr="00CA5821">
        <w:rPr>
          <w:rFonts w:ascii="Times New Roman" w:hAnsi="Times New Roman" w:cs="Times New Roman"/>
          <w:sz w:val="28"/>
          <w:szCs w:val="28"/>
        </w:rPr>
        <w:t>е</w:t>
      </w:r>
      <w:r w:rsidRPr="00CA5821">
        <w:rPr>
          <w:rFonts w:ascii="Times New Roman" w:hAnsi="Times New Roman" w:cs="Times New Roman"/>
          <w:sz w:val="28"/>
          <w:szCs w:val="28"/>
        </w:rPr>
        <w:t>ние их на конкурс в Минстрой России</w:t>
      </w:r>
      <w:r w:rsidRPr="00CA5821">
        <w:rPr>
          <w:rFonts w:ascii="Times New Roman" w:hAnsi="Times New Roman"/>
          <w:sz w:val="28"/>
          <w:szCs w:val="28"/>
        </w:rPr>
        <w:t>.</w:t>
      </w:r>
    </w:p>
    <w:p w:rsidR="00EF63D3" w:rsidRPr="00CA5821" w:rsidRDefault="00EF63D3" w:rsidP="00EF63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CA5821">
        <w:rPr>
          <w:rFonts w:ascii="Times New Roman" w:hAnsi="Times New Roman"/>
          <w:sz w:val="28"/>
          <w:szCs w:val="28"/>
          <w:lang w:eastAsia="ru-RU"/>
        </w:rPr>
        <w:t>0</w:t>
      </w:r>
      <w:r w:rsidR="008A286C" w:rsidRPr="00CA5821">
        <w:rPr>
          <w:rFonts w:ascii="Times New Roman" w:hAnsi="Times New Roman"/>
          <w:sz w:val="28"/>
          <w:szCs w:val="28"/>
          <w:lang w:eastAsia="ru-RU"/>
        </w:rPr>
        <w:t>6</w:t>
      </w:r>
      <w:r w:rsidRPr="00CA582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60886" w:rsidRPr="00CA5821">
        <w:rPr>
          <w:rFonts w:ascii="Times New Roman" w:hAnsi="Times New Roman"/>
          <w:sz w:val="28"/>
          <w:szCs w:val="28"/>
        </w:rPr>
        <w:t xml:space="preserve">Поддержка муниципальных программ формирования </w:t>
      </w:r>
      <w:proofErr w:type="gramStart"/>
      <w:r w:rsidR="00B60886" w:rsidRPr="00CA5821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="00B60886" w:rsidRPr="00CA5821">
        <w:rPr>
          <w:rFonts w:ascii="Times New Roman" w:hAnsi="Times New Roman"/>
          <w:sz w:val="28"/>
          <w:szCs w:val="28"/>
        </w:rPr>
        <w:t xml:space="preserve"> городской среды</w:t>
      </w:r>
      <w:r w:rsidRPr="00CA5821">
        <w:rPr>
          <w:rFonts w:ascii="Times New Roman" w:hAnsi="Times New Roman"/>
          <w:sz w:val="28"/>
          <w:szCs w:val="28"/>
          <w:lang w:eastAsia="ru-RU"/>
        </w:rPr>
        <w:t>».</w:t>
      </w:r>
    </w:p>
    <w:p w:rsidR="00EF63D3" w:rsidRPr="00CA5821" w:rsidRDefault="00B86816" w:rsidP="00B868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Мероприятие</w:t>
      </w:r>
      <w:r w:rsidR="00C60721"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</w:t>
      </w:r>
      <w:r w:rsidR="00EF63D3"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еализ</w:t>
      </w:r>
      <w:r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уется</w:t>
      </w:r>
      <w:r w:rsidR="00C60721"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форме предоставления субсидий мун</w:t>
      </w:r>
      <w:r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ципальным образованиям Курской области для реализации программ формирования</w:t>
      </w:r>
      <w:r w:rsidR="00C60721"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современной</w:t>
      </w:r>
      <w:r w:rsidR="00C60721"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городской среды</w:t>
      </w:r>
      <w:r w:rsidR="00EF63D3" w:rsidRPr="00CA5821">
        <w:rPr>
          <w:rFonts w:ascii="Times New Roman" w:hAnsi="Times New Roman"/>
          <w:sz w:val="28"/>
          <w:szCs w:val="28"/>
        </w:rPr>
        <w:t>.</w:t>
      </w:r>
    </w:p>
    <w:p w:rsidR="00383585" w:rsidRPr="00CA5821" w:rsidRDefault="00A97501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Перечень</w:t>
      </w:r>
      <w:r w:rsidR="00C6072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83585" w:rsidRPr="00CA5821">
        <w:rPr>
          <w:rFonts w:ascii="Times New Roman" w:hAnsi="Times New Roman"/>
          <w:spacing w:val="2"/>
          <w:sz w:val="28"/>
          <w:szCs w:val="28"/>
          <w:lang w:eastAsia="ru-RU"/>
        </w:rPr>
        <w:t>основных</w:t>
      </w:r>
      <w:r w:rsidR="00C6072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83585" w:rsidRPr="00CA5821">
        <w:rPr>
          <w:rFonts w:ascii="Times New Roman" w:hAnsi="Times New Roman"/>
          <w:spacing w:val="2"/>
          <w:sz w:val="28"/>
          <w:szCs w:val="28"/>
          <w:lang w:eastAsia="ru-RU"/>
        </w:rPr>
        <w:t>мероприяти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="00383585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государственной программы представлен в приложении № 2 к государственной программе.</w:t>
      </w:r>
    </w:p>
    <w:p w:rsidR="00D47454" w:rsidRPr="00CA5821" w:rsidRDefault="00D47454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86444" w:rsidRPr="00CA5821" w:rsidRDefault="00E86444" w:rsidP="00E86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21">
        <w:rPr>
          <w:rFonts w:ascii="Times New Roman" w:hAnsi="Times New Roman"/>
          <w:b/>
          <w:sz w:val="28"/>
        </w:rPr>
        <w:t>V</w:t>
      </w:r>
      <w:r w:rsidRPr="00CA5821">
        <w:rPr>
          <w:rFonts w:ascii="Times New Roman" w:hAnsi="Times New Roman"/>
          <w:b/>
          <w:sz w:val="28"/>
          <w:szCs w:val="28"/>
        </w:rPr>
        <w:t>. Обобщенная характеристика мер государственного регулирования</w:t>
      </w:r>
    </w:p>
    <w:p w:rsidR="00E86444" w:rsidRPr="00CA5821" w:rsidRDefault="00E86444" w:rsidP="00E8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D03" w:rsidRPr="00CA5821" w:rsidRDefault="00251D03" w:rsidP="00E8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Налоговые, таможенные, тарифные, кредитные и иные меры гос</w:t>
      </w:r>
      <w:r w:rsidRPr="00CA5821">
        <w:rPr>
          <w:rFonts w:ascii="Times New Roman" w:hAnsi="Times New Roman"/>
          <w:sz w:val="28"/>
          <w:szCs w:val="28"/>
        </w:rPr>
        <w:t>у</w:t>
      </w:r>
      <w:r w:rsidRPr="00CA5821">
        <w:rPr>
          <w:rFonts w:ascii="Times New Roman" w:hAnsi="Times New Roman"/>
          <w:sz w:val="28"/>
          <w:szCs w:val="28"/>
        </w:rPr>
        <w:t>дарственного регулирования в рамках реализации государственной пр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граммы не предусмотрены.</w:t>
      </w:r>
    </w:p>
    <w:p w:rsidR="009B1B8E" w:rsidRPr="00CA5821" w:rsidRDefault="009B1B8E" w:rsidP="00E8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Основн</w:t>
      </w:r>
      <w:r w:rsidR="00C60721" w:rsidRPr="00CA5821">
        <w:rPr>
          <w:rFonts w:ascii="Times New Roman" w:hAnsi="Times New Roman"/>
          <w:sz w:val="28"/>
          <w:szCs w:val="28"/>
        </w:rPr>
        <w:t xml:space="preserve">ой </w:t>
      </w:r>
      <w:r w:rsidRPr="00CA5821">
        <w:rPr>
          <w:rFonts w:ascii="Times New Roman" w:hAnsi="Times New Roman"/>
          <w:sz w:val="28"/>
          <w:szCs w:val="28"/>
        </w:rPr>
        <w:t>мер</w:t>
      </w:r>
      <w:r w:rsidR="00C60721" w:rsidRPr="00CA5821">
        <w:rPr>
          <w:rFonts w:ascii="Times New Roman" w:hAnsi="Times New Roman"/>
          <w:sz w:val="28"/>
          <w:szCs w:val="28"/>
        </w:rPr>
        <w:t>ой</w:t>
      </w:r>
      <w:r w:rsidRPr="00CA5821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гос</w:t>
      </w:r>
      <w:r w:rsidRPr="00CA5821">
        <w:rPr>
          <w:rFonts w:ascii="Times New Roman" w:hAnsi="Times New Roman"/>
          <w:sz w:val="28"/>
          <w:szCs w:val="28"/>
        </w:rPr>
        <w:t>у</w:t>
      </w:r>
      <w:r w:rsidRPr="00CA5821">
        <w:rPr>
          <w:rFonts w:ascii="Times New Roman" w:hAnsi="Times New Roman"/>
          <w:sz w:val="28"/>
          <w:szCs w:val="28"/>
        </w:rPr>
        <w:t>дарственной программы является принятие законодательных и иных но</w:t>
      </w:r>
      <w:r w:rsidRPr="00CA5821">
        <w:rPr>
          <w:rFonts w:ascii="Times New Roman" w:hAnsi="Times New Roman"/>
          <w:sz w:val="28"/>
          <w:szCs w:val="28"/>
        </w:rPr>
        <w:t>р</w:t>
      </w:r>
      <w:r w:rsidRPr="00CA5821">
        <w:rPr>
          <w:rFonts w:ascii="Times New Roman" w:hAnsi="Times New Roman"/>
          <w:sz w:val="28"/>
          <w:szCs w:val="28"/>
        </w:rPr>
        <w:t xml:space="preserve">мативных правовых актов в соответствии с изменениями, принимаемыми на федеральном уровне.   </w:t>
      </w:r>
    </w:p>
    <w:p w:rsidR="00E86444" w:rsidRPr="00CA5821" w:rsidRDefault="00E86444" w:rsidP="00E8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444" w:rsidRPr="00CA5821" w:rsidRDefault="00E86444" w:rsidP="00E864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821">
        <w:rPr>
          <w:rFonts w:ascii="Times New Roman" w:hAnsi="Times New Roman"/>
          <w:b/>
          <w:sz w:val="28"/>
        </w:rPr>
        <w:t>V</w:t>
      </w:r>
      <w:r w:rsidR="009B1B8E" w:rsidRPr="00CA5821">
        <w:rPr>
          <w:rFonts w:ascii="Times New Roman" w:hAnsi="Times New Roman"/>
          <w:b/>
          <w:sz w:val="28"/>
          <w:lang w:val="en-US"/>
        </w:rPr>
        <w:t>I</w:t>
      </w:r>
      <w:r w:rsidRPr="00CA5821">
        <w:rPr>
          <w:rFonts w:ascii="Times New Roman" w:hAnsi="Times New Roman"/>
          <w:b/>
          <w:sz w:val="28"/>
          <w:szCs w:val="28"/>
        </w:rPr>
        <w:t>.Прогноз сводных показателей государственных заданий по этапам реализации государственной программы (при оказании о</w:t>
      </w:r>
      <w:r w:rsidRPr="00CA5821">
        <w:rPr>
          <w:rFonts w:ascii="Times New Roman" w:hAnsi="Times New Roman"/>
          <w:b/>
          <w:sz w:val="28"/>
          <w:szCs w:val="28"/>
        </w:rPr>
        <w:t>б</w:t>
      </w:r>
      <w:r w:rsidRPr="00CA5821">
        <w:rPr>
          <w:rFonts w:ascii="Times New Roman" w:hAnsi="Times New Roman"/>
          <w:b/>
          <w:sz w:val="28"/>
          <w:szCs w:val="28"/>
        </w:rPr>
        <w:t>ластными государственными учреждениями государственных услуг (работ) в рамках государственной программы)</w:t>
      </w:r>
    </w:p>
    <w:p w:rsidR="00E86444" w:rsidRPr="00CA5821" w:rsidRDefault="00E86444" w:rsidP="00E864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6444" w:rsidRPr="00CA5821" w:rsidRDefault="00E86444" w:rsidP="00E8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Выполнение государственных заданий в рамках реализации мер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приятий государственной программы не предусматривается.</w:t>
      </w:r>
    </w:p>
    <w:p w:rsidR="00E86444" w:rsidRPr="00CA5821" w:rsidRDefault="00E86444" w:rsidP="00E8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585" w:rsidRPr="00CA5821" w:rsidRDefault="00383585" w:rsidP="00383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21">
        <w:rPr>
          <w:rFonts w:ascii="Times New Roman" w:hAnsi="Times New Roman"/>
          <w:b/>
          <w:sz w:val="28"/>
          <w:szCs w:val="28"/>
        </w:rPr>
        <w:t>V</w:t>
      </w:r>
      <w:r w:rsidR="00E86444" w:rsidRPr="00CA5821">
        <w:rPr>
          <w:rFonts w:ascii="Times New Roman" w:hAnsi="Times New Roman"/>
          <w:b/>
          <w:sz w:val="28"/>
          <w:szCs w:val="28"/>
          <w:lang w:val="en-US"/>
        </w:rPr>
        <w:t>I</w:t>
      </w:r>
      <w:r w:rsidR="00251D03" w:rsidRPr="00CA58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A5821">
        <w:rPr>
          <w:rFonts w:ascii="Times New Roman" w:hAnsi="Times New Roman"/>
          <w:b/>
          <w:sz w:val="28"/>
          <w:szCs w:val="28"/>
        </w:rPr>
        <w:t>. Обобщенная характеристика основных мероприятий, реализу</w:t>
      </w:r>
      <w:r w:rsidRPr="00CA5821">
        <w:rPr>
          <w:rFonts w:ascii="Times New Roman" w:hAnsi="Times New Roman"/>
          <w:b/>
          <w:sz w:val="28"/>
          <w:szCs w:val="28"/>
        </w:rPr>
        <w:t>е</w:t>
      </w:r>
      <w:r w:rsidRPr="00CA5821">
        <w:rPr>
          <w:rFonts w:ascii="Times New Roman" w:hAnsi="Times New Roman"/>
          <w:b/>
          <w:sz w:val="28"/>
          <w:szCs w:val="28"/>
        </w:rPr>
        <w:t>мых муниципальными образованиями Курской области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383585" w:rsidRPr="00CA5821" w:rsidRDefault="00484BA8" w:rsidP="0038358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Основные мероприятия, осуществляемые м</w:t>
      </w:r>
      <w:r w:rsidR="00383585" w:rsidRPr="00CA5821">
        <w:rPr>
          <w:rFonts w:ascii="Times New Roman" w:hAnsi="Times New Roman"/>
          <w:spacing w:val="2"/>
          <w:sz w:val="28"/>
          <w:szCs w:val="28"/>
          <w:lang w:eastAsia="ru-RU"/>
        </w:rPr>
        <w:t>униципальны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ми</w:t>
      </w:r>
      <w:r w:rsidR="00383585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образ</w:t>
      </w:r>
      <w:r w:rsidR="00383585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383585" w:rsidRPr="00CA5821">
        <w:rPr>
          <w:rFonts w:ascii="Times New Roman" w:hAnsi="Times New Roman"/>
          <w:spacing w:val="2"/>
          <w:sz w:val="28"/>
          <w:szCs w:val="28"/>
          <w:lang w:eastAsia="ru-RU"/>
        </w:rPr>
        <w:t>вания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ми</w:t>
      </w:r>
      <w:r w:rsidR="00383585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Курской области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рамках реализации </w:t>
      </w:r>
      <w:r w:rsidR="00251D03" w:rsidRPr="00CA5821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государственной пр</w:t>
      </w:r>
      <w:r w:rsidR="00251D03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251D03" w:rsidRPr="00CA5821">
        <w:rPr>
          <w:rFonts w:ascii="Times New Roman" w:hAnsi="Times New Roman"/>
          <w:spacing w:val="2"/>
          <w:sz w:val="28"/>
          <w:szCs w:val="28"/>
          <w:lang w:eastAsia="ru-RU"/>
        </w:rPr>
        <w:t>граммы</w:t>
      </w:r>
      <w:r w:rsidR="00505C09"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251D03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обеспечивают достижение ее целей и решение задач, направле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на благоустройство двор</w:t>
      </w:r>
      <w:r w:rsidR="00AD45FF" w:rsidRPr="00CA5821">
        <w:rPr>
          <w:rFonts w:ascii="Times New Roman" w:hAnsi="Times New Roman"/>
          <w:spacing w:val="2"/>
          <w:sz w:val="28"/>
          <w:szCs w:val="28"/>
          <w:lang w:eastAsia="ru-RU"/>
        </w:rPr>
        <w:t>овых и общественных территорий, меропр</w:t>
      </w:r>
      <w:r w:rsidR="00AD45FF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AD45FF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ятий по строительству объектов капитального строительства, а также по осуществлению строительного контроля в процессе </w:t>
      </w:r>
      <w:proofErr w:type="gramStart"/>
      <w:r w:rsidR="00AD45FF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строительства объе</w:t>
      </w:r>
      <w:r w:rsidR="00AD45FF" w:rsidRPr="00CA5821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AD45FF" w:rsidRPr="00CA5821">
        <w:rPr>
          <w:rFonts w:ascii="Times New Roman" w:hAnsi="Times New Roman"/>
          <w:spacing w:val="2"/>
          <w:sz w:val="28"/>
          <w:szCs w:val="28"/>
          <w:lang w:eastAsia="ru-RU"/>
        </w:rPr>
        <w:t>тов строительства объектов капитального строительства</w:t>
      </w:r>
      <w:proofErr w:type="gramEnd"/>
      <w:r w:rsidR="00AD45FF" w:rsidRPr="00CA582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84BA8" w:rsidRPr="00CA5821" w:rsidRDefault="00484BA8" w:rsidP="0038358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 рамках данных мероприятий предоставляются субсидии из 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ластного бюджета бюджетам муниципальных образований Курской обл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сти, которые представлены в приложен</w:t>
      </w:r>
      <w:r w:rsidR="004615F7" w:rsidRPr="00CA5821">
        <w:rPr>
          <w:rFonts w:ascii="Times New Roman" w:hAnsi="Times New Roman"/>
          <w:spacing w:val="2"/>
          <w:sz w:val="28"/>
          <w:szCs w:val="28"/>
          <w:lang w:eastAsia="ru-RU"/>
        </w:rPr>
        <w:t>ии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№5 государственной програ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мы.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383585" w:rsidRPr="00CA5821" w:rsidRDefault="00383585" w:rsidP="003835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A5821">
        <w:rPr>
          <w:rFonts w:ascii="Times New Roman" w:hAnsi="Times New Roman"/>
          <w:b/>
          <w:sz w:val="28"/>
        </w:rPr>
        <w:t>V</w:t>
      </w:r>
      <w:r w:rsidR="00224976" w:rsidRPr="00CA5821">
        <w:rPr>
          <w:rFonts w:ascii="Times New Roman" w:hAnsi="Times New Roman"/>
          <w:b/>
          <w:sz w:val="28"/>
          <w:lang w:val="en-US"/>
        </w:rPr>
        <w:t>I</w:t>
      </w:r>
      <w:r w:rsidR="00251D03" w:rsidRPr="00CA5821">
        <w:rPr>
          <w:rFonts w:ascii="Times New Roman" w:hAnsi="Times New Roman"/>
          <w:b/>
          <w:sz w:val="28"/>
          <w:lang w:val="en-US"/>
        </w:rPr>
        <w:t>I</w:t>
      </w:r>
      <w:r w:rsidR="00224976" w:rsidRPr="00CA5821">
        <w:rPr>
          <w:rFonts w:ascii="Times New Roman" w:hAnsi="Times New Roman"/>
          <w:b/>
          <w:sz w:val="28"/>
          <w:lang w:val="en-US"/>
        </w:rPr>
        <w:t>I</w:t>
      </w:r>
      <w:r w:rsidRPr="00CA5821">
        <w:rPr>
          <w:rFonts w:ascii="Times New Roman" w:hAnsi="Times New Roman"/>
          <w:b/>
          <w:sz w:val="28"/>
        </w:rPr>
        <w:t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государстве</w:t>
      </w:r>
      <w:r w:rsidRPr="00CA5821">
        <w:rPr>
          <w:rFonts w:ascii="Times New Roman" w:hAnsi="Times New Roman"/>
          <w:b/>
          <w:sz w:val="28"/>
        </w:rPr>
        <w:t>н</w:t>
      </w:r>
      <w:r w:rsidRPr="00CA5821">
        <w:rPr>
          <w:rFonts w:ascii="Times New Roman" w:hAnsi="Times New Roman"/>
          <w:b/>
          <w:sz w:val="28"/>
        </w:rPr>
        <w:t>ной программы</w:t>
      </w:r>
    </w:p>
    <w:p w:rsidR="00383585" w:rsidRPr="00CA5821" w:rsidRDefault="00383585" w:rsidP="00383585">
      <w:pPr>
        <w:spacing w:after="0" w:line="240" w:lineRule="auto"/>
        <w:rPr>
          <w:rFonts w:ascii="Times New Roman" w:hAnsi="Times New Roman"/>
          <w:sz w:val="28"/>
        </w:rPr>
      </w:pPr>
    </w:p>
    <w:p w:rsidR="00383585" w:rsidRPr="00CA5821" w:rsidRDefault="00383585" w:rsidP="003D6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</w:rPr>
        <w:t xml:space="preserve">Предприятия и организации независимо от их организационно-правовых форм и форм собственности </w:t>
      </w:r>
      <w:r w:rsidR="003D6E37" w:rsidRPr="00CA5821">
        <w:rPr>
          <w:rFonts w:ascii="Times New Roman" w:hAnsi="Times New Roman"/>
          <w:sz w:val="28"/>
        </w:rPr>
        <w:t xml:space="preserve">не </w:t>
      </w:r>
      <w:r w:rsidRPr="00CA5821">
        <w:rPr>
          <w:rFonts w:ascii="Times New Roman" w:hAnsi="Times New Roman"/>
          <w:sz w:val="28"/>
        </w:rPr>
        <w:t>принимают участие в реализации основных мероприятий</w:t>
      </w:r>
      <w:r w:rsidR="00B958B6" w:rsidRPr="00CA5821">
        <w:rPr>
          <w:rFonts w:ascii="Times New Roman" w:hAnsi="Times New Roman"/>
          <w:sz w:val="28"/>
        </w:rPr>
        <w:t xml:space="preserve"> </w:t>
      </w:r>
      <w:r w:rsidR="00251D03" w:rsidRPr="00CA5821">
        <w:rPr>
          <w:rFonts w:ascii="Times New Roman" w:hAnsi="Times New Roman"/>
          <w:sz w:val="28"/>
        </w:rPr>
        <w:t>государственной программы</w:t>
      </w:r>
      <w:r w:rsidR="003D6E37" w:rsidRPr="00CA5821">
        <w:rPr>
          <w:rFonts w:ascii="Times New Roman" w:hAnsi="Times New Roman"/>
          <w:sz w:val="28"/>
        </w:rPr>
        <w:t>.</w:t>
      </w:r>
    </w:p>
    <w:p w:rsidR="00383585" w:rsidRPr="00CA5821" w:rsidRDefault="00383585" w:rsidP="00383585">
      <w:pPr>
        <w:spacing w:after="0" w:line="240" w:lineRule="auto"/>
        <w:rPr>
          <w:rFonts w:ascii="Times New Roman" w:hAnsi="Times New Roman"/>
          <w:sz w:val="28"/>
        </w:rPr>
      </w:pPr>
    </w:p>
    <w:p w:rsidR="00D47454" w:rsidRPr="00CA5821" w:rsidRDefault="00D47454" w:rsidP="00383585">
      <w:pPr>
        <w:spacing w:after="0" w:line="240" w:lineRule="auto"/>
        <w:rPr>
          <w:rFonts w:ascii="Times New Roman" w:hAnsi="Times New Roman"/>
          <w:sz w:val="28"/>
        </w:rPr>
      </w:pPr>
    </w:p>
    <w:p w:rsidR="00D47454" w:rsidRPr="00CA5821" w:rsidRDefault="00D47454" w:rsidP="00383585">
      <w:pPr>
        <w:spacing w:after="0" w:line="240" w:lineRule="auto"/>
        <w:rPr>
          <w:rFonts w:ascii="Times New Roman" w:hAnsi="Times New Roman"/>
          <w:sz w:val="28"/>
        </w:rPr>
      </w:pPr>
    </w:p>
    <w:p w:rsidR="00383585" w:rsidRPr="00CA5821" w:rsidRDefault="00383585" w:rsidP="003835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A5821">
        <w:rPr>
          <w:rFonts w:ascii="Times New Roman" w:hAnsi="Times New Roman"/>
          <w:b/>
          <w:sz w:val="28"/>
        </w:rPr>
        <w:t>I</w:t>
      </w:r>
      <w:proofErr w:type="gramEnd"/>
      <w:r w:rsidR="00251D03" w:rsidRPr="00CA5821">
        <w:rPr>
          <w:rFonts w:ascii="Times New Roman" w:hAnsi="Times New Roman"/>
          <w:b/>
          <w:sz w:val="28"/>
        </w:rPr>
        <w:t>Х</w:t>
      </w:r>
      <w:r w:rsidRPr="00CA5821">
        <w:rPr>
          <w:rFonts w:ascii="Times New Roman" w:hAnsi="Times New Roman"/>
          <w:b/>
          <w:sz w:val="28"/>
        </w:rPr>
        <w:t>. Обоснование объема финансовых ресурсов, необходимых для ре</w:t>
      </w:r>
      <w:r w:rsidRPr="00CA5821">
        <w:rPr>
          <w:rFonts w:ascii="Times New Roman" w:hAnsi="Times New Roman"/>
          <w:b/>
          <w:sz w:val="28"/>
        </w:rPr>
        <w:t>а</w:t>
      </w:r>
      <w:r w:rsidRPr="00CA5821">
        <w:rPr>
          <w:rFonts w:ascii="Times New Roman" w:hAnsi="Times New Roman"/>
          <w:b/>
          <w:sz w:val="28"/>
        </w:rPr>
        <w:t>лизации государственной программы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Общий объем финансирования государственной программы в 2018 - 202</w:t>
      </w:r>
      <w:r w:rsidR="001D32DE" w:rsidRPr="00CA5821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годах составляет </w:t>
      </w:r>
      <w:r w:rsidR="001D32DE" w:rsidRPr="00CA5821">
        <w:rPr>
          <w:rFonts w:ascii="Times New Roman" w:hAnsi="Times New Roman"/>
          <w:sz w:val="28"/>
          <w:szCs w:val="28"/>
        </w:rPr>
        <w:t>650072,651</w:t>
      </w:r>
      <w:r w:rsidR="00E5047E" w:rsidRPr="00CA5821">
        <w:rPr>
          <w:rFonts w:ascii="Times New Roman" w:hAnsi="Times New Roman"/>
          <w:sz w:val="28"/>
          <w:szCs w:val="28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тыс. рублей, в том числе: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2018 год - </w:t>
      </w:r>
      <w:r w:rsidR="00E5047E" w:rsidRPr="00CA5821">
        <w:rPr>
          <w:rFonts w:ascii="Times New Roman" w:hAnsi="Times New Roman"/>
          <w:sz w:val="28"/>
          <w:szCs w:val="28"/>
          <w:lang w:eastAsia="ru-RU"/>
        </w:rPr>
        <w:t xml:space="preserve">278964,565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тыс. рублей;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2019 год </w:t>
      </w:r>
      <w:r w:rsidR="001D32DE" w:rsidRPr="00CA5821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D32DE" w:rsidRPr="00CA5821">
        <w:rPr>
          <w:rFonts w:ascii="Times New Roman" w:hAnsi="Times New Roman"/>
          <w:sz w:val="28"/>
          <w:szCs w:val="28"/>
          <w:lang w:eastAsia="ru-RU"/>
        </w:rPr>
        <w:t>371108,086</w:t>
      </w:r>
      <w:r w:rsidR="00E5047E" w:rsidRPr="00CA58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тыс. рублей;</w:t>
      </w:r>
    </w:p>
    <w:p w:rsidR="001D32DE" w:rsidRPr="00CA5821" w:rsidRDefault="001D32DE" w:rsidP="001D3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2020 год – 0,000 тыс. рублей,</w:t>
      </w:r>
    </w:p>
    <w:p w:rsidR="001D32DE" w:rsidRPr="00CA5821" w:rsidRDefault="001D32DE" w:rsidP="001D3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2021 год – 0,000 тыс. рублей,</w:t>
      </w:r>
    </w:p>
    <w:p w:rsidR="001D32DE" w:rsidRPr="00CA5821" w:rsidRDefault="001D32DE" w:rsidP="001D3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2022 год – 0,000 тыс. рублей,</w:t>
      </w:r>
    </w:p>
    <w:p w:rsidR="001D32DE" w:rsidRPr="00CA5821" w:rsidRDefault="001D32DE" w:rsidP="001D3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2023 год – 0,000 тыс. рублей,</w:t>
      </w:r>
    </w:p>
    <w:p w:rsidR="001D32DE" w:rsidRPr="00CA5821" w:rsidRDefault="001D32DE" w:rsidP="001D3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2024 год – 0,000 тыс. рублей;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из них:</w:t>
      </w:r>
    </w:p>
    <w:p w:rsidR="008353B7" w:rsidRPr="00CA5821" w:rsidRDefault="008353B7" w:rsidP="008353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объем финансирования за счет средств федерального бюджета - </w:t>
      </w:r>
      <w:r w:rsidR="003B66BB" w:rsidRPr="00CA5821">
        <w:rPr>
          <w:rFonts w:ascii="Times New Roman" w:hAnsi="Times New Roman"/>
          <w:sz w:val="28"/>
          <w:szCs w:val="28"/>
        </w:rPr>
        <w:t>555408,200</w:t>
      </w:r>
      <w:r w:rsidR="00E5047E" w:rsidRPr="00CA5821">
        <w:rPr>
          <w:rFonts w:ascii="Times New Roman" w:hAnsi="Times New Roman"/>
          <w:sz w:val="28"/>
          <w:szCs w:val="28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тыс. рублей, в том числе:</w:t>
      </w:r>
      <w:r w:rsidR="00E5047E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2018 год – 218494,500 тыс. рублей,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="00EC4910" w:rsidRPr="00CA5821">
        <w:rPr>
          <w:rFonts w:ascii="Times New Roman" w:hAnsi="Times New Roman"/>
          <w:spacing w:val="2"/>
          <w:sz w:val="28"/>
          <w:szCs w:val="28"/>
          <w:lang w:eastAsia="ru-RU"/>
        </w:rPr>
        <w:t>2019 год – 336913,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700 тыс. рублей,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2020 год – 0,000 тыс. рублей,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2021 год – 0,000 тыс. рублей,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2022 год – 0,000 тыс. рублей,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2023 год – 0,000 тыс. рублей,</w:t>
      </w:r>
    </w:p>
    <w:p w:rsidR="008353B7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2024 год – 0,000 тыс. рублей</w:t>
      </w:r>
      <w:r w:rsidR="008353B7"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353B7" w:rsidRPr="00CA5821" w:rsidRDefault="008353B7" w:rsidP="008353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объем финансирования за счет средств областного бюджета - </w:t>
      </w:r>
      <w:r w:rsidR="003B66BB" w:rsidRPr="00CA5821">
        <w:rPr>
          <w:rFonts w:ascii="Times New Roman" w:hAnsi="Times New Roman"/>
          <w:sz w:val="28"/>
          <w:szCs w:val="28"/>
        </w:rPr>
        <w:t>39539,187</w:t>
      </w:r>
      <w:r w:rsidR="00E5047E" w:rsidRPr="00CA5821">
        <w:rPr>
          <w:rFonts w:ascii="Times New Roman" w:hAnsi="Times New Roman"/>
          <w:sz w:val="28"/>
          <w:szCs w:val="28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тыс. рублей, в том числе:</w:t>
      </w:r>
    </w:p>
    <w:p w:rsidR="00AB6280" w:rsidRPr="00CA5821" w:rsidRDefault="00AB6280" w:rsidP="00AB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2018 год –  32663,397 тыс. рублей,</w:t>
      </w:r>
    </w:p>
    <w:p w:rsidR="00AB6280" w:rsidRPr="00CA5821" w:rsidRDefault="00AB6280" w:rsidP="00AB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2019 год –  6875,790 тыс. рублей,</w:t>
      </w:r>
    </w:p>
    <w:p w:rsidR="00AB6280" w:rsidRPr="00CA5821" w:rsidRDefault="00AB6280" w:rsidP="00AB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2020 год – 0,000 тыс. рублей,</w:t>
      </w:r>
    </w:p>
    <w:p w:rsidR="00AB6280" w:rsidRPr="00CA5821" w:rsidRDefault="00AB6280" w:rsidP="00AB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2021 год – 0,000 тыс. рублей,</w:t>
      </w:r>
    </w:p>
    <w:p w:rsidR="00AB6280" w:rsidRPr="00CA5821" w:rsidRDefault="00AB6280" w:rsidP="00AB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2022 год – 0,000 тыс. рублей,</w:t>
      </w:r>
    </w:p>
    <w:p w:rsidR="00AB6280" w:rsidRPr="00CA5821" w:rsidRDefault="00AB6280" w:rsidP="00AB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2023 год – 0,000 тыс. рублей,</w:t>
      </w:r>
    </w:p>
    <w:p w:rsidR="008353B7" w:rsidRPr="00CA5821" w:rsidRDefault="00AB6280" w:rsidP="00AB6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2024 год – 0,000 тыс. рублей</w:t>
      </w:r>
      <w:r w:rsidR="008353B7"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383585" w:rsidRPr="00CA5821" w:rsidRDefault="00383585" w:rsidP="0038358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объем финансирования за счет средств местных бюджетов </w:t>
      </w:r>
      <w:r w:rsidR="003B66BB" w:rsidRPr="00CA5821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B66BB" w:rsidRPr="00CA5821">
        <w:rPr>
          <w:rFonts w:ascii="Times New Roman" w:hAnsi="Times New Roman"/>
          <w:sz w:val="28"/>
          <w:szCs w:val="28"/>
        </w:rPr>
        <w:t xml:space="preserve">55125, 264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тыс. рублей, в том числе: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2018 год - </w:t>
      </w:r>
      <w:r w:rsidR="00716322" w:rsidRPr="00CA5821">
        <w:rPr>
          <w:rFonts w:ascii="Times New Roman" w:hAnsi="Times New Roman"/>
          <w:sz w:val="28"/>
          <w:szCs w:val="28"/>
          <w:lang w:eastAsia="ru-RU"/>
        </w:rPr>
        <w:t>27806,668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рублей;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2019 год </w:t>
      </w:r>
      <w:r w:rsidR="003B66BB" w:rsidRPr="00CA5821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B66BB" w:rsidRPr="00CA5821">
        <w:rPr>
          <w:rFonts w:ascii="Times New Roman" w:hAnsi="Times New Roman"/>
          <w:sz w:val="28"/>
          <w:szCs w:val="28"/>
          <w:lang w:eastAsia="ru-RU"/>
        </w:rPr>
        <w:t xml:space="preserve">27318,596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тыс. рублей;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2020 год – 0,000 тыс. рублей,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2021 год – 0,000 тыс. рублей,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2022 год – 0,000 тыс. рублей,</w:t>
      </w:r>
    </w:p>
    <w:p w:rsidR="003B66BB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2023 год – 0,000 тыс. рублей,</w:t>
      </w:r>
    </w:p>
    <w:p w:rsidR="00AB6280" w:rsidRPr="00CA5821" w:rsidRDefault="003B66BB" w:rsidP="003B6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 2024 год – 0,000 тыс. рублей.</w:t>
      </w:r>
    </w:p>
    <w:p w:rsidR="00B11D9C" w:rsidRPr="00CA5821" w:rsidRDefault="00383585" w:rsidP="00B11D9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Государственной программой предусматривается выделение субс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дий из областного бюджета </w:t>
      </w:r>
      <w:r w:rsidR="00251D03" w:rsidRPr="00CA5821">
        <w:rPr>
          <w:rFonts w:ascii="Times New Roman" w:hAnsi="Times New Roman"/>
          <w:spacing w:val="2"/>
          <w:sz w:val="28"/>
          <w:szCs w:val="28"/>
          <w:lang w:eastAsia="ru-RU"/>
        </w:rPr>
        <w:t>бюджетам муниципальных образований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расходных обязательств муниципальных образований на выполнение мероприятий по благоустройству </w:t>
      </w:r>
      <w:r w:rsidR="00B11D9C" w:rsidRPr="00CA5821">
        <w:rPr>
          <w:rFonts w:ascii="Times New Roman" w:hAnsi="Times New Roman"/>
          <w:spacing w:val="2"/>
          <w:sz w:val="28"/>
          <w:szCs w:val="28"/>
          <w:lang w:eastAsia="ru-RU"/>
        </w:rPr>
        <w:t>дворовых и обществе</w:t>
      </w:r>
      <w:r w:rsidR="00B11D9C"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B11D9C"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территорий, мероприятий по строительству объектов капитального строительства, а также по осуществлению строительного контроля в пр</w:t>
      </w:r>
      <w:r w:rsidR="00B11D9C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B11D9C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цессе </w:t>
      </w:r>
      <w:proofErr w:type="gramStart"/>
      <w:r w:rsidR="00B11D9C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строительства объектов строительства объектов капитального стр</w:t>
      </w:r>
      <w:r w:rsidR="00B11D9C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B11D9C" w:rsidRPr="00CA5821">
        <w:rPr>
          <w:rFonts w:ascii="Times New Roman" w:hAnsi="Times New Roman"/>
          <w:spacing w:val="2"/>
          <w:sz w:val="28"/>
          <w:szCs w:val="28"/>
          <w:lang w:eastAsia="ru-RU"/>
        </w:rPr>
        <w:t>ительства</w:t>
      </w:r>
      <w:proofErr w:type="gramEnd"/>
      <w:r w:rsidR="00B11D9C" w:rsidRPr="00CA582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Объемы финансирования государственной программы позволят обеспечить возможность реализации мероприятий, направленных на 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стижение цели, задач и целевых показателей (индикаторов).</w:t>
      </w:r>
    </w:p>
    <w:p w:rsidR="00565E32" w:rsidRPr="00CA5821" w:rsidRDefault="00565E32" w:rsidP="00565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Ресурсное обеспечение</w:t>
      </w:r>
      <w:r w:rsidR="00B958B6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</w:t>
      </w:r>
      <w:r w:rsidR="00505C09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государственной программы</w:t>
      </w:r>
      <w:r w:rsidR="00505C09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представлено в прил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жении № 3</w:t>
      </w:r>
      <w:r w:rsidR="00505C09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 государственной программе.</w:t>
      </w:r>
    </w:p>
    <w:p w:rsidR="00565E32" w:rsidRPr="00CA5821" w:rsidRDefault="00565E32" w:rsidP="00565E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Ресурсное обеспечение</w:t>
      </w:r>
      <w:r w:rsidR="00505C09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реализации государственной программы за счет средств областного бюджета представлено в приложении№ 4 к гос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дарственной программе.</w:t>
      </w:r>
    </w:p>
    <w:p w:rsidR="00383585" w:rsidRPr="00CA5821" w:rsidRDefault="00383585" w:rsidP="00383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51D03" w:rsidRPr="00CA5821" w:rsidRDefault="00053771" w:rsidP="00053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21">
        <w:rPr>
          <w:rFonts w:ascii="Times New Roman" w:hAnsi="Times New Roman"/>
          <w:b/>
          <w:sz w:val="28"/>
          <w:szCs w:val="28"/>
        </w:rPr>
        <w:t xml:space="preserve">X. </w:t>
      </w:r>
      <w:r w:rsidR="00251D03" w:rsidRPr="00CA5821">
        <w:rPr>
          <w:rFonts w:ascii="Times New Roman" w:hAnsi="Times New Roman"/>
          <w:b/>
          <w:sz w:val="28"/>
          <w:szCs w:val="28"/>
        </w:rPr>
        <w:t>Анализ рисков реализации государственной программы и описание мер управления рисками реализации государственной программы</w:t>
      </w:r>
    </w:p>
    <w:p w:rsidR="00C16559" w:rsidRPr="00CA5821" w:rsidRDefault="00C16559" w:rsidP="00251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559" w:rsidRPr="00CA5821" w:rsidRDefault="00C16559" w:rsidP="00C16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Анализ рисков, снижающих вероятность полной реализации гос</w:t>
      </w:r>
      <w:r w:rsidRPr="00CA5821">
        <w:rPr>
          <w:rFonts w:ascii="Times New Roman" w:hAnsi="Times New Roman"/>
          <w:sz w:val="28"/>
          <w:szCs w:val="28"/>
        </w:rPr>
        <w:t>у</w:t>
      </w:r>
      <w:r w:rsidRPr="00CA5821">
        <w:rPr>
          <w:rFonts w:ascii="Times New Roman" w:hAnsi="Times New Roman"/>
          <w:sz w:val="28"/>
          <w:szCs w:val="28"/>
        </w:rPr>
        <w:t>дарственной программы и достижения поставленных целей и решения з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дач, позволяет выделить внутренние и внешние риски.</w:t>
      </w:r>
    </w:p>
    <w:p w:rsidR="00C16559" w:rsidRPr="00CA5821" w:rsidRDefault="00C16559" w:rsidP="00C16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1. Внутренние риски.</w:t>
      </w:r>
    </w:p>
    <w:p w:rsidR="00C16559" w:rsidRPr="00CA5821" w:rsidRDefault="00C16559" w:rsidP="00C16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Финансовые риски вероятны ввиду значительной продолжительн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сти государственной программы и ее финансирования не в полном объеме.</w:t>
      </w:r>
    </w:p>
    <w:p w:rsidR="00C16559" w:rsidRPr="00CA5821" w:rsidRDefault="00C16559" w:rsidP="00505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Отсутствие или недостаточное финансирование мероприятий в ра</w:t>
      </w:r>
      <w:r w:rsidRPr="00CA5821">
        <w:rPr>
          <w:rFonts w:ascii="Times New Roman" w:hAnsi="Times New Roman"/>
          <w:sz w:val="28"/>
          <w:szCs w:val="28"/>
        </w:rPr>
        <w:t>м</w:t>
      </w:r>
      <w:r w:rsidRPr="00CA5821">
        <w:rPr>
          <w:rFonts w:ascii="Times New Roman" w:hAnsi="Times New Roman"/>
          <w:sz w:val="28"/>
          <w:szCs w:val="28"/>
        </w:rPr>
        <w:t xml:space="preserve">ках государственной программы могут привести </w:t>
      </w:r>
      <w:proofErr w:type="gramStart"/>
      <w:r w:rsidRPr="00CA5821">
        <w:rPr>
          <w:rFonts w:ascii="Times New Roman" w:hAnsi="Times New Roman"/>
          <w:sz w:val="28"/>
          <w:szCs w:val="28"/>
        </w:rPr>
        <w:t>к</w:t>
      </w:r>
      <w:proofErr w:type="gramEnd"/>
      <w:r w:rsidR="003B5A27" w:rsidRPr="00CA5821">
        <w:rPr>
          <w:rFonts w:ascii="Times New Roman" w:hAnsi="Times New Roman"/>
          <w:sz w:val="28"/>
          <w:szCs w:val="28"/>
        </w:rPr>
        <w:t>:</w:t>
      </w:r>
    </w:p>
    <w:p w:rsidR="003B5A27" w:rsidRPr="00CA5821" w:rsidRDefault="003B5A27" w:rsidP="00505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уменьшению количества благоустроенных дворовых территорий;</w:t>
      </w:r>
    </w:p>
    <w:p w:rsidR="003B5A27" w:rsidRPr="00CA5821" w:rsidRDefault="003B5A27" w:rsidP="00505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уменьшению количества благоустроенных общественных</w:t>
      </w:r>
      <w:r w:rsidR="00505C09" w:rsidRPr="00CA5821">
        <w:rPr>
          <w:rFonts w:ascii="Times New Roman" w:hAnsi="Times New Roman"/>
          <w:sz w:val="28"/>
          <w:szCs w:val="28"/>
        </w:rPr>
        <w:t xml:space="preserve"> </w:t>
      </w:r>
      <w:r w:rsidRPr="00CA5821">
        <w:rPr>
          <w:rFonts w:ascii="Times New Roman" w:hAnsi="Times New Roman"/>
          <w:sz w:val="28"/>
          <w:szCs w:val="28"/>
        </w:rPr>
        <w:t>террит</w:t>
      </w:r>
      <w:r w:rsidRPr="00CA5821">
        <w:rPr>
          <w:rFonts w:ascii="Times New Roman" w:hAnsi="Times New Roman"/>
          <w:sz w:val="28"/>
          <w:szCs w:val="28"/>
        </w:rPr>
        <w:t>о</w:t>
      </w:r>
      <w:r w:rsidR="001D50B0" w:rsidRPr="00CA5821">
        <w:rPr>
          <w:rFonts w:ascii="Times New Roman" w:hAnsi="Times New Roman"/>
          <w:sz w:val="28"/>
          <w:szCs w:val="28"/>
        </w:rPr>
        <w:t>рий.</w:t>
      </w:r>
    </w:p>
    <w:p w:rsidR="00C16559" w:rsidRPr="00CA5821" w:rsidRDefault="00C16559" w:rsidP="003B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lastRenderedPageBreak/>
        <w:t>Преодоление рисков может быть осуществлено путем сохранения устойчивого финансирования государственной программы, а также путем дополнительных организационных мер, направленных на преодоление данных рисков.</w:t>
      </w:r>
    </w:p>
    <w:p w:rsidR="00C16559" w:rsidRPr="00CA5821" w:rsidRDefault="00C16559" w:rsidP="003B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Для минимизации риска будет производиться ежегодное уточнение объемов финансирования и мероприятий государственной программы. При этом, учитывая сложившуюся систему трехлетнего бюджетного планир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вания и наличие финансовых резервов Курской области, риск сбоев в ре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лизации государственной программы в результате недофинансирования можно считать минимальным. Оценка данного риска - риск низкий.</w:t>
      </w:r>
    </w:p>
    <w:p w:rsidR="00C16559" w:rsidRPr="00CA5821" w:rsidRDefault="00C16559" w:rsidP="003B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Организационно-управленческие риски связаны с ошибками в управлении государственной программой, неисполнением в установле</w:t>
      </w:r>
      <w:r w:rsidRPr="00CA5821">
        <w:rPr>
          <w:rFonts w:ascii="Times New Roman" w:hAnsi="Times New Roman"/>
          <w:sz w:val="28"/>
          <w:szCs w:val="28"/>
        </w:rPr>
        <w:t>н</w:t>
      </w:r>
      <w:r w:rsidRPr="00CA5821">
        <w:rPr>
          <w:rFonts w:ascii="Times New Roman" w:hAnsi="Times New Roman"/>
          <w:sz w:val="28"/>
          <w:szCs w:val="28"/>
        </w:rPr>
        <w:t>ные сроки и в полном объеме отдельных мероприятий ответственными и</w:t>
      </w:r>
      <w:r w:rsidRPr="00CA5821">
        <w:rPr>
          <w:rFonts w:ascii="Times New Roman" w:hAnsi="Times New Roman"/>
          <w:sz w:val="28"/>
          <w:szCs w:val="28"/>
        </w:rPr>
        <w:t>с</w:t>
      </w:r>
      <w:r w:rsidRPr="00CA5821">
        <w:rPr>
          <w:rFonts w:ascii="Times New Roman" w:hAnsi="Times New Roman"/>
          <w:sz w:val="28"/>
          <w:szCs w:val="28"/>
        </w:rPr>
        <w:t>полнителями государственной программы. Риск возникновения сбоев при реализации государственной 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</w:t>
      </w:r>
      <w:r w:rsidRPr="00CA5821">
        <w:rPr>
          <w:rFonts w:ascii="Times New Roman" w:hAnsi="Times New Roman"/>
          <w:sz w:val="28"/>
          <w:szCs w:val="28"/>
        </w:rPr>
        <w:t>у</w:t>
      </w:r>
      <w:r w:rsidRPr="00CA5821">
        <w:rPr>
          <w:rFonts w:ascii="Times New Roman" w:hAnsi="Times New Roman"/>
          <w:sz w:val="28"/>
          <w:szCs w:val="28"/>
        </w:rPr>
        <w:t>жебным положением в рамках реализации государственной программы. Качественная оценка данного риска - риск средний.</w:t>
      </w:r>
    </w:p>
    <w:p w:rsidR="00C16559" w:rsidRPr="00CA5821" w:rsidRDefault="00C16559" w:rsidP="003B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2. Внешние риски.</w:t>
      </w:r>
    </w:p>
    <w:p w:rsidR="00C16559" w:rsidRPr="00CA5821" w:rsidRDefault="00C16559" w:rsidP="003B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К внешним рискам относятся экономические риски, которые подр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зумевают влияние нестабильной экономической ситуации в стране, экон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мического кризиса и прочих факторов на показатели эффективности ре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лизации государственной программы. Данные риски могут привести как к снижению объемов финансирования программных мероприятий из средств областного бюджета, так и к недостатку внебюджетных источников ф</w:t>
      </w:r>
      <w:r w:rsidRPr="00CA5821">
        <w:rPr>
          <w:rFonts w:ascii="Times New Roman" w:hAnsi="Times New Roman"/>
          <w:sz w:val="28"/>
          <w:szCs w:val="28"/>
        </w:rPr>
        <w:t>и</w:t>
      </w:r>
      <w:r w:rsidRPr="00CA5821">
        <w:rPr>
          <w:rFonts w:ascii="Times New Roman" w:hAnsi="Times New Roman"/>
          <w:sz w:val="28"/>
          <w:szCs w:val="28"/>
        </w:rPr>
        <w:t>нансирования.</w:t>
      </w:r>
    </w:p>
    <w:p w:rsidR="00C16559" w:rsidRPr="00CA5821" w:rsidRDefault="00C16559" w:rsidP="003B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Управление рисками реализации государственной программы будет осуществляться на основе:</w:t>
      </w:r>
    </w:p>
    <w:p w:rsidR="00C16559" w:rsidRPr="00CA5821" w:rsidRDefault="00C16559" w:rsidP="00505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проведения мониторинга реализации государственной 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C16559" w:rsidRPr="00CA5821" w:rsidRDefault="00C16559" w:rsidP="00505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подготовки и представления ежегодного доклада о ходе и результ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:rsidR="003B5A27" w:rsidRPr="00CA5821" w:rsidRDefault="003B5A27" w:rsidP="00C1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771" w:rsidRPr="00CA5821" w:rsidRDefault="00251D03" w:rsidP="00C1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21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CA5821">
        <w:rPr>
          <w:rFonts w:ascii="Times New Roman" w:hAnsi="Times New Roman"/>
          <w:b/>
          <w:sz w:val="28"/>
          <w:szCs w:val="28"/>
        </w:rPr>
        <w:t xml:space="preserve">. </w:t>
      </w:r>
      <w:r w:rsidR="00053771" w:rsidRPr="00CA5821">
        <w:rPr>
          <w:rFonts w:ascii="Times New Roman" w:hAnsi="Times New Roman"/>
          <w:b/>
          <w:sz w:val="28"/>
          <w:szCs w:val="28"/>
        </w:rPr>
        <w:t>Методика оценки эффективности государственной программы</w:t>
      </w:r>
    </w:p>
    <w:p w:rsidR="00D20B2D" w:rsidRPr="00CA5821" w:rsidRDefault="00D20B2D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Оценка эффективности государственной программы производится с учетом следующих составляющих: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оценка степени достижения целей и решения задач государственной программы;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оценка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оценка степени соответствия запланированному уровню затрат;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оценка эффективности использования средств областного бюджета.</w:t>
      </w:r>
    </w:p>
    <w:p w:rsidR="00053771" w:rsidRPr="00CA5821" w:rsidRDefault="00DA02CC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ценка эффективности реализации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определяется с учетом оценки степени достижения целей и решения задач </w:t>
      </w:r>
      <w:r w:rsidR="00533CB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</w:t>
      </w:r>
      <w:r w:rsidR="00533CB1" w:rsidRPr="00CA5821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>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Степень реализации мероприятий оценивается как доля меропри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тий, выполненных в полном объеме, по следующей формуле: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СРм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Мв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/ М,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СРм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реализации мероприятий;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Мв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Степень реализации мероприятий рассчитывается на уровне осно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мероприятий государственной программы только для мероприятий, полностью или частично реализуемых за счет средств областного бюдж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та.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мероприятие, результаты которого оцениваются на основании чи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ловых (в абсолютных или относительных величинах) значений показат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лей (индикаторов), считается выполненным в полном объеме, если фа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тически достигнутое значение показателя (индикатора) составляет не 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нее 95% от запланированного и не хуже, чем значение показателя (инд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катора), достигнутое в году, предшествующем отчетному, с учетом ко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ректировки объемов финансирования по мероприятию.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том случае, 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гда для описания результатов реализации мероприятия используется 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сколько показателей (индикаторов), для оценки степени реализации 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роприятия используется среднее арифметическое значение отношений фактических значений показателей к запланированным значениям, выр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женное в процентах;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ненаступление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контрольного события (событий) и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(или) достижение качественного результата (оценка проводится экспер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но).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Степень соответствия запланированному уровню затрат оценивае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ся как отношение фактически произведенных в отчетном году расходов на реализацию </w:t>
      </w:r>
      <w:r w:rsidR="00AD169D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 к их плановым значениям по следующей формуле: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ССуз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Зф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Зп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ССуз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Зф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фактические расходы на реализацию </w:t>
      </w:r>
      <w:r w:rsidR="00DA02CC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граммы в отчетном году;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Зп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плановые расходы на реализацию </w:t>
      </w:r>
      <w:r w:rsidR="00DA02CC" w:rsidRPr="00CA5821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государственной программы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отчетном году.</w:t>
      </w:r>
    </w:p>
    <w:p w:rsidR="00053771" w:rsidRPr="00CA5821" w:rsidRDefault="00533CB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 составе показателя «</w:t>
      </w:r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степень соответствия запланированному уровню расходов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учитываются только расходы областного бюджета.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 качестве плановых расходов из средств областного бюджета ук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зываются данные по бюджетным ассигнованиям, предусмотренным на реализацию </w:t>
      </w:r>
      <w:r w:rsidR="00BA6FA9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 в сводной бюджетной росписи областного бюджета по состоянию на 31 декабря отчетного года.</w:t>
      </w:r>
    </w:p>
    <w:p w:rsidR="00FF71F1" w:rsidRPr="00CA5821" w:rsidRDefault="00FF71F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Эффективность использования средств областного бюджета рассч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тывается как отношение степени реализации мероприятий к степени 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ответствия запланированному уровню расходов из средств областного бюджета по следующей формуле: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Э</w:t>
      </w:r>
      <w:r w:rsidR="00502575" w:rsidRPr="00CA5821">
        <w:rPr>
          <w:rFonts w:ascii="Times New Roman" w:hAnsi="Times New Roman"/>
          <w:spacing w:val="2"/>
          <w:sz w:val="28"/>
          <w:szCs w:val="28"/>
          <w:lang w:eastAsia="ru-RU"/>
        </w:rPr>
        <w:t>ис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СРм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ССуз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Эис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эффективность использования средств областного бюджета;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СРм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ССуз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Для оценки степени достижения целей и решения задач (далее - степень реализации) определяется степень достижения плановых знач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ний каждого показателя (индикатора), характеризующего цели и задачи </w:t>
      </w:r>
      <w:r w:rsidR="00AD169D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Степень достижения планового значения показателя (индикатора) рассчитывается по следующ</w:t>
      </w:r>
      <w:r w:rsidR="00FB62F7" w:rsidRPr="00CA5821">
        <w:rPr>
          <w:rFonts w:ascii="Times New Roman" w:hAnsi="Times New Roman"/>
          <w:spacing w:val="2"/>
          <w:sz w:val="28"/>
          <w:szCs w:val="28"/>
          <w:lang w:eastAsia="ru-RU"/>
        </w:rPr>
        <w:t>ей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формул</w:t>
      </w:r>
      <w:r w:rsidR="009F62A5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053771" w:rsidRPr="00CA5821" w:rsidRDefault="00FB62F7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СДп</w:t>
      </w:r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proofErr w:type="spellEnd"/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>ЗПф</w:t>
      </w:r>
      <w:proofErr w:type="spellEnd"/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>ЗПп</w:t>
      </w:r>
      <w:proofErr w:type="spellEnd"/>
      <w:r w:rsidR="00053771"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СДпз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достижения планового значения показателя (инд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катора, </w:t>
      </w:r>
      <w:r w:rsidR="00533CB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характеризующего цели и задачи 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программы);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ЗПф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значение показателя (индикатора), характеризующего цели и задачи </w:t>
      </w:r>
      <w:r w:rsidR="00533CB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программы, фактически достигнутое на конец отчетного периода;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ЗПп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плановое значение показателя (индикатора), характеризующ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 цели и задачи </w:t>
      </w:r>
      <w:r w:rsidR="00533CB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Степень реализации </w:t>
      </w:r>
      <w:r w:rsidR="00BA6FA9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 рассчитывается по формуле:</w:t>
      </w:r>
    </w:p>
    <w:p w:rsidR="00CD5817" w:rsidRPr="00CA5821" w:rsidRDefault="00CD5817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CA5821">
        <w:rPr>
          <w:rFonts w:ascii="Times New Roman" w:hAnsi="Times New Roman"/>
          <w:spacing w:val="2"/>
          <w:sz w:val="16"/>
          <w:szCs w:val="16"/>
          <w:lang w:val="en-US" w:eastAsia="ru-RU"/>
        </w:rPr>
        <w:t>N</w:t>
      </w:r>
    </w:p>
    <w:p w:rsidR="00CD5817" w:rsidRPr="00CA5821" w:rsidRDefault="00CD5817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СР</w:t>
      </w:r>
      <w:r w:rsidRPr="00CA5821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r w:rsidRPr="00CA5821">
        <w:rPr>
          <w:rFonts w:ascii="Times New Roman" w:hAnsi="Times New Roman"/>
          <w:spacing w:val="2"/>
          <w:sz w:val="32"/>
          <w:szCs w:val="32"/>
          <w:lang w:eastAsia="ru-RU"/>
        </w:rPr>
        <w:t xml:space="preserve">∑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СД</w:t>
      </w:r>
      <w:r w:rsidRPr="00CA5821">
        <w:rPr>
          <w:rFonts w:ascii="Times New Roman" w:hAnsi="Times New Roman"/>
          <w:spacing w:val="2"/>
          <w:sz w:val="20"/>
          <w:szCs w:val="20"/>
          <w:lang w:eastAsia="ru-RU"/>
        </w:rPr>
        <w:t>пз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r w:rsidRPr="00CA5821">
        <w:rPr>
          <w:rFonts w:ascii="Times New Roman" w:hAnsi="Times New Roman"/>
          <w:spacing w:val="2"/>
          <w:sz w:val="28"/>
          <w:szCs w:val="28"/>
          <w:lang w:val="en-US" w:eastAsia="ru-RU"/>
        </w:rPr>
        <w:t>N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CD5817" w:rsidRPr="00CA5821" w:rsidRDefault="00CD5817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CA5821">
        <w:rPr>
          <w:rFonts w:ascii="Times New Roman" w:hAnsi="Times New Roman"/>
          <w:spacing w:val="2"/>
          <w:sz w:val="16"/>
          <w:szCs w:val="16"/>
          <w:lang w:eastAsia="ru-RU"/>
        </w:rPr>
        <w:t>1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СР</w:t>
      </w:r>
      <w:r w:rsidR="00CD5817" w:rsidRPr="00CA5821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реализации </w:t>
      </w:r>
      <w:r w:rsidR="00BA6FA9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СДпз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достижения планового значения показателя (инд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катора), </w:t>
      </w:r>
      <w:r w:rsidR="00BA6FA9" w:rsidRPr="00CA5821">
        <w:rPr>
          <w:rFonts w:ascii="Times New Roman" w:hAnsi="Times New Roman"/>
          <w:spacing w:val="2"/>
          <w:sz w:val="28"/>
          <w:szCs w:val="28"/>
          <w:lang w:eastAsia="ru-RU"/>
        </w:rPr>
        <w:t>характеризующего цели и задачи г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BA6FA9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программы;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N - число показателей (индикаторов), характеризующих цели и з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дачи </w:t>
      </w:r>
      <w:r w:rsidR="00BA6FA9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программы.</w:t>
      </w:r>
    </w:p>
    <w:p w:rsidR="00053771" w:rsidRPr="00CA5821" w:rsidRDefault="00053771" w:rsidP="00053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использовании данной формулы в случаях, если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СДпз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больше 1, значение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СДпз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принимается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равным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1.</w:t>
      </w:r>
    </w:p>
    <w:p w:rsidR="00621834" w:rsidRPr="00CA5821" w:rsidRDefault="00621834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Эффективность реализации государственной программы оценивае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ся в зависимости от значений оценки степени реализации государстве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ной программы </w:t>
      </w:r>
      <w:r w:rsidR="00802325" w:rsidRPr="00CA5821">
        <w:rPr>
          <w:rFonts w:ascii="Times New Roman" w:hAnsi="Times New Roman"/>
          <w:spacing w:val="2"/>
          <w:sz w:val="28"/>
          <w:szCs w:val="28"/>
          <w:lang w:eastAsia="ru-RU"/>
        </w:rPr>
        <w:t>и оценки эффективности использования средств облас</w:t>
      </w:r>
      <w:r w:rsidR="00802325"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802325"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ного бюджета п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 следующей формуле:</w:t>
      </w:r>
    </w:p>
    <w:p w:rsidR="00802325" w:rsidRPr="00CA5821" w:rsidRDefault="00802325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Pr="00CA5821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СР</w:t>
      </w:r>
      <w:r w:rsidRPr="00CA5821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х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Э</w:t>
      </w:r>
      <w:r w:rsidRPr="00CA5821">
        <w:rPr>
          <w:rFonts w:ascii="Times New Roman" w:hAnsi="Times New Roman"/>
          <w:spacing w:val="2"/>
          <w:sz w:val="20"/>
          <w:szCs w:val="20"/>
          <w:lang w:eastAsia="ru-RU"/>
        </w:rPr>
        <w:t>ис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621834" w:rsidRPr="00CA5821" w:rsidRDefault="00621834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621834" w:rsidRPr="00CA5821" w:rsidRDefault="00621834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Pr="00CA5821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эффективность реализации государственной программы;</w:t>
      </w:r>
    </w:p>
    <w:p w:rsidR="00621834" w:rsidRPr="00CA5821" w:rsidRDefault="00621834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СР</w:t>
      </w:r>
      <w:r w:rsidRPr="00CA5821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реализации государственной программы;</w:t>
      </w:r>
    </w:p>
    <w:p w:rsidR="00802325" w:rsidRPr="00CA5821" w:rsidRDefault="00621834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Э</w:t>
      </w:r>
      <w:r w:rsidR="00802325" w:rsidRPr="00CA5821">
        <w:rPr>
          <w:rFonts w:ascii="Times New Roman" w:hAnsi="Times New Roman"/>
          <w:spacing w:val="2"/>
          <w:sz w:val="20"/>
          <w:szCs w:val="20"/>
          <w:lang w:eastAsia="ru-RU"/>
        </w:rPr>
        <w:t>ис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эффективность </w:t>
      </w:r>
      <w:r w:rsidR="00802325" w:rsidRPr="00CA5821">
        <w:rPr>
          <w:rFonts w:ascii="Times New Roman" w:hAnsi="Times New Roman"/>
          <w:spacing w:val="2"/>
          <w:sz w:val="28"/>
          <w:szCs w:val="28"/>
          <w:lang w:eastAsia="ru-RU"/>
        </w:rPr>
        <w:t>использования средств областного бюджета.</w:t>
      </w:r>
    </w:p>
    <w:p w:rsidR="00621834" w:rsidRPr="00CA5821" w:rsidRDefault="00621834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Эффективность реализации государственной программы признается высокой, в случае если значение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="00802325" w:rsidRPr="00CA5821">
        <w:rPr>
          <w:rFonts w:ascii="Times New Roman" w:hAnsi="Times New Roman"/>
          <w:spacing w:val="2"/>
          <w:sz w:val="20"/>
          <w:szCs w:val="20"/>
          <w:lang w:eastAsia="ru-RU"/>
        </w:rPr>
        <w:t>г</w:t>
      </w:r>
      <w:r w:rsidRPr="00CA5821">
        <w:rPr>
          <w:rFonts w:ascii="Times New Roman" w:hAnsi="Times New Roman"/>
          <w:spacing w:val="2"/>
          <w:sz w:val="20"/>
          <w:szCs w:val="20"/>
          <w:lang w:eastAsia="ru-RU"/>
        </w:rPr>
        <w:t>п</w:t>
      </w:r>
      <w:proofErr w:type="spellEnd"/>
      <w:r w:rsidR="00D47454" w:rsidRPr="00CA5821">
        <w:rPr>
          <w:rFonts w:ascii="Times New Roman" w:hAnsi="Times New Roman"/>
          <w:spacing w:val="2"/>
          <w:sz w:val="20"/>
          <w:szCs w:val="20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составляет не менее 0,90.</w:t>
      </w:r>
    </w:p>
    <w:p w:rsidR="00621834" w:rsidRPr="00CA5821" w:rsidRDefault="00621834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Эффективность реализации государственной программы признается средней, в случае если значение </w:t>
      </w:r>
      <w:proofErr w:type="spellStart"/>
      <w:r w:rsidR="00802325" w:rsidRPr="00CA5821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="00802325" w:rsidRPr="00CA5821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="00D47454" w:rsidRPr="00CA5821">
        <w:rPr>
          <w:rFonts w:ascii="Times New Roman" w:hAnsi="Times New Roman"/>
          <w:spacing w:val="2"/>
          <w:sz w:val="20"/>
          <w:szCs w:val="20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составляет не менее 0,80.</w:t>
      </w:r>
    </w:p>
    <w:p w:rsidR="00621834" w:rsidRPr="00CA5821" w:rsidRDefault="00621834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="00802325" w:rsidRPr="00CA5821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="00802325" w:rsidRPr="00CA5821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="00D47454" w:rsidRPr="00CA5821">
        <w:rPr>
          <w:rFonts w:ascii="Times New Roman" w:hAnsi="Times New Roman"/>
          <w:spacing w:val="2"/>
          <w:sz w:val="20"/>
          <w:szCs w:val="20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составляет не менее 0,70.</w:t>
      </w:r>
    </w:p>
    <w:p w:rsidR="00621834" w:rsidRPr="00CA5821" w:rsidRDefault="00621834" w:rsidP="00621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DE472B" w:rsidRPr="00CA5821" w:rsidRDefault="00DE472B">
      <w:pPr>
        <w:rPr>
          <w:rFonts w:ascii="Times New Roman" w:hAnsi="Times New Roman"/>
          <w:sz w:val="28"/>
          <w:szCs w:val="28"/>
        </w:rPr>
        <w:sectPr w:rsidR="00DE472B" w:rsidRPr="00CA5821" w:rsidSect="00C80BA6">
          <w:headerReference w:type="default" r:id="rId9"/>
          <w:footerReference w:type="default" r:id="rId10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2"/>
        <w:gridCol w:w="4866"/>
      </w:tblGrid>
      <w:tr w:rsidR="00DE472B" w:rsidRPr="00CA5821" w:rsidTr="00D00F09">
        <w:tc>
          <w:tcPr>
            <w:tcW w:w="4852" w:type="dxa"/>
          </w:tcPr>
          <w:p w:rsidR="00DE472B" w:rsidRPr="00CA5821" w:rsidRDefault="00DE472B" w:rsidP="00087371">
            <w:pPr>
              <w:spacing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852" w:type="dxa"/>
          </w:tcPr>
          <w:p w:rsidR="00DE472B" w:rsidRPr="00CA5821" w:rsidRDefault="00DE472B" w:rsidP="00087371">
            <w:pPr>
              <w:spacing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866" w:type="dxa"/>
          </w:tcPr>
          <w:p w:rsidR="00DE472B" w:rsidRPr="00CA5821" w:rsidRDefault="00DE472B" w:rsidP="00387F29">
            <w:pPr>
              <w:shd w:val="clear" w:color="auto" w:fill="FFFFFF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Приложение № 1 к государственной программе Курской области «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Форм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и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рование современной городской ср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е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ды</w:t>
            </w:r>
            <w:r w:rsidR="00D00F09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Pr="00CA5821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»</w:t>
            </w:r>
          </w:p>
        </w:tc>
      </w:tr>
    </w:tbl>
    <w:p w:rsidR="00D00F09" w:rsidRPr="00CA5821" w:rsidRDefault="00D00F09" w:rsidP="00D00F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1"/>
          <w:szCs w:val="21"/>
          <w:lang w:eastAsia="ru-RU"/>
        </w:rPr>
      </w:pPr>
      <w:r w:rsidRPr="00CA5821">
        <w:rPr>
          <w:rFonts w:ascii="Times New Roman" w:hAnsi="Times New Roman"/>
          <w:b/>
          <w:color w:val="2D2D2D"/>
          <w:spacing w:val="2"/>
          <w:sz w:val="24"/>
          <w:szCs w:val="21"/>
          <w:lang w:eastAsia="ru-RU"/>
        </w:rPr>
        <w:t>Сведения о целевых показателях (индикаторах) государственной программы</w:t>
      </w:r>
    </w:p>
    <w:tbl>
      <w:tblPr>
        <w:tblW w:w="17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489"/>
        <w:gridCol w:w="1276"/>
        <w:gridCol w:w="20"/>
        <w:gridCol w:w="830"/>
        <w:gridCol w:w="142"/>
        <w:gridCol w:w="688"/>
        <w:gridCol w:w="305"/>
        <w:gridCol w:w="992"/>
        <w:gridCol w:w="992"/>
        <w:gridCol w:w="367"/>
        <w:gridCol w:w="625"/>
        <w:gridCol w:w="959"/>
        <w:gridCol w:w="2858"/>
      </w:tblGrid>
      <w:tr w:rsidR="00D00F09" w:rsidRPr="00CA5821" w:rsidTr="006F54AC">
        <w:trPr>
          <w:trHeight w:val="15"/>
        </w:trPr>
        <w:tc>
          <w:tcPr>
            <w:tcW w:w="768" w:type="dxa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493" w:type="dxa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3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Ед. изм</w:t>
            </w: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рения</w:t>
            </w:r>
          </w:p>
        </w:tc>
        <w:tc>
          <w:tcPr>
            <w:tcW w:w="5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Значения показателей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144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Государственная программа Курской области «</w:t>
            </w:r>
            <w:r w:rsidRPr="00CA5821">
              <w:rPr>
                <w:rFonts w:ascii="Times New Roman" w:hAnsi="Times New Roman"/>
                <w:bCs/>
                <w:kern w:val="32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CA5821">
              <w:rPr>
                <w:rFonts w:ascii="Times New Roman" w:hAnsi="Times New Roman"/>
                <w:bCs/>
                <w:kern w:val="32"/>
                <w:sz w:val="21"/>
                <w:szCs w:val="21"/>
                <w:lang w:eastAsia="ru-RU"/>
              </w:rPr>
              <w:t>современной</w:t>
            </w:r>
            <w:proofErr w:type="gramEnd"/>
            <w:r w:rsidRPr="00CA5821">
              <w:rPr>
                <w:rFonts w:ascii="Times New Roman" w:hAnsi="Times New Roman"/>
                <w:bCs/>
                <w:kern w:val="32"/>
                <w:sz w:val="21"/>
                <w:szCs w:val="21"/>
                <w:lang w:eastAsia="ru-RU"/>
              </w:rPr>
              <w:t xml:space="preserve"> городской среды</w:t>
            </w: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bCs/>
                <w:kern w:val="32"/>
                <w:sz w:val="21"/>
                <w:szCs w:val="21"/>
                <w:lang w:eastAsia="ru-RU"/>
              </w:rPr>
              <w:t>в Курской области»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Доля реализованных проектов благоустройства дворовых террит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рий (полностью освещенных, оборудованных местами для провед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ния досуга и отдыха разными группами населения (спортивные площадки, детские площадки и т.д.), малыми архитектурными фо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Доля реализованных комплексных проектов благоустройства общ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ственных </w:t>
            </w:r>
            <w:proofErr w:type="gramStart"/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территорий</w:t>
            </w:r>
            <w:proofErr w:type="gramEnd"/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350B81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350B81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350B81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350B81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CA5821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Доля дворовых территорий, благоустройство которых выпо</w:t>
            </w:r>
            <w:r w:rsidRPr="00CA5821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л</w:t>
            </w:r>
            <w:r w:rsidRPr="00CA5821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</w:t>
            </w:r>
            <w:r w:rsidRPr="00CA5821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о</w:t>
            </w:r>
            <w:r w:rsidRPr="00CA5821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5821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CA5821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0F09" w:rsidRPr="00CA5821" w:rsidTr="006F54AC">
        <w:trPr>
          <w:gridAfter w:val="1"/>
          <w:wAfter w:w="2859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CA5821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F09" w:rsidRPr="00CA5821" w:rsidRDefault="00D00F09" w:rsidP="006F54A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CA5821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2"/>
        <w:gridCol w:w="4866"/>
      </w:tblGrid>
      <w:tr w:rsidR="00DE472B" w:rsidRPr="00CA5821" w:rsidTr="00D00F09">
        <w:tc>
          <w:tcPr>
            <w:tcW w:w="4852" w:type="dxa"/>
          </w:tcPr>
          <w:p w:rsidR="00DE472B" w:rsidRPr="00CA5821" w:rsidRDefault="00DE472B" w:rsidP="00D00F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F09" w:rsidRPr="00CA5821" w:rsidRDefault="00D00F09" w:rsidP="00D00F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F09" w:rsidRPr="00CA5821" w:rsidRDefault="00D00F09" w:rsidP="00D00F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2" w:type="dxa"/>
          </w:tcPr>
          <w:p w:rsidR="00DE472B" w:rsidRPr="00CA5821" w:rsidRDefault="00DE472B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AF" w:rsidRPr="00CA5821" w:rsidRDefault="006F35AF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DE472B" w:rsidRPr="00CA5821" w:rsidRDefault="00DE472B" w:rsidP="00066EB8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A5821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Приложение № 2 к государственной программе Курской области </w:t>
            </w:r>
            <w:r w:rsidR="003D6E37" w:rsidRPr="00CA5821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«</w:t>
            </w:r>
            <w:r w:rsidR="003D6E37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Форм</w:t>
            </w:r>
            <w:r w:rsidR="003D6E37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и</w:t>
            </w:r>
            <w:r w:rsidR="003D6E37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рование современной городской ср</w:t>
            </w:r>
            <w:r w:rsidR="003D6E37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е</w:t>
            </w:r>
            <w:r w:rsidR="003D6E37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ды</w:t>
            </w:r>
            <w:r w:rsidR="0092120E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 w:rsidR="003D6E37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="003D6E37" w:rsidRPr="00CA5821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»</w:t>
            </w:r>
          </w:p>
        </w:tc>
      </w:tr>
    </w:tbl>
    <w:p w:rsidR="00DE472B" w:rsidRPr="00CA5821" w:rsidRDefault="00DE472B" w:rsidP="00DE472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D0" w:rsidRPr="00CA5821" w:rsidRDefault="00DE472B" w:rsidP="00884AD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A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AD0" w:rsidRPr="00CA5821">
        <w:rPr>
          <w:rFonts w:ascii="Times New Roman" w:hAnsi="Times New Roman"/>
          <w:b/>
          <w:spacing w:val="2"/>
          <w:sz w:val="28"/>
          <w:szCs w:val="28"/>
        </w:rPr>
        <w:t xml:space="preserve">Перечень ведомственных целевых программ и основных мероприятий государственной программы </w:t>
      </w:r>
      <w:r w:rsidR="00884AD0" w:rsidRPr="00CA5821">
        <w:rPr>
          <w:rFonts w:ascii="Times New Roman" w:hAnsi="Times New Roman" w:cs="Times New Roman"/>
          <w:b/>
          <w:sz w:val="28"/>
          <w:szCs w:val="28"/>
        </w:rPr>
        <w:t>«</w:t>
      </w:r>
      <w:r w:rsidR="00884AD0" w:rsidRPr="00CA5821">
        <w:rPr>
          <w:rFonts w:ascii="Times New Roman" w:hAnsi="Times New Roman" w:cs="Times New Roman"/>
          <w:b/>
          <w:bCs/>
          <w:kern w:val="32"/>
          <w:sz w:val="28"/>
          <w:szCs w:val="28"/>
        </w:rPr>
        <w:t>Форм</w:t>
      </w:r>
      <w:r w:rsidR="00884AD0" w:rsidRPr="00CA5821">
        <w:rPr>
          <w:rFonts w:ascii="Times New Roman" w:hAnsi="Times New Roman" w:cs="Times New Roman"/>
          <w:b/>
          <w:bCs/>
          <w:kern w:val="32"/>
          <w:sz w:val="28"/>
          <w:szCs w:val="28"/>
        </w:rPr>
        <w:t>и</w:t>
      </w:r>
      <w:r w:rsidR="00884AD0" w:rsidRPr="00CA5821">
        <w:rPr>
          <w:rFonts w:ascii="Times New Roman" w:hAnsi="Times New Roman" w:cs="Times New Roman"/>
          <w:b/>
          <w:bCs/>
          <w:kern w:val="32"/>
          <w:sz w:val="28"/>
          <w:szCs w:val="28"/>
        </w:rPr>
        <w:t>рование современной городской среды в Курской области</w:t>
      </w:r>
      <w:r w:rsidR="00057E13" w:rsidRPr="00CA5821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DE472B" w:rsidRPr="00CA5821" w:rsidRDefault="00884AD0" w:rsidP="00884AD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2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743"/>
        <w:gridCol w:w="2133"/>
        <w:gridCol w:w="1309"/>
        <w:gridCol w:w="1319"/>
        <w:gridCol w:w="2357"/>
        <w:gridCol w:w="2314"/>
        <w:gridCol w:w="2069"/>
      </w:tblGrid>
      <w:tr w:rsidR="00D20B2D" w:rsidRPr="00CA5821" w:rsidTr="00DA45CC">
        <w:trPr>
          <w:tblHeader/>
        </w:trPr>
        <w:tc>
          <w:tcPr>
            <w:tcW w:w="0" w:type="auto"/>
            <w:vMerge w:val="restart"/>
            <w:vAlign w:val="center"/>
          </w:tcPr>
          <w:p w:rsidR="00D20B2D" w:rsidRPr="00CA5821" w:rsidRDefault="00D20B2D" w:rsidP="004546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20B2D" w:rsidRPr="00CA5821" w:rsidRDefault="00884AD0" w:rsidP="004546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D20B2D" w:rsidRPr="00CA5821" w:rsidRDefault="00D20B2D" w:rsidP="004546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0" w:type="auto"/>
            <w:gridSpan w:val="2"/>
            <w:vAlign w:val="center"/>
          </w:tcPr>
          <w:p w:rsidR="00D20B2D" w:rsidRPr="00CA5821" w:rsidRDefault="00D20B2D" w:rsidP="004546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D20B2D" w:rsidRPr="00CA5821" w:rsidRDefault="00D20B2D" w:rsidP="004546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066EB8" w:rsidRPr="00CA5821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="00066EB8"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EB8" w:rsidRPr="00CA5821"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 w:rsidR="00066EB8" w:rsidRPr="00CA5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6EB8" w:rsidRPr="00CA5821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0" w:type="auto"/>
            <w:vMerge w:val="restart"/>
            <w:vAlign w:val="center"/>
          </w:tcPr>
          <w:p w:rsidR="00D20B2D" w:rsidRPr="00CA5821" w:rsidRDefault="00221D9B" w:rsidP="004546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Основные направл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ния 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D20B2D" w:rsidRPr="00CA5821" w:rsidRDefault="00884AD0" w:rsidP="004546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>Связь с показат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лями госуда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р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ственной пр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граммы (подпр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</w:tr>
      <w:tr w:rsidR="00D20B2D" w:rsidRPr="00CA5821" w:rsidTr="00DA45CC">
        <w:trPr>
          <w:tblHeader/>
        </w:trPr>
        <w:tc>
          <w:tcPr>
            <w:tcW w:w="0" w:type="auto"/>
            <w:vMerge/>
          </w:tcPr>
          <w:p w:rsidR="00D20B2D" w:rsidRPr="00CA5821" w:rsidRDefault="00D20B2D" w:rsidP="000873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0B2D" w:rsidRPr="00CA5821" w:rsidRDefault="00D20B2D" w:rsidP="000873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0B2D" w:rsidRPr="00CA5821" w:rsidRDefault="00D20B2D" w:rsidP="000873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0B2D" w:rsidRPr="00CA5821" w:rsidRDefault="00D20B2D" w:rsidP="000E6B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начала 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0" w:type="auto"/>
          </w:tcPr>
          <w:p w:rsidR="00D20B2D" w:rsidRPr="00CA5821" w:rsidRDefault="00D20B2D" w:rsidP="001F11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D20B2D" w:rsidRPr="00CA5821" w:rsidRDefault="00D20B2D" w:rsidP="000873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0B2D" w:rsidRPr="00CA5821" w:rsidRDefault="00D20B2D" w:rsidP="000873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0B2D" w:rsidRPr="00CA5821" w:rsidRDefault="00D20B2D" w:rsidP="000873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2D" w:rsidRPr="00CA5821" w:rsidTr="00992311">
        <w:trPr>
          <w:trHeight w:hRule="exact" w:val="340"/>
          <w:tblHeader/>
        </w:trPr>
        <w:tc>
          <w:tcPr>
            <w:tcW w:w="0" w:type="auto"/>
          </w:tcPr>
          <w:p w:rsidR="00D20B2D" w:rsidRPr="00CA5821" w:rsidRDefault="00D20B2D" w:rsidP="00D474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0B2D" w:rsidRPr="00CA5821" w:rsidRDefault="00D20B2D" w:rsidP="00D474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0B2D" w:rsidRPr="00CA5821" w:rsidRDefault="00D20B2D" w:rsidP="00D474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0B2D" w:rsidRPr="00CA5821" w:rsidRDefault="00D20B2D" w:rsidP="00D474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0B2D" w:rsidRPr="00CA5821" w:rsidRDefault="00D20B2D" w:rsidP="00D474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0B2D" w:rsidRPr="00CA5821" w:rsidRDefault="00D20B2D" w:rsidP="00D474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0B2D" w:rsidRPr="00CA5821" w:rsidRDefault="00D20B2D" w:rsidP="00D474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20B2D" w:rsidRPr="00CA5821" w:rsidRDefault="00D20B2D" w:rsidP="00D474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D9B" w:rsidRPr="00CA5821" w:rsidTr="00DA45CC">
        <w:trPr>
          <w:trHeight w:val="202"/>
        </w:trPr>
        <w:tc>
          <w:tcPr>
            <w:tcW w:w="0" w:type="auto"/>
            <w:gridSpan w:val="8"/>
          </w:tcPr>
          <w:p w:rsidR="00221D9B" w:rsidRPr="00CA5821" w:rsidRDefault="00221D9B" w:rsidP="002B762A">
            <w:pPr>
              <w:spacing w:after="0" w:line="240" w:lineRule="auto"/>
              <w:ind w:firstLine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2B762A" w:rsidRPr="00CA5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формирования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единых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подходов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ключевых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приоритетов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формирования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комфортной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среды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B762A"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ерритории Курской области с учетом приоритетов территориального развития</w:t>
            </w:r>
          </w:p>
        </w:tc>
      </w:tr>
      <w:tr w:rsidR="00D20B2D" w:rsidRPr="00CA5821" w:rsidTr="00DA45CC">
        <w:trPr>
          <w:trHeight w:val="2991"/>
        </w:trPr>
        <w:tc>
          <w:tcPr>
            <w:tcW w:w="0" w:type="auto"/>
          </w:tcPr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51"/>
            <w:bookmarkEnd w:id="1"/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0B2D" w:rsidRPr="00CA5821" w:rsidRDefault="005C4881" w:rsidP="004546D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4546D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4546D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546D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6F8" w:rsidRPr="00CA5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Проведение орган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зационно-разъяснительной работы с органами местного с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моуправления по вопр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сам благоустройства территорий</w:t>
            </w:r>
            <w:r w:rsidR="004876F8" w:rsidRPr="00CA5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20B2D" w:rsidRPr="00CA5821" w:rsidRDefault="00D20B2D" w:rsidP="000E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Комитет жилищно-</w:t>
            </w:r>
            <w:r w:rsidR="00DC333A"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оммунального хозяйства и ТЭК Курской области</w:t>
            </w:r>
          </w:p>
        </w:tc>
        <w:tc>
          <w:tcPr>
            <w:tcW w:w="0" w:type="auto"/>
          </w:tcPr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0B2D" w:rsidRPr="00CA5821" w:rsidRDefault="00D20B2D" w:rsidP="000E6B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6BBB" w:rsidRPr="00CA5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0B2D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единых подходов в реализ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ции органами мес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муниципальных пр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грамм формирования современной горо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ской среды</w:t>
            </w:r>
          </w:p>
        </w:tc>
        <w:tc>
          <w:tcPr>
            <w:tcW w:w="0" w:type="auto"/>
          </w:tcPr>
          <w:p w:rsidR="00D20B2D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Обеспечение вне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единых по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ходов и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минимиз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ошибок при ре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лизации органами местного самоупра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ления муниципал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ных программ фо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мирования совр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менной городской</w:t>
            </w:r>
            <w:r w:rsidR="001768D8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0" w:type="auto"/>
          </w:tcPr>
          <w:p w:rsidR="00D20B2D" w:rsidRPr="00CA5821" w:rsidRDefault="00013573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Реализация осно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ного мероприятия обеспечит дост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жение всех </w:t>
            </w:r>
            <w:r w:rsidR="00FB58C5" w:rsidRPr="00CA5821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FB58C5"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8C5" w:rsidRPr="00CA5821">
              <w:rPr>
                <w:rFonts w:ascii="Times New Roman" w:hAnsi="Times New Roman" w:cs="Times New Roman"/>
                <w:sz w:val="24"/>
                <w:szCs w:val="24"/>
              </w:rPr>
              <w:t>зател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58C5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FB58C5"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58C5" w:rsidRPr="00CA5821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="00FB58C5"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8C5" w:rsidRPr="00CA582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D20B2D" w:rsidRPr="00CA5821" w:rsidTr="00DA45CC">
        <w:tc>
          <w:tcPr>
            <w:tcW w:w="0" w:type="auto"/>
          </w:tcPr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60"/>
            <w:bookmarkEnd w:id="2"/>
            <w:r w:rsidRPr="00CA5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20B2D" w:rsidRPr="00CA5821" w:rsidRDefault="004876F8" w:rsidP="00DC33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322" w:rsidRPr="00CA5821">
              <w:rPr>
                <w:rFonts w:ascii="Times New Roman" w:hAnsi="Times New Roman" w:cs="Times New Roman"/>
                <w:sz w:val="24"/>
                <w:szCs w:val="24"/>
              </w:rPr>
              <w:t>Осуществление м</w:t>
            </w:r>
            <w:r w:rsidR="00716322"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322" w:rsidRPr="00CA5821">
              <w:rPr>
                <w:rFonts w:ascii="Times New Roman" w:hAnsi="Times New Roman" w:cs="Times New Roman"/>
                <w:sz w:val="24"/>
                <w:szCs w:val="24"/>
              </w:rPr>
              <w:t>ниторинга п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716322" w:rsidRPr="00CA5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управления поселений, в состав которых входят населенные пункты с численностью населения свыше 1000 человек, нормативных правовых актов, направленных на формирование комфор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ной городской среды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20B2D" w:rsidRPr="00CA5821" w:rsidRDefault="00D20B2D" w:rsidP="00DC333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Комитет жилищно</w:t>
            </w:r>
            <w:r w:rsidR="00716322"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-коммунального хозяйства и ТЭК </w:t>
            </w:r>
          </w:p>
        </w:tc>
        <w:tc>
          <w:tcPr>
            <w:tcW w:w="0" w:type="auto"/>
          </w:tcPr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0B2D" w:rsidRPr="00CA5821" w:rsidRDefault="00D20B2D" w:rsidP="000E6B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6BBB" w:rsidRPr="00CA5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Исполнение согл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шений о предоста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лении субсидий на поддержку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пальных программ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proofErr w:type="gramEnd"/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Осуществление м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ниторинга за собл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дением требований соглашений о пред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ставлении</w:t>
            </w:r>
          </w:p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муниципальных пр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proofErr w:type="gramEnd"/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>ской среды</w:t>
            </w:r>
          </w:p>
        </w:tc>
        <w:tc>
          <w:tcPr>
            <w:tcW w:w="0" w:type="auto"/>
          </w:tcPr>
          <w:p w:rsidR="00D20B2D" w:rsidRPr="00CA5821" w:rsidRDefault="003925D4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Реализация осно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ного мероприятия обеспечит дост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жение всех пок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зателей госуда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D20B2D" w:rsidRPr="00CA5821" w:rsidTr="00DA45CC">
        <w:tc>
          <w:tcPr>
            <w:tcW w:w="0" w:type="auto"/>
          </w:tcPr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0B2D" w:rsidRPr="00CA5821" w:rsidRDefault="004876F8" w:rsidP="00DC33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322" w:rsidRPr="00CA5821">
              <w:rPr>
                <w:rFonts w:ascii="Times New Roman" w:hAnsi="Times New Roman" w:cs="Times New Roman"/>
                <w:sz w:val="24"/>
                <w:szCs w:val="24"/>
              </w:rPr>
              <w:t>Мониторинг пров</w:t>
            </w:r>
            <w:r w:rsidR="00716322" w:rsidRPr="00CA5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322" w:rsidRPr="00CA5821">
              <w:rPr>
                <w:rFonts w:ascii="Times New Roman" w:hAnsi="Times New Roman" w:cs="Times New Roman"/>
                <w:sz w:val="24"/>
                <w:szCs w:val="24"/>
              </w:rPr>
              <w:t>дения и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нвентаризаци</w:t>
            </w:r>
            <w:r w:rsidR="00716322"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населенных пунктов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20B2D" w:rsidRPr="00CA5821" w:rsidRDefault="00D20B2D" w:rsidP="00225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Комитет жилищ</w:t>
            </w:r>
            <w:r w:rsidR="00225DF9"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но-к</w:t>
            </w:r>
            <w:r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оммунального хозяйства и ТЭК Курской области,</w:t>
            </w:r>
            <w:r w:rsidR="00225DF9"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143492" w:rsidRPr="00CA5821">
              <w:rPr>
                <w:rFonts w:ascii="Times New Roman" w:hAnsi="Times New Roman"/>
                <w:sz w:val="24"/>
                <w:szCs w:val="24"/>
              </w:rPr>
              <w:t>г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осударственная жил</w:t>
            </w:r>
            <w:r w:rsidR="00716322" w:rsidRPr="00CA5821">
              <w:rPr>
                <w:rFonts w:ascii="Times New Roman" w:hAnsi="Times New Roman"/>
                <w:sz w:val="24"/>
                <w:szCs w:val="24"/>
              </w:rPr>
              <w:t>ищная инспе</w:t>
            </w:r>
            <w:r w:rsidR="00716322" w:rsidRPr="00CA5821">
              <w:rPr>
                <w:rFonts w:ascii="Times New Roman" w:hAnsi="Times New Roman"/>
                <w:sz w:val="24"/>
                <w:szCs w:val="24"/>
              </w:rPr>
              <w:t>к</w:t>
            </w:r>
            <w:r w:rsidR="00716322" w:rsidRPr="00CA5821">
              <w:rPr>
                <w:rFonts w:ascii="Times New Roman" w:hAnsi="Times New Roman"/>
                <w:sz w:val="24"/>
                <w:szCs w:val="24"/>
              </w:rPr>
              <w:t>ция Курской обл</w:t>
            </w:r>
            <w:r w:rsidR="00716322" w:rsidRPr="00CA5821">
              <w:rPr>
                <w:rFonts w:ascii="Times New Roman" w:hAnsi="Times New Roman"/>
                <w:sz w:val="24"/>
                <w:szCs w:val="24"/>
              </w:rPr>
              <w:t>а</w:t>
            </w:r>
            <w:r w:rsidR="00716322" w:rsidRPr="00CA5821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 согласов</w:t>
            </w:r>
            <w:r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0" w:type="auto"/>
          </w:tcPr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0B2D" w:rsidRPr="00CA5821" w:rsidRDefault="00D20B2D" w:rsidP="000E6B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6BBB" w:rsidRPr="00CA5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Проведение инвент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ризации в муниц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пальных образован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ях Курской области ведет к качественн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му формированию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муниципальных пр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0" w:type="auto"/>
          </w:tcPr>
          <w:p w:rsidR="00D20B2D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Мониторинг за пр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ведением инвентар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зации. Получение достоверных данных и анализ текущего состояния сектора благоустройства в муниципальных 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разованиях Курской области</w:t>
            </w:r>
          </w:p>
        </w:tc>
        <w:tc>
          <w:tcPr>
            <w:tcW w:w="0" w:type="auto"/>
          </w:tcPr>
          <w:p w:rsidR="00D20B2D" w:rsidRPr="00CA5821" w:rsidRDefault="003925D4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Реализация осно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ного мероприятия обеспечит дост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жение всех пок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зателей госуда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D20B2D" w:rsidRPr="00CA5821" w:rsidTr="00DA45CC">
        <w:tc>
          <w:tcPr>
            <w:tcW w:w="0" w:type="auto"/>
            <w:gridSpan w:val="8"/>
          </w:tcPr>
          <w:p w:rsidR="00D20B2D" w:rsidRPr="00CA5821" w:rsidRDefault="00D20B2D" w:rsidP="00087371">
            <w:pPr>
              <w:spacing w:after="0" w:line="240" w:lineRule="auto"/>
              <w:ind w:firstLine="5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lastRenderedPageBreak/>
              <w:t>Задача 2. О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вовлечения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D20B2D" w:rsidRPr="00CA5821" w:rsidTr="00DA45CC">
        <w:tc>
          <w:tcPr>
            <w:tcW w:w="0" w:type="auto"/>
          </w:tcPr>
          <w:p w:rsidR="00D20B2D" w:rsidRPr="00CA5821" w:rsidRDefault="008A286C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0B2D" w:rsidRPr="00CA5821" w:rsidRDefault="004876F8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04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20B2D" w:rsidRPr="00CA5821" w:rsidRDefault="00D20B2D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ТЭК Курской области</w:t>
            </w:r>
          </w:p>
        </w:tc>
        <w:tc>
          <w:tcPr>
            <w:tcW w:w="0" w:type="auto"/>
          </w:tcPr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0B2D" w:rsidRPr="00CA5821" w:rsidRDefault="00D20B2D" w:rsidP="000E6B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6BBB" w:rsidRPr="00CA5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0B2D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благоустройства те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риторий и формир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вания комфортной городской среды.</w:t>
            </w:r>
          </w:p>
        </w:tc>
        <w:tc>
          <w:tcPr>
            <w:tcW w:w="0" w:type="auto"/>
          </w:tcPr>
          <w:p w:rsidR="00D20B2D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Привлечение вним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ния граждан к 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просам благоустро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ства территорий и формирования ко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среды.</w:t>
            </w:r>
          </w:p>
        </w:tc>
        <w:tc>
          <w:tcPr>
            <w:tcW w:w="0" w:type="auto"/>
          </w:tcPr>
          <w:p w:rsidR="00D20B2D" w:rsidRPr="00CA5821" w:rsidRDefault="003925D4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Реализация осно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ного мероприятия обеспечит дост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жение всех пок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зателей госуда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D20B2D" w:rsidRPr="00CA5821" w:rsidTr="00DA45CC">
        <w:tc>
          <w:tcPr>
            <w:tcW w:w="0" w:type="auto"/>
          </w:tcPr>
          <w:p w:rsidR="00D20B2D" w:rsidRPr="00CA5821" w:rsidRDefault="008A286C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0B2D" w:rsidRPr="00CA5821" w:rsidRDefault="004876F8" w:rsidP="000E6B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Отбор реализова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ных проектов на конкурс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лучших практик по бл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гоустройству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и напра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ление их в Минстрой России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20B2D" w:rsidRPr="00CA5821" w:rsidRDefault="00D20B2D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ТЭК Курской области</w:t>
            </w:r>
          </w:p>
        </w:tc>
        <w:tc>
          <w:tcPr>
            <w:tcW w:w="0" w:type="auto"/>
          </w:tcPr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0B2D" w:rsidRPr="00CA5821" w:rsidRDefault="00D20B2D" w:rsidP="000E6B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6BBB" w:rsidRPr="00CA5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Исполнение согл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шений о предоста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лении субсидий на поддержку</w:t>
            </w:r>
          </w:p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программ субъектов</w:t>
            </w:r>
          </w:p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</w:p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D20B2D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муниципальных пр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грамм формирования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0" w:type="auto"/>
          </w:tcPr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Формирование базы проектов - лучших практик реализации проектов по благ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устройству, напра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ление их на конкурс</w:t>
            </w:r>
          </w:p>
          <w:p w:rsidR="00054356" w:rsidRPr="00CA5821" w:rsidRDefault="00054356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 Минстрой России</w:t>
            </w:r>
          </w:p>
        </w:tc>
        <w:tc>
          <w:tcPr>
            <w:tcW w:w="0" w:type="auto"/>
          </w:tcPr>
          <w:p w:rsidR="00D20B2D" w:rsidRPr="00CA5821" w:rsidRDefault="003925D4" w:rsidP="00D00F0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Реализация осно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ного мероприятия обеспечит дост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жение показателя </w:t>
            </w:r>
            <w:r w:rsidR="00D00F09" w:rsidRPr="00CA5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</w:t>
            </w:r>
          </w:p>
        </w:tc>
      </w:tr>
      <w:tr w:rsidR="00D20B2D" w:rsidRPr="00CA5821" w:rsidTr="00DA45CC">
        <w:tc>
          <w:tcPr>
            <w:tcW w:w="0" w:type="auto"/>
            <w:gridSpan w:val="8"/>
          </w:tcPr>
          <w:p w:rsidR="00D20B2D" w:rsidRPr="00CA5821" w:rsidRDefault="00D20B2D" w:rsidP="00087371">
            <w:pPr>
              <w:spacing w:after="0" w:line="240" w:lineRule="auto"/>
              <w:ind w:firstLine="5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lastRenderedPageBreak/>
              <w:t>Задача 3. О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проведения мероприятий по благоустройству территорий муниципальных образований в соответствии с един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ми требованиями</w:t>
            </w:r>
          </w:p>
        </w:tc>
      </w:tr>
      <w:tr w:rsidR="00D20B2D" w:rsidRPr="00CA5821" w:rsidTr="00DA45CC">
        <w:tc>
          <w:tcPr>
            <w:tcW w:w="0" w:type="auto"/>
          </w:tcPr>
          <w:p w:rsidR="00D20B2D" w:rsidRPr="00CA5821" w:rsidRDefault="008A286C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0B2D" w:rsidRPr="00CA5821" w:rsidRDefault="004876F8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06</w:t>
            </w:r>
            <w:r w:rsidR="00DC333A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Поддержка муниц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пальных программ фо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</w:t>
            </w:r>
            <w:proofErr w:type="gramStart"/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20B2D" w:rsidRPr="00CA5821" w:rsidRDefault="00D20B2D" w:rsidP="00DC33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Комитет жилищно-коммунального хозяйства и ТЭК Курской области</w:t>
            </w:r>
          </w:p>
        </w:tc>
        <w:tc>
          <w:tcPr>
            <w:tcW w:w="0" w:type="auto"/>
          </w:tcPr>
          <w:p w:rsidR="00D20B2D" w:rsidRPr="00CA5821" w:rsidRDefault="00D20B2D" w:rsidP="000873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0B2D" w:rsidRPr="00CA5821" w:rsidRDefault="00D20B2D" w:rsidP="000E6B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6BBB" w:rsidRPr="00CA5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0B2D" w:rsidRPr="00CA5821" w:rsidRDefault="00D20B2D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Рост уровня благ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устройства дворовых и общественных те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риторий, пов</w:t>
            </w:r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>ышение качества жизни нас</w:t>
            </w:r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492" w:rsidRPr="00CA582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D20B2D" w:rsidRPr="00CA5821" w:rsidRDefault="00D20B2D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0B2D" w:rsidRPr="00CA5821" w:rsidRDefault="00BC59D3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120E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образованиям Курской области для реализации пр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4546DD"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B2D" w:rsidRPr="00CA58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20B2D" w:rsidRPr="00CA5821" w:rsidRDefault="00D20B2D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</w:p>
          <w:p w:rsidR="00D20B2D" w:rsidRPr="00CA5821" w:rsidRDefault="00D20B2D" w:rsidP="00DC33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</w:p>
        </w:tc>
        <w:tc>
          <w:tcPr>
            <w:tcW w:w="0" w:type="auto"/>
          </w:tcPr>
          <w:p w:rsidR="00D20B2D" w:rsidRPr="00CA5821" w:rsidRDefault="003925D4" w:rsidP="00D00F0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Реализация осно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ного мероприятия обеспечит дост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жение показателей 1,2,4 госуда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</w:tr>
    </w:tbl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E472B" w:rsidRPr="00CA5821" w:rsidTr="00B70F19">
        <w:tc>
          <w:tcPr>
            <w:tcW w:w="4928" w:type="dxa"/>
          </w:tcPr>
          <w:p w:rsidR="00DE472B" w:rsidRPr="00CA5821" w:rsidRDefault="00DE472B" w:rsidP="00087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E472B" w:rsidRPr="00CA5821" w:rsidRDefault="00DE472B" w:rsidP="00087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A2D" w:rsidRPr="00CA5821" w:rsidRDefault="00E33A2D" w:rsidP="00087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9683A" w:rsidRPr="00CA5821" w:rsidRDefault="00F9683A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D50B4C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F9683A" w:rsidRPr="00CA5821" w:rsidRDefault="00DE472B" w:rsidP="00F9683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lastRenderedPageBreak/>
              <w:t>Приложение № 3</w:t>
            </w:r>
          </w:p>
          <w:p w:rsidR="00F9683A" w:rsidRPr="00CA5821" w:rsidRDefault="00F9683A" w:rsidP="00F9683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>к государственной программе Ку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>ской области «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Формирование совр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е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менной городской среды в Курской</w:t>
            </w:r>
          </w:p>
          <w:p w:rsidR="00F56A78" w:rsidRPr="00CA5821" w:rsidRDefault="00F9683A" w:rsidP="00F56A7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области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</w:t>
            </w:r>
          </w:p>
          <w:p w:rsidR="00DE472B" w:rsidRPr="00CA5821" w:rsidRDefault="00DE472B" w:rsidP="00F9683A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DE472B" w:rsidRPr="00CA5821" w:rsidRDefault="00DE472B" w:rsidP="00DE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0B4C" w:rsidRPr="00CA5821" w:rsidRDefault="00D50B4C" w:rsidP="00D50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821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</w:t>
      </w:r>
    </w:p>
    <w:p w:rsidR="00DE472B" w:rsidRPr="00CA5821" w:rsidRDefault="00D50B4C" w:rsidP="00D50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821">
        <w:rPr>
          <w:rFonts w:ascii="Times New Roman" w:hAnsi="Times New Roman"/>
          <w:b/>
          <w:sz w:val="28"/>
          <w:szCs w:val="28"/>
          <w:lang w:eastAsia="ru-RU"/>
        </w:rPr>
        <w:t>и прогнозная (справочная) оценка расходов федерального бюджета, областного бюджета, бюджетов госуда</w:t>
      </w:r>
      <w:r w:rsidRPr="00CA5821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b/>
          <w:sz w:val="28"/>
          <w:szCs w:val="28"/>
          <w:lang w:eastAsia="ru-RU"/>
        </w:rPr>
        <w:t>ственных внебюджетных фондов, местных бюджетов и внебюджетных источников на реализацию целей госуда</w:t>
      </w:r>
      <w:r w:rsidRPr="00CA5821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b/>
          <w:sz w:val="28"/>
          <w:szCs w:val="28"/>
          <w:lang w:eastAsia="ru-RU"/>
        </w:rPr>
        <w:t>ственной программы</w:t>
      </w:r>
      <w:r w:rsidR="00057E13" w:rsidRPr="00CA58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0FA2" w:rsidRPr="00CA5821">
        <w:rPr>
          <w:rFonts w:ascii="Times New Roman" w:hAnsi="Times New Roman"/>
          <w:b/>
          <w:sz w:val="28"/>
          <w:szCs w:val="28"/>
          <w:lang w:eastAsia="ru-RU"/>
        </w:rPr>
        <w:t>Курской области «Формирование современной городской среды в Курской области»</w:t>
      </w:r>
      <w:r w:rsidR="00F9683A" w:rsidRPr="00CA58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E472B" w:rsidRPr="00CA5821" w:rsidRDefault="00DE472B" w:rsidP="00DE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1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19"/>
        <w:gridCol w:w="3383"/>
        <w:gridCol w:w="2410"/>
        <w:gridCol w:w="283"/>
        <w:gridCol w:w="1275"/>
        <w:gridCol w:w="1276"/>
        <w:gridCol w:w="709"/>
        <w:gridCol w:w="709"/>
        <w:gridCol w:w="709"/>
        <w:gridCol w:w="709"/>
        <w:gridCol w:w="709"/>
      </w:tblGrid>
      <w:tr w:rsidR="00201196" w:rsidRPr="00CA5821" w:rsidTr="000A65CB">
        <w:trPr>
          <w:trHeight w:val="300"/>
          <w:tblHeader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государстве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программы, подпрогра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государственной програ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мы, ведомственной целевой программы, основного мер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201196" w:rsidRPr="00CA5821" w:rsidTr="00683BBC">
        <w:trPr>
          <w:trHeight w:val="300"/>
          <w:tblHeader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96" w:rsidRPr="00CA5821" w:rsidRDefault="00201196" w:rsidP="0013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6" w:rsidRPr="00CA5821" w:rsidRDefault="00201196" w:rsidP="0088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96" w:rsidRPr="00CA5821" w:rsidRDefault="00201196" w:rsidP="0020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201196" w:rsidRPr="00CA5821" w:rsidTr="00201196">
        <w:trPr>
          <w:trHeight w:val="315"/>
          <w:tblHeader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96" w:rsidRPr="00CA5821" w:rsidRDefault="00201196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96" w:rsidRPr="00CA5821" w:rsidRDefault="00201196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196" w:rsidRPr="00CA5821" w:rsidRDefault="00201196" w:rsidP="007D0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96" w:rsidRPr="00CA5821" w:rsidRDefault="00201196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96" w:rsidRPr="00CA5821" w:rsidRDefault="00201196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96" w:rsidRPr="00CA5821" w:rsidRDefault="00201196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96" w:rsidRPr="00CA5821" w:rsidRDefault="00201196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96" w:rsidRPr="00CA5821" w:rsidRDefault="00201196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96" w:rsidRPr="00CA5821" w:rsidRDefault="00201196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96" w:rsidRPr="00CA5821" w:rsidRDefault="0039492A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96" w:rsidRPr="00CA5821" w:rsidRDefault="0039492A" w:rsidP="000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693DA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Государственная программа Ку</w:t>
            </w:r>
            <w:r w:rsidRPr="00CA5821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р</w:t>
            </w:r>
            <w:r w:rsidRPr="00CA5821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ской области  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1374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Формирование современной городской среды в Курской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278964,565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371108,086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218494,500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336913,700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32663,397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6875,790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27806,668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27318,596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AE21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фонды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дарственные внебю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693DA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693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приятие 01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>Проведение организационно-разъяснительной работы с о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р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ганами местного самоупра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в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ления по вопросам благ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устройства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фонды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дарственные внебю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приятие 02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>Осуществление мониторинга принятия органами местного самоуправления поселений, в состав которых входят нас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ленные пункты с численн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стью населения свыше 1000 человек, нормативных прав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 xml:space="preserve">вых актов, направленных на формирование комфортной </w:t>
            </w:r>
            <w:r w:rsidRPr="00CA5821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фонды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дарственные внебю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приятие 03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>Мониторинг проведения и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н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вентаризации территорий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фонды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дарственные внебю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приятие 04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>Информационное обеспечение граждан,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фонды 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дарственные внебю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приятие 05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677E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>Отбор реализованных прое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к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тов на конкурс лучших пра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к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тик по благоустройству</w:t>
            </w:r>
          </w:p>
          <w:p w:rsidR="0039492A" w:rsidRPr="00CA5821" w:rsidRDefault="0039492A" w:rsidP="00677E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>и направление их в Минстрой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фонды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дарственные внебю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677EA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 w:cs="Times New Roman"/>
                <w:sz w:val="24"/>
                <w:szCs w:val="24"/>
              </w:rPr>
              <w:t>приятие 06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2A" w:rsidRPr="00CA5821" w:rsidRDefault="0039492A" w:rsidP="00B44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1">
              <w:rPr>
                <w:rFonts w:ascii="Times New Roman" w:hAnsi="Times New Roman"/>
                <w:sz w:val="24"/>
                <w:szCs w:val="24"/>
              </w:rPr>
              <w:t xml:space="preserve">Поддержка муниципальных программ формирования </w:t>
            </w:r>
            <w:proofErr w:type="gramStart"/>
            <w:r w:rsidRPr="00CA5821">
              <w:rPr>
                <w:rFonts w:ascii="Times New Roman" w:hAnsi="Times New Roman"/>
                <w:sz w:val="24"/>
                <w:szCs w:val="24"/>
              </w:rPr>
              <w:t>с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821">
              <w:rPr>
                <w:rFonts w:ascii="Times New Roman" w:hAnsi="Times New Roman"/>
                <w:sz w:val="24"/>
                <w:szCs w:val="24"/>
              </w:rPr>
              <w:t>временной</w:t>
            </w:r>
            <w:proofErr w:type="gramEnd"/>
            <w:r w:rsidRPr="00CA5821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274182,849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371108,086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214771,900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336913,700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32092,353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6875,790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F31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27318,596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27318,596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2A" w:rsidRPr="00CA5821" w:rsidRDefault="0039492A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фонды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дарственные внебю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9492A" w:rsidRPr="00CA5821" w:rsidTr="00201196">
        <w:trPr>
          <w:trHeight w:val="33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2A" w:rsidRPr="00CA5821" w:rsidRDefault="0039492A" w:rsidP="00137435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A5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B44B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58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2A" w:rsidRPr="00CA5821" w:rsidRDefault="0039492A" w:rsidP="00B44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58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92A" w:rsidRPr="00CA5821" w:rsidRDefault="0039492A" w:rsidP="003949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52C86" w:rsidRPr="00CA5821" w:rsidTr="00FB58C5">
        <w:tc>
          <w:tcPr>
            <w:tcW w:w="4928" w:type="dxa"/>
          </w:tcPr>
          <w:p w:rsidR="00952C86" w:rsidRPr="00CA5821" w:rsidRDefault="00952C86" w:rsidP="00FB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52C86" w:rsidRPr="00CA5821" w:rsidRDefault="00952C86" w:rsidP="00FB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A78" w:rsidRPr="00CA5821" w:rsidRDefault="00F56A78" w:rsidP="00FB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A78" w:rsidRPr="00CA5821" w:rsidRDefault="00F56A78" w:rsidP="00FB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A78" w:rsidRPr="00CA5821" w:rsidRDefault="00F56A78" w:rsidP="00FB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298" w:rsidRPr="00CA5821" w:rsidRDefault="00527298" w:rsidP="00FB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298" w:rsidRPr="00CA5821" w:rsidRDefault="00527298" w:rsidP="00FB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298" w:rsidRPr="00CA5821" w:rsidRDefault="00527298" w:rsidP="00FB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FA2" w:rsidRPr="00CA5821" w:rsidRDefault="002F0FA2" w:rsidP="00FB5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27298" w:rsidRPr="00CA5821" w:rsidRDefault="00527298" w:rsidP="00FB58C5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F56A78" w:rsidRPr="00CA5821" w:rsidRDefault="00F56A78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A7A45" w:rsidRPr="00CA5821" w:rsidRDefault="00AA7A45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F31902" w:rsidRPr="00CA5821" w:rsidRDefault="00952C86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lastRenderedPageBreak/>
              <w:t xml:space="preserve">Приложение № </w:t>
            </w:r>
            <w:r w:rsidR="00B70F19" w:rsidRPr="00CA5821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4 </w:t>
            </w:r>
          </w:p>
          <w:p w:rsidR="00F31902" w:rsidRPr="00CA5821" w:rsidRDefault="00F31902" w:rsidP="00F31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>к государственной программе Ку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>ской области «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Формирование совр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е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менной городской среды в Курской области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  <w:p w:rsidR="00952C86" w:rsidRPr="00CA5821" w:rsidRDefault="00952C86" w:rsidP="00B70F19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7E2D15" w:rsidRPr="00CA5821" w:rsidRDefault="007E2D15" w:rsidP="007E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821">
        <w:rPr>
          <w:rFonts w:ascii="Times New Roman" w:hAnsi="Times New Roman"/>
          <w:b/>
          <w:sz w:val="28"/>
          <w:szCs w:val="28"/>
          <w:lang w:eastAsia="ru-RU"/>
        </w:rPr>
        <w:lastRenderedPageBreak/>
        <w:t>Ресурсное обеспечение</w:t>
      </w:r>
    </w:p>
    <w:p w:rsidR="007E2D15" w:rsidRPr="00CA5821" w:rsidRDefault="007E2D15" w:rsidP="00952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821">
        <w:rPr>
          <w:rFonts w:ascii="Times New Roman" w:hAnsi="Times New Roman"/>
          <w:b/>
          <w:sz w:val="28"/>
          <w:szCs w:val="28"/>
          <w:lang w:eastAsia="ru-RU"/>
        </w:rPr>
        <w:t>реализации государственной программы</w:t>
      </w:r>
      <w:r w:rsidR="00275DAC" w:rsidRPr="00CA5821">
        <w:rPr>
          <w:rFonts w:ascii="Times New Roman" w:hAnsi="Times New Roman"/>
          <w:b/>
          <w:sz w:val="28"/>
          <w:szCs w:val="28"/>
          <w:lang w:eastAsia="ru-RU"/>
        </w:rPr>
        <w:t xml:space="preserve"> Курской области</w:t>
      </w:r>
      <w:r w:rsidRPr="00CA58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«</w:t>
      </w: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Формирование современной городской среды</w:t>
      </w:r>
      <w:r w:rsidR="00F31902"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 Ку</w:t>
      </w: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ской области</w:t>
      </w:r>
      <w:r w:rsidRPr="00CA5821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»</w:t>
      </w:r>
      <w:r w:rsidR="00F31902" w:rsidRPr="00CA5821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b/>
          <w:sz w:val="28"/>
          <w:szCs w:val="28"/>
          <w:lang w:eastAsia="ru-RU"/>
        </w:rPr>
        <w:t xml:space="preserve">за счет </w:t>
      </w:r>
      <w:r w:rsidR="00F31902" w:rsidRPr="00CA5821">
        <w:rPr>
          <w:rFonts w:ascii="Times New Roman" w:hAnsi="Times New Roman"/>
          <w:b/>
          <w:sz w:val="28"/>
          <w:szCs w:val="28"/>
          <w:lang w:eastAsia="ru-RU"/>
        </w:rPr>
        <w:t>бюджетных ассигнований областного бюджета</w:t>
      </w:r>
    </w:p>
    <w:p w:rsidR="00F31902" w:rsidRPr="00CA5821" w:rsidRDefault="00F31902" w:rsidP="00952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654"/>
        <w:gridCol w:w="614"/>
        <w:gridCol w:w="709"/>
        <w:gridCol w:w="992"/>
        <w:gridCol w:w="709"/>
        <w:gridCol w:w="1276"/>
        <w:gridCol w:w="1275"/>
        <w:gridCol w:w="709"/>
        <w:gridCol w:w="709"/>
        <w:gridCol w:w="709"/>
        <w:gridCol w:w="709"/>
        <w:gridCol w:w="709"/>
      </w:tblGrid>
      <w:tr w:rsidR="009902CC" w:rsidRPr="00CA5821" w:rsidTr="00A04606">
        <w:trPr>
          <w:trHeight w:val="300"/>
          <w:tblHeader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9902CC" w:rsidRPr="00CA5821" w:rsidRDefault="009902CC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902CC" w:rsidRPr="00CA5821" w:rsidRDefault="009902CC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Наименование гос</w:t>
            </w:r>
            <w:r w:rsidRPr="00CA5821">
              <w:rPr>
                <w:rFonts w:ascii="Times New Roman" w:hAnsi="Times New Roman"/>
                <w:lang w:eastAsia="ru-RU"/>
              </w:rPr>
              <w:t>у</w:t>
            </w:r>
            <w:r w:rsidRPr="00CA5821">
              <w:rPr>
                <w:rFonts w:ascii="Times New Roman" w:hAnsi="Times New Roman"/>
                <w:lang w:eastAsia="ru-RU"/>
              </w:rPr>
              <w:t>дарственной програ</w:t>
            </w:r>
            <w:r w:rsidRPr="00CA5821">
              <w:rPr>
                <w:rFonts w:ascii="Times New Roman" w:hAnsi="Times New Roman"/>
                <w:lang w:eastAsia="ru-RU"/>
              </w:rPr>
              <w:t>м</w:t>
            </w:r>
            <w:r w:rsidRPr="00CA5821">
              <w:rPr>
                <w:rFonts w:ascii="Times New Roman" w:hAnsi="Times New Roman"/>
                <w:lang w:eastAsia="ru-RU"/>
              </w:rPr>
              <w:t>мы, подпрограммы государственной пр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граммы, ведомстве</w:t>
            </w:r>
            <w:r w:rsidRPr="00CA5821">
              <w:rPr>
                <w:rFonts w:ascii="Times New Roman" w:hAnsi="Times New Roman"/>
                <w:lang w:eastAsia="ru-RU"/>
              </w:rPr>
              <w:t>н</w:t>
            </w:r>
            <w:r w:rsidRPr="00CA5821">
              <w:rPr>
                <w:rFonts w:ascii="Times New Roman" w:hAnsi="Times New Roman"/>
                <w:lang w:eastAsia="ru-RU"/>
              </w:rPr>
              <w:t>ной целевой програ</w:t>
            </w:r>
            <w:r w:rsidRPr="00CA5821">
              <w:rPr>
                <w:rFonts w:ascii="Times New Roman" w:hAnsi="Times New Roman"/>
                <w:lang w:eastAsia="ru-RU"/>
              </w:rPr>
              <w:t>м</w:t>
            </w:r>
            <w:r w:rsidRPr="00CA5821">
              <w:rPr>
                <w:rFonts w:ascii="Times New Roman" w:hAnsi="Times New Roman"/>
                <w:lang w:eastAsia="ru-RU"/>
              </w:rPr>
              <w:t>мы, основного мер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9902CC" w:rsidRPr="00CA5821" w:rsidRDefault="009902CC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ный испо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нитель, сои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полнители, участники (ГРБС)</w:t>
            </w:r>
          </w:p>
        </w:tc>
        <w:tc>
          <w:tcPr>
            <w:tcW w:w="3024" w:type="dxa"/>
            <w:gridSpan w:val="4"/>
            <w:shd w:val="clear" w:color="auto" w:fill="auto"/>
            <w:vAlign w:val="center"/>
          </w:tcPr>
          <w:p w:rsidR="009902CC" w:rsidRPr="00CA5821" w:rsidRDefault="009902CC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  <w:hideMark/>
          </w:tcPr>
          <w:p w:rsidR="009902CC" w:rsidRPr="00CA5821" w:rsidRDefault="009902CC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(тыс. руб.), годы</w:t>
            </w:r>
          </w:p>
        </w:tc>
      </w:tr>
      <w:tr w:rsidR="009F61D7" w:rsidRPr="00CA5821" w:rsidTr="00B911FF">
        <w:trPr>
          <w:trHeight w:val="300"/>
          <w:tblHeader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 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(го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уда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ственная пр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грамма)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пГП</w:t>
            </w:r>
            <w:proofErr w:type="spellEnd"/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(подпр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грамма госуда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стве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ной пр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(о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ное м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A5821">
              <w:rPr>
                <w:rFonts w:ascii="Times New Roman" w:hAnsi="Times New Roman"/>
                <w:sz w:val="20"/>
                <w:szCs w:val="20"/>
                <w:lang w:eastAsia="ru-RU"/>
              </w:rPr>
              <w:t>ятие)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9F61D7" w:rsidRPr="00CA5821" w:rsidRDefault="009F61D7" w:rsidP="009F6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9F61D7" w:rsidRPr="00CA5821" w:rsidRDefault="009F61D7" w:rsidP="009F6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F61D7" w:rsidRPr="00CA5821" w:rsidTr="009902CC">
        <w:trPr>
          <w:trHeight w:val="315"/>
          <w:tblHeader/>
        </w:trPr>
        <w:tc>
          <w:tcPr>
            <w:tcW w:w="184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F61D7" w:rsidRPr="00CA5821" w:rsidRDefault="009F61D7" w:rsidP="009F6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9F61D7" w:rsidRPr="00CA5821" w:rsidRDefault="009F61D7" w:rsidP="009F6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82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F61D7" w:rsidRPr="00CA5821" w:rsidTr="009902CC">
        <w:trPr>
          <w:trHeight w:val="315"/>
        </w:trPr>
        <w:tc>
          <w:tcPr>
            <w:tcW w:w="1844" w:type="dxa"/>
            <w:vMerge w:val="restart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Государственная программа Ку</w:t>
            </w:r>
            <w:r w:rsidRPr="00CA5821">
              <w:rPr>
                <w:rFonts w:ascii="Times New Roman" w:hAnsi="Times New Roman"/>
                <w:lang w:eastAsia="ru-RU"/>
              </w:rPr>
              <w:t>р</w:t>
            </w:r>
            <w:r w:rsidRPr="00CA5821">
              <w:rPr>
                <w:rFonts w:ascii="Times New Roman" w:hAnsi="Times New Roman"/>
                <w:lang w:eastAsia="ru-RU"/>
              </w:rPr>
              <w:t>ской области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Формирование совр</w:t>
            </w:r>
            <w:r w:rsidRPr="00CA5821">
              <w:rPr>
                <w:rFonts w:ascii="Times New Roman" w:hAnsi="Times New Roman"/>
                <w:lang w:eastAsia="ru-RU"/>
              </w:rPr>
              <w:t>е</w:t>
            </w:r>
            <w:r w:rsidRPr="00CA5821">
              <w:rPr>
                <w:rFonts w:ascii="Times New Roman" w:hAnsi="Times New Roman"/>
                <w:lang w:eastAsia="ru-RU"/>
              </w:rPr>
              <w:t>менной городской ср</w:t>
            </w:r>
            <w:r w:rsidRPr="00CA5821">
              <w:rPr>
                <w:rFonts w:ascii="Times New Roman" w:hAnsi="Times New Roman"/>
                <w:lang w:eastAsia="ru-RU"/>
              </w:rPr>
              <w:t>е</w:t>
            </w:r>
            <w:r w:rsidRPr="00CA5821">
              <w:rPr>
                <w:rFonts w:ascii="Times New Roman" w:hAnsi="Times New Roman"/>
                <w:lang w:eastAsia="ru-RU"/>
              </w:rPr>
              <w:t>ды в Курской области</w:t>
            </w:r>
          </w:p>
        </w:tc>
        <w:tc>
          <w:tcPr>
            <w:tcW w:w="165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всего,</w:t>
            </w:r>
          </w:p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61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251157,897</w:t>
            </w:r>
          </w:p>
        </w:tc>
        <w:tc>
          <w:tcPr>
            <w:tcW w:w="1275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343789,490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15"/>
        </w:trPr>
        <w:tc>
          <w:tcPr>
            <w:tcW w:w="1844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251157,897</w:t>
            </w:r>
          </w:p>
        </w:tc>
        <w:tc>
          <w:tcPr>
            <w:tcW w:w="1275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343789,490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15"/>
        </w:trPr>
        <w:tc>
          <w:tcPr>
            <w:tcW w:w="1844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614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218494,500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336913,700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15"/>
        </w:trPr>
        <w:tc>
          <w:tcPr>
            <w:tcW w:w="1844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Ответстве</w:t>
            </w:r>
            <w:r w:rsidRPr="00CA5821">
              <w:rPr>
                <w:rFonts w:ascii="Times New Roman" w:hAnsi="Times New Roman"/>
                <w:lang w:eastAsia="ru-RU"/>
              </w:rPr>
              <w:t>н</w:t>
            </w:r>
            <w:r w:rsidRPr="00CA5821">
              <w:rPr>
                <w:rFonts w:ascii="Times New Roman" w:hAnsi="Times New Roman"/>
                <w:lang w:eastAsia="ru-RU"/>
              </w:rPr>
              <w:t>ный исполн</w:t>
            </w:r>
            <w:r w:rsidRPr="00CA5821">
              <w:rPr>
                <w:rFonts w:ascii="Times New Roman" w:hAnsi="Times New Roman"/>
                <w:lang w:eastAsia="ru-RU"/>
              </w:rPr>
              <w:t>и</w:t>
            </w:r>
            <w:r w:rsidRPr="00CA5821">
              <w:rPr>
                <w:rFonts w:ascii="Times New Roman" w:hAnsi="Times New Roman"/>
                <w:lang w:eastAsia="ru-RU"/>
              </w:rPr>
              <w:t>тель госуда</w:t>
            </w:r>
            <w:r w:rsidRPr="00CA5821">
              <w:rPr>
                <w:rFonts w:ascii="Times New Roman" w:hAnsi="Times New Roman"/>
                <w:lang w:eastAsia="ru-RU"/>
              </w:rPr>
              <w:t>р</w:t>
            </w:r>
            <w:r w:rsidRPr="00CA5821">
              <w:rPr>
                <w:rFonts w:ascii="Times New Roman" w:hAnsi="Times New Roman"/>
                <w:lang w:eastAsia="ru-RU"/>
              </w:rPr>
              <w:t>ственной пр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граммы - к</w:t>
            </w:r>
            <w:r w:rsidRPr="00CA5821">
              <w:rPr>
                <w:rFonts w:ascii="Times New Roman" w:eastAsia="Calibri" w:hAnsi="Times New Roman"/>
                <w:lang w:eastAsia="ru-RU"/>
              </w:rPr>
              <w:t>о</w:t>
            </w:r>
            <w:r w:rsidRPr="00CA5821">
              <w:rPr>
                <w:rFonts w:ascii="Times New Roman" w:eastAsia="Calibri" w:hAnsi="Times New Roman"/>
                <w:lang w:eastAsia="ru-RU"/>
              </w:rPr>
              <w:lastRenderedPageBreak/>
              <w:t>митет жили</w:t>
            </w:r>
            <w:r w:rsidRPr="00CA5821">
              <w:rPr>
                <w:rFonts w:ascii="Times New Roman" w:eastAsia="Calibri" w:hAnsi="Times New Roman"/>
                <w:lang w:eastAsia="ru-RU"/>
              </w:rPr>
              <w:t>щ</w:t>
            </w:r>
            <w:r w:rsidRPr="00CA5821">
              <w:rPr>
                <w:rFonts w:ascii="Times New Roman" w:eastAsia="Calibri" w:hAnsi="Times New Roman"/>
                <w:lang w:eastAsia="ru-RU"/>
              </w:rPr>
              <w:t>но-</w:t>
            </w:r>
            <w:proofErr w:type="spellStart"/>
            <w:r w:rsidRPr="00CA5821">
              <w:rPr>
                <w:rFonts w:ascii="Times New Roman" w:eastAsia="Calibri" w:hAnsi="Times New Roman"/>
                <w:lang w:eastAsia="ru-RU"/>
              </w:rPr>
              <w:t>коммуналь</w:t>
            </w:r>
            <w:proofErr w:type="spellEnd"/>
            <w:r w:rsidRPr="00CA5821">
              <w:rPr>
                <w:rFonts w:ascii="Times New Roman" w:eastAsia="Calibri" w:hAnsi="Times New Roman"/>
                <w:lang w:eastAsia="ru-RU"/>
              </w:rPr>
              <w:t>-</w:t>
            </w:r>
            <w:proofErr w:type="spellStart"/>
            <w:r w:rsidRPr="00CA5821">
              <w:rPr>
                <w:rFonts w:ascii="Times New Roman" w:eastAsia="Calibri" w:hAnsi="Times New Roman"/>
                <w:lang w:eastAsia="ru-RU"/>
              </w:rPr>
              <w:t>ного</w:t>
            </w:r>
            <w:proofErr w:type="spellEnd"/>
            <w:r w:rsidRPr="00CA5821">
              <w:rPr>
                <w:rFonts w:ascii="Times New Roman" w:eastAsia="Calibri" w:hAnsi="Times New Roman"/>
                <w:lang w:eastAsia="ru-RU"/>
              </w:rPr>
              <w:t xml:space="preserve"> хозяйства и ТЭК Ку</w:t>
            </w:r>
            <w:r w:rsidRPr="00CA5821">
              <w:rPr>
                <w:rFonts w:ascii="Times New Roman" w:eastAsia="Calibri" w:hAnsi="Times New Roman"/>
                <w:lang w:eastAsia="ru-RU"/>
              </w:rPr>
              <w:t>р</w:t>
            </w:r>
            <w:r w:rsidRPr="00CA5821">
              <w:rPr>
                <w:rFonts w:ascii="Times New Roman" w:eastAsia="Calibri" w:hAnsi="Times New Roman"/>
                <w:lang w:eastAsia="ru-RU"/>
              </w:rPr>
              <w:t>ской области</w:t>
            </w:r>
          </w:p>
        </w:tc>
        <w:tc>
          <w:tcPr>
            <w:tcW w:w="61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lastRenderedPageBreak/>
              <w:t>807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251157,897</w:t>
            </w:r>
          </w:p>
        </w:tc>
        <w:tc>
          <w:tcPr>
            <w:tcW w:w="1275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343789,490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2112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2031"/>
        </w:trPr>
        <w:tc>
          <w:tcPr>
            <w:tcW w:w="1844" w:type="dxa"/>
            <w:shd w:val="clear" w:color="auto" w:fill="auto"/>
            <w:hideMark/>
          </w:tcPr>
          <w:p w:rsidR="009F61D7" w:rsidRPr="00CA5821" w:rsidRDefault="009F61D7" w:rsidP="00941B3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58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</w:t>
            </w:r>
            <w:r w:rsidRPr="00CA58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5821">
              <w:rPr>
                <w:rFonts w:ascii="Times New Roman" w:hAnsi="Times New Roman" w:cs="Times New Roman"/>
                <w:sz w:val="22"/>
                <w:szCs w:val="22"/>
              </w:rPr>
              <w:t xml:space="preserve">приятие 01 </w:t>
            </w:r>
          </w:p>
        </w:tc>
        <w:tc>
          <w:tcPr>
            <w:tcW w:w="2409" w:type="dxa"/>
            <w:shd w:val="clear" w:color="auto" w:fill="auto"/>
            <w:hideMark/>
          </w:tcPr>
          <w:p w:rsidR="009F61D7" w:rsidRPr="00CA5821" w:rsidRDefault="009F61D7" w:rsidP="00941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Проведение организ</w:t>
            </w:r>
            <w:r w:rsidRPr="00CA5821">
              <w:rPr>
                <w:rFonts w:ascii="Times New Roman" w:hAnsi="Times New Roman"/>
                <w:lang w:eastAsia="ru-RU"/>
              </w:rPr>
              <w:t>а</w:t>
            </w:r>
            <w:r w:rsidRPr="00CA5821">
              <w:rPr>
                <w:rFonts w:ascii="Times New Roman" w:hAnsi="Times New Roman"/>
                <w:lang w:eastAsia="ru-RU"/>
              </w:rPr>
              <w:t>ционно-разъяснительной раб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ты с органами местн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го самоуправления по вопросам благ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устройства территорий</w:t>
            </w:r>
          </w:p>
        </w:tc>
        <w:tc>
          <w:tcPr>
            <w:tcW w:w="165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Ответственный исполнитель</w:t>
            </w:r>
            <w:r w:rsidRPr="00CA5821">
              <w:rPr>
                <w:rFonts w:ascii="Times New Roman" w:eastAsia="Calibri" w:hAnsi="Times New Roman"/>
                <w:lang w:eastAsia="ru-RU"/>
              </w:rPr>
              <w:t xml:space="preserve"> мероприятия - комитет ж</w:t>
            </w:r>
            <w:r w:rsidRPr="00CA5821">
              <w:rPr>
                <w:rFonts w:ascii="Times New Roman" w:eastAsia="Calibri" w:hAnsi="Times New Roman"/>
                <w:lang w:eastAsia="ru-RU"/>
              </w:rPr>
              <w:t>и</w:t>
            </w:r>
            <w:r w:rsidRPr="00CA5821">
              <w:rPr>
                <w:rFonts w:ascii="Times New Roman" w:eastAsia="Calibri" w:hAnsi="Times New Roman"/>
                <w:lang w:eastAsia="ru-RU"/>
              </w:rPr>
              <w:t>лищно-комму-</w:t>
            </w:r>
            <w:proofErr w:type="spellStart"/>
            <w:r w:rsidRPr="00CA5821">
              <w:rPr>
                <w:rFonts w:ascii="Times New Roman" w:eastAsia="Calibri" w:hAnsi="Times New Roman"/>
                <w:lang w:eastAsia="ru-RU"/>
              </w:rPr>
              <w:t>нального</w:t>
            </w:r>
            <w:proofErr w:type="spellEnd"/>
            <w:r w:rsidRPr="00CA5821">
              <w:rPr>
                <w:rFonts w:ascii="Times New Roman" w:eastAsia="Calibri" w:hAnsi="Times New Roman"/>
                <w:lang w:eastAsia="ru-RU"/>
              </w:rPr>
              <w:t xml:space="preserve"> х</w:t>
            </w:r>
            <w:r w:rsidRPr="00CA5821">
              <w:rPr>
                <w:rFonts w:ascii="Times New Roman" w:eastAsia="Calibri" w:hAnsi="Times New Roman"/>
                <w:lang w:eastAsia="ru-RU"/>
              </w:rPr>
              <w:t>о</w:t>
            </w:r>
            <w:r w:rsidRPr="00CA5821">
              <w:rPr>
                <w:rFonts w:ascii="Times New Roman" w:eastAsia="Calibri" w:hAnsi="Times New Roman"/>
                <w:lang w:eastAsia="ru-RU"/>
              </w:rPr>
              <w:t>зяйства и ТЭК Курской обл</w:t>
            </w:r>
            <w:r w:rsidRPr="00CA5821">
              <w:rPr>
                <w:rFonts w:ascii="Times New Roman" w:eastAsia="Calibri" w:hAnsi="Times New Roman"/>
                <w:lang w:eastAsia="ru-RU"/>
              </w:rPr>
              <w:t>а</w:t>
            </w:r>
            <w:r w:rsidRPr="00CA5821">
              <w:rPr>
                <w:rFonts w:ascii="Times New Roman" w:eastAsia="Calibri" w:hAnsi="Times New Roman"/>
                <w:lang w:eastAsia="ru-RU"/>
              </w:rPr>
              <w:t>сти</w:t>
            </w:r>
          </w:p>
        </w:tc>
        <w:tc>
          <w:tcPr>
            <w:tcW w:w="61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30"/>
        </w:trPr>
        <w:tc>
          <w:tcPr>
            <w:tcW w:w="184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Основное мер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приятие 02</w:t>
            </w:r>
          </w:p>
        </w:tc>
        <w:tc>
          <w:tcPr>
            <w:tcW w:w="24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Осуществление мон</w:t>
            </w:r>
            <w:r w:rsidRPr="00CA5821">
              <w:rPr>
                <w:rFonts w:ascii="Times New Roman" w:hAnsi="Times New Roman"/>
                <w:lang w:eastAsia="ru-RU"/>
              </w:rPr>
              <w:t>и</w:t>
            </w:r>
            <w:r w:rsidRPr="00CA5821">
              <w:rPr>
                <w:rFonts w:ascii="Times New Roman" w:hAnsi="Times New Roman"/>
                <w:lang w:eastAsia="ru-RU"/>
              </w:rPr>
              <w:t>торинга принятия о</w:t>
            </w:r>
            <w:r w:rsidRPr="00CA5821">
              <w:rPr>
                <w:rFonts w:ascii="Times New Roman" w:hAnsi="Times New Roman"/>
                <w:lang w:eastAsia="ru-RU"/>
              </w:rPr>
              <w:t>р</w:t>
            </w:r>
            <w:r w:rsidRPr="00CA5821">
              <w:rPr>
                <w:rFonts w:ascii="Times New Roman" w:hAnsi="Times New Roman"/>
                <w:lang w:eastAsia="ru-RU"/>
              </w:rPr>
              <w:t>ганами местного сам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управления поселений, в состав которых вх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дят населенные пун</w:t>
            </w:r>
            <w:r w:rsidRPr="00CA5821">
              <w:rPr>
                <w:rFonts w:ascii="Times New Roman" w:hAnsi="Times New Roman"/>
                <w:lang w:eastAsia="ru-RU"/>
              </w:rPr>
              <w:t>к</w:t>
            </w:r>
            <w:r w:rsidRPr="00CA5821">
              <w:rPr>
                <w:rFonts w:ascii="Times New Roman" w:hAnsi="Times New Roman"/>
                <w:lang w:eastAsia="ru-RU"/>
              </w:rPr>
              <w:t xml:space="preserve">ты с численностью населения свыше 1000 человек, нормативных правовых актов, </w:t>
            </w:r>
            <w:r w:rsidRPr="00CA5821">
              <w:rPr>
                <w:rFonts w:ascii="Times New Roman" w:hAnsi="Times New Roman"/>
                <w:lang w:eastAsia="ru-RU"/>
              </w:rPr>
              <w:lastRenderedPageBreak/>
              <w:t>направленных на фо</w:t>
            </w:r>
            <w:r w:rsidRPr="00CA5821">
              <w:rPr>
                <w:rFonts w:ascii="Times New Roman" w:hAnsi="Times New Roman"/>
                <w:lang w:eastAsia="ru-RU"/>
              </w:rPr>
              <w:t>р</w:t>
            </w:r>
            <w:r w:rsidRPr="00CA5821">
              <w:rPr>
                <w:rFonts w:ascii="Times New Roman" w:hAnsi="Times New Roman"/>
                <w:lang w:eastAsia="ru-RU"/>
              </w:rPr>
              <w:t>мирование комфор</w:t>
            </w:r>
            <w:r w:rsidRPr="00CA5821">
              <w:rPr>
                <w:rFonts w:ascii="Times New Roman" w:hAnsi="Times New Roman"/>
                <w:lang w:eastAsia="ru-RU"/>
              </w:rPr>
              <w:t>т</w:t>
            </w:r>
            <w:r w:rsidRPr="00CA5821">
              <w:rPr>
                <w:rFonts w:ascii="Times New Roman" w:hAnsi="Times New Roman"/>
                <w:lang w:eastAsia="ru-RU"/>
              </w:rPr>
              <w:t>ной городской среды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ind w:right="-1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lastRenderedPageBreak/>
              <w:t>Ответственный исполнитель</w:t>
            </w:r>
            <w:r w:rsidRPr="00CA5821">
              <w:rPr>
                <w:rFonts w:ascii="Times New Roman" w:eastAsia="Calibri" w:hAnsi="Times New Roman"/>
                <w:lang w:eastAsia="ru-RU"/>
              </w:rPr>
              <w:t xml:space="preserve"> мероприятия - комитет ж</w:t>
            </w:r>
            <w:r w:rsidRPr="00CA5821">
              <w:rPr>
                <w:rFonts w:ascii="Times New Roman" w:eastAsia="Calibri" w:hAnsi="Times New Roman"/>
                <w:lang w:eastAsia="ru-RU"/>
              </w:rPr>
              <w:t>и</w:t>
            </w:r>
            <w:r w:rsidRPr="00CA5821">
              <w:rPr>
                <w:rFonts w:ascii="Times New Roman" w:eastAsia="Calibri" w:hAnsi="Times New Roman"/>
                <w:lang w:eastAsia="ru-RU"/>
              </w:rPr>
              <w:t>лищно-комму-</w:t>
            </w:r>
            <w:proofErr w:type="spellStart"/>
            <w:r w:rsidRPr="00CA5821">
              <w:rPr>
                <w:rFonts w:ascii="Times New Roman" w:eastAsia="Calibri" w:hAnsi="Times New Roman"/>
                <w:lang w:eastAsia="ru-RU"/>
              </w:rPr>
              <w:t>нального</w:t>
            </w:r>
            <w:proofErr w:type="spellEnd"/>
            <w:r w:rsidRPr="00CA5821">
              <w:rPr>
                <w:rFonts w:ascii="Times New Roman" w:eastAsia="Calibri" w:hAnsi="Times New Roman"/>
                <w:lang w:eastAsia="ru-RU"/>
              </w:rPr>
              <w:t xml:space="preserve"> х</w:t>
            </w:r>
            <w:r w:rsidRPr="00CA5821">
              <w:rPr>
                <w:rFonts w:ascii="Times New Roman" w:eastAsia="Calibri" w:hAnsi="Times New Roman"/>
                <w:lang w:eastAsia="ru-RU"/>
              </w:rPr>
              <w:t>о</w:t>
            </w:r>
            <w:r w:rsidRPr="00CA5821">
              <w:rPr>
                <w:rFonts w:ascii="Times New Roman" w:eastAsia="Calibri" w:hAnsi="Times New Roman"/>
                <w:lang w:eastAsia="ru-RU"/>
              </w:rPr>
              <w:t>зяйства и ТЭК Курской обл</w:t>
            </w:r>
            <w:r w:rsidRPr="00CA5821">
              <w:rPr>
                <w:rFonts w:ascii="Times New Roman" w:eastAsia="Calibri" w:hAnsi="Times New Roman"/>
                <w:lang w:eastAsia="ru-RU"/>
              </w:rPr>
              <w:t>а</w:t>
            </w:r>
            <w:r w:rsidRPr="00CA5821">
              <w:rPr>
                <w:rFonts w:ascii="Times New Roman" w:eastAsia="Calibri" w:hAnsi="Times New Roman"/>
                <w:lang w:eastAsia="ru-RU"/>
              </w:rPr>
              <w:t>сти</w:t>
            </w:r>
          </w:p>
        </w:tc>
        <w:tc>
          <w:tcPr>
            <w:tcW w:w="61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30"/>
        </w:trPr>
        <w:tc>
          <w:tcPr>
            <w:tcW w:w="184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lastRenderedPageBreak/>
              <w:t>Основное мер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приятие 03</w:t>
            </w:r>
          </w:p>
        </w:tc>
        <w:tc>
          <w:tcPr>
            <w:tcW w:w="24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Мониторинг провед</w:t>
            </w:r>
            <w:r w:rsidRPr="00CA5821">
              <w:rPr>
                <w:rFonts w:ascii="Times New Roman" w:hAnsi="Times New Roman"/>
                <w:lang w:eastAsia="ru-RU"/>
              </w:rPr>
              <w:t>е</w:t>
            </w:r>
            <w:r w:rsidRPr="00CA5821">
              <w:rPr>
                <w:rFonts w:ascii="Times New Roman" w:hAnsi="Times New Roman"/>
                <w:lang w:eastAsia="ru-RU"/>
              </w:rPr>
              <w:t>ния инвентаризации территорий населе</w:t>
            </w:r>
            <w:r w:rsidRPr="00CA5821">
              <w:rPr>
                <w:rFonts w:ascii="Times New Roman" w:hAnsi="Times New Roman"/>
                <w:lang w:eastAsia="ru-RU"/>
              </w:rPr>
              <w:t>н</w:t>
            </w:r>
            <w:r w:rsidRPr="00CA5821">
              <w:rPr>
                <w:rFonts w:ascii="Times New Roman" w:hAnsi="Times New Roman"/>
                <w:lang w:eastAsia="ru-RU"/>
              </w:rPr>
              <w:t>ных пунктов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ind w:right="-1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Ответственный исполнитель</w:t>
            </w:r>
            <w:r w:rsidRPr="00CA5821">
              <w:rPr>
                <w:rFonts w:ascii="Times New Roman" w:eastAsia="Calibri" w:hAnsi="Times New Roman"/>
                <w:lang w:eastAsia="ru-RU"/>
              </w:rPr>
              <w:t xml:space="preserve"> мероприятия - комитет ж</w:t>
            </w:r>
            <w:r w:rsidRPr="00CA5821">
              <w:rPr>
                <w:rFonts w:ascii="Times New Roman" w:eastAsia="Calibri" w:hAnsi="Times New Roman"/>
                <w:lang w:eastAsia="ru-RU"/>
              </w:rPr>
              <w:t>и</w:t>
            </w:r>
            <w:r w:rsidRPr="00CA5821">
              <w:rPr>
                <w:rFonts w:ascii="Times New Roman" w:eastAsia="Calibri" w:hAnsi="Times New Roman"/>
                <w:lang w:eastAsia="ru-RU"/>
              </w:rPr>
              <w:t>лищно-комму-</w:t>
            </w:r>
            <w:proofErr w:type="spellStart"/>
            <w:r w:rsidRPr="00CA5821">
              <w:rPr>
                <w:rFonts w:ascii="Times New Roman" w:eastAsia="Calibri" w:hAnsi="Times New Roman"/>
                <w:lang w:eastAsia="ru-RU"/>
              </w:rPr>
              <w:t>нального</w:t>
            </w:r>
            <w:proofErr w:type="spellEnd"/>
            <w:r w:rsidRPr="00CA5821">
              <w:rPr>
                <w:rFonts w:ascii="Times New Roman" w:eastAsia="Calibri" w:hAnsi="Times New Roman"/>
                <w:lang w:eastAsia="ru-RU"/>
              </w:rPr>
              <w:t xml:space="preserve"> х</w:t>
            </w:r>
            <w:r w:rsidRPr="00CA5821">
              <w:rPr>
                <w:rFonts w:ascii="Times New Roman" w:eastAsia="Calibri" w:hAnsi="Times New Roman"/>
                <w:lang w:eastAsia="ru-RU"/>
              </w:rPr>
              <w:t>о</w:t>
            </w:r>
            <w:r w:rsidRPr="00CA5821">
              <w:rPr>
                <w:rFonts w:ascii="Times New Roman" w:eastAsia="Calibri" w:hAnsi="Times New Roman"/>
                <w:lang w:eastAsia="ru-RU"/>
              </w:rPr>
              <w:t>зяйства и ТЭК Курской обл</w:t>
            </w:r>
            <w:r w:rsidRPr="00CA5821">
              <w:rPr>
                <w:rFonts w:ascii="Times New Roman" w:eastAsia="Calibri" w:hAnsi="Times New Roman"/>
                <w:lang w:eastAsia="ru-RU"/>
              </w:rPr>
              <w:t>а</w:t>
            </w:r>
            <w:r w:rsidRPr="00CA5821">
              <w:rPr>
                <w:rFonts w:ascii="Times New Roman" w:eastAsia="Calibri" w:hAnsi="Times New Roman"/>
                <w:lang w:eastAsia="ru-RU"/>
              </w:rPr>
              <w:t>сти</w:t>
            </w:r>
          </w:p>
        </w:tc>
        <w:tc>
          <w:tcPr>
            <w:tcW w:w="61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30"/>
        </w:trPr>
        <w:tc>
          <w:tcPr>
            <w:tcW w:w="184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Основное мер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приятие 04</w:t>
            </w:r>
          </w:p>
        </w:tc>
        <w:tc>
          <w:tcPr>
            <w:tcW w:w="24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Информационное обеспечение граждан, организаций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ind w:right="-1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Ответственный исполнитель</w:t>
            </w:r>
            <w:r w:rsidRPr="00CA5821">
              <w:rPr>
                <w:rFonts w:ascii="Times New Roman" w:eastAsia="Calibri" w:hAnsi="Times New Roman"/>
                <w:lang w:eastAsia="ru-RU"/>
              </w:rPr>
              <w:t xml:space="preserve"> мероприятия - комитет ж</w:t>
            </w:r>
            <w:r w:rsidRPr="00CA5821">
              <w:rPr>
                <w:rFonts w:ascii="Times New Roman" w:eastAsia="Calibri" w:hAnsi="Times New Roman"/>
                <w:lang w:eastAsia="ru-RU"/>
              </w:rPr>
              <w:t>и</w:t>
            </w:r>
            <w:r w:rsidRPr="00CA5821">
              <w:rPr>
                <w:rFonts w:ascii="Times New Roman" w:eastAsia="Calibri" w:hAnsi="Times New Roman"/>
                <w:lang w:eastAsia="ru-RU"/>
              </w:rPr>
              <w:t>лищно-комму-</w:t>
            </w:r>
            <w:proofErr w:type="spellStart"/>
            <w:r w:rsidRPr="00CA5821">
              <w:rPr>
                <w:rFonts w:ascii="Times New Roman" w:eastAsia="Calibri" w:hAnsi="Times New Roman"/>
                <w:lang w:eastAsia="ru-RU"/>
              </w:rPr>
              <w:t>нального</w:t>
            </w:r>
            <w:proofErr w:type="spellEnd"/>
            <w:r w:rsidRPr="00CA5821">
              <w:rPr>
                <w:rFonts w:ascii="Times New Roman" w:eastAsia="Calibri" w:hAnsi="Times New Roman"/>
                <w:lang w:eastAsia="ru-RU"/>
              </w:rPr>
              <w:t xml:space="preserve"> х</w:t>
            </w:r>
            <w:r w:rsidRPr="00CA5821">
              <w:rPr>
                <w:rFonts w:ascii="Times New Roman" w:eastAsia="Calibri" w:hAnsi="Times New Roman"/>
                <w:lang w:eastAsia="ru-RU"/>
              </w:rPr>
              <w:t>о</w:t>
            </w:r>
            <w:r w:rsidRPr="00CA5821">
              <w:rPr>
                <w:rFonts w:ascii="Times New Roman" w:eastAsia="Calibri" w:hAnsi="Times New Roman"/>
                <w:lang w:eastAsia="ru-RU"/>
              </w:rPr>
              <w:t>зяйства и ТЭК Курской обл</w:t>
            </w:r>
            <w:r w:rsidRPr="00CA5821">
              <w:rPr>
                <w:rFonts w:ascii="Times New Roman" w:eastAsia="Calibri" w:hAnsi="Times New Roman"/>
                <w:lang w:eastAsia="ru-RU"/>
              </w:rPr>
              <w:t>а</w:t>
            </w:r>
            <w:r w:rsidRPr="00CA5821">
              <w:rPr>
                <w:rFonts w:ascii="Times New Roman" w:eastAsia="Calibri" w:hAnsi="Times New Roman"/>
                <w:lang w:eastAsia="ru-RU"/>
              </w:rPr>
              <w:t>сти</w:t>
            </w:r>
          </w:p>
        </w:tc>
        <w:tc>
          <w:tcPr>
            <w:tcW w:w="61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30"/>
        </w:trPr>
        <w:tc>
          <w:tcPr>
            <w:tcW w:w="1844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Основное мер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приятие 05</w:t>
            </w:r>
          </w:p>
        </w:tc>
        <w:tc>
          <w:tcPr>
            <w:tcW w:w="2409" w:type="dxa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 xml:space="preserve">Отбор реализованных проектов на конкурс лучших практик по </w:t>
            </w:r>
            <w:r w:rsidRPr="00CA5821">
              <w:rPr>
                <w:rFonts w:ascii="Times New Roman" w:hAnsi="Times New Roman"/>
                <w:lang w:eastAsia="ru-RU"/>
              </w:rPr>
              <w:lastRenderedPageBreak/>
              <w:t>благоустройству и направление их в Минстрой России</w:t>
            </w:r>
          </w:p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ind w:right="-13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lastRenderedPageBreak/>
              <w:t>Ответственный исполнитель</w:t>
            </w:r>
            <w:r w:rsidRPr="00CA5821">
              <w:rPr>
                <w:rFonts w:ascii="Times New Roman" w:eastAsia="Calibri" w:hAnsi="Times New Roman"/>
                <w:lang w:eastAsia="ru-RU"/>
              </w:rPr>
              <w:t xml:space="preserve"> мероприятия - </w:t>
            </w:r>
            <w:r w:rsidRPr="00CA5821">
              <w:rPr>
                <w:rFonts w:ascii="Times New Roman" w:eastAsia="Calibri" w:hAnsi="Times New Roman"/>
                <w:lang w:eastAsia="ru-RU"/>
              </w:rPr>
              <w:lastRenderedPageBreak/>
              <w:t>комитет ж</w:t>
            </w:r>
            <w:r w:rsidRPr="00CA5821">
              <w:rPr>
                <w:rFonts w:ascii="Times New Roman" w:eastAsia="Calibri" w:hAnsi="Times New Roman"/>
                <w:lang w:eastAsia="ru-RU"/>
              </w:rPr>
              <w:t>и</w:t>
            </w:r>
            <w:r w:rsidRPr="00CA5821">
              <w:rPr>
                <w:rFonts w:ascii="Times New Roman" w:eastAsia="Calibri" w:hAnsi="Times New Roman"/>
                <w:lang w:eastAsia="ru-RU"/>
              </w:rPr>
              <w:t>лищно-комму-</w:t>
            </w:r>
            <w:proofErr w:type="spellStart"/>
            <w:r w:rsidRPr="00CA5821">
              <w:rPr>
                <w:rFonts w:ascii="Times New Roman" w:eastAsia="Calibri" w:hAnsi="Times New Roman"/>
                <w:lang w:eastAsia="ru-RU"/>
              </w:rPr>
              <w:t>нального</w:t>
            </w:r>
            <w:proofErr w:type="spellEnd"/>
            <w:r w:rsidRPr="00CA5821">
              <w:rPr>
                <w:rFonts w:ascii="Times New Roman" w:eastAsia="Calibri" w:hAnsi="Times New Roman"/>
                <w:lang w:eastAsia="ru-RU"/>
              </w:rPr>
              <w:t xml:space="preserve"> х</w:t>
            </w:r>
            <w:r w:rsidRPr="00CA5821">
              <w:rPr>
                <w:rFonts w:ascii="Times New Roman" w:eastAsia="Calibri" w:hAnsi="Times New Roman"/>
                <w:lang w:eastAsia="ru-RU"/>
              </w:rPr>
              <w:t>о</w:t>
            </w:r>
            <w:r w:rsidRPr="00CA5821">
              <w:rPr>
                <w:rFonts w:ascii="Times New Roman" w:eastAsia="Calibri" w:hAnsi="Times New Roman"/>
                <w:lang w:eastAsia="ru-RU"/>
              </w:rPr>
              <w:t>зяйства и ТЭК Курской обл</w:t>
            </w:r>
            <w:r w:rsidRPr="00CA5821">
              <w:rPr>
                <w:rFonts w:ascii="Times New Roman" w:eastAsia="Calibri" w:hAnsi="Times New Roman"/>
                <w:lang w:eastAsia="ru-RU"/>
              </w:rPr>
              <w:t>а</w:t>
            </w:r>
            <w:r w:rsidRPr="00CA5821">
              <w:rPr>
                <w:rFonts w:ascii="Times New Roman" w:eastAsia="Calibri" w:hAnsi="Times New Roman"/>
                <w:lang w:eastAsia="ru-RU"/>
              </w:rPr>
              <w:t>сти</w:t>
            </w:r>
          </w:p>
        </w:tc>
        <w:tc>
          <w:tcPr>
            <w:tcW w:w="61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lastRenderedPageBreak/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30"/>
        </w:trPr>
        <w:tc>
          <w:tcPr>
            <w:tcW w:w="1844" w:type="dxa"/>
            <w:vMerge w:val="restart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lastRenderedPageBreak/>
              <w:t>Основное мер</w:t>
            </w:r>
            <w:r w:rsidRPr="00CA5821">
              <w:rPr>
                <w:rFonts w:ascii="Times New Roman" w:hAnsi="Times New Roman"/>
                <w:lang w:eastAsia="ru-RU"/>
              </w:rPr>
              <w:t>о</w:t>
            </w:r>
            <w:r w:rsidRPr="00CA5821">
              <w:rPr>
                <w:rFonts w:ascii="Times New Roman" w:hAnsi="Times New Roman"/>
                <w:lang w:eastAsia="ru-RU"/>
              </w:rPr>
              <w:t>приятие 06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Поддержка муниц</w:t>
            </w:r>
            <w:r w:rsidRPr="00CA5821">
              <w:rPr>
                <w:rFonts w:ascii="Times New Roman" w:hAnsi="Times New Roman"/>
                <w:lang w:eastAsia="ru-RU"/>
              </w:rPr>
              <w:t>и</w:t>
            </w:r>
            <w:r w:rsidRPr="00CA5821">
              <w:rPr>
                <w:rFonts w:ascii="Times New Roman" w:hAnsi="Times New Roman"/>
                <w:lang w:eastAsia="ru-RU"/>
              </w:rPr>
              <w:t xml:space="preserve">пальных программ формирования </w:t>
            </w:r>
            <w:proofErr w:type="gramStart"/>
            <w:r w:rsidRPr="00CA5821">
              <w:rPr>
                <w:rFonts w:ascii="Times New Roman" w:hAnsi="Times New Roman"/>
                <w:lang w:eastAsia="ru-RU"/>
              </w:rPr>
              <w:t>совр</w:t>
            </w:r>
            <w:r w:rsidRPr="00CA5821">
              <w:rPr>
                <w:rFonts w:ascii="Times New Roman" w:hAnsi="Times New Roman"/>
                <w:lang w:eastAsia="ru-RU"/>
              </w:rPr>
              <w:t>е</w:t>
            </w:r>
            <w:r w:rsidRPr="00CA5821">
              <w:rPr>
                <w:rFonts w:ascii="Times New Roman" w:hAnsi="Times New Roman"/>
                <w:lang w:eastAsia="ru-RU"/>
              </w:rPr>
              <w:t>менной</w:t>
            </w:r>
            <w:proofErr w:type="gramEnd"/>
            <w:r w:rsidRPr="00CA5821">
              <w:rPr>
                <w:rFonts w:ascii="Times New Roman" w:hAnsi="Times New Roman"/>
                <w:lang w:eastAsia="ru-RU"/>
              </w:rPr>
              <w:t xml:space="preserve"> городской ср</w:t>
            </w:r>
            <w:r w:rsidRPr="00CA5821">
              <w:rPr>
                <w:rFonts w:ascii="Times New Roman" w:hAnsi="Times New Roman"/>
                <w:lang w:eastAsia="ru-RU"/>
              </w:rPr>
              <w:t>е</w:t>
            </w:r>
            <w:r w:rsidRPr="00CA5821">
              <w:rPr>
                <w:rFonts w:ascii="Times New Roman" w:hAnsi="Times New Roman"/>
                <w:lang w:eastAsia="ru-RU"/>
              </w:rPr>
              <w:t>ды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всего,</w:t>
            </w:r>
          </w:p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61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246864,253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343789,490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30"/>
        </w:trPr>
        <w:tc>
          <w:tcPr>
            <w:tcW w:w="1844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6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246864,253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343789,490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330"/>
        </w:trPr>
        <w:tc>
          <w:tcPr>
            <w:tcW w:w="1844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614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214771,900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336913,700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61D7" w:rsidRPr="00CA5821" w:rsidTr="009902CC">
        <w:trPr>
          <w:trHeight w:val="467"/>
        </w:trPr>
        <w:tc>
          <w:tcPr>
            <w:tcW w:w="1844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Ответственный исполнитель</w:t>
            </w:r>
            <w:r w:rsidRPr="00CA5821">
              <w:rPr>
                <w:rFonts w:ascii="Times New Roman" w:eastAsia="Calibri" w:hAnsi="Times New Roman"/>
                <w:lang w:eastAsia="ru-RU"/>
              </w:rPr>
              <w:t xml:space="preserve"> мероприятия - комитет ж</w:t>
            </w:r>
            <w:r w:rsidRPr="00CA5821">
              <w:rPr>
                <w:rFonts w:ascii="Times New Roman" w:eastAsia="Calibri" w:hAnsi="Times New Roman"/>
                <w:lang w:eastAsia="ru-RU"/>
              </w:rPr>
              <w:t>и</w:t>
            </w:r>
            <w:r w:rsidRPr="00CA5821">
              <w:rPr>
                <w:rFonts w:ascii="Times New Roman" w:eastAsia="Calibri" w:hAnsi="Times New Roman"/>
                <w:lang w:eastAsia="ru-RU"/>
              </w:rPr>
              <w:t>лищно-комму-</w:t>
            </w:r>
            <w:proofErr w:type="spellStart"/>
            <w:r w:rsidRPr="00CA5821">
              <w:rPr>
                <w:rFonts w:ascii="Times New Roman" w:eastAsia="Calibri" w:hAnsi="Times New Roman"/>
                <w:lang w:eastAsia="ru-RU"/>
              </w:rPr>
              <w:t>нального</w:t>
            </w:r>
            <w:proofErr w:type="spellEnd"/>
            <w:r w:rsidRPr="00CA5821">
              <w:rPr>
                <w:rFonts w:ascii="Times New Roman" w:eastAsia="Calibri" w:hAnsi="Times New Roman"/>
                <w:lang w:eastAsia="ru-RU"/>
              </w:rPr>
              <w:t xml:space="preserve"> х</w:t>
            </w:r>
            <w:r w:rsidRPr="00CA5821">
              <w:rPr>
                <w:rFonts w:ascii="Times New Roman" w:eastAsia="Calibri" w:hAnsi="Times New Roman"/>
                <w:lang w:eastAsia="ru-RU"/>
              </w:rPr>
              <w:t>о</w:t>
            </w:r>
            <w:r w:rsidRPr="00CA5821">
              <w:rPr>
                <w:rFonts w:ascii="Times New Roman" w:eastAsia="Calibri" w:hAnsi="Times New Roman"/>
                <w:lang w:eastAsia="ru-RU"/>
              </w:rPr>
              <w:t>зяйства и ТЭК Курской обл</w:t>
            </w:r>
            <w:r w:rsidRPr="00CA5821">
              <w:rPr>
                <w:rFonts w:ascii="Times New Roman" w:eastAsia="Calibri" w:hAnsi="Times New Roman"/>
                <w:lang w:eastAsia="ru-RU"/>
              </w:rPr>
              <w:t>а</w:t>
            </w:r>
            <w:r w:rsidRPr="00CA5821">
              <w:rPr>
                <w:rFonts w:ascii="Times New Roman" w:eastAsia="Calibri" w:hAnsi="Times New Roman"/>
                <w:lang w:eastAsia="ru-RU"/>
              </w:rPr>
              <w:t>сти</w:t>
            </w:r>
          </w:p>
        </w:tc>
        <w:tc>
          <w:tcPr>
            <w:tcW w:w="614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941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246864,253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343789,490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F61D7" w:rsidRPr="00CA5821" w:rsidRDefault="009F61D7" w:rsidP="005902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3A289D" w:rsidP="00883C0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  <w:r w:rsidR="00B857A9" w:rsidRPr="00CA582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:rsidR="009F61D7" w:rsidRPr="00CA5821" w:rsidRDefault="009F61D7" w:rsidP="0088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5821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952C86" w:rsidRPr="00CA5821" w:rsidRDefault="00952C86" w:rsidP="00952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C86" w:rsidRPr="00CA5821" w:rsidRDefault="00952C86" w:rsidP="00DE472B">
      <w:pPr>
        <w:rPr>
          <w:rFonts w:ascii="Times New Roman" w:hAnsi="Times New Roman"/>
          <w:sz w:val="24"/>
          <w:szCs w:val="24"/>
          <w:lang w:eastAsia="ru-RU"/>
        </w:rPr>
        <w:sectPr w:rsidR="00952C86" w:rsidRPr="00CA5821" w:rsidSect="00D00F09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85"/>
      </w:tblGrid>
      <w:tr w:rsidR="00DE472B" w:rsidRPr="00CA5821" w:rsidTr="00087371">
        <w:tc>
          <w:tcPr>
            <w:tcW w:w="4785" w:type="dxa"/>
          </w:tcPr>
          <w:p w:rsidR="00DE472B" w:rsidRPr="00CA5821" w:rsidRDefault="00DE472B" w:rsidP="00087371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41"/>
                <w:szCs w:val="41"/>
              </w:rPr>
            </w:pPr>
          </w:p>
        </w:tc>
        <w:tc>
          <w:tcPr>
            <w:tcW w:w="4786" w:type="dxa"/>
          </w:tcPr>
          <w:p w:rsidR="00DE472B" w:rsidRPr="00CA5821" w:rsidRDefault="00DE472B" w:rsidP="00B70F19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Приложение № </w:t>
            </w:r>
            <w:r w:rsidR="00B70F19" w:rsidRPr="00CA5821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 государственной программе Курской области «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мирование современной городской среды</w:t>
            </w:r>
            <w:r w:rsidR="00D00F09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</w:tc>
      </w:tr>
    </w:tbl>
    <w:p w:rsidR="00F051FD" w:rsidRPr="00CA5821" w:rsidRDefault="00F051FD" w:rsidP="00DE4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41"/>
          <w:szCs w:val="41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>Правила предо</w:t>
      </w:r>
      <w:r w:rsidR="00941B3B"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ставления и распределения </w:t>
      </w:r>
      <w:r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субсидий из областного бюджета бюджетам муниципальных образований </w:t>
      </w:r>
      <w:r w:rsidR="00B70F19"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>урской области на поддержку муниципальных программ формирования современной городской среды в рамках реализации государственной программы Курской области «</w:t>
      </w: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Формирование современной городской среды</w:t>
      </w:r>
      <w:r w:rsidR="00941B3B"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 Курской области</w:t>
      </w:r>
      <w:r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F8681E" w:rsidRPr="00CA5821" w:rsidRDefault="00F8681E" w:rsidP="00DE4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Настоящие Правила устанавливают порядок, цели и условия предостав</w:t>
      </w:r>
      <w:r w:rsidR="00941B3B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ления и распределения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субсидий из областного бюджета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жетам муниципальных образований Курской области (городские округа, городские и сельские поселения, в состав которых входят населенные пункты с численностью населения свыше 1000 человек) (далее - муниц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пальные образования) на поддержку муниципальных программ формир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вания современной городской среды и критерии распределения их между муниципальными образованиями на выполнение</w:t>
      </w:r>
      <w:r w:rsidR="00F8681E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мероприятий по благ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устройству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территорий муниципальных образований, в том числе терр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торий муниципальных образований соответствующего функционального назначения (площадей, набережных, улиц, пешеходных зон, скверов, па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ков, иных территорий) (далее - общественные территории), дворовых территорий в рамках реализации государственной программы Курской области «</w:t>
      </w:r>
      <w:r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>Формирование современной городской среды</w:t>
      </w:r>
      <w:r w:rsidR="00EA0394"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 </w:t>
      </w:r>
      <w:r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>Курской обл</w:t>
      </w:r>
      <w:r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>сти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» (далее - субсидии, государственная программа).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Субсидии </w:t>
      </w:r>
      <w:r w:rsidR="00EA03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из областного бюджета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предоставляются комитетом жилищно-коммунального хозяйства и ТЭК Курской области (далее - главный распорядитель средств областного бюджета) в целях оказания финансовой поддержки при исполнении расходных обязательств, возн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кающих при выполнении органами местного самоуправления Курской области полномочий по вопросам местного значения по реализации 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ниципальных программ, включающих мероприятия по благоустройству территорий муниципальных образований.</w:t>
      </w:r>
      <w:proofErr w:type="gramEnd"/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3. Формы и сроки предоставления документов на предоставление субсидии (бюджетная заявка, заявка на перечисление муниципальному образованию субсидии, выписка представительного органа муниципал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ного образования о размере средств местного бюджета на финансиров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ние мероприятия, на исполнение которого предоставляется субсидия, 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глашение, графики перечисления субсидии, отчеты) утверждаются гла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Форма соглашения о предоставлении субсидии из областного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жета бюджету муниципального образования утверждается главным ра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порядителем средств областного бюджета и должна соответствовать 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повой форме соглашения, приведенной в приложении № 5 к Правилам формирования, предоставления и распределения субсидий из областного бюджета бюджетам муниципальных образований Курской области, утвержденным постановлением Администрации Курской области от 23.03.2015 № 141-па «О формировании, предоставлении и распределении субсидий из областного бюджета бюджетам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муниципальных образований Курской области».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4. Объем бюджетных ассигнований бюджета муниципального обр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зования на финансирование расходного обязательства муниципального образования,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софинансируемого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счет субсидии, утверждается решен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ем о бюджете муниципального образования.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соблюдением муниципальными образованиями условий, целей и порядка предоставления субсидий осуществляется гла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6. Органы государственного финансового контроля осуществляют контроль в соответствии с их полномочиями, установленн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ми Бюджетным кодексом Российской Федерации и иными нормативными правовыми актами Российской Федерации и Курской области.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7. Субсидии предоставляются бюджетам муниципальных образов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ний на следующих условиях: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наличие в решении о бюджете муниципального образования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жетных ассигнований на исполнение соответствующих расходных обяз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тельств муниципального образования,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</w:t>
      </w:r>
      <w:r w:rsidR="00597AD1" w:rsidRPr="00CA5821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ществляется из областного бюджета в объеме, необходимом для дост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жения установленных соглашением значений показателей результативн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сти использования субсидий;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наличие правового акта муниципального образования, устанавл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вающего расходное обязательство муниципального образования, в целях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которого предоставляется субсидия;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возврат муниципальными образованиями средств в областной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 в соответствии с пунктом 2</w:t>
      </w:r>
      <w:r w:rsidR="00597AD1" w:rsidRPr="00CA5821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настоящих Правил.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8. Муниципальные образования, бюджетам которых предоставл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ются субсидии, должны соответствовать следующим критериям: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а) в состав поселения входит населенный пункт с численностью населения свыше 1000 человек;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б) наличие</w:t>
      </w:r>
      <w:r w:rsidR="00D33298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утвержденной муниципальной программы формиров</w:t>
      </w:r>
      <w:r w:rsidR="00D33298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D33298"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ния современной городской среды в рамках реализации приоритетного проекта «Формирование комфортной городской среды» на 2018-2022 г</w:t>
      </w:r>
      <w:r w:rsidR="00D33298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D33298" w:rsidRPr="00CA5821">
        <w:rPr>
          <w:rFonts w:ascii="Times New Roman" w:hAnsi="Times New Roman"/>
          <w:spacing w:val="2"/>
          <w:sz w:val="28"/>
          <w:szCs w:val="28"/>
          <w:lang w:eastAsia="ru-RU"/>
        </w:rPr>
        <w:t>ды.</w:t>
      </w:r>
    </w:p>
    <w:p w:rsidR="00D33298" w:rsidRPr="00CA5821" w:rsidRDefault="00D3329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 этом преимущественным правом пользуются муниципальные образования, в муниципальные программы которых включены комплек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ные проекты благоустройства общественных территорий, предусматр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вающие использование различных элементов благоустройства, а также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функциональное разнообразие объекта благоустройства в целях обесп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чения привлекательности территории для разных групп населения, сфо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мированные в соответствии с методическими рекомендациями Мин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стерства строительства и жилищно-коммунального хозяйства Российской Федерации. 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9. Муниципальным образованиям, не отвечающим условиям и кр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териям, указанным в пунктах 7 и 8 настоящих Правил, а также подавшим бюджетные заявки неустановленной формы или с нарушением срока, у</w:t>
      </w:r>
      <w:r w:rsidR="00682B56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становленного главным распорядителем средств областного бюджета,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субсидии не предоставляются.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10. Для предоставления субсидий на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меропри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тий, указанных в пункте 2 настоящих Правил, муниципальное образов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ние направляет в комитет жилищно-коммунального хозяйства и ТЭК Курской области бюджетную заявку.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11. Муниципальные образования представляют главному распор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дителю средств областного бюджета следующие документы: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бюджетную заявку по установленной форме;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выписку из нормативного правового акта представительного органа муниципального образования о размере средств местного бюджета, предусмотренных на финансирование мероприятий, указанных в пункте 2 настоящих Правил, или выписку из сводной бюджетной росписи бюджета муниципального образования, предусматривающей выделение бюдже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ассигнований на указанные цели;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документы, соответствующие критериям предоставления субсидий, указанным в пункте 8 настоящих Правил;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правовой акт муниципального образования, устанавливающий ра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ходное обязательство муниципального образования, в целях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рования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которого предоставляется субсидия.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12. Решение о предоставлении муниципальным образованиям су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сидии принимает главный распорядитель средств областного бюджета в соответствии с критериями и условиями, установленными настоящим Правилами.</w:t>
      </w:r>
    </w:p>
    <w:p w:rsidR="00597AD1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13. Объем субсидий, предоставляемых бюджетам муниципальных образований на мероприятия по благоустройству территорий муниц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пальных</w:t>
      </w:r>
      <w:r w:rsidR="00597AD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образований,</w:t>
      </w:r>
      <w:r w:rsidR="00597AD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определяется</w:t>
      </w:r>
      <w:r w:rsidR="00597AD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97AD1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формуле: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32"/>
          <w:szCs w:val="32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Смо</m:t>
        </m:r>
        <m:r>
          <w:rPr>
            <w:rFonts w:ascii="Cambria Math" w:hAnsi="Cambria Math"/>
            <w:sz w:val="32"/>
            <w:szCs w:val="32"/>
            <w:lang w:val="en-US"/>
          </w:rPr>
          <m:t>i</m:t>
        </m:r>
        <m:r>
          <w:rPr>
            <w:rFonts w:ascii="Cambria Math" w:hAnsi="Cambria Math"/>
            <w:sz w:val="32"/>
            <w:szCs w:val="32"/>
          </w:rPr>
          <m:t xml:space="preserve"> = Слбо*</m:t>
        </m:r>
        <m:d>
          <m:dPr>
            <m:beg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Чнмо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*1/УРБО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(∑Чнмо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У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РБОi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den>
                </m:f>
              </m:e>
            </m:d>
          </m:e>
        </m:d>
      </m:oMath>
      <w:r w:rsidRPr="00CA5821">
        <w:rPr>
          <w:rFonts w:ascii="Times New Roman" w:hAnsi="Times New Roman"/>
          <w:spacing w:val="2"/>
          <w:sz w:val="32"/>
          <w:szCs w:val="32"/>
          <w:lang w:eastAsia="ru-RU"/>
        </w:rPr>
        <w:t> </w:t>
      </w:r>
      <w:r w:rsidR="00FF0A72" w:rsidRPr="00CA5821">
        <w:rPr>
          <w:rFonts w:ascii="Times New Roman" w:hAnsi="Times New Roman"/>
          <w:spacing w:val="2"/>
          <w:sz w:val="32"/>
          <w:szCs w:val="32"/>
          <w:lang w:eastAsia="ru-RU"/>
        </w:rPr>
        <w:t>,</w:t>
      </w:r>
      <w:r w:rsidRPr="00CA5821">
        <w:rPr>
          <w:rFonts w:ascii="Times New Roman" w:hAnsi="Times New Roman"/>
          <w:spacing w:val="2"/>
          <w:sz w:val="32"/>
          <w:szCs w:val="32"/>
          <w:lang w:eastAsia="ru-RU"/>
        </w:rPr>
        <w:t>    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Слбо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объем лимитов бюджетных обязательств, доведенных гла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ному распорядителю средств областного бюджета на выполнение мер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приятий по благоустройству территорий муниципальных образований;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УРБО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уровень расчетной бюджетной обеспеченности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ципального образования, определенной в соответствии с законодател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ством Курской области;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Чнмо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численность населения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образования, претендующе</w:t>
      </w:r>
      <w:r w:rsidR="00597AD1"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предоставление субсидии</w:t>
      </w:r>
      <w:r w:rsidR="00597AD1" w:rsidRPr="00CA582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00F09" w:rsidRPr="00CA5821" w:rsidRDefault="00F34064" w:rsidP="00D00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14. </w:t>
      </w:r>
      <w:r w:rsidR="00D00F09" w:rsidRPr="00CA5821">
        <w:rPr>
          <w:rFonts w:ascii="Times New Roman" w:hAnsi="Times New Roman"/>
          <w:sz w:val="28"/>
          <w:szCs w:val="28"/>
        </w:rPr>
        <w:t>За счет средств, полученных муниципальным образованием Ку</w:t>
      </w:r>
      <w:r w:rsidR="00D00F09" w:rsidRPr="00CA5821">
        <w:rPr>
          <w:rFonts w:ascii="Times New Roman" w:hAnsi="Times New Roman"/>
          <w:sz w:val="28"/>
          <w:szCs w:val="28"/>
        </w:rPr>
        <w:t>р</w:t>
      </w:r>
      <w:r w:rsidR="00D00F09" w:rsidRPr="00CA5821">
        <w:rPr>
          <w:rFonts w:ascii="Times New Roman" w:hAnsi="Times New Roman"/>
          <w:sz w:val="28"/>
          <w:szCs w:val="28"/>
        </w:rPr>
        <w:t>ской области в год реализации мероприятий по благоустройству дворовых территорий в качестве субсидии из областного бюджета, выполняются следующие перечни работ:</w:t>
      </w:r>
    </w:p>
    <w:p w:rsidR="00D00F09" w:rsidRPr="00CA5821" w:rsidRDefault="00D00F09" w:rsidP="00D00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821">
        <w:rPr>
          <w:rFonts w:ascii="Times New Roman" w:hAnsi="Times New Roman"/>
          <w:sz w:val="28"/>
          <w:szCs w:val="28"/>
        </w:rPr>
        <w:t>а) ремонт дворовых проездов, и (или) обеспечение освещения двор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вых территорий, и (или) установка скамеек, и (или) урн, установка борд</w:t>
      </w:r>
      <w:r w:rsidRPr="00CA5821">
        <w:rPr>
          <w:rFonts w:ascii="Times New Roman" w:hAnsi="Times New Roman"/>
          <w:sz w:val="28"/>
          <w:szCs w:val="28"/>
        </w:rPr>
        <w:t>ю</w:t>
      </w:r>
      <w:r w:rsidRPr="00CA5821">
        <w:rPr>
          <w:rFonts w:ascii="Times New Roman" w:hAnsi="Times New Roman"/>
          <w:sz w:val="28"/>
          <w:szCs w:val="28"/>
        </w:rPr>
        <w:t>ров, устройство и (или) ремонт территории перед подъездом многоква</w:t>
      </w:r>
      <w:r w:rsidRPr="00CA5821">
        <w:rPr>
          <w:rFonts w:ascii="Times New Roman" w:hAnsi="Times New Roman"/>
          <w:sz w:val="28"/>
          <w:szCs w:val="28"/>
        </w:rPr>
        <w:t>р</w:t>
      </w:r>
      <w:r w:rsidRPr="00CA5821">
        <w:rPr>
          <w:rFonts w:ascii="Times New Roman" w:hAnsi="Times New Roman"/>
          <w:sz w:val="28"/>
          <w:szCs w:val="28"/>
        </w:rPr>
        <w:t xml:space="preserve">тирного дома, ремонт и (или) устройство (асфальтирование) тротуара, если он отсутствует на дворовой территории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(далее - минимальный перечень работ по благоустройству)</w:t>
      </w:r>
      <w:r w:rsidRPr="00CA5821">
        <w:rPr>
          <w:rFonts w:ascii="Times New Roman" w:hAnsi="Times New Roman"/>
          <w:sz w:val="28"/>
          <w:szCs w:val="28"/>
        </w:rPr>
        <w:t>;</w:t>
      </w:r>
      <w:proofErr w:type="gramEnd"/>
    </w:p>
    <w:p w:rsidR="00F34064" w:rsidRPr="00CA5821" w:rsidRDefault="00D00F09" w:rsidP="00D00F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</w:rPr>
        <w:t>б) оборудование детских и (или) спортивных площадок, автомобил</w:t>
      </w:r>
      <w:r w:rsidRPr="00CA5821">
        <w:rPr>
          <w:rFonts w:ascii="Times New Roman" w:hAnsi="Times New Roman"/>
          <w:sz w:val="28"/>
          <w:szCs w:val="28"/>
        </w:rPr>
        <w:t>ь</w:t>
      </w:r>
      <w:r w:rsidRPr="00CA5821">
        <w:rPr>
          <w:rFonts w:ascii="Times New Roman" w:hAnsi="Times New Roman"/>
          <w:sz w:val="28"/>
          <w:szCs w:val="28"/>
        </w:rPr>
        <w:t>ных парковок, контейнерных площадок, озеленение территорий, иные в</w:t>
      </w:r>
      <w:r w:rsidRPr="00CA5821">
        <w:rPr>
          <w:rFonts w:ascii="Times New Roman" w:hAnsi="Times New Roman"/>
          <w:sz w:val="28"/>
          <w:szCs w:val="28"/>
        </w:rPr>
        <w:t>и</w:t>
      </w:r>
      <w:r w:rsidRPr="00CA5821">
        <w:rPr>
          <w:rFonts w:ascii="Times New Roman" w:hAnsi="Times New Roman"/>
          <w:sz w:val="28"/>
          <w:szCs w:val="28"/>
        </w:rPr>
        <w:t>ды работ (далее - дополнительный перечень работ по благоустройству). 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E5ED7" w:rsidRPr="00CA5821" w:rsidRDefault="00F34064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15. </w:t>
      </w:r>
      <w:r w:rsidR="000E5ED7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Минимальный перечень работ может быть реализован </w:t>
      </w:r>
      <w:r w:rsidR="00D129DF"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 нал</w:t>
      </w:r>
      <w:r w:rsidR="00D129DF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D129DF" w:rsidRPr="00CA5821">
        <w:rPr>
          <w:rFonts w:ascii="Times New Roman" w:hAnsi="Times New Roman"/>
          <w:spacing w:val="2"/>
          <w:sz w:val="28"/>
          <w:szCs w:val="28"/>
          <w:lang w:eastAsia="ru-RU"/>
        </w:rPr>
        <w:t>чии решения собственников помещений в многоквартирном доме, двор</w:t>
      </w:r>
      <w:r w:rsidR="00D129DF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D129DF" w:rsidRPr="00CA5821">
        <w:rPr>
          <w:rFonts w:ascii="Times New Roman" w:hAnsi="Times New Roman"/>
          <w:spacing w:val="2"/>
          <w:sz w:val="28"/>
          <w:szCs w:val="28"/>
          <w:lang w:eastAsia="ru-RU"/>
        </w:rPr>
        <w:t>вая территория которого благоустраивается, о принятии созданного в р</w:t>
      </w:r>
      <w:r w:rsidR="00D129DF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D129DF" w:rsidRPr="00CA5821">
        <w:rPr>
          <w:rFonts w:ascii="Times New Roman" w:hAnsi="Times New Roman"/>
          <w:spacing w:val="2"/>
          <w:sz w:val="28"/>
          <w:szCs w:val="28"/>
          <w:lang w:eastAsia="ru-RU"/>
        </w:rPr>
        <w:t>зультате благоустройства имущества в состав общего имущества мног</w:t>
      </w:r>
      <w:r w:rsidR="00D129DF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D129DF" w:rsidRPr="00CA5821">
        <w:rPr>
          <w:rFonts w:ascii="Times New Roman" w:hAnsi="Times New Roman"/>
          <w:spacing w:val="2"/>
          <w:sz w:val="28"/>
          <w:szCs w:val="28"/>
          <w:lang w:eastAsia="ru-RU"/>
        </w:rPr>
        <w:t>квартирного дома.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Заинтересованные лица (собственники помещений в многокварти</w:t>
      </w:r>
      <w:r w:rsidRPr="00CA5821">
        <w:rPr>
          <w:rFonts w:ascii="Times New Roman" w:hAnsi="Times New Roman"/>
          <w:sz w:val="28"/>
          <w:szCs w:val="28"/>
        </w:rPr>
        <w:t>р</w:t>
      </w:r>
      <w:r w:rsidRPr="00CA5821">
        <w:rPr>
          <w:rFonts w:ascii="Times New Roman" w:hAnsi="Times New Roman"/>
          <w:sz w:val="28"/>
          <w:szCs w:val="28"/>
        </w:rPr>
        <w:t>ных домах, собственники иных зданий и сооружений, расположенных в границах дворовой территории, подлежащей благоустройству) принимают участие в реализации мероприятий по благоустройству дворовых террит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рий в рамках минимального перечня работ по благоустройству в форме трудового участия.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Под формой трудового участия понимается неоплачиваемая труд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вых территорий.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пом</w:t>
      </w:r>
      <w:r w:rsidRPr="00CA5821">
        <w:rPr>
          <w:rFonts w:ascii="Times New Roman" w:hAnsi="Times New Roman"/>
          <w:sz w:val="28"/>
          <w:szCs w:val="28"/>
        </w:rPr>
        <w:t>е</w:t>
      </w:r>
      <w:r w:rsidRPr="00CA5821">
        <w:rPr>
          <w:rFonts w:ascii="Times New Roman" w:hAnsi="Times New Roman"/>
          <w:sz w:val="28"/>
          <w:szCs w:val="28"/>
        </w:rPr>
        <w:t>щений в многоквартирном доме, дворовая территория которого подлежит благоустройству, оформленным соответствующим протоколом общего с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брания собственников помещений в многоквартирном доме.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lastRenderedPageBreak/>
        <w:t>Трудовое участие заинтересованных лиц в выполнении мероприятий по благоустройству дворовых территорий должно подтверждаться док</w:t>
      </w:r>
      <w:r w:rsidRPr="00CA5821">
        <w:rPr>
          <w:rFonts w:ascii="Times New Roman" w:hAnsi="Times New Roman"/>
          <w:sz w:val="28"/>
          <w:szCs w:val="28"/>
        </w:rPr>
        <w:t>у</w:t>
      </w:r>
      <w:r w:rsidRPr="00CA5821">
        <w:rPr>
          <w:rFonts w:ascii="Times New Roman" w:hAnsi="Times New Roman"/>
          <w:sz w:val="28"/>
          <w:szCs w:val="28"/>
        </w:rPr>
        <w:t>ментально в зависимости от избранной формы такого участия.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субботники;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подготовка дворовой территории к началу работ (земляные работы);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участие в строительных работах: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демонтаж старого оборудования, установка уличной мебели, зачис</w:t>
      </w:r>
      <w:r w:rsidRPr="00CA5821">
        <w:rPr>
          <w:rFonts w:ascii="Times New Roman" w:hAnsi="Times New Roman"/>
          <w:sz w:val="28"/>
          <w:szCs w:val="28"/>
        </w:rPr>
        <w:t>т</w:t>
      </w:r>
      <w:r w:rsidRPr="00CA5821">
        <w:rPr>
          <w:rFonts w:ascii="Times New Roman" w:hAnsi="Times New Roman"/>
          <w:sz w:val="28"/>
          <w:szCs w:val="28"/>
        </w:rPr>
        <w:t>ка от ржавчины, окрашивание элементов благоустройства;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обеспечение благоприятных условий для работников подрядной о</w:t>
      </w:r>
      <w:r w:rsidRPr="00CA5821">
        <w:rPr>
          <w:rFonts w:ascii="Times New Roman" w:hAnsi="Times New Roman"/>
          <w:sz w:val="28"/>
          <w:szCs w:val="28"/>
        </w:rPr>
        <w:t>р</w:t>
      </w:r>
      <w:r w:rsidRPr="00CA5821">
        <w:rPr>
          <w:rFonts w:ascii="Times New Roman" w:hAnsi="Times New Roman"/>
          <w:sz w:val="28"/>
          <w:szCs w:val="28"/>
        </w:rPr>
        <w:t>ганизации, выполняющей работы (например, организация чаепития).</w:t>
      </w:r>
    </w:p>
    <w:p w:rsidR="000E5ED7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CA5821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</w:t>
      </w:r>
      <w:r w:rsidRPr="00CA5821">
        <w:rPr>
          <w:rFonts w:ascii="Times New Roman" w:hAnsi="Times New Roman"/>
          <w:sz w:val="28"/>
          <w:szCs w:val="28"/>
        </w:rPr>
        <w:t>ю</w:t>
      </w:r>
      <w:r w:rsidRPr="00CA5821">
        <w:rPr>
          <w:rFonts w:ascii="Times New Roman" w:hAnsi="Times New Roman"/>
          <w:sz w:val="28"/>
          <w:szCs w:val="28"/>
        </w:rPr>
        <w:t>щий информацию о проведении мероприятия с трудовым участием гра</w:t>
      </w:r>
      <w:r w:rsidRPr="00CA5821">
        <w:rPr>
          <w:rFonts w:ascii="Times New Roman" w:hAnsi="Times New Roman"/>
          <w:sz w:val="28"/>
          <w:szCs w:val="28"/>
        </w:rPr>
        <w:t>ж</w:t>
      </w:r>
      <w:r w:rsidRPr="00CA5821">
        <w:rPr>
          <w:rFonts w:ascii="Times New Roman" w:hAnsi="Times New Roman"/>
          <w:sz w:val="28"/>
          <w:szCs w:val="28"/>
        </w:rPr>
        <w:t>дан, отчет совета многоквартирного дома, лица, управляющего многоква</w:t>
      </w:r>
      <w:r w:rsidRPr="00CA5821">
        <w:rPr>
          <w:rFonts w:ascii="Times New Roman" w:hAnsi="Times New Roman"/>
          <w:sz w:val="28"/>
          <w:szCs w:val="28"/>
        </w:rPr>
        <w:t>р</w:t>
      </w:r>
      <w:r w:rsidRPr="00CA5821">
        <w:rPr>
          <w:rFonts w:ascii="Times New Roman" w:hAnsi="Times New Roman"/>
          <w:sz w:val="28"/>
          <w:szCs w:val="28"/>
        </w:rPr>
        <w:t>тирным домом, о проведении мероприятия с трудовым участием граждан.</w:t>
      </w:r>
      <w:proofErr w:type="gramEnd"/>
      <w:r w:rsidRPr="00CA5821">
        <w:rPr>
          <w:rFonts w:ascii="Times New Roman" w:hAnsi="Times New Roman"/>
          <w:sz w:val="28"/>
          <w:szCs w:val="28"/>
        </w:rPr>
        <w:t xml:space="preserve"> При этом рекомендуется в качестве приложения к такому отчету предста</w:t>
      </w:r>
      <w:r w:rsidRPr="00CA5821">
        <w:rPr>
          <w:rFonts w:ascii="Times New Roman" w:hAnsi="Times New Roman"/>
          <w:sz w:val="28"/>
          <w:szCs w:val="28"/>
        </w:rPr>
        <w:t>в</w:t>
      </w:r>
      <w:r w:rsidRPr="00CA5821">
        <w:rPr>
          <w:rFonts w:ascii="Times New Roman" w:hAnsi="Times New Roman"/>
          <w:sz w:val="28"/>
          <w:szCs w:val="28"/>
        </w:rPr>
        <w:t>лять фото-, видеоматериалы, подтверждающие проведение мероприятия с трудовым участием граждан.</w:t>
      </w:r>
    </w:p>
    <w:p w:rsidR="00877602" w:rsidRPr="00CA5821" w:rsidRDefault="00D00F09" w:rsidP="00877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z w:val="28"/>
          <w:szCs w:val="28"/>
        </w:rPr>
        <w:t>15</w:t>
      </w:r>
      <w:r w:rsidRPr="00CA5821">
        <w:rPr>
          <w:rFonts w:ascii="Times New Roman" w:hAnsi="Times New Roman"/>
          <w:sz w:val="28"/>
          <w:szCs w:val="28"/>
          <w:vertAlign w:val="superscript"/>
        </w:rPr>
        <w:t>1</w:t>
      </w:r>
      <w:r w:rsidRPr="00CA5821">
        <w:rPr>
          <w:rFonts w:ascii="Times New Roman" w:hAnsi="Times New Roman"/>
          <w:sz w:val="28"/>
          <w:szCs w:val="28"/>
        </w:rPr>
        <w:t xml:space="preserve">. </w:t>
      </w:r>
      <w:r w:rsidR="00877602" w:rsidRPr="00CA5821">
        <w:rPr>
          <w:rFonts w:ascii="Times New Roman" w:hAnsi="Times New Roman"/>
          <w:spacing w:val="2"/>
          <w:sz w:val="28"/>
          <w:szCs w:val="28"/>
          <w:lang w:eastAsia="ru-RU"/>
        </w:rPr>
        <w:t>Дополнительный перечень работ может быть реализован:</w:t>
      </w:r>
    </w:p>
    <w:p w:rsidR="00877602" w:rsidRPr="00CA5821" w:rsidRDefault="00877602" w:rsidP="00877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 наличии решения собственников помещений в многокварти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877602" w:rsidRPr="00CA5821" w:rsidRDefault="00877602" w:rsidP="00877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софинансировании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собственниками помещений многокварти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щую программу после вступления в силу постановления Правительства Российской Федерации от 9 февраля 2019 г. N 106 "О внесении измен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ний в приложение N 15 к государственной программе Российской Фед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рации "Обеспечение доступным и комфортным жильем и коммунальн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ми услугами граждан Российской Федерации";</w:t>
      </w:r>
    </w:p>
    <w:p w:rsidR="000E5ED7" w:rsidRPr="00CA5821" w:rsidRDefault="00491CAF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Доля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="000E5ED7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заинтересованных лиц в выполнении м</w:t>
      </w:r>
      <w:r w:rsidR="000E5ED7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E5ED7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роприятий по благоустройству дворовых территорий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 рамках дополн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тельного перечня определяется как процент стоимости мероприятий по благоустройству дворовой территории и </w:t>
      </w:r>
      <w:r w:rsidR="000E5ED7" w:rsidRPr="00CA5821">
        <w:rPr>
          <w:rFonts w:ascii="Times New Roman" w:hAnsi="Times New Roman"/>
          <w:spacing w:val="2"/>
          <w:sz w:val="28"/>
          <w:szCs w:val="28"/>
          <w:lang w:eastAsia="ru-RU"/>
        </w:rPr>
        <w:t>подтверждается документально.</w:t>
      </w:r>
    </w:p>
    <w:p w:rsidR="00D00F09" w:rsidRPr="00CA5821" w:rsidRDefault="000E5ED7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качестве документов, подтверждающих </w:t>
      </w:r>
      <w:proofErr w:type="spellStart"/>
      <w:r w:rsidR="002C03E4"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, могут быть представлены копии платежных поручений о перечислении средств или внесении средств на счет, открытый в порядке, установленном мун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ципальным образованием, копия ведомости сбора сре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дств с ф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изических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лиц, которые впоследствии также вносятся на счет, открытый в порядке, установленном муниципальным образованием.</w:t>
      </w:r>
    </w:p>
    <w:p w:rsidR="00491CAF" w:rsidRPr="00CA5821" w:rsidRDefault="00491CAF" w:rsidP="000E5E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16.</w:t>
      </w:r>
      <w:r w:rsidRPr="00CA58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48EA" w:rsidRPr="00CA5821">
        <w:rPr>
          <w:rFonts w:ascii="Times New Roman" w:hAnsi="Times New Roman"/>
          <w:sz w:val="28"/>
          <w:szCs w:val="28"/>
        </w:rPr>
        <w:t>Реализация мероприятий по благоустройству общественных те</w:t>
      </w:r>
      <w:r w:rsidR="00AF48EA" w:rsidRPr="00CA5821">
        <w:rPr>
          <w:rFonts w:ascii="Times New Roman" w:hAnsi="Times New Roman"/>
          <w:sz w:val="28"/>
          <w:szCs w:val="28"/>
        </w:rPr>
        <w:t>р</w:t>
      </w:r>
      <w:r w:rsidR="00AF48EA" w:rsidRPr="00CA5821">
        <w:rPr>
          <w:rFonts w:ascii="Times New Roman" w:hAnsi="Times New Roman"/>
          <w:sz w:val="28"/>
          <w:szCs w:val="28"/>
        </w:rPr>
        <w:t xml:space="preserve">риторий за счет средств </w:t>
      </w:r>
      <w:r w:rsidRPr="00CA5821">
        <w:rPr>
          <w:rFonts w:ascii="Times New Roman" w:hAnsi="Times New Roman"/>
          <w:sz w:val="28"/>
          <w:szCs w:val="28"/>
        </w:rPr>
        <w:t xml:space="preserve">субсидии из областного бюджета, </w:t>
      </w:r>
      <w:r w:rsidR="00AF48EA" w:rsidRPr="00CA5821">
        <w:rPr>
          <w:rFonts w:ascii="Times New Roman" w:hAnsi="Times New Roman"/>
          <w:sz w:val="28"/>
          <w:szCs w:val="28"/>
        </w:rPr>
        <w:t>муниципальн</w:t>
      </w:r>
      <w:r w:rsidR="00AF48EA" w:rsidRPr="00CA5821">
        <w:rPr>
          <w:rFonts w:ascii="Times New Roman" w:hAnsi="Times New Roman"/>
          <w:sz w:val="28"/>
          <w:szCs w:val="28"/>
        </w:rPr>
        <w:t>ы</w:t>
      </w:r>
      <w:r w:rsidR="00AF48EA" w:rsidRPr="00CA5821">
        <w:rPr>
          <w:rFonts w:ascii="Times New Roman" w:hAnsi="Times New Roman"/>
          <w:sz w:val="28"/>
          <w:szCs w:val="28"/>
        </w:rPr>
        <w:t>ми образованиями с численностью населения свыше 20 тыс. человек</w:t>
      </w:r>
      <w:r w:rsidR="00ED20C1" w:rsidRPr="00CA5821">
        <w:rPr>
          <w:rFonts w:ascii="Times New Roman" w:hAnsi="Times New Roman"/>
          <w:sz w:val="28"/>
          <w:szCs w:val="28"/>
        </w:rPr>
        <w:t xml:space="preserve"> должна проводится ежегодно по итогам отбора общественных территорий,  подлежащих благоустройству в рамках реализации муниципальных пр</w:t>
      </w:r>
      <w:r w:rsidR="00ED20C1" w:rsidRPr="00CA5821">
        <w:rPr>
          <w:rFonts w:ascii="Times New Roman" w:hAnsi="Times New Roman"/>
          <w:sz w:val="28"/>
          <w:szCs w:val="28"/>
        </w:rPr>
        <w:t>о</w:t>
      </w:r>
      <w:r w:rsidR="00ED20C1" w:rsidRPr="00CA5821">
        <w:rPr>
          <w:rFonts w:ascii="Times New Roman" w:hAnsi="Times New Roman"/>
          <w:sz w:val="28"/>
          <w:szCs w:val="28"/>
        </w:rPr>
        <w:t>грамм (далее – голосование по отбору общественных территорий) в год, следующий за годом проведения такого голосования, в порядке, устано</w:t>
      </w:r>
      <w:r w:rsidR="00ED20C1" w:rsidRPr="00CA5821">
        <w:rPr>
          <w:rFonts w:ascii="Times New Roman" w:hAnsi="Times New Roman"/>
          <w:sz w:val="28"/>
          <w:szCs w:val="28"/>
        </w:rPr>
        <w:t>в</w:t>
      </w:r>
      <w:r w:rsidR="00ED20C1" w:rsidRPr="00CA5821">
        <w:rPr>
          <w:rFonts w:ascii="Times New Roman" w:hAnsi="Times New Roman"/>
          <w:sz w:val="28"/>
          <w:szCs w:val="28"/>
        </w:rPr>
        <w:t>ленном правовым актом Курской области:</w:t>
      </w:r>
      <w:proofErr w:type="gramEnd"/>
    </w:p>
    <w:p w:rsidR="00A74A6F" w:rsidRPr="00CA5821" w:rsidRDefault="00A74A6F" w:rsidP="00A74A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 учетом завершения мероприятий по благоустройству обществе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территорий, включенных в муниципальные программы в 2019 году по результатам голосования по отбору общественных территорий, пров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денного в 2018 году;</w:t>
      </w:r>
    </w:p>
    <w:p w:rsidR="00ED20C1" w:rsidRPr="00CA5821" w:rsidRDefault="00A74A6F" w:rsidP="00A74A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 учетом завершения мероприятий по благоустройству обществе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территорий, включенных в муниципальные программы, отобранных по результатам голосования по отбору общественных территорий, пров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денного в году, предшествующем году реализации указанных меропри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EF2C83" w:rsidRPr="00CA5821">
        <w:rPr>
          <w:rFonts w:ascii="Times New Roman" w:hAnsi="Times New Roman"/>
          <w:spacing w:val="2"/>
          <w:sz w:val="28"/>
          <w:szCs w:val="28"/>
          <w:lang w:eastAsia="ru-RU"/>
        </w:rPr>
        <w:t>тий.</w:t>
      </w:r>
    </w:p>
    <w:p w:rsidR="00C856C5" w:rsidRPr="00CA5821" w:rsidRDefault="003265F6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17. 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планировании направления субсидий из федерального бюджета на </w:t>
      </w:r>
      <w:proofErr w:type="spellStart"/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строительства объектов капитального строительства и (или) предоставления субсидий из бюджет</w:t>
      </w:r>
      <w:r w:rsidR="00655987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субъект</w:t>
      </w:r>
      <w:r w:rsidR="00655987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Российской Федерации на </w:t>
      </w:r>
      <w:proofErr w:type="spellStart"/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строительства объектов к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пительного строительства </w:t>
      </w:r>
      <w:r w:rsidR="00655987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муниципальное образование предоставляет главному распорядителе средств областного бюджета 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>следующие свед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ния и документы в отношении каждого объекта капитального строител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C856C5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ства: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объекта капитального строительства;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мощность объекта капитального строительства, подлежащего вводу в эксплуатацию;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срок ввода в эксплуатацию объекта капитального строительства;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размер бюджетных ассигнований федерального бюджета, планир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емых на финансирование объекта капитального строительства;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копия положительного заключения государственной экспертизы проектной документации и результатов инженерных изысканий, выпо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ненных для подготовки такой проектной документации (в случае если проведение такой экспертизы является обязательным в соответствии с з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конодательством Российской Федерации);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документы об утверждении проектной документации в соотве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ствии с законодательством Российской Федерации (в случае если подг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товка проектной документации является обязательной в соответствии с законодательством Российской Федерации);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копия положительного заключения о достоверности определения сметной стоимости объекта капитального строительства;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титульные списки вновь начинаемых и переходящих объектов 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питального строительства, утвержденные заказчиком;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документ, содержащий результаты оценки эффективности испол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зования бюджетных средств, направляемых на капитальные вложения;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паспорт инвестиционного проекта по форме, установленной Мин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стерством экономического развития Российской Федерации;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копии правоустанавливающих документов на земельный участок.</w:t>
      </w:r>
    </w:p>
    <w:p w:rsidR="00C856C5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объектов капитального строительства государственной собственности </w:t>
      </w:r>
      <w:r w:rsidR="00655987" w:rsidRPr="00CA5821">
        <w:rPr>
          <w:rFonts w:ascii="Times New Roman" w:hAnsi="Times New Roman"/>
          <w:spacing w:val="2"/>
          <w:sz w:val="28"/>
          <w:szCs w:val="28"/>
          <w:lang w:eastAsia="ru-RU"/>
        </w:rPr>
        <w:t>Курской области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объектов капитального строительства муниципальной собственности,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строительства кот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рых осуществляется за счет субсидий из федерального бюджета и субс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дий из </w:t>
      </w:r>
      <w:r w:rsidR="00655987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областного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бюджет</w:t>
      </w:r>
      <w:r w:rsidR="00655987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соответственно, согласовывается </w:t>
      </w:r>
      <w:r w:rsidR="00655987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главным распорядителем средств областного бюджета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 Министерством эконом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ческого развития Российской Федерации и утверждается Министерством строительства и жилищно-коммунального хозяйства Российской Федер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ции (далее - перечень объектов капитального строительства).</w:t>
      </w:r>
      <w:proofErr w:type="gramEnd"/>
    </w:p>
    <w:p w:rsidR="003265F6" w:rsidRPr="00CA5821" w:rsidRDefault="00C856C5" w:rsidP="00C8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 перечень объектов капитального строительства могут быть внес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 изменения, которые согласовываются с Министерством экономич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ского развития Российской Федерации (за исключением изменения наименования объекта капитального строительства в связи с коррект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ровкой проектной документации, не ведущей к изменению мощности 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кого объекта и (или) его сметной стоимости) и утверждаются Министе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ством строительства и жилищно-коммунального хозяйства Российской Федерации.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Предложения о внесении изменений в перечень объектов 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питального строительства представляются высшим исполнительным 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ганом государственной власти </w:t>
      </w:r>
      <w:r w:rsidR="00655987" w:rsidRPr="00CA5821">
        <w:rPr>
          <w:rFonts w:ascii="Times New Roman" w:hAnsi="Times New Roman"/>
          <w:spacing w:val="2"/>
          <w:sz w:val="28"/>
          <w:szCs w:val="28"/>
          <w:lang w:eastAsia="ru-RU"/>
        </w:rPr>
        <w:t>Курской области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Министерство стро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тельства и жилищно-коммунального хозяйства Российской Федерации не позднее 1 сентября года предоставления субсидии из федерального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жета.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субсидий осуществляется на основании согл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шения о предоставлении субсидий из областного бюджета бюджету м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ниципального образования, заключенного между главным распорядит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лем средств областного бюджета и администрацией муниципального о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разования Курской области, предусматривающего в том числе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а) </w:t>
      </w:r>
      <w:r w:rsidR="005B065B" w:rsidRPr="00CA5821">
        <w:rPr>
          <w:rFonts w:ascii="Times New Roman" w:hAnsi="Times New Roman"/>
          <w:sz w:val="28"/>
          <w:szCs w:val="28"/>
        </w:rPr>
        <w:t xml:space="preserve">(исключен </w:t>
      </w:r>
      <w:r w:rsidR="00065CAB" w:rsidRPr="00CA5821">
        <w:rPr>
          <w:rFonts w:ascii="Times New Roman" w:hAnsi="Times New Roman"/>
          <w:sz w:val="28"/>
          <w:szCs w:val="28"/>
        </w:rPr>
        <w:t>п</w:t>
      </w:r>
      <w:r w:rsidR="005B065B" w:rsidRPr="00CA5821">
        <w:rPr>
          <w:rFonts w:ascii="Times New Roman" w:hAnsi="Times New Roman"/>
          <w:sz w:val="28"/>
          <w:szCs w:val="28"/>
        </w:rPr>
        <w:t xml:space="preserve">остановлением </w:t>
      </w:r>
      <w:r w:rsidR="00065CAB" w:rsidRPr="00CA5821">
        <w:rPr>
          <w:rFonts w:ascii="Times New Roman" w:hAnsi="Times New Roman"/>
          <w:sz w:val="28"/>
          <w:szCs w:val="28"/>
        </w:rPr>
        <w:t xml:space="preserve">Администрации Курской области </w:t>
      </w:r>
      <w:r w:rsidR="005B065B" w:rsidRPr="00CA5821">
        <w:rPr>
          <w:rFonts w:ascii="Times New Roman" w:hAnsi="Times New Roman"/>
          <w:sz w:val="28"/>
          <w:szCs w:val="28"/>
        </w:rPr>
        <w:t>от 25.09.2018г. № 774-па «О внесении изменений в государственную пр</w:t>
      </w:r>
      <w:r w:rsidR="005B065B" w:rsidRPr="00CA5821">
        <w:rPr>
          <w:rFonts w:ascii="Times New Roman" w:hAnsi="Times New Roman"/>
          <w:sz w:val="28"/>
          <w:szCs w:val="28"/>
        </w:rPr>
        <w:t>о</w:t>
      </w:r>
      <w:r w:rsidR="005B065B" w:rsidRPr="00CA5821">
        <w:rPr>
          <w:rFonts w:ascii="Times New Roman" w:hAnsi="Times New Roman"/>
          <w:sz w:val="28"/>
          <w:szCs w:val="28"/>
        </w:rPr>
        <w:t>грамму Курской области «Формирование современной городской среды в Курской области»)</w:t>
      </w:r>
      <w:r w:rsidR="004C296B"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F34064" w:rsidRPr="00CA5821" w:rsidRDefault="004C296B" w:rsidP="00F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б) обязательство муниципального образования обеспечить провед</w:t>
      </w:r>
      <w:r w:rsidRPr="00CA5821">
        <w:rPr>
          <w:rFonts w:ascii="Times New Roman" w:hAnsi="Times New Roman"/>
          <w:sz w:val="28"/>
          <w:szCs w:val="28"/>
        </w:rPr>
        <w:t>е</w:t>
      </w:r>
      <w:r w:rsidRPr="00CA5821">
        <w:rPr>
          <w:rFonts w:ascii="Times New Roman" w:hAnsi="Times New Roman"/>
          <w:sz w:val="28"/>
          <w:szCs w:val="28"/>
        </w:rPr>
        <w:t>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</w:t>
      </w:r>
      <w:r w:rsidRPr="00CA5821">
        <w:rPr>
          <w:rFonts w:ascii="Times New Roman" w:hAnsi="Times New Roman"/>
          <w:sz w:val="28"/>
          <w:szCs w:val="28"/>
        </w:rPr>
        <w:t>з</w:t>
      </w:r>
      <w:r w:rsidRPr="00CA5821">
        <w:rPr>
          <w:rFonts w:ascii="Times New Roman" w:hAnsi="Times New Roman"/>
          <w:sz w:val="28"/>
          <w:szCs w:val="28"/>
        </w:rPr>
        <w:t>менений;</w:t>
      </w:r>
    </w:p>
    <w:p w:rsidR="00F27794" w:rsidRPr="00CA5821" w:rsidRDefault="00F34064" w:rsidP="00F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в</w:t>
      </w:r>
      <w:r w:rsidR="00F27794" w:rsidRPr="00CA5821">
        <w:rPr>
          <w:rFonts w:ascii="Times New Roman" w:hAnsi="Times New Roman"/>
          <w:sz w:val="28"/>
          <w:szCs w:val="28"/>
        </w:rPr>
        <w:t>) обязательство муниципального образования обеспечить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F27794" w:rsidRPr="00CA5821" w:rsidRDefault="00904521" w:rsidP="00F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 xml:space="preserve">г) </w:t>
      </w:r>
      <w:r w:rsidR="00F27794" w:rsidRPr="00CA5821">
        <w:rPr>
          <w:rFonts w:ascii="Times New Roman" w:hAnsi="Times New Roman"/>
          <w:sz w:val="28"/>
          <w:szCs w:val="28"/>
        </w:rPr>
        <w:t xml:space="preserve">обязательство муниципального образования осуществлять </w:t>
      </w:r>
      <w:proofErr w:type="gramStart"/>
      <w:r w:rsidR="00F27794" w:rsidRPr="00CA5821">
        <w:rPr>
          <w:rFonts w:ascii="Times New Roman" w:hAnsi="Times New Roman"/>
          <w:sz w:val="28"/>
          <w:szCs w:val="28"/>
        </w:rPr>
        <w:t>ко</w:t>
      </w:r>
      <w:r w:rsidR="00F27794" w:rsidRPr="00CA5821">
        <w:rPr>
          <w:rFonts w:ascii="Times New Roman" w:hAnsi="Times New Roman"/>
          <w:sz w:val="28"/>
          <w:szCs w:val="28"/>
        </w:rPr>
        <w:t>н</w:t>
      </w:r>
      <w:r w:rsidR="00F27794" w:rsidRPr="00CA5821">
        <w:rPr>
          <w:rFonts w:ascii="Times New Roman" w:hAnsi="Times New Roman"/>
          <w:sz w:val="28"/>
          <w:szCs w:val="28"/>
        </w:rPr>
        <w:t>троль за</w:t>
      </w:r>
      <w:proofErr w:type="gramEnd"/>
      <w:r w:rsidR="00F27794" w:rsidRPr="00CA5821">
        <w:rPr>
          <w:rFonts w:ascii="Times New Roman" w:hAnsi="Times New Roman"/>
          <w:sz w:val="28"/>
          <w:szCs w:val="28"/>
        </w:rPr>
        <w:t xml:space="preserve"> ходом выполнения муниципальной программы общественной к</w:t>
      </w:r>
      <w:r w:rsidR="00F27794" w:rsidRPr="00CA5821">
        <w:rPr>
          <w:rFonts w:ascii="Times New Roman" w:hAnsi="Times New Roman"/>
          <w:sz w:val="28"/>
          <w:szCs w:val="28"/>
        </w:rPr>
        <w:t>о</w:t>
      </w:r>
      <w:r w:rsidR="00F27794" w:rsidRPr="00CA5821">
        <w:rPr>
          <w:rFonts w:ascii="Times New Roman" w:hAnsi="Times New Roman"/>
          <w:sz w:val="28"/>
          <w:szCs w:val="28"/>
        </w:rPr>
        <w:t>миссией, включая проведение оценки предложений заинтересованных лиц;</w:t>
      </w:r>
    </w:p>
    <w:p w:rsidR="001F184E" w:rsidRPr="00CA5821" w:rsidRDefault="001F184E" w:rsidP="00F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821">
        <w:rPr>
          <w:rFonts w:ascii="Times New Roman" w:hAnsi="Times New Roman"/>
          <w:sz w:val="28"/>
          <w:szCs w:val="28"/>
        </w:rPr>
        <w:t>д) включения в соглашение, заключаемое субъектом Российской Ф</w:t>
      </w:r>
      <w:r w:rsidRPr="00CA5821">
        <w:rPr>
          <w:rFonts w:ascii="Times New Roman" w:hAnsi="Times New Roman"/>
          <w:sz w:val="28"/>
          <w:szCs w:val="28"/>
        </w:rPr>
        <w:t>е</w:t>
      </w:r>
      <w:r w:rsidRPr="00CA5821">
        <w:rPr>
          <w:rFonts w:ascii="Times New Roman" w:hAnsi="Times New Roman"/>
          <w:sz w:val="28"/>
          <w:szCs w:val="28"/>
        </w:rPr>
        <w:t>дерации и органом местного самоуправления муниципального образов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ния, о предоставлении субсидии из бюджета субъекта Российской Федер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ции условия об обязательном установлении минимального 3-летнего г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 xml:space="preserve">рантийного срока на результаты выполненных работ по благоустройству дворовых и общественных территорий, </w:t>
      </w:r>
      <w:proofErr w:type="spellStart"/>
      <w:r w:rsidRPr="00CA5821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CA5821">
        <w:rPr>
          <w:rFonts w:ascii="Times New Roman" w:hAnsi="Times New Roman"/>
          <w:sz w:val="28"/>
          <w:szCs w:val="28"/>
        </w:rPr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</w:t>
      </w:r>
      <w:proofErr w:type="gramEnd"/>
      <w:r w:rsidRPr="00CA58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821">
        <w:rPr>
          <w:rFonts w:ascii="Times New Roman" w:hAnsi="Times New Roman"/>
          <w:sz w:val="28"/>
          <w:szCs w:val="28"/>
        </w:rPr>
        <w:t>закупки товаров, работ и услуг для обеспечения муниципальных нужд в целях реализации муниципальных программ не позднее 1 июля года предоставления субс</w:t>
      </w:r>
      <w:r w:rsidRPr="00CA5821">
        <w:rPr>
          <w:rFonts w:ascii="Times New Roman" w:hAnsi="Times New Roman"/>
          <w:sz w:val="28"/>
          <w:szCs w:val="28"/>
        </w:rPr>
        <w:t>и</w:t>
      </w:r>
      <w:r w:rsidRPr="00CA5821">
        <w:rPr>
          <w:rFonts w:ascii="Times New Roman" w:hAnsi="Times New Roman"/>
          <w:sz w:val="28"/>
          <w:szCs w:val="28"/>
        </w:rPr>
        <w:t>дии - для заключения соглашений на выполнение работ по благоустро</w:t>
      </w:r>
      <w:r w:rsidRPr="00CA5821">
        <w:rPr>
          <w:rFonts w:ascii="Times New Roman" w:hAnsi="Times New Roman"/>
          <w:sz w:val="28"/>
          <w:szCs w:val="28"/>
        </w:rPr>
        <w:t>й</w:t>
      </w:r>
      <w:r w:rsidRPr="00CA5821">
        <w:rPr>
          <w:rFonts w:ascii="Times New Roman" w:hAnsi="Times New Roman"/>
          <w:sz w:val="28"/>
          <w:szCs w:val="28"/>
        </w:rPr>
        <w:t>ству общественных территорий, не позднее 1 мая года предоставления субсидии - для заключения соглашений на выполнение работ по благ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устройству дворовых территорий, за исключением случаев обжалования действий (бездействия) заказчика и (или) комиссии по осуществлению</w:t>
      </w:r>
      <w:proofErr w:type="gramEnd"/>
      <w:r w:rsidRPr="00CA5821">
        <w:rPr>
          <w:rFonts w:ascii="Times New Roman" w:hAnsi="Times New Roman"/>
          <w:sz w:val="28"/>
          <w:szCs w:val="28"/>
        </w:rPr>
        <w:t xml:space="preserve"> з</w:t>
      </w:r>
      <w:r w:rsidRPr="00CA5821">
        <w:rPr>
          <w:rFonts w:ascii="Times New Roman" w:hAnsi="Times New Roman"/>
          <w:sz w:val="28"/>
          <w:szCs w:val="28"/>
        </w:rPr>
        <w:t>а</w:t>
      </w:r>
      <w:r w:rsidRPr="00CA5821">
        <w:rPr>
          <w:rFonts w:ascii="Times New Roman" w:hAnsi="Times New Roman"/>
          <w:sz w:val="28"/>
          <w:szCs w:val="28"/>
        </w:rPr>
        <w:t>купок и (или) оператора электронной площадки при осуществлении заку</w:t>
      </w:r>
      <w:r w:rsidRPr="00CA5821">
        <w:rPr>
          <w:rFonts w:ascii="Times New Roman" w:hAnsi="Times New Roman"/>
          <w:sz w:val="28"/>
          <w:szCs w:val="28"/>
        </w:rPr>
        <w:t>п</w:t>
      </w:r>
      <w:r w:rsidRPr="00CA5821">
        <w:rPr>
          <w:rFonts w:ascii="Times New Roman" w:hAnsi="Times New Roman"/>
          <w:sz w:val="28"/>
          <w:szCs w:val="28"/>
        </w:rPr>
        <w:t>ки товаров, работ, услуг в порядке, установленном законодательством Ро</w:t>
      </w:r>
      <w:r w:rsidRPr="00CA5821">
        <w:rPr>
          <w:rFonts w:ascii="Times New Roman" w:hAnsi="Times New Roman"/>
          <w:sz w:val="28"/>
          <w:szCs w:val="28"/>
        </w:rPr>
        <w:t>с</w:t>
      </w:r>
      <w:r w:rsidRPr="00CA5821">
        <w:rPr>
          <w:rFonts w:ascii="Times New Roman" w:hAnsi="Times New Roman"/>
          <w:sz w:val="28"/>
          <w:szCs w:val="28"/>
        </w:rPr>
        <w:t>сийской Федерации, при которых срок заключения таких соглашений пр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длевается на срок указанного обжалования;</w:t>
      </w:r>
      <w:r w:rsidR="002859A7" w:rsidRPr="00CA5821">
        <w:rPr>
          <w:rFonts w:ascii="Times New Roman" w:hAnsi="Times New Roman"/>
          <w:sz w:val="28"/>
          <w:szCs w:val="28"/>
        </w:rPr>
        <w:t xml:space="preserve"> </w:t>
      </w:r>
    </w:p>
    <w:p w:rsidR="00DC5FC5" w:rsidRPr="00CA5821" w:rsidRDefault="00DC5FC5" w:rsidP="00F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821">
        <w:rPr>
          <w:rFonts w:ascii="Times New Roman" w:hAnsi="Times New Roman"/>
          <w:sz w:val="28"/>
          <w:szCs w:val="28"/>
        </w:rPr>
        <w:t>е) синхронизации реализации мероприятий в рамках муниципальной программы с реализуемыми в муниципальных образованиях мероприяти</w:t>
      </w:r>
      <w:r w:rsidRPr="00CA5821">
        <w:rPr>
          <w:rFonts w:ascii="Times New Roman" w:hAnsi="Times New Roman"/>
          <w:sz w:val="28"/>
          <w:szCs w:val="28"/>
        </w:rPr>
        <w:t>я</w:t>
      </w:r>
      <w:r w:rsidRPr="00CA5821">
        <w:rPr>
          <w:rFonts w:ascii="Times New Roman" w:hAnsi="Times New Roman"/>
          <w:sz w:val="28"/>
          <w:szCs w:val="28"/>
        </w:rPr>
        <w:t xml:space="preserve">ми в сфере обеспечения доступности городской среды для маломобильных групп населения, </w:t>
      </w:r>
      <w:proofErr w:type="spellStart"/>
      <w:r w:rsidRPr="00CA582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CA5821">
        <w:rPr>
          <w:rFonts w:ascii="Times New Roman" w:hAnsi="Times New Roman"/>
          <w:sz w:val="28"/>
          <w:szCs w:val="28"/>
        </w:rPr>
        <w:t xml:space="preserve"> городского хозяйства, а также меропри</w:t>
      </w:r>
      <w:r w:rsidRPr="00CA5821">
        <w:rPr>
          <w:rFonts w:ascii="Times New Roman" w:hAnsi="Times New Roman"/>
          <w:sz w:val="28"/>
          <w:szCs w:val="28"/>
        </w:rPr>
        <w:t>я</w:t>
      </w:r>
      <w:r w:rsidRPr="00CA5821">
        <w:rPr>
          <w:rFonts w:ascii="Times New Roman" w:hAnsi="Times New Roman"/>
          <w:sz w:val="28"/>
          <w:szCs w:val="28"/>
        </w:rPr>
        <w:t>тиями в рамках национальных проектов "Демография", "Образование", "Экология", "Безопасные и качественные автомобильные дороги", "Кул</w:t>
      </w:r>
      <w:r w:rsidRPr="00CA5821">
        <w:rPr>
          <w:rFonts w:ascii="Times New Roman" w:hAnsi="Times New Roman"/>
          <w:sz w:val="28"/>
          <w:szCs w:val="28"/>
        </w:rPr>
        <w:t>ь</w:t>
      </w:r>
      <w:r w:rsidRPr="00CA5821">
        <w:rPr>
          <w:rFonts w:ascii="Times New Roman" w:hAnsi="Times New Roman"/>
          <w:sz w:val="28"/>
          <w:szCs w:val="28"/>
        </w:rPr>
        <w:t>тура", "Малое и среднее предпринимательство и поддержка индивидуал</w:t>
      </w:r>
      <w:r w:rsidRPr="00CA5821">
        <w:rPr>
          <w:rFonts w:ascii="Times New Roman" w:hAnsi="Times New Roman"/>
          <w:sz w:val="28"/>
          <w:szCs w:val="28"/>
        </w:rPr>
        <w:t>ь</w:t>
      </w:r>
      <w:r w:rsidRPr="00CA5821">
        <w:rPr>
          <w:rFonts w:ascii="Times New Roman" w:hAnsi="Times New Roman"/>
          <w:sz w:val="28"/>
          <w:szCs w:val="28"/>
        </w:rPr>
        <w:t>ной предпринимательской инициативы" в соответствии с перечнем таких мероприятий и методическими</w:t>
      </w:r>
      <w:proofErr w:type="gramEnd"/>
      <w:r w:rsidRPr="00CA5821">
        <w:rPr>
          <w:rFonts w:ascii="Times New Roman" w:hAnsi="Times New Roman"/>
          <w:sz w:val="28"/>
          <w:szCs w:val="28"/>
        </w:rPr>
        <w:t xml:space="preserve"> рекомендациями по синхронизации мер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приятий в рамках государственных и муниципальных программ, утве</w:t>
      </w:r>
      <w:r w:rsidRPr="00CA5821">
        <w:rPr>
          <w:rFonts w:ascii="Times New Roman" w:hAnsi="Times New Roman"/>
          <w:sz w:val="28"/>
          <w:szCs w:val="28"/>
        </w:rPr>
        <w:t>р</w:t>
      </w:r>
      <w:r w:rsidRPr="00CA5821">
        <w:rPr>
          <w:rFonts w:ascii="Times New Roman" w:hAnsi="Times New Roman"/>
          <w:sz w:val="28"/>
          <w:szCs w:val="28"/>
        </w:rPr>
        <w:t>ждаемыми Министерством строительства и жилищно-коммунального х</w:t>
      </w:r>
      <w:r w:rsidRPr="00CA5821">
        <w:rPr>
          <w:rFonts w:ascii="Times New Roman" w:hAnsi="Times New Roman"/>
          <w:sz w:val="28"/>
          <w:szCs w:val="28"/>
        </w:rPr>
        <w:t>о</w:t>
      </w:r>
      <w:r w:rsidRPr="00CA5821">
        <w:rPr>
          <w:rFonts w:ascii="Times New Roman" w:hAnsi="Times New Roman"/>
          <w:sz w:val="28"/>
          <w:szCs w:val="28"/>
        </w:rPr>
        <w:t>зяйства Российской Федерации;</w:t>
      </w:r>
    </w:p>
    <w:p w:rsidR="00F27794" w:rsidRPr="00CA5821" w:rsidRDefault="002D2684" w:rsidP="00F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ж</w:t>
      </w:r>
      <w:r w:rsidR="00F27794" w:rsidRPr="00CA5821">
        <w:rPr>
          <w:rFonts w:ascii="Times New Roman" w:hAnsi="Times New Roman"/>
          <w:sz w:val="28"/>
          <w:szCs w:val="28"/>
        </w:rPr>
        <w:t>) обязательство муниципального образования обеспечить синхр</w:t>
      </w:r>
      <w:r w:rsidR="00F27794" w:rsidRPr="00CA5821">
        <w:rPr>
          <w:rFonts w:ascii="Times New Roman" w:hAnsi="Times New Roman"/>
          <w:sz w:val="28"/>
          <w:szCs w:val="28"/>
        </w:rPr>
        <w:t>о</w:t>
      </w:r>
      <w:r w:rsidR="00F27794" w:rsidRPr="00CA5821">
        <w:rPr>
          <w:rFonts w:ascii="Times New Roman" w:hAnsi="Times New Roman"/>
          <w:sz w:val="28"/>
          <w:szCs w:val="28"/>
        </w:rPr>
        <w:t>низацию выполнения работ в рамках муниципальной программы с реал</w:t>
      </w:r>
      <w:r w:rsidR="00F27794" w:rsidRPr="00CA5821">
        <w:rPr>
          <w:rFonts w:ascii="Times New Roman" w:hAnsi="Times New Roman"/>
          <w:sz w:val="28"/>
          <w:szCs w:val="28"/>
        </w:rPr>
        <w:t>и</w:t>
      </w:r>
      <w:r w:rsidR="00F27794" w:rsidRPr="00CA5821">
        <w:rPr>
          <w:rFonts w:ascii="Times New Roman" w:hAnsi="Times New Roman"/>
          <w:sz w:val="28"/>
          <w:szCs w:val="28"/>
        </w:rPr>
        <w:t>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</w:t>
      </w:r>
      <w:r w:rsidR="00F27794" w:rsidRPr="00CA5821">
        <w:rPr>
          <w:rFonts w:ascii="Times New Roman" w:hAnsi="Times New Roman"/>
          <w:sz w:val="28"/>
          <w:szCs w:val="28"/>
        </w:rPr>
        <w:t>о</w:t>
      </w:r>
      <w:r w:rsidR="00F27794" w:rsidRPr="00CA5821">
        <w:rPr>
          <w:rFonts w:ascii="Times New Roman" w:hAnsi="Times New Roman"/>
          <w:sz w:val="28"/>
          <w:szCs w:val="28"/>
        </w:rPr>
        <w:t>дернизации инженерных сетей и иных объектов, расположенных на соо</w:t>
      </w:r>
      <w:r w:rsidR="00F27794" w:rsidRPr="00CA5821">
        <w:rPr>
          <w:rFonts w:ascii="Times New Roman" w:hAnsi="Times New Roman"/>
          <w:sz w:val="28"/>
          <w:szCs w:val="28"/>
        </w:rPr>
        <w:t>т</w:t>
      </w:r>
      <w:r w:rsidR="00F27794" w:rsidRPr="00CA5821">
        <w:rPr>
          <w:rFonts w:ascii="Times New Roman" w:hAnsi="Times New Roman"/>
          <w:sz w:val="28"/>
          <w:szCs w:val="28"/>
        </w:rPr>
        <w:t>ветствующей территории;</w:t>
      </w:r>
    </w:p>
    <w:p w:rsidR="00F27794" w:rsidRPr="00CA5821" w:rsidRDefault="002D2684" w:rsidP="00F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lastRenderedPageBreak/>
        <w:t>з</w:t>
      </w:r>
      <w:r w:rsidR="00F27794" w:rsidRPr="00CA5821">
        <w:rPr>
          <w:rFonts w:ascii="Times New Roman" w:hAnsi="Times New Roman"/>
          <w:sz w:val="28"/>
          <w:szCs w:val="28"/>
        </w:rPr>
        <w:t>) обязательство муниципального образования обеспечить провед</w:t>
      </w:r>
      <w:r w:rsidR="00F27794" w:rsidRPr="00CA5821">
        <w:rPr>
          <w:rFonts w:ascii="Times New Roman" w:hAnsi="Times New Roman"/>
          <w:sz w:val="28"/>
          <w:szCs w:val="28"/>
        </w:rPr>
        <w:t>е</w:t>
      </w:r>
      <w:r w:rsidR="00F27794" w:rsidRPr="00CA5821">
        <w:rPr>
          <w:rFonts w:ascii="Times New Roman" w:hAnsi="Times New Roman"/>
          <w:sz w:val="28"/>
          <w:szCs w:val="28"/>
        </w:rPr>
        <w:t>ние мероприятий по благоустройству дворовых территорий, общественных территорий с учетом необходимости обеспечения физической, простра</w:t>
      </w:r>
      <w:r w:rsidR="00F27794" w:rsidRPr="00CA5821">
        <w:rPr>
          <w:rFonts w:ascii="Times New Roman" w:hAnsi="Times New Roman"/>
          <w:sz w:val="28"/>
          <w:szCs w:val="28"/>
        </w:rPr>
        <w:t>н</w:t>
      </w:r>
      <w:r w:rsidR="00F27794" w:rsidRPr="00CA5821">
        <w:rPr>
          <w:rFonts w:ascii="Times New Roman" w:hAnsi="Times New Roman"/>
          <w:sz w:val="28"/>
          <w:szCs w:val="28"/>
        </w:rPr>
        <w:t>ственной и информационной  доступности зданий, сооружений, дворовых и общественных территорий для инвалидов и других маломобильных групп населения;</w:t>
      </w:r>
    </w:p>
    <w:p w:rsidR="002D2684" w:rsidRPr="00CA5821" w:rsidRDefault="002D2684" w:rsidP="00F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и)</w:t>
      </w:r>
      <w:r w:rsidRPr="00CA5821">
        <w:t xml:space="preserve"> </w:t>
      </w:r>
      <w:r w:rsidRPr="00CA5821">
        <w:rPr>
          <w:rFonts w:ascii="Times New Roman" w:hAnsi="Times New Roman"/>
          <w:sz w:val="28"/>
          <w:szCs w:val="28"/>
        </w:rPr>
        <w:t>актуализации муниципальных программ по результатам провед</w:t>
      </w:r>
      <w:r w:rsidRPr="00CA5821">
        <w:rPr>
          <w:rFonts w:ascii="Times New Roman" w:hAnsi="Times New Roman"/>
          <w:sz w:val="28"/>
          <w:szCs w:val="28"/>
        </w:rPr>
        <w:t>е</w:t>
      </w:r>
      <w:r w:rsidRPr="00CA5821">
        <w:rPr>
          <w:rFonts w:ascii="Times New Roman" w:hAnsi="Times New Roman"/>
          <w:sz w:val="28"/>
          <w:szCs w:val="28"/>
        </w:rPr>
        <w:t>ния голосования по отбору общественных территорий и продления срока их действия на срок реализации федерального проекта;</w:t>
      </w:r>
    </w:p>
    <w:p w:rsidR="00841FB3" w:rsidRPr="00CA5821" w:rsidRDefault="00841FB3" w:rsidP="00F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к) проведения голосования по отбору общественных территорий с учетом положений настоящих Правил;</w:t>
      </w:r>
    </w:p>
    <w:p w:rsidR="00F27794" w:rsidRPr="00CA5821" w:rsidRDefault="00703BD1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обязательство муниципального образования завершить до конца года реализацию мероприятий по благоустройству территорий, реализ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цию муниципальной программы;</w:t>
      </w:r>
    </w:p>
    <w:p w:rsidR="00F27794" w:rsidRPr="00CA5821" w:rsidRDefault="00703BD1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размер предоставляемой субсидии, порядок, условия и сроки ее перечисления в бюджет муниципального образования, а также объем бюджетных ассигнований местных бюджетов на реализацию соотве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ствующих расходных обязательств;</w:t>
      </w:r>
    </w:p>
    <w:p w:rsidR="00F27794" w:rsidRPr="00CA5821" w:rsidRDefault="00703BD1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значения показателей результативности использования субсидии, которые должны соответствовать значениям целевых показателей и и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дикаторов программы, и обязательства муниципального образования по их достижению;</w:t>
      </w:r>
      <w:r w:rsidR="00040BB7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F27794" w:rsidRPr="00CA5821" w:rsidRDefault="00703BD1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обязательство муниципального образования согласовать с гла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 муниципальную пр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грамму, </w:t>
      </w:r>
      <w:proofErr w:type="spellStart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софинансируемую</w:t>
      </w:r>
      <w:proofErr w:type="spellEnd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счет средств областного бюджета, и внес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ние в нее изменений, которые влекут изменения объемов финансирования и (или) показателей результативности муниципальной программы и (или) изменение состава мероприятий программы, в рамках которой предоста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ляются субсидии;</w:t>
      </w:r>
    </w:p>
    <w:p w:rsidR="00F34064" w:rsidRPr="00CA5821" w:rsidRDefault="00703BD1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реквизиты правового акта муниципального образования, уст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навливающего расходное обязательство муниципального образования, в целях </w:t>
      </w:r>
      <w:proofErr w:type="spellStart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которого предоставляется субсидия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27794" w:rsidRPr="00CA5821" w:rsidRDefault="00703BD1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сроки и порядок предоставления отчетности об осуществлении расходов бюджета муниципального образования, источником финансов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 обеспечения которых является субсидия, а также о достижении </w:t>
      </w:r>
      <w:proofErr w:type="gramStart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знач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ний показателей результативности использования субсидии</w:t>
      </w:r>
      <w:proofErr w:type="gramEnd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27794" w:rsidRPr="00CA5821" w:rsidRDefault="00703BD1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) порядок осуществления </w:t>
      </w:r>
      <w:proofErr w:type="gramStart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выполнением муниципал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образованием обязательств, предусмотренных соглашением;</w:t>
      </w:r>
    </w:p>
    <w:p w:rsidR="00F27794" w:rsidRPr="00CA5821" w:rsidRDefault="00703BD1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) последствия </w:t>
      </w:r>
      <w:r w:rsidR="003C2C82" w:rsidRPr="00CA5821">
        <w:rPr>
          <w:rFonts w:ascii="Times New Roman" w:hAnsi="Times New Roman"/>
          <w:spacing w:val="2"/>
          <w:sz w:val="28"/>
          <w:szCs w:val="28"/>
          <w:lang w:eastAsia="ru-RU"/>
        </w:rPr>
        <w:t>не достижения</w:t>
      </w:r>
      <w:r w:rsidR="007860E2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муниципальным образованием уст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новленных </w:t>
      </w:r>
      <w:proofErr w:type="gramStart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значений показателей результативности использования субс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дии</w:t>
      </w:r>
      <w:proofErr w:type="gramEnd"/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27794" w:rsidRPr="00CA5821" w:rsidRDefault="00DC580B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ответственность сторон за нарушение условий соглашения;</w:t>
      </w:r>
    </w:p>
    <w:p w:rsidR="00F27794" w:rsidRPr="00CA5821" w:rsidRDefault="00DC580B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условие о вступлении в силу соглашения;</w:t>
      </w:r>
    </w:p>
    <w:p w:rsidR="00F27794" w:rsidRPr="00CA5821" w:rsidRDefault="00DC580B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х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рекомендации главам местных администраций обеспечить пр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влечение к выполнению работ по благоустройству дворовых территорий студенческих строительных отрядов;</w:t>
      </w:r>
    </w:p>
    <w:p w:rsidR="00F27794" w:rsidRPr="00CA5821" w:rsidRDefault="00DC580B" w:rsidP="00F277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ц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) иные условия по решению главного распорядителя средств о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F27794" w:rsidRPr="00CA5821">
        <w:rPr>
          <w:rFonts w:ascii="Times New Roman" w:hAnsi="Times New Roman"/>
          <w:spacing w:val="2"/>
          <w:sz w:val="28"/>
          <w:szCs w:val="28"/>
          <w:lang w:eastAsia="ru-RU"/>
        </w:rPr>
        <w:t>ластного бюджета, регулирующие порядок предоставления субсидий»;</w:t>
      </w:r>
    </w:p>
    <w:p w:rsidR="00F27794" w:rsidRPr="00CA5821" w:rsidRDefault="00F27794" w:rsidP="00F27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1</w:t>
      </w:r>
      <w:r w:rsidR="00B478FC" w:rsidRPr="00CA5821">
        <w:rPr>
          <w:rFonts w:ascii="Times New Roman" w:hAnsi="Times New Roman"/>
          <w:sz w:val="28"/>
          <w:szCs w:val="28"/>
        </w:rPr>
        <w:t>8</w:t>
      </w:r>
      <w:r w:rsidRPr="00CA5821">
        <w:rPr>
          <w:rFonts w:ascii="Times New Roman" w:hAnsi="Times New Roman"/>
          <w:sz w:val="28"/>
          <w:szCs w:val="28"/>
          <w:vertAlign w:val="superscript"/>
        </w:rPr>
        <w:t>1</w:t>
      </w:r>
      <w:r w:rsidRPr="00CA5821">
        <w:rPr>
          <w:rFonts w:ascii="Times New Roman" w:hAnsi="Times New Roman"/>
          <w:sz w:val="28"/>
          <w:szCs w:val="28"/>
        </w:rPr>
        <w:t>. Расходование средств субсидии, предоставляемой бюджетам муниципальных образований, осуществляется только на цели, предусмо</w:t>
      </w:r>
      <w:r w:rsidRPr="00CA5821">
        <w:rPr>
          <w:rFonts w:ascii="Times New Roman" w:hAnsi="Times New Roman"/>
          <w:sz w:val="28"/>
          <w:szCs w:val="28"/>
        </w:rPr>
        <w:t>т</w:t>
      </w:r>
      <w:r w:rsidRPr="00CA5821">
        <w:rPr>
          <w:rFonts w:ascii="Times New Roman" w:hAnsi="Times New Roman"/>
          <w:sz w:val="28"/>
          <w:szCs w:val="28"/>
        </w:rPr>
        <w:t>ренные пунктом 2 настоящих Правил, путем:</w:t>
      </w:r>
    </w:p>
    <w:p w:rsidR="00F27794" w:rsidRPr="00CA5821" w:rsidRDefault="00F27794" w:rsidP="00F27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предоставления субсидий бюджетным и автономным учреждениям, включая субсидии на финансовое обеспечение выполнения ими госуда</w:t>
      </w:r>
      <w:r w:rsidRPr="00CA5821">
        <w:rPr>
          <w:rFonts w:ascii="Times New Roman" w:hAnsi="Times New Roman"/>
          <w:sz w:val="28"/>
          <w:szCs w:val="28"/>
        </w:rPr>
        <w:t>р</w:t>
      </w:r>
      <w:r w:rsidRPr="00CA5821">
        <w:rPr>
          <w:rFonts w:ascii="Times New Roman" w:hAnsi="Times New Roman"/>
          <w:sz w:val="28"/>
          <w:szCs w:val="28"/>
        </w:rPr>
        <w:t>ственного (муниципального) задания;</w:t>
      </w:r>
    </w:p>
    <w:p w:rsidR="00F27794" w:rsidRPr="00CA5821" w:rsidRDefault="00F27794" w:rsidP="00F27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закупки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казенного учреждения и бюджетных а</w:t>
      </w:r>
      <w:r w:rsidRPr="00CA5821">
        <w:rPr>
          <w:rFonts w:ascii="Times New Roman" w:hAnsi="Times New Roman"/>
          <w:sz w:val="28"/>
          <w:szCs w:val="28"/>
        </w:rPr>
        <w:t>с</w:t>
      </w:r>
      <w:r w:rsidRPr="00CA5821">
        <w:rPr>
          <w:rFonts w:ascii="Times New Roman" w:hAnsi="Times New Roman"/>
          <w:sz w:val="28"/>
          <w:szCs w:val="28"/>
        </w:rPr>
        <w:t>сигнований на осуществление бюджетных инвестиций в объекты госуда</w:t>
      </w:r>
      <w:r w:rsidRPr="00CA5821">
        <w:rPr>
          <w:rFonts w:ascii="Times New Roman" w:hAnsi="Times New Roman"/>
          <w:sz w:val="28"/>
          <w:szCs w:val="28"/>
        </w:rPr>
        <w:t>р</w:t>
      </w:r>
      <w:r w:rsidRPr="00CA5821">
        <w:rPr>
          <w:rFonts w:ascii="Times New Roman" w:hAnsi="Times New Roman"/>
          <w:sz w:val="28"/>
          <w:szCs w:val="28"/>
        </w:rPr>
        <w:t>ственной (муниципальной) собственности казенных учреждений);</w:t>
      </w:r>
    </w:p>
    <w:p w:rsidR="00F27794" w:rsidRPr="00CA5821" w:rsidRDefault="00F27794" w:rsidP="00F27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</w:t>
      </w:r>
      <w:r w:rsidRPr="00CA5821">
        <w:rPr>
          <w:rFonts w:ascii="Times New Roman" w:hAnsi="Times New Roman"/>
          <w:sz w:val="28"/>
          <w:szCs w:val="28"/>
        </w:rPr>
        <w:t>б</w:t>
      </w:r>
      <w:r w:rsidRPr="00CA5821">
        <w:rPr>
          <w:rFonts w:ascii="Times New Roman" w:hAnsi="Times New Roman"/>
          <w:sz w:val="28"/>
          <w:szCs w:val="28"/>
        </w:rPr>
        <w:t>сидий государственным (муниципальным) учреждениям), индивидуал</w:t>
      </w:r>
      <w:r w:rsidRPr="00CA5821">
        <w:rPr>
          <w:rFonts w:ascii="Times New Roman" w:hAnsi="Times New Roman"/>
          <w:sz w:val="28"/>
          <w:szCs w:val="28"/>
        </w:rPr>
        <w:t>ь</w:t>
      </w:r>
      <w:r w:rsidRPr="00CA5821">
        <w:rPr>
          <w:rFonts w:ascii="Times New Roman" w:hAnsi="Times New Roman"/>
          <w:sz w:val="28"/>
          <w:szCs w:val="28"/>
        </w:rPr>
        <w:t>ным предпринимателям, физическим лицам на возмещение затрат по в</w:t>
      </w:r>
      <w:r w:rsidRPr="00CA5821">
        <w:rPr>
          <w:rFonts w:ascii="Times New Roman" w:hAnsi="Times New Roman"/>
          <w:sz w:val="28"/>
          <w:szCs w:val="28"/>
        </w:rPr>
        <w:t>ы</w:t>
      </w:r>
      <w:r w:rsidRPr="00CA5821">
        <w:rPr>
          <w:rFonts w:ascii="Times New Roman" w:hAnsi="Times New Roman"/>
          <w:sz w:val="28"/>
          <w:szCs w:val="28"/>
        </w:rPr>
        <w:t>полнению работ по благоустройству дворовых территорий (в случае, если дворовая территория образована земельными участками, находящимися полностью или частично в частной собственности)</w:t>
      </w:r>
      <w:proofErr w:type="gramStart"/>
      <w:r w:rsidRPr="00CA5821">
        <w:rPr>
          <w:rFonts w:ascii="Times New Roman" w:hAnsi="Times New Roman"/>
          <w:sz w:val="28"/>
          <w:szCs w:val="28"/>
        </w:rPr>
        <w:t>.»</w:t>
      </w:r>
      <w:proofErr w:type="gramEnd"/>
      <w:r w:rsidRPr="00CA5821">
        <w:rPr>
          <w:rFonts w:ascii="Times New Roman" w:hAnsi="Times New Roman"/>
          <w:sz w:val="28"/>
          <w:szCs w:val="28"/>
        </w:rPr>
        <w:t xml:space="preserve">; </w:t>
      </w:r>
    </w:p>
    <w:p w:rsidR="00F2779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19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. Муниципальная программа </w:t>
      </w:r>
      <w:r w:rsidR="00F27794" w:rsidRPr="00CA5821">
        <w:rPr>
          <w:rFonts w:ascii="Times New Roman" w:hAnsi="Times New Roman"/>
          <w:sz w:val="28"/>
          <w:szCs w:val="28"/>
        </w:rPr>
        <w:t>должна содержать в том числе:</w:t>
      </w:r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а) адресный перечень дворовых территорий, нуждающихся в благ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устройстве (с учетом их физического состояния) и подлежащих благ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устройству в указанный период исходя из минимального перечня работ по благоустройству (очередность благоустройства определяется в порядке п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ступления предложений заинтересованных лиц об их участии в выполн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нии указанных работ). Физическое состояние дворовой территории и необходимость ее благоустройства определяются по результатам инвент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ризации дворовой территории, проведенной в порядке, установленном нормативным правовым актом субъекта Российской Федерации;</w:t>
      </w:r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б) адресный перечень всех общественных территорий, нуждающихся в благоустройстве (с учетом их физического состояния общественной те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в) адресный перечень объектов недвижимого имущества (включая объекты незавершенного строительства) и земельных участков, наход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щихся в собственности (пользовании) юридических лиц и индивидуальных предпринимателей, которые подлежат благоустройству не позднее после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него года реализации федерального проекта за счет средств указанных лиц 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в соответствии с требованиями утвержденных в муниципальном образов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нии правил благоустройства территории;</w:t>
      </w:r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г) мероприятия по инвентаризации уровня благоустройства индив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ваниями утвержденных в муниципальном образовании правил благ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устройства;</w:t>
      </w:r>
      <w:proofErr w:type="gramEnd"/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д) иные мероприятия по благоустройству, определенные органом местного самоуправления;</w:t>
      </w:r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е) информацию о форме участия (финансовое и (или) трудовое) и д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ж) информацию о форме участия (финансовое и (или) трудовое) и доле участия заинтересованных лиц в выполнении дополнительного п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речня работ по благоустройству дворовых территорий, которые установл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ны субъектом Российской Федерации;</w:t>
      </w:r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з) право муниципального образования исключать из адресного п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речня дворовых и общественных территорий, подлежащих благоустро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й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ству в рамках реализации муниципальной программы, территории, расп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ложенные вблизи многоквартирных домов, физический износ основных конструктивных элементов (крыша, стены, фундамент) которых превыш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исключении</w:t>
      </w:r>
      <w:proofErr w:type="gramEnd"/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указанных территорий из адресного перечня дворовых терр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торий и общественных территорий межведомственной комиссией в поря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ке, установленном такой комиссией;</w:t>
      </w:r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и) право муниципального образования исключать из адресного п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речня дворовых территорий, подлежащих благоустройству в рамках реал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ствующей программы или не приняли решения о благоустройстве двор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вой территории в сроки, установленные соответствующей программой. При этом исключение дворовой территории из перечня дворовых террит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833CD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к) мероприятия по проведению работ по образованию земельных участков, на которых расположены многоквартирные дома, работы по бл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гоустройству дворовых территорий которых </w:t>
      </w:r>
      <w:proofErr w:type="spellStart"/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софинансируются</w:t>
      </w:r>
      <w:proofErr w:type="spellEnd"/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из бюджета субъекта Российской Федерации;</w:t>
      </w:r>
    </w:p>
    <w:p w:rsidR="00F56A78" w:rsidRPr="00CA5821" w:rsidRDefault="004833CD" w:rsidP="004833C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л) условие о предельной дате заключения соглашений по результ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бот по благоустройству общественных территорий, не позднее 1 мая года предоставления субсидии - для заключения соглашений на выполнение р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бот по благоустройству дворовых территорий, за исключением случаев</w:t>
      </w:r>
      <w:proofErr w:type="gramEnd"/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обжалования действий (бездействия) заказчика и (или) комиссии по ос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ществлению закупок и (или) оператора электронной площадки при ос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ществлении закупки товаров, работ, услуг в порядке, установленном зак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нодательством Российской Федерации, при которых срок заключения т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CA58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ких соглашений продлевается на срок указанного обжалования.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Внесение в соглашение изменений, предусматривающих уху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шение значений показателей результативности использования субсидии, а также увеличение сроков реализации предусмотренных соглашением м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роприятий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телей и индикаторов программы, а также в случае существенного (более чем на 20 процентов) сокращения размера субсидии.</w:t>
      </w:r>
      <w:proofErr w:type="gramEnd"/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21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Распределение субсидий между муниципальными образовани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ми на текущий год, а также изменения, связанные с их перераспределен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ем (сокращением, увеличением), утверждаются правовым актом Админ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страции Курской области.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22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Расходование муниципальными образованиями предоставле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субсидий на цели, не связанные с выполнением мероприятий, ук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занных в пункте 2 настоящих Правил, запрещается.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23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Перечисление субсидий, предоставленных муниципальным о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разованиям, осуществляется в установленном порядке на счета,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Федерации, для последующего перечисления в установле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ном порядке в бюджеты муниципальных образований по заявке муниц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пального образования о перечислении субсидии, предоставляемой гла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ному распорядителю средств областного бюджета.</w:t>
      </w:r>
      <w:proofErr w:type="gramEnd"/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24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Перечисление средств субсидии в бюджет муниципального о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разования на реализацию мероприятий, указанных в пункте 2 настоящих Правил, осуществляется по заявке муниципального образования. Сроки и порядок подачи заявок на перечисление субсидии устанавливаются гла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бюджета.</w:t>
      </w:r>
    </w:p>
    <w:p w:rsidR="00F07F5D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25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Муниципальные образования предоставляют главному распор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дителю средств областного бюджета отчет о расходах бюджета муниц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пального образования, источником финансового обеспечения которых является субсидия, а также отчет о достижении </w:t>
      </w:r>
      <w:proofErr w:type="gramStart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значений показателей р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зультативности </w:t>
      </w:r>
      <w:r w:rsidR="00C84D4C" w:rsidRPr="00CA5821">
        <w:rPr>
          <w:rFonts w:ascii="Times New Roman" w:hAnsi="Times New Roman"/>
          <w:spacing w:val="2"/>
          <w:sz w:val="28"/>
          <w:szCs w:val="28"/>
          <w:lang w:eastAsia="ru-RU"/>
        </w:rPr>
        <w:t>использования субсидии</w:t>
      </w:r>
      <w:proofErr w:type="gramEnd"/>
      <w:r w:rsidR="00F07F5D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ежеквартально</w:t>
      </w:r>
      <w:r w:rsidR="00A5588C"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 5-го числа месяца, следующе</w:t>
      </w:r>
      <w:r w:rsidR="00F07F5D" w:rsidRPr="00CA5821">
        <w:rPr>
          <w:rFonts w:ascii="Times New Roman" w:hAnsi="Times New Roman"/>
          <w:spacing w:val="2"/>
          <w:sz w:val="28"/>
          <w:szCs w:val="28"/>
          <w:lang w:eastAsia="ru-RU"/>
        </w:rPr>
        <w:t>го за отчетным кварталом;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26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Ответственность за достоверность предоставляемых сведений, целевое и эффективное использование субсидий несут муниципальные образования.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27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В случае</w:t>
      </w:r>
      <w:proofErr w:type="gramStart"/>
      <w:r w:rsidR="00E40A8E"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муниципальным образованием по состоянию на 31 декабря года предоставления субсидии допущены нарушения обяз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тельств, предусмотренных соглашением в соответствии с подпунктом </w:t>
      </w:r>
      <w:r w:rsidR="00E40A8E" w:rsidRPr="00CA5821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26A06"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E40A8E" w:rsidRPr="00CA5821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пункта 1</w:t>
      </w:r>
      <w:r w:rsidR="00526A06" w:rsidRPr="00CA5821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настоящих Правил, и в срок до первой даты представления о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четности о достижении значений показателей результативности испол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зования в областной бюджет в срок до 1 июня года, следующего за годом предоставления субсидии (</w:t>
      </w:r>
      <w:proofErr w:type="spellStart"/>
      <w:proofErr w:type="gramStart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возврата</w:t>
      </w:r>
      <w:proofErr w:type="spellEnd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), рассчитывается по формуле:</w:t>
      </w:r>
    </w:p>
    <w:p w:rsidR="00FF0A72" w:rsidRPr="00CA5821" w:rsidRDefault="00FF0A72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возврата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(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Vсубсидии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x k x m / n) x 0,1,</w:t>
      </w:r>
    </w:p>
    <w:p w:rsidR="00FF0A72" w:rsidRPr="00CA5821" w:rsidRDefault="00FF0A72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субсидии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размер субсидии, предоставленной бюджету муниц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пального образования;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m - количество показателей результативности использования су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сидии, по которым индекс, отражающий уровень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результативности использования субсидии, имеет пол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жительное значение;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n - общее количество показателей результативности использования субсидии;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k - коэффициент возврата субсидии.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Коэффициент возврата субсидии рассчитывается по формуле: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 k =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SUMDi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/ m,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Di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зателя результативности использования субсидии.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результативности использования субсидии.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28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. Индекс, отражающий уровень </w:t>
      </w:r>
      <w:proofErr w:type="spellStart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зателя результативности использования субсидии, определяется по фо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муле: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Di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1 -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Ti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Si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Ti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ности использования субсидии на отчетную дату;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Si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плановое значение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результативности использ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вания субсидии, установленное соглашением.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29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Основанием для освобождения муниципальных образований от применения мер ответственности, предусмотренных пунктом 25 насто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щих Правил, является документально подтвержденное наступление о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стоятельств непреодолимой силы, препятствующих исполнению соотве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ствующих обязательств.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30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областной бюджет в соответствии с пунктом 20 настоящих Правил, к нему применяются бю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жетные меры принуждения, предусмотренные бюджетным законодател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ством Российской Федерации.</w:t>
      </w:r>
    </w:p>
    <w:p w:rsidR="00F34064" w:rsidRPr="00CA5821" w:rsidRDefault="00F34064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Решения о приостановлении перечисления (сокращении объема) субсидии бюджету муниципального образования не принимаются в сл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чае, если условия предоставления субсидии были не выполнены в силу обстоятельств непреодолимой силы.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31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В случае отсутствия потребности в субсидиях главный распор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дитель средств областного бюджета на основании письменного обращ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ния муниципального образования вправе перераспределить неиспольз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ванный объем субсидии между муниципальными образованиями Курской области, которые имеют право на предоставление субс</w:t>
      </w:r>
      <w:r w:rsidR="00F07F5D" w:rsidRPr="00CA5821">
        <w:rPr>
          <w:rFonts w:ascii="Times New Roman" w:hAnsi="Times New Roman"/>
          <w:spacing w:val="2"/>
          <w:sz w:val="28"/>
          <w:szCs w:val="28"/>
          <w:lang w:eastAsia="ru-RU"/>
        </w:rPr>
        <w:t>идий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016F1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31</w:t>
      </w:r>
      <w:r w:rsidR="009016F1" w:rsidRPr="00CA5821">
        <w:rPr>
          <w:rFonts w:ascii="Times New Roman" w:hAnsi="Times New Roman"/>
          <w:spacing w:val="2"/>
          <w:sz w:val="28"/>
          <w:szCs w:val="28"/>
          <w:vertAlign w:val="superscript"/>
          <w:lang w:eastAsia="ru-RU"/>
        </w:rPr>
        <w:t>1</w:t>
      </w:r>
      <w:r w:rsidR="009016F1" w:rsidRPr="00CA5821">
        <w:rPr>
          <w:rFonts w:ascii="Times New Roman" w:hAnsi="Times New Roman"/>
          <w:spacing w:val="2"/>
          <w:sz w:val="28"/>
          <w:szCs w:val="28"/>
          <w:lang w:eastAsia="ru-RU"/>
        </w:rPr>
        <w:t>. В случае нарушения муниципальным образованием обязател</w:t>
      </w:r>
      <w:r w:rsidR="009016F1"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9016F1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ства, указанного в подпункте «д» пункта 16 настоящих Правил, главный распорядитель средств областного бюджета перераспределяет объем су</w:t>
      </w:r>
      <w:r w:rsidR="009016F1"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9016F1" w:rsidRPr="00CA5821">
        <w:rPr>
          <w:rFonts w:ascii="Times New Roman" w:hAnsi="Times New Roman"/>
          <w:spacing w:val="2"/>
          <w:sz w:val="28"/>
          <w:szCs w:val="28"/>
          <w:lang w:eastAsia="ru-RU"/>
        </w:rPr>
        <w:t>сидии, предусмотренный муниципальному образованию, допустившему нарушение, между муниципальными образованиями, которые имеют пр</w:t>
      </w:r>
      <w:r w:rsidR="009016F1"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9016F1" w:rsidRPr="00CA5821">
        <w:rPr>
          <w:rFonts w:ascii="Times New Roman" w:hAnsi="Times New Roman"/>
          <w:spacing w:val="2"/>
          <w:sz w:val="28"/>
          <w:szCs w:val="28"/>
          <w:lang w:eastAsia="ru-RU"/>
        </w:rPr>
        <w:t>во на предоставление субсидий.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32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Изменения, связанные с перераспределением (сокращением) субсидий, подлежат внесению в правовой акт Администрации Курской области об утверждении распределения субсидий между бюджетами м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ниципальных образований на текущий финансовый год.</w:t>
      </w:r>
    </w:p>
    <w:p w:rsidR="00F34064" w:rsidRPr="00CA5821" w:rsidRDefault="00B478FC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33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 Остаток не использованных в текущем финансовом году субс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дий, полученный в результате экономии сре</w:t>
      </w:r>
      <w:proofErr w:type="gramStart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дств пр</w:t>
      </w:r>
      <w:proofErr w:type="gramEnd"/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и выполнении мер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приятий, указанных в пункте 2 настоящих Правил, подлежит возврату в областной бюджет.</w:t>
      </w:r>
    </w:p>
    <w:p w:rsidR="00F07F5D" w:rsidRPr="00CA5821" w:rsidRDefault="00F81721" w:rsidP="00F0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34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Оценка эффективности</w:t>
      </w:r>
      <w:r w:rsidR="00F3406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26A06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07F5D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использования субсидий осуществляе</w:t>
      </w:r>
      <w:r w:rsidR="00F07F5D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</w:t>
      </w:r>
      <w:r w:rsidR="00F07F5D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ся путем сравнения установленных соглашением значений показателей р</w:t>
      </w:r>
      <w:r w:rsidR="00F07F5D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="00F07F5D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зультативности использования субсидии из федерального бюджета и зн</w:t>
      </w:r>
      <w:r w:rsidR="00F07F5D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F07F5D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чений таких показателей, фактически достигнутых по итогам планового года, по следующим показателям результативности использования субс</w:t>
      </w:r>
      <w:r w:rsidR="00F07F5D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="00F07F5D"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дии: </w:t>
      </w:r>
    </w:p>
    <w:p w:rsidR="00F07F5D" w:rsidRPr="00CA5821" w:rsidRDefault="00F07F5D" w:rsidP="00F0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а) доля реализованных проектов благоустройства дворовых террит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рий (полностью освещенных, оборудованных местами для проведения д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суга и отдыха разными группами населения (спортивные площадки, де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ские площадки и т.д.), малыми архитектурными формами) в общем кол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честве реализованных в течение планового года проектов благоустройства дворовых территорий; </w:t>
      </w:r>
    </w:p>
    <w:p w:rsidR="00F07F5D" w:rsidRPr="00CA5821" w:rsidRDefault="00F07F5D" w:rsidP="00F0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б) доля реализованных комплексных проектов благоустройства о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щественных </w:t>
      </w:r>
      <w:proofErr w:type="gramStart"/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территорий</w:t>
      </w:r>
      <w:proofErr w:type="gramEnd"/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общем количестве реализованных в течение планового года проектов благоустройства дворовых территорий; </w:t>
      </w:r>
    </w:p>
    <w:p w:rsidR="00F07F5D" w:rsidRPr="00CA5821" w:rsidRDefault="00F07F5D" w:rsidP="00F0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в)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гоустройства дворовых территорий</w:t>
      </w:r>
      <w:proofErr w:type="gramStart"/>
      <w:r w:rsidRPr="00CA582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F07F5D" w:rsidRPr="00CA5821" w:rsidRDefault="00F07F5D" w:rsidP="00F0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F07F5D" w:rsidRPr="00CA5821" w:rsidRDefault="00F07F5D" w:rsidP="00F0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F07F5D" w:rsidRPr="00CA5821" w:rsidRDefault="00F07F5D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6A78" w:rsidRPr="00CA5821" w:rsidRDefault="00F56A78" w:rsidP="00F340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B4DDA" w:rsidRPr="00CA5821" w:rsidRDefault="007B4DDA" w:rsidP="00F07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66F23" w:rsidRPr="00CA5821" w:rsidRDefault="00566F23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85"/>
      </w:tblGrid>
      <w:tr w:rsidR="00DE472B" w:rsidRPr="00CA5821" w:rsidTr="00087371">
        <w:tc>
          <w:tcPr>
            <w:tcW w:w="4785" w:type="dxa"/>
          </w:tcPr>
          <w:p w:rsidR="00DE472B" w:rsidRPr="00CA5821" w:rsidRDefault="00DE472B" w:rsidP="00087371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472B" w:rsidRPr="00CA5821" w:rsidRDefault="00DE472B" w:rsidP="00EA0394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Приложение № </w:t>
            </w:r>
            <w:r w:rsidR="00EA0394" w:rsidRPr="00CA5821"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 государственной программе Курской области «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мирование современной городской среды</w:t>
            </w:r>
            <w:r w:rsidR="002A2684"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CA582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Pr="00CA5821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</w:tc>
      </w:tr>
    </w:tbl>
    <w:p w:rsidR="007B4DDA" w:rsidRPr="00CA5821" w:rsidRDefault="007B4DDA" w:rsidP="00DE4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lastRenderedPageBreak/>
        <w:t>Правила предо</w:t>
      </w:r>
      <w:r w:rsidR="002A2684"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ставления и распределения </w:t>
      </w:r>
      <w:r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субсидий из областного бюджета бюджетам муниципальных образований </w:t>
      </w:r>
      <w:r w:rsidR="00EA0394"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>урской области на выполнение мероприятий по обустройству мест массового отдыха населения (городских парков) в рамках реализации государственной программы Курской области «</w:t>
      </w: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Формирование современной городской среды</w:t>
      </w:r>
      <w:r w:rsidR="00950E23"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CA582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 Курской области</w:t>
      </w:r>
      <w:r w:rsidRPr="00CA5821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DE472B" w:rsidRPr="00CA5821" w:rsidRDefault="00DE472B" w:rsidP="00DE472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4DDA" w:rsidRPr="00CA5821" w:rsidRDefault="007B4DDA" w:rsidP="00DE472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Настоящие Правила устанавливают порядок, цели, условия предоставления и распределения субсидий из областного бюджета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жетам городских округов и городских поселений Курской области (далее - муниципальные образования) и критерии распределения их между 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ниципальными образованиями на выполнение мероприятий по обустро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ству мест массового отдыха населения (городских парков) в рамках ре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лизации государственной программы Курской области «</w:t>
      </w:r>
      <w:r w:rsidRPr="00CA5821">
        <w:rPr>
          <w:rFonts w:ascii="Times New Roman" w:hAnsi="Times New Roman"/>
          <w:bCs/>
          <w:kern w:val="32"/>
          <w:sz w:val="28"/>
          <w:szCs w:val="28"/>
          <w:lang w:eastAsia="ru-RU"/>
        </w:rPr>
        <w:t>Формирование современной городской среды в Курской области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» (далее - субсидии, го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ударственная программа).</w:t>
      </w:r>
      <w:proofErr w:type="gramEnd"/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Субсидии</w:t>
      </w:r>
      <w:r w:rsidR="00EA0394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 областного бюджета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предоставляются комитетом жилищно-коммунального хозяйства и ТЭК Курской области (далее - главный распорядитель средств областного бюджета) в целях оказания финансовой поддержки при исполнении расходных обязательств, возн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кающих при выполнении органами местного самоуправления Курской области полномочий по вопросам местного значения по реализации 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ниципальных программ, включающих мероприятия по обустройству мест массового отдыха населения (городских парков).</w:t>
      </w:r>
      <w:proofErr w:type="gramEnd"/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3. Формы и сроки предоставления документов на предоставление субсидии (бюджетная заявка, заявка на перечисление муниципальному образованию субсидии, выписка представительного органа муниципал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ного образования о размере средств местного бюджета на финансиров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ние мероприятия, на исполнение которого предоставляется субсидия, 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глашение, графики перечисления субсидии, отчеты) утверждаются гла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Форма соглашения о предоставлении субсидии из областного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жета бюджету муниципального образования утверждается главным ра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порядителем средств областного бюджета и должна соответствовать 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повой форме соглашения, приведенной в приложении № 5 к Правилам формирования, предоставления и распределения субсидий из областного бюджета бюджетам муниципальных образований Курской области, утвержденным постановлением Администрации Курской области от 23.03.2015 № 141-па «О формировании, предоставлении и распределении субсидий из областного бюджета бюджетам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муниципальных образований Курской области».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4. Объем бюджетных ассигнований бюджета муниципального обр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зования на финансирование расходного обязательства муниципального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образования,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софинансируемого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счет субсидии, утверждается решен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ем о бюджете муниципального образования.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соблюдением муниципальными образованиями условий, целей и порядка предоставления субсидий осуществляется гла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6. Органы государственного финансового контроля осуществляют контроль в соответствии с их полномочиями, установленн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ми </w:t>
      </w:r>
      <w:hyperlink r:id="rId11" w:history="1">
        <w:r w:rsidRPr="00CA5821">
          <w:rPr>
            <w:rFonts w:ascii="Times New Roman" w:hAnsi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 и иными нормативными правовыми актами Российской Федерации и Курской области.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7. Субсидии предоставляются бюджетам муниципальных образов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ний на следующих условиях: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наличие в решении о бюджете муниципального образования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жетных ассигнований на исполнение соответствующих расходных обяз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тельств муниципального образования,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</w:t>
      </w:r>
      <w:r w:rsidR="007B4DDA" w:rsidRPr="00CA5821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ществляется из областного бюджета в объеме, необходимом для дост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жения установленных соглашением значений показателей результативн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сти использования субсидий;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наличие правового акта муниципального образования, устанавл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вающего расходное обязательство муниципального образования, в целях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которого предоставляется субсидия;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возврат муниципальными образованиями средств в областной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 в соответствии с пунктом 22 настоящих Правил.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8. Муниципальные образования, бюджетам которых предоставл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ются субсидии, должны соответствовать следующим критериям: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8.1. Наличие на территории города парка, нуждающегося в благ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устройстве.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8.2. Численность населения города не превышает 250 тысяч жит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лей.</w:t>
      </w:r>
    </w:p>
    <w:p w:rsidR="00702E17" w:rsidRPr="00CA5821" w:rsidRDefault="00DE472B" w:rsidP="00702E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9. Муниципальным образованиям, не отвечающим условиям и кр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териям, указанным в пунктах 7 и 8 настоящих Правил, а также подавшим бюджетные заявки неустановленной формы или с нарушением срока, </w:t>
      </w:r>
      <w:r w:rsidR="00702E17" w:rsidRPr="00CA5821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установленного главным распорядителем средств областного бюджета,  субсидии не предоставляются.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10. Для предоставления субсидий на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меропри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тий, указанных в пункте 2 настоящих Правил, муниципальное образов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ние может направлять в комитет жилищно-коммунального хозяйства и ТЭК Курской области бюджетную заявку.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11. Муниципальные образования представляют главному распор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дителю средств областного бюджета следующие документы: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бюджетную заявку по установленной форме;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выписку из нормативного правового акта представительного органа муниципального образования о размере средств местного бюджета, предусмотренных на финансирование мероприятий, указанных в пункте 2 настоящих Правил, или выписку из сводной бюджетной росписи бюджета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муниципального образования, предусматривающей выделение бюдже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ассигнований на указанные цели;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документы, соответствующие критериям предоставления субсидий, указанным в пункте 8 настоящих Правил;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правовой акт муниципального образования, устанавливающий ра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ходное обязательство муниципального образования, в целях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рования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которого предоставляется субсидия.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12. Решение о предоставлении муниципальным образованиям су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сидии принимает главный распорядитель средств областного бюджета в соответствии с критериями и условиями, установленными настоящими Правилами.</w:t>
      </w:r>
    </w:p>
    <w:p w:rsidR="007B4DDA" w:rsidRPr="00CA5821" w:rsidRDefault="00DE472B" w:rsidP="007B4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13. Объем субсидии, предоставляемой бюджету муниципального образования на мероприятия по обустройству мест массового отдыха населения (городских парков), определяется по формуле:</w:t>
      </w:r>
    </w:p>
    <w:p w:rsidR="00DE472B" w:rsidRPr="00CA5821" w:rsidRDefault="00DE472B" w:rsidP="007B4DDA">
      <w:pPr>
        <w:shd w:val="clear" w:color="auto" w:fill="FFFFFF"/>
        <w:spacing w:after="0" w:line="240" w:lineRule="auto"/>
        <w:ind w:left="709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CA5821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10E6FD00" wp14:editId="0884A369">
            <wp:extent cx="2171700" cy="533400"/>
            <wp:effectExtent l="19050" t="0" r="0" b="0"/>
            <wp:docPr id="7" name="Рисунок 4" descr="ОБ УТВЕРЖДЕНИИ ГОСУДАРСТВЕННОЙ ПРОГРАММЫ КУР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ГОСУДАРСТВЕННОЙ ПРОГРАММЫ КУР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53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br/>
        <w:t>где: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Олбо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объем лимитов бюджетных обязательств, доведенных гла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ному распорядителю средств областного бюджета на выполнение мер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приятий по обустройству мест массового отдыха населения (городских парков);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численность населения в i-м муниципальном образовании, пр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тендующем на предоставление субсидии;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УРБО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уровень расчетной бюджетной обеспеченности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ципального образования, определенной в соответствии с законодател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ством Курской области.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14. Предоставление субсидий осуществляется на основании согл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шения о предоставлении субсидий из областного бюджета бюджету 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ниципального образования, заключенного между главным распорядит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лем средств областного бюджета и администрацией муниципального 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разования Курской области, предусматривающего: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а) размер предоставляемой субсидии, порядок, условия и сроки ее перечисления в бюджет муниципального образования, а также объем бюджетных ассигнований местных бюджетов на реализацию соотве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ствующих расходных обязательств;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б) значения показателей результативности использования субсидии, которые должны соответствовать значениям целевых показателей и 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дикаторов программы, и обязательства муниципального образования по их достижению;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в) обязательства муниципального образования согласова</w:t>
      </w:r>
      <w:r w:rsidR="007B4DDA" w:rsidRPr="00CA5821">
        <w:rPr>
          <w:rFonts w:ascii="Times New Roman" w:hAnsi="Times New Roman"/>
          <w:spacing w:val="2"/>
          <w:sz w:val="28"/>
          <w:szCs w:val="28"/>
          <w:lang w:eastAsia="ru-RU"/>
        </w:rPr>
        <w:t>ть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гла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 муниципальн</w:t>
      </w:r>
      <w:r w:rsidR="007F0872" w:rsidRPr="00CA5821">
        <w:rPr>
          <w:rFonts w:ascii="Times New Roman" w:hAnsi="Times New Roman"/>
          <w:spacing w:val="2"/>
          <w:sz w:val="28"/>
          <w:szCs w:val="28"/>
          <w:lang w:eastAsia="ru-RU"/>
        </w:rPr>
        <w:t>ую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грамм</w:t>
      </w:r>
      <w:r w:rsidR="007F0872"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софинансируем</w:t>
      </w:r>
      <w:r w:rsidR="007F0872" w:rsidRPr="00CA5821">
        <w:rPr>
          <w:rFonts w:ascii="Times New Roman" w:hAnsi="Times New Roman"/>
          <w:spacing w:val="2"/>
          <w:sz w:val="28"/>
          <w:szCs w:val="28"/>
          <w:lang w:eastAsia="ru-RU"/>
        </w:rPr>
        <w:t>ую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счет средств областного бюджета, и внес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ние в нее изменений, которые влекут изменения объемов финансиров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ния</w:t>
      </w:r>
      <w:r w:rsidR="007F0872"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показателей результативности муниципальной программы</w:t>
      </w:r>
      <w:r w:rsidR="007F0872"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изменение состава мероприятий указанной программы, на которую предоставляются субсидии;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г) реквизиты правового акта муниципального образования, устана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ливающего расходное обязательство муниципального образования, в ц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лях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которого предоставляется субсидия;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д) сроки и порядок предоставления отчетности об осуществлении расходов бюджета муниципального образования, источником финансов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 обеспечения которых является субсидия, а также о достижении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знач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ний показателей результативности использования субсидии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е) порядок осуществления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выполнением муниципал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образованием обязательств, предусмотренных соглашением;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ж) последствия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муниципальным образованием уст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новленных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значений показателей результативности использования субс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дии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з) ответственность сторон за нарушение условий соглашения;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и) условие о вступлении в силу соглашения;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к) обязательства муниципальных образований - получателей ук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занных средств: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 наличии единственного на территории города парка, нужда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</w:t>
      </w:r>
      <w:r w:rsidR="002A2684" w:rsidRPr="00CA5821">
        <w:rPr>
          <w:rFonts w:ascii="Times New Roman" w:hAnsi="Times New Roman"/>
          <w:spacing w:val="2"/>
          <w:sz w:val="28"/>
          <w:szCs w:val="28"/>
          <w:lang w:eastAsia="ru-RU"/>
        </w:rPr>
        <w:t>марта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реализации мероприятий по благоустройству территории;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 наличии нескольких парков на территории города, нуждающи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ся </w:t>
      </w:r>
      <w:r w:rsidR="002A2684" w:rsidRPr="00CA5821">
        <w:rPr>
          <w:rFonts w:ascii="Times New Roman" w:hAnsi="Times New Roman"/>
          <w:spacing w:val="2"/>
          <w:sz w:val="28"/>
          <w:szCs w:val="28"/>
          <w:lang w:eastAsia="ru-RU"/>
        </w:rPr>
        <w:t>в благоустройстве, не позднее 15 февраля 2018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реализации мер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приятий по благоустройству территории разработать, утвердить и опу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ликовать порядок и сроки представления, рассмотрения и оценки пре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ложений граждан, организаций о выборе парка, подлежащего благ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устройству;</w:t>
      </w:r>
    </w:p>
    <w:p w:rsidR="00DE472B" w:rsidRPr="00CA5821" w:rsidRDefault="000430CE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 позднее 1 апреля 2018</w:t>
      </w:r>
      <w:r w:rsidR="00DE472B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реализации мероприятий по благ</w:t>
      </w:r>
      <w:r w:rsidR="00DE472B"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DE472B" w:rsidRPr="00CA5821">
        <w:rPr>
          <w:rFonts w:ascii="Times New Roman" w:hAnsi="Times New Roman"/>
          <w:spacing w:val="2"/>
          <w:sz w:val="28"/>
          <w:szCs w:val="28"/>
          <w:lang w:eastAsia="ru-RU"/>
        </w:rPr>
        <w:t>устройству территории с учетом результатов общественного обсуждения принять решение о выборе парка, подлежащего благоустройству;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обеспечить утверждение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дизайн-проекта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обустройства парка и п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речня меропри</w:t>
      </w:r>
      <w:r w:rsidR="007F0872" w:rsidRPr="00CA5821">
        <w:rPr>
          <w:rFonts w:ascii="Times New Roman" w:hAnsi="Times New Roman"/>
          <w:spacing w:val="2"/>
          <w:sz w:val="28"/>
          <w:szCs w:val="28"/>
          <w:lang w:eastAsia="ru-RU"/>
        </w:rPr>
        <w:t>ятий по благоустройству парка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учетом результатов общ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ственных обсуждений продолжительностью не менее 30 дней со дня об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ъ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явления </w:t>
      </w:r>
      <w:r w:rsidR="00E45AEB" w:rsidRPr="00CA5821">
        <w:rPr>
          <w:rFonts w:ascii="Times New Roman" w:hAnsi="Times New Roman"/>
          <w:spacing w:val="2"/>
          <w:sz w:val="28"/>
          <w:szCs w:val="28"/>
          <w:lang w:eastAsia="ru-RU"/>
        </w:rPr>
        <w:t>обсуждения, но не позднее 1 апреля 2018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реализации мер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приятий по благоустройству территории;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обеспечить завершение мероприятий по благоустройству парка до конца года реализации мероприятий по благоустройству территории;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л) иные условия по решению главного распорядителя средств 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ластного бюджета, регулирующие порядок предоставления субсидий.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15.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Внесение в соглашение изменений, предусматривающих уху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шение значений показателей результативности использования субсидии, а также увеличение сроков реализации предусмотренных соглашением 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роприятий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телей и индикаторов программы, а также в случае существенного (более чем на 20 процентов) сокращения размера субсидии.</w:t>
      </w:r>
      <w:proofErr w:type="gramEnd"/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16. Распределение субсидий между муниципальными образовани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ми на текущий год утверждается правовым актом Администрации Ку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ской области.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17. Расходование муниципальными образованиями предоставле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ных субсидий на цели, не связанные с выполнением мероприятий, ук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занных в пункте 2 настоящих Правил, запрещается.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18. Перечисление субсидий муниципальным образованиям ос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ществляется в установленном порядке на счета,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19. Перечисление средств субсидии в бюджет муниципального 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разования на реализацию мероприятий, указанных в пункте 2 настоящих Правил, осуществляется по заявке муниципального образования. Сроки и порядок подачи заявок на перечисление субсидии устанавливаются гла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20. Муниципальные образования предоставляют главному распор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дителю средств областного бюджета отчет о расходах бюджета муниц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пального образования, источником финансового обеспечения которых является субсидия, а также отчет о достижении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значений показателей 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зультативности использования субсидии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430CE" w:rsidRPr="00CA5821">
        <w:rPr>
          <w:rFonts w:ascii="Times New Roman" w:hAnsi="Times New Roman"/>
          <w:spacing w:val="2"/>
          <w:sz w:val="28"/>
          <w:szCs w:val="28"/>
          <w:lang w:eastAsia="ru-RU"/>
        </w:rPr>
        <w:t>ежеквартально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, до 5-го числа месяца, сле</w:t>
      </w:r>
      <w:r w:rsidR="000430CE" w:rsidRPr="00CA5821">
        <w:rPr>
          <w:rFonts w:ascii="Times New Roman" w:hAnsi="Times New Roman"/>
          <w:spacing w:val="2"/>
          <w:sz w:val="28"/>
          <w:szCs w:val="28"/>
          <w:lang w:eastAsia="ru-RU"/>
        </w:rPr>
        <w:t>дующего за отчетным кварталом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, независимо от проведенных расходов бюджета муниципального образования.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21. Ответственность за достоверность предоставляемых сведений, целевое и эффективное использование субсидий несут муниципальные образования.</w:t>
      </w:r>
    </w:p>
    <w:p w:rsidR="00F823BD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22. В случае</w:t>
      </w:r>
      <w:proofErr w:type="gramStart"/>
      <w:r w:rsidR="007F0872"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муниципальным образованием по состоянию на 31 декабря года предоставления субсидии допущены нарушения обяз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тельств, предусмотренных соглашени</w:t>
      </w:r>
      <w:r w:rsidR="007F0872" w:rsidRPr="00CA5821">
        <w:rPr>
          <w:rFonts w:ascii="Times New Roman" w:hAnsi="Times New Roman"/>
          <w:spacing w:val="2"/>
          <w:sz w:val="28"/>
          <w:szCs w:val="28"/>
          <w:lang w:eastAsia="ru-RU"/>
        </w:rPr>
        <w:t>ем в соответствии с подпунктом «б»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пункта 14 настоящих Правил, и в срок до первой даты представления 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четности о достижении значений показателей результативности испол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зования в областной бюджет в срок до 1 июня года, следующего за годом предоставления субсидии (</w:t>
      </w:r>
      <w:proofErr w:type="spellStart"/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возврата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), рассчитывается по формуле: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возврата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(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Vсубсидии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x k x m / n) x 0,1,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субсидии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размер субсидии, предоставленной бюджету муниц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пального образования;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m - количество показателей результативности использования су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сидии, по которым индекс, отражающий уровень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зателя результативности использования субсидии, имеет положительное значение;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n - общее количество показателей результативности использования субсидии;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k - коэффициент возврата субсидии.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Коэффициент возврата субсидии рассчитывается по формуле: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k =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SUMDi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/ m,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Di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зателя результативности использования субсидии.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результативности использования субсидии.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23. Индекс, отражающий уровень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зателя результативности использования субсидии, определяется по фо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муле: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Di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= 1 -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Ti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Si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Ti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ности использования субсидии на отчетную дату;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Si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плановое значение i-</w:t>
      </w:r>
      <w:proofErr w:type="spell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результативности использ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вания субсидии, установленное соглашением.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24. Основанием для освобождения муниципальных образований от применения мер ответственности, предусмотренных пунктом 22 насто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щих Правил, является документально подтвержденное наступление 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стоятельств непреодолимой силы, препятствующих исполнению соотве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ствующих обязательств.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25.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областной бюджет в 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соответствии с пунктом 22 настоящих Правил, к нему применяются бю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жетные меры принуждения, предусмотренные бюджетным законодател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ством Российской Федерации.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Решения о приостановлении перечисления (сокращении объема) субсидии бюджету муниципального образования не принимаются в сл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чае, если условия предоставления субсидии были не выполнены в силу обстоятельств непреодолимой силы.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26. </w:t>
      </w:r>
      <w:proofErr w:type="gramStart"/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Остаток не использованных в текущем финансовом году субс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дий, полученный в результате экономии средств при выполнении мер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приятий, указанных в пункте 2 настоящих Правил, перераспределяется главным распорядителем средств на соответствующие цели между мун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ципальными образованиями, имеющими право на получение субсидий в текущем финансовом году при наличии письменного согласия муниц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пальных образований - получателей субсидий, в бюджетах которых обр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зовалась экономия.</w:t>
      </w:r>
      <w:proofErr w:type="gramEnd"/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Неиспользованный объем субсидий перераспределяется между 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ниципальными образованиями в соответствии с настоящими Правилами.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27. Изменения, связанные с перераспределением (сокращением) субсидий, подлежат внесению в правовой акт Администрации Курской области об утверждении распределения субсидий между бюджетами м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ниципальных образований на текущий финансовый год.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28. Эффективность использования субсидий оценивается ежегодно главным распорядителем средств областного бюджета по следующим п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казателям результативности использования субсидии: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а) утверждение и опубликование порядков и сроков представления, рассмотрения и оценки предложений граждан, организаций о выборе па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ка, подлежащего благоустройству в 2018-2022 годах, и перечней работ по благоу</w:t>
      </w:r>
      <w:r w:rsidR="000430CE" w:rsidRPr="00CA5821">
        <w:rPr>
          <w:rFonts w:ascii="Times New Roman" w:hAnsi="Times New Roman"/>
          <w:spacing w:val="2"/>
          <w:sz w:val="28"/>
          <w:szCs w:val="28"/>
          <w:lang w:eastAsia="ru-RU"/>
        </w:rPr>
        <w:t>стройству – ежегодно до 1 февраля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E472B" w:rsidRPr="00CA5821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б) принятие решения о выборе парка, подлежащего благоустройству в 2018-2022 годах, с учетом результатов общественного</w:t>
      </w:r>
      <w:r w:rsidR="000430CE" w:rsidRPr="00CA58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обсуждения – ежегодно до 1 апреля</w:t>
      </w: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E472B" w:rsidRPr="00CA5821" w:rsidRDefault="00DE472B" w:rsidP="000430CE">
      <w:pPr>
        <w:pStyle w:val="Defaul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21">
        <w:rPr>
          <w:rFonts w:ascii="Times New Roman" w:hAnsi="Times New Roman"/>
          <w:spacing w:val="2"/>
          <w:sz w:val="28"/>
          <w:szCs w:val="28"/>
        </w:rPr>
        <w:t xml:space="preserve">в) </w:t>
      </w:r>
      <w:r w:rsidR="000430CE" w:rsidRPr="00CA5821">
        <w:rPr>
          <w:rFonts w:ascii="Times New Roman" w:hAnsi="Times New Roman"/>
          <w:sz w:val="28"/>
          <w:szCs w:val="28"/>
        </w:rPr>
        <w:t>у</w:t>
      </w:r>
      <w:r w:rsidR="000430CE" w:rsidRPr="00CA5821">
        <w:rPr>
          <w:rFonts w:ascii="Times New Roman" w:eastAsia="Calibri" w:hAnsi="Times New Roman" w:cs="Times New Roman"/>
          <w:sz w:val="28"/>
          <w:szCs w:val="28"/>
        </w:rPr>
        <w:t>тверждение дизайн - проекта благоустройства парка и перечня мероприятий по благоустройству, подлежащих реализации в 2018-2022 г</w:t>
      </w:r>
      <w:r w:rsidR="000430CE" w:rsidRPr="00CA5821">
        <w:rPr>
          <w:rFonts w:ascii="Times New Roman" w:eastAsia="Calibri" w:hAnsi="Times New Roman" w:cs="Times New Roman"/>
          <w:sz w:val="28"/>
          <w:szCs w:val="28"/>
        </w:rPr>
        <w:t>о</w:t>
      </w:r>
      <w:r w:rsidR="000430CE" w:rsidRPr="00CA5821">
        <w:rPr>
          <w:rFonts w:ascii="Times New Roman" w:eastAsia="Calibri" w:hAnsi="Times New Roman" w:cs="Times New Roman"/>
          <w:sz w:val="28"/>
          <w:szCs w:val="28"/>
        </w:rPr>
        <w:t>дах, с учетом результатов общественных обсуждений – ежегодно до 1 а</w:t>
      </w:r>
      <w:r w:rsidR="000430CE" w:rsidRPr="00CA5821">
        <w:rPr>
          <w:rFonts w:ascii="Times New Roman" w:eastAsia="Calibri" w:hAnsi="Times New Roman" w:cs="Times New Roman"/>
          <w:sz w:val="28"/>
          <w:szCs w:val="28"/>
        </w:rPr>
        <w:t>п</w:t>
      </w:r>
      <w:r w:rsidR="000430CE" w:rsidRPr="00CA5821">
        <w:rPr>
          <w:rFonts w:ascii="Times New Roman" w:eastAsia="Calibri" w:hAnsi="Times New Roman" w:cs="Times New Roman"/>
          <w:sz w:val="28"/>
          <w:szCs w:val="28"/>
        </w:rPr>
        <w:t>реля;</w:t>
      </w:r>
    </w:p>
    <w:p w:rsidR="00DE472B" w:rsidRPr="00322392" w:rsidRDefault="00DE472B" w:rsidP="00DE47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A5821">
        <w:rPr>
          <w:rFonts w:ascii="Times New Roman" w:hAnsi="Times New Roman"/>
          <w:spacing w:val="2"/>
          <w:sz w:val="28"/>
          <w:szCs w:val="28"/>
          <w:lang w:eastAsia="ru-RU"/>
        </w:rPr>
        <w:t>г) обеспечение завершения мероприятий по благоустройству парка до конца года реализации государственной программы.</w:t>
      </w:r>
    </w:p>
    <w:p w:rsidR="00DE472B" w:rsidRPr="00322392" w:rsidRDefault="00DE472B" w:rsidP="00DE472B">
      <w:pPr>
        <w:spacing w:after="0" w:line="240" w:lineRule="auto"/>
        <w:rPr>
          <w:rFonts w:ascii="Times New Roman" w:hAnsi="Times New Roman"/>
        </w:rPr>
      </w:pPr>
    </w:p>
    <w:sectPr w:rsidR="00DE472B" w:rsidRPr="00322392" w:rsidSect="00F051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10" w:rsidRDefault="00EB7B10" w:rsidP="00185C29">
      <w:pPr>
        <w:spacing w:after="0" w:line="240" w:lineRule="auto"/>
      </w:pPr>
      <w:r>
        <w:separator/>
      </w:r>
    </w:p>
  </w:endnote>
  <w:endnote w:type="continuationSeparator" w:id="0">
    <w:p w:rsidR="00EB7B10" w:rsidRDefault="00EB7B10" w:rsidP="0018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4" w:rsidRDefault="00D17384"/>
  <w:p w:rsidR="00D17384" w:rsidRDefault="00D173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4" w:rsidRDefault="00D173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4" w:rsidRDefault="00D17384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4" w:rsidRDefault="00D173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10" w:rsidRDefault="00EB7B10" w:rsidP="00185C29">
      <w:pPr>
        <w:spacing w:after="0" w:line="240" w:lineRule="auto"/>
      </w:pPr>
      <w:r>
        <w:separator/>
      </w:r>
    </w:p>
  </w:footnote>
  <w:footnote w:type="continuationSeparator" w:id="0">
    <w:p w:rsidR="00EB7B10" w:rsidRDefault="00EB7B10" w:rsidP="0018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8904"/>
      <w:docPartObj>
        <w:docPartGallery w:val="Page Numbers (Top of Page)"/>
        <w:docPartUnique/>
      </w:docPartObj>
    </w:sdtPr>
    <w:sdtEndPr/>
    <w:sdtContent>
      <w:p w:rsidR="00D17384" w:rsidRDefault="00D1738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8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384" w:rsidRDefault="00D173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4" w:rsidRDefault="00D173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51"/>
      <w:docPartObj>
        <w:docPartGallery w:val="Page Numbers (Top of Page)"/>
        <w:docPartUnique/>
      </w:docPartObj>
    </w:sdtPr>
    <w:sdtEndPr/>
    <w:sdtContent>
      <w:p w:rsidR="00D17384" w:rsidRDefault="00D1738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821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D17384" w:rsidRDefault="00D1738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4" w:rsidRDefault="00D17384">
    <w:pPr>
      <w:pStyle w:val="ab"/>
      <w:jc w:val="center"/>
    </w:pPr>
  </w:p>
  <w:p w:rsidR="00D17384" w:rsidRDefault="00D173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AB"/>
    <w:multiLevelType w:val="multilevel"/>
    <w:tmpl w:val="848A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EA4F72"/>
    <w:multiLevelType w:val="multilevel"/>
    <w:tmpl w:val="101085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510692"/>
    <w:multiLevelType w:val="multilevel"/>
    <w:tmpl w:val="962210C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ECF1F72"/>
    <w:multiLevelType w:val="multilevel"/>
    <w:tmpl w:val="848A01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6ED5891"/>
    <w:multiLevelType w:val="multilevel"/>
    <w:tmpl w:val="DAB885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42036D0"/>
    <w:multiLevelType w:val="multilevel"/>
    <w:tmpl w:val="F91AFF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5104430B"/>
    <w:multiLevelType w:val="multilevel"/>
    <w:tmpl w:val="8D06BA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1E39B7"/>
    <w:multiLevelType w:val="multilevel"/>
    <w:tmpl w:val="F5C4EE1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3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284" w:firstLine="73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6915B9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F645F3"/>
    <w:multiLevelType w:val="multilevel"/>
    <w:tmpl w:val="DB56297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0"/>
    <w:rsid w:val="0000190D"/>
    <w:rsid w:val="0000352A"/>
    <w:rsid w:val="00005450"/>
    <w:rsid w:val="000075BA"/>
    <w:rsid w:val="00011C51"/>
    <w:rsid w:val="00013573"/>
    <w:rsid w:val="0001555E"/>
    <w:rsid w:val="000165EB"/>
    <w:rsid w:val="000213C0"/>
    <w:rsid w:val="0002779B"/>
    <w:rsid w:val="00030DFE"/>
    <w:rsid w:val="00034288"/>
    <w:rsid w:val="00040BB7"/>
    <w:rsid w:val="000430CE"/>
    <w:rsid w:val="00043265"/>
    <w:rsid w:val="00053771"/>
    <w:rsid w:val="00053CCB"/>
    <w:rsid w:val="00054356"/>
    <w:rsid w:val="0005525F"/>
    <w:rsid w:val="00057E13"/>
    <w:rsid w:val="000606E8"/>
    <w:rsid w:val="00065AFD"/>
    <w:rsid w:val="00065CAB"/>
    <w:rsid w:val="00066EB8"/>
    <w:rsid w:val="0007503F"/>
    <w:rsid w:val="00087371"/>
    <w:rsid w:val="000B61AA"/>
    <w:rsid w:val="000D2FB1"/>
    <w:rsid w:val="000E41AE"/>
    <w:rsid w:val="000E454D"/>
    <w:rsid w:val="000E585C"/>
    <w:rsid w:val="000E5ED7"/>
    <w:rsid w:val="000E6BBB"/>
    <w:rsid w:val="00104676"/>
    <w:rsid w:val="0012138B"/>
    <w:rsid w:val="001242B9"/>
    <w:rsid w:val="00132B86"/>
    <w:rsid w:val="00136D1F"/>
    <w:rsid w:val="00137435"/>
    <w:rsid w:val="00142E00"/>
    <w:rsid w:val="00143492"/>
    <w:rsid w:val="00153512"/>
    <w:rsid w:val="00157944"/>
    <w:rsid w:val="00157DB4"/>
    <w:rsid w:val="00164D58"/>
    <w:rsid w:val="00166A2F"/>
    <w:rsid w:val="00166EBC"/>
    <w:rsid w:val="00170500"/>
    <w:rsid w:val="00170F30"/>
    <w:rsid w:val="001746EB"/>
    <w:rsid w:val="001768D8"/>
    <w:rsid w:val="00181CFD"/>
    <w:rsid w:val="001829B6"/>
    <w:rsid w:val="00183C8A"/>
    <w:rsid w:val="00185C29"/>
    <w:rsid w:val="00194755"/>
    <w:rsid w:val="001948AE"/>
    <w:rsid w:val="00196A4C"/>
    <w:rsid w:val="001A5880"/>
    <w:rsid w:val="001B5DF9"/>
    <w:rsid w:val="001D32DE"/>
    <w:rsid w:val="001D50B0"/>
    <w:rsid w:val="001D65B0"/>
    <w:rsid w:val="001F112E"/>
    <w:rsid w:val="001F17F6"/>
    <w:rsid w:val="001F184E"/>
    <w:rsid w:val="001F4ED6"/>
    <w:rsid w:val="001F7ED7"/>
    <w:rsid w:val="00201196"/>
    <w:rsid w:val="0020361B"/>
    <w:rsid w:val="00211226"/>
    <w:rsid w:val="00221D9B"/>
    <w:rsid w:val="00224514"/>
    <w:rsid w:val="00224976"/>
    <w:rsid w:val="00225DF9"/>
    <w:rsid w:val="0023225F"/>
    <w:rsid w:val="002434E5"/>
    <w:rsid w:val="00244C6A"/>
    <w:rsid w:val="00245AC0"/>
    <w:rsid w:val="00246E7B"/>
    <w:rsid w:val="00246F3B"/>
    <w:rsid w:val="00251521"/>
    <w:rsid w:val="00251D03"/>
    <w:rsid w:val="0025422C"/>
    <w:rsid w:val="002618CF"/>
    <w:rsid w:val="00262DC7"/>
    <w:rsid w:val="00275C8B"/>
    <w:rsid w:val="00275DAC"/>
    <w:rsid w:val="002833CB"/>
    <w:rsid w:val="00284ECE"/>
    <w:rsid w:val="002859A7"/>
    <w:rsid w:val="00293DE7"/>
    <w:rsid w:val="002A01CF"/>
    <w:rsid w:val="002A2684"/>
    <w:rsid w:val="002B762A"/>
    <w:rsid w:val="002C03E4"/>
    <w:rsid w:val="002C5FF3"/>
    <w:rsid w:val="002D2684"/>
    <w:rsid w:val="002E0452"/>
    <w:rsid w:val="002E30F3"/>
    <w:rsid w:val="002E6E0D"/>
    <w:rsid w:val="002F0FA2"/>
    <w:rsid w:val="0031488E"/>
    <w:rsid w:val="0032142A"/>
    <w:rsid w:val="00322392"/>
    <w:rsid w:val="00325E0F"/>
    <w:rsid w:val="003265F6"/>
    <w:rsid w:val="00347842"/>
    <w:rsid w:val="00350B81"/>
    <w:rsid w:val="00353922"/>
    <w:rsid w:val="00353B59"/>
    <w:rsid w:val="003572F9"/>
    <w:rsid w:val="00361797"/>
    <w:rsid w:val="00381377"/>
    <w:rsid w:val="00382062"/>
    <w:rsid w:val="00383585"/>
    <w:rsid w:val="00385270"/>
    <w:rsid w:val="00387F29"/>
    <w:rsid w:val="003925D4"/>
    <w:rsid w:val="0039492A"/>
    <w:rsid w:val="003A1F8B"/>
    <w:rsid w:val="003A289D"/>
    <w:rsid w:val="003B5A27"/>
    <w:rsid w:val="003B66BB"/>
    <w:rsid w:val="003C2C82"/>
    <w:rsid w:val="003D6E37"/>
    <w:rsid w:val="003E0950"/>
    <w:rsid w:val="003E5548"/>
    <w:rsid w:val="003E7857"/>
    <w:rsid w:val="004057E7"/>
    <w:rsid w:val="00407A33"/>
    <w:rsid w:val="00432C14"/>
    <w:rsid w:val="00433221"/>
    <w:rsid w:val="00444772"/>
    <w:rsid w:val="004529E6"/>
    <w:rsid w:val="00453351"/>
    <w:rsid w:val="004546DD"/>
    <w:rsid w:val="00457E22"/>
    <w:rsid w:val="004615F7"/>
    <w:rsid w:val="00465486"/>
    <w:rsid w:val="004706E3"/>
    <w:rsid w:val="0047520C"/>
    <w:rsid w:val="00481CC6"/>
    <w:rsid w:val="004833CD"/>
    <w:rsid w:val="00484BA8"/>
    <w:rsid w:val="00485DA3"/>
    <w:rsid w:val="004876F8"/>
    <w:rsid w:val="0049146D"/>
    <w:rsid w:val="00491CAF"/>
    <w:rsid w:val="004A6CF6"/>
    <w:rsid w:val="004A7ECA"/>
    <w:rsid w:val="004B385C"/>
    <w:rsid w:val="004C296B"/>
    <w:rsid w:val="004C63E6"/>
    <w:rsid w:val="004D42AA"/>
    <w:rsid w:val="004D6530"/>
    <w:rsid w:val="004F62BE"/>
    <w:rsid w:val="00502575"/>
    <w:rsid w:val="00505C09"/>
    <w:rsid w:val="00523E63"/>
    <w:rsid w:val="00526A06"/>
    <w:rsid w:val="00527298"/>
    <w:rsid w:val="00533CB1"/>
    <w:rsid w:val="00535592"/>
    <w:rsid w:val="00537389"/>
    <w:rsid w:val="0055230E"/>
    <w:rsid w:val="00556E16"/>
    <w:rsid w:val="00557855"/>
    <w:rsid w:val="00565E32"/>
    <w:rsid w:val="00566F23"/>
    <w:rsid w:val="0057466C"/>
    <w:rsid w:val="00581800"/>
    <w:rsid w:val="005902A0"/>
    <w:rsid w:val="00596D8B"/>
    <w:rsid w:val="00597074"/>
    <w:rsid w:val="005977A5"/>
    <w:rsid w:val="00597AD1"/>
    <w:rsid w:val="005B065B"/>
    <w:rsid w:val="005C4881"/>
    <w:rsid w:val="005C6D21"/>
    <w:rsid w:val="005D736D"/>
    <w:rsid w:val="00615592"/>
    <w:rsid w:val="00617A5D"/>
    <w:rsid w:val="00620437"/>
    <w:rsid w:val="00621834"/>
    <w:rsid w:val="00621D4F"/>
    <w:rsid w:val="00632210"/>
    <w:rsid w:val="00643631"/>
    <w:rsid w:val="006463C3"/>
    <w:rsid w:val="00646682"/>
    <w:rsid w:val="00652462"/>
    <w:rsid w:val="00655987"/>
    <w:rsid w:val="00657607"/>
    <w:rsid w:val="006661B6"/>
    <w:rsid w:val="0067004A"/>
    <w:rsid w:val="00673BF3"/>
    <w:rsid w:val="00677EAE"/>
    <w:rsid w:val="00681246"/>
    <w:rsid w:val="00682383"/>
    <w:rsid w:val="00682B56"/>
    <w:rsid w:val="00693DAE"/>
    <w:rsid w:val="006965CD"/>
    <w:rsid w:val="006C260F"/>
    <w:rsid w:val="006C3359"/>
    <w:rsid w:val="006E28A2"/>
    <w:rsid w:val="006F35AF"/>
    <w:rsid w:val="006F4955"/>
    <w:rsid w:val="006F54AC"/>
    <w:rsid w:val="00700B02"/>
    <w:rsid w:val="0070132D"/>
    <w:rsid w:val="00702E17"/>
    <w:rsid w:val="00703BD1"/>
    <w:rsid w:val="00716322"/>
    <w:rsid w:val="007168F0"/>
    <w:rsid w:val="0071741F"/>
    <w:rsid w:val="0072644A"/>
    <w:rsid w:val="007268FB"/>
    <w:rsid w:val="0072763E"/>
    <w:rsid w:val="00737C58"/>
    <w:rsid w:val="00765751"/>
    <w:rsid w:val="00767D30"/>
    <w:rsid w:val="0077080C"/>
    <w:rsid w:val="00774F41"/>
    <w:rsid w:val="007860E2"/>
    <w:rsid w:val="00794DDD"/>
    <w:rsid w:val="00796280"/>
    <w:rsid w:val="007A1FCF"/>
    <w:rsid w:val="007A22C6"/>
    <w:rsid w:val="007B4DDA"/>
    <w:rsid w:val="007C3C7E"/>
    <w:rsid w:val="007C6129"/>
    <w:rsid w:val="007C7421"/>
    <w:rsid w:val="007D044E"/>
    <w:rsid w:val="007D6C37"/>
    <w:rsid w:val="007E2D15"/>
    <w:rsid w:val="007E73E8"/>
    <w:rsid w:val="007F0872"/>
    <w:rsid w:val="007F3EB8"/>
    <w:rsid w:val="00802325"/>
    <w:rsid w:val="00805376"/>
    <w:rsid w:val="0082683D"/>
    <w:rsid w:val="0083080C"/>
    <w:rsid w:val="008353B7"/>
    <w:rsid w:val="00841FB3"/>
    <w:rsid w:val="0084468B"/>
    <w:rsid w:val="00856E42"/>
    <w:rsid w:val="008578AB"/>
    <w:rsid w:val="00871532"/>
    <w:rsid w:val="00875A2D"/>
    <w:rsid w:val="00875FC3"/>
    <w:rsid w:val="00877602"/>
    <w:rsid w:val="00884AD0"/>
    <w:rsid w:val="00884DB7"/>
    <w:rsid w:val="00886865"/>
    <w:rsid w:val="00894B42"/>
    <w:rsid w:val="008A286C"/>
    <w:rsid w:val="008A3C90"/>
    <w:rsid w:val="008B6F2C"/>
    <w:rsid w:val="008C118B"/>
    <w:rsid w:val="008D4CE6"/>
    <w:rsid w:val="008E1D2A"/>
    <w:rsid w:val="008E3085"/>
    <w:rsid w:val="008F62F3"/>
    <w:rsid w:val="009016F1"/>
    <w:rsid w:val="00904521"/>
    <w:rsid w:val="00904987"/>
    <w:rsid w:val="009136F6"/>
    <w:rsid w:val="009156A9"/>
    <w:rsid w:val="0092120E"/>
    <w:rsid w:val="00930B14"/>
    <w:rsid w:val="00937794"/>
    <w:rsid w:val="00941B3B"/>
    <w:rsid w:val="00942ECA"/>
    <w:rsid w:val="0094397A"/>
    <w:rsid w:val="00950E23"/>
    <w:rsid w:val="009527DB"/>
    <w:rsid w:val="00952C86"/>
    <w:rsid w:val="00952F19"/>
    <w:rsid w:val="009568B7"/>
    <w:rsid w:val="009775B8"/>
    <w:rsid w:val="0098174E"/>
    <w:rsid w:val="009902CC"/>
    <w:rsid w:val="00992311"/>
    <w:rsid w:val="00997D71"/>
    <w:rsid w:val="009B14B9"/>
    <w:rsid w:val="009B1B8E"/>
    <w:rsid w:val="009B5B27"/>
    <w:rsid w:val="009C5EDB"/>
    <w:rsid w:val="009D64B1"/>
    <w:rsid w:val="009E5DC3"/>
    <w:rsid w:val="009E686D"/>
    <w:rsid w:val="009F618F"/>
    <w:rsid w:val="009F61D7"/>
    <w:rsid w:val="009F62A5"/>
    <w:rsid w:val="00A10A6A"/>
    <w:rsid w:val="00A155C3"/>
    <w:rsid w:val="00A164FC"/>
    <w:rsid w:val="00A46573"/>
    <w:rsid w:val="00A47FAA"/>
    <w:rsid w:val="00A54739"/>
    <w:rsid w:val="00A5588C"/>
    <w:rsid w:val="00A71332"/>
    <w:rsid w:val="00A74A6F"/>
    <w:rsid w:val="00A87279"/>
    <w:rsid w:val="00A878B6"/>
    <w:rsid w:val="00A97501"/>
    <w:rsid w:val="00AA7A45"/>
    <w:rsid w:val="00AB4DF2"/>
    <w:rsid w:val="00AB6280"/>
    <w:rsid w:val="00AB71E5"/>
    <w:rsid w:val="00AC53DB"/>
    <w:rsid w:val="00AD0B21"/>
    <w:rsid w:val="00AD169D"/>
    <w:rsid w:val="00AD1F00"/>
    <w:rsid w:val="00AD3A36"/>
    <w:rsid w:val="00AD45FF"/>
    <w:rsid w:val="00AD7D16"/>
    <w:rsid w:val="00AE15B9"/>
    <w:rsid w:val="00AE2179"/>
    <w:rsid w:val="00AF0665"/>
    <w:rsid w:val="00AF1DD7"/>
    <w:rsid w:val="00AF2333"/>
    <w:rsid w:val="00AF48EA"/>
    <w:rsid w:val="00B11D9C"/>
    <w:rsid w:val="00B12307"/>
    <w:rsid w:val="00B14143"/>
    <w:rsid w:val="00B155A9"/>
    <w:rsid w:val="00B24C93"/>
    <w:rsid w:val="00B27D68"/>
    <w:rsid w:val="00B42120"/>
    <w:rsid w:val="00B44AAC"/>
    <w:rsid w:val="00B44B8C"/>
    <w:rsid w:val="00B478FC"/>
    <w:rsid w:val="00B50B8B"/>
    <w:rsid w:val="00B53828"/>
    <w:rsid w:val="00B55EC0"/>
    <w:rsid w:val="00B60886"/>
    <w:rsid w:val="00B62DCA"/>
    <w:rsid w:val="00B70F19"/>
    <w:rsid w:val="00B72ACC"/>
    <w:rsid w:val="00B83F96"/>
    <w:rsid w:val="00B84D61"/>
    <w:rsid w:val="00B857A9"/>
    <w:rsid w:val="00B85E30"/>
    <w:rsid w:val="00B86766"/>
    <w:rsid w:val="00B86816"/>
    <w:rsid w:val="00B92ECC"/>
    <w:rsid w:val="00B958B6"/>
    <w:rsid w:val="00BA6FA9"/>
    <w:rsid w:val="00BA7A18"/>
    <w:rsid w:val="00BA7D72"/>
    <w:rsid w:val="00BC59D3"/>
    <w:rsid w:val="00BC6A48"/>
    <w:rsid w:val="00BD6A2E"/>
    <w:rsid w:val="00BD729D"/>
    <w:rsid w:val="00BD7748"/>
    <w:rsid w:val="00BE773D"/>
    <w:rsid w:val="00BF02AF"/>
    <w:rsid w:val="00BF6604"/>
    <w:rsid w:val="00BF7CA3"/>
    <w:rsid w:val="00C02B76"/>
    <w:rsid w:val="00C06C83"/>
    <w:rsid w:val="00C15C83"/>
    <w:rsid w:val="00C16559"/>
    <w:rsid w:val="00C22F1B"/>
    <w:rsid w:val="00C23021"/>
    <w:rsid w:val="00C25C04"/>
    <w:rsid w:val="00C26ABC"/>
    <w:rsid w:val="00C33FAB"/>
    <w:rsid w:val="00C37F20"/>
    <w:rsid w:val="00C5494E"/>
    <w:rsid w:val="00C57CCD"/>
    <w:rsid w:val="00C60721"/>
    <w:rsid w:val="00C647E3"/>
    <w:rsid w:val="00C70B2A"/>
    <w:rsid w:val="00C76DE9"/>
    <w:rsid w:val="00C80BA6"/>
    <w:rsid w:val="00C84D4C"/>
    <w:rsid w:val="00C856C5"/>
    <w:rsid w:val="00CA5821"/>
    <w:rsid w:val="00CC62CE"/>
    <w:rsid w:val="00CD5817"/>
    <w:rsid w:val="00D00F09"/>
    <w:rsid w:val="00D022B5"/>
    <w:rsid w:val="00D071C7"/>
    <w:rsid w:val="00D129DF"/>
    <w:rsid w:val="00D17384"/>
    <w:rsid w:val="00D20B2D"/>
    <w:rsid w:val="00D21F40"/>
    <w:rsid w:val="00D22DAA"/>
    <w:rsid w:val="00D24807"/>
    <w:rsid w:val="00D33298"/>
    <w:rsid w:val="00D35FD5"/>
    <w:rsid w:val="00D41C6F"/>
    <w:rsid w:val="00D47454"/>
    <w:rsid w:val="00D50B4C"/>
    <w:rsid w:val="00D561FB"/>
    <w:rsid w:val="00D645D7"/>
    <w:rsid w:val="00D70341"/>
    <w:rsid w:val="00D87F5A"/>
    <w:rsid w:val="00D95B01"/>
    <w:rsid w:val="00D9627F"/>
    <w:rsid w:val="00DA02CC"/>
    <w:rsid w:val="00DA45CC"/>
    <w:rsid w:val="00DB5817"/>
    <w:rsid w:val="00DC2193"/>
    <w:rsid w:val="00DC333A"/>
    <w:rsid w:val="00DC580B"/>
    <w:rsid w:val="00DC5FC5"/>
    <w:rsid w:val="00DD5BF8"/>
    <w:rsid w:val="00DE472B"/>
    <w:rsid w:val="00E028C8"/>
    <w:rsid w:val="00E06DB4"/>
    <w:rsid w:val="00E33A2D"/>
    <w:rsid w:val="00E35109"/>
    <w:rsid w:val="00E40A8E"/>
    <w:rsid w:val="00E41E3E"/>
    <w:rsid w:val="00E45AEB"/>
    <w:rsid w:val="00E5047E"/>
    <w:rsid w:val="00E711E7"/>
    <w:rsid w:val="00E71729"/>
    <w:rsid w:val="00E83306"/>
    <w:rsid w:val="00E86444"/>
    <w:rsid w:val="00EA0394"/>
    <w:rsid w:val="00EA14E2"/>
    <w:rsid w:val="00EA5CF2"/>
    <w:rsid w:val="00EB6194"/>
    <w:rsid w:val="00EB7B10"/>
    <w:rsid w:val="00EC06AC"/>
    <w:rsid w:val="00EC4910"/>
    <w:rsid w:val="00EC5C9E"/>
    <w:rsid w:val="00EC697C"/>
    <w:rsid w:val="00ED20C1"/>
    <w:rsid w:val="00ED4C23"/>
    <w:rsid w:val="00ED7598"/>
    <w:rsid w:val="00EE6A91"/>
    <w:rsid w:val="00EE7FA1"/>
    <w:rsid w:val="00EF2C83"/>
    <w:rsid w:val="00EF4CC4"/>
    <w:rsid w:val="00EF5DB7"/>
    <w:rsid w:val="00EF634C"/>
    <w:rsid w:val="00EF63D3"/>
    <w:rsid w:val="00F051FD"/>
    <w:rsid w:val="00F053C9"/>
    <w:rsid w:val="00F06D60"/>
    <w:rsid w:val="00F07EBC"/>
    <w:rsid w:val="00F07F5D"/>
    <w:rsid w:val="00F1438F"/>
    <w:rsid w:val="00F14B30"/>
    <w:rsid w:val="00F27794"/>
    <w:rsid w:val="00F31902"/>
    <w:rsid w:val="00F34064"/>
    <w:rsid w:val="00F4413B"/>
    <w:rsid w:val="00F52ED4"/>
    <w:rsid w:val="00F56A78"/>
    <w:rsid w:val="00F606F5"/>
    <w:rsid w:val="00F70137"/>
    <w:rsid w:val="00F70B41"/>
    <w:rsid w:val="00F71F0D"/>
    <w:rsid w:val="00F81157"/>
    <w:rsid w:val="00F81721"/>
    <w:rsid w:val="00F823AC"/>
    <w:rsid w:val="00F823BD"/>
    <w:rsid w:val="00F83795"/>
    <w:rsid w:val="00F8432E"/>
    <w:rsid w:val="00F8681E"/>
    <w:rsid w:val="00F87332"/>
    <w:rsid w:val="00F9683A"/>
    <w:rsid w:val="00FA1DF1"/>
    <w:rsid w:val="00FB58C5"/>
    <w:rsid w:val="00FB62F7"/>
    <w:rsid w:val="00FC36D5"/>
    <w:rsid w:val="00FD36A4"/>
    <w:rsid w:val="00FE03D8"/>
    <w:rsid w:val="00FE0FF7"/>
    <w:rsid w:val="00FE3BDB"/>
    <w:rsid w:val="00FF0A72"/>
    <w:rsid w:val="00FF1CE9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C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53771"/>
    <w:pPr>
      <w:keepNext/>
      <w:widowControl w:val="0"/>
      <w:suppressAutoHyphens/>
      <w:autoSpaceDE w:val="0"/>
      <w:autoSpaceDN w:val="0"/>
      <w:adjustRightInd w:val="0"/>
      <w:spacing w:before="360" w:after="240" w:line="312" w:lineRule="auto"/>
      <w:jc w:val="both"/>
      <w:outlineLvl w:val="0"/>
    </w:pPr>
    <w:rPr>
      <w:rFonts w:ascii="Times New Roman" w:hAnsi="Times New Roman"/>
      <w:b/>
      <w:bCs/>
      <w:cap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77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5377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80" w:after="0" w:line="300" w:lineRule="auto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3771"/>
    <w:pPr>
      <w:keepNext/>
      <w:widowControl w:val="0"/>
      <w:autoSpaceDE w:val="0"/>
      <w:autoSpaceDN w:val="0"/>
      <w:adjustRightInd w:val="0"/>
      <w:spacing w:after="0" w:line="312" w:lineRule="auto"/>
      <w:jc w:val="both"/>
      <w:outlineLvl w:val="3"/>
    </w:pPr>
    <w:rPr>
      <w:rFonts w:ascii="Times New Roman" w:hAnsi="Times New Roman"/>
      <w:noProof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6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6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5377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771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 w:cstheme="minorBidi"/>
      <w:sz w:val="30"/>
      <w:szCs w:val="30"/>
    </w:rPr>
  </w:style>
  <w:style w:type="paragraph" w:styleId="a5">
    <w:name w:val="Balloon Text"/>
    <w:basedOn w:val="a"/>
    <w:link w:val="a6"/>
    <w:uiPriority w:val="99"/>
    <w:unhideWhenUsed/>
    <w:rsid w:val="0005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537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3771"/>
    <w:rPr>
      <w:rFonts w:ascii="Times New Roman" w:eastAsia="Times New Roman" w:hAnsi="Times New Roman" w:cs="Times New Roman"/>
      <w:b/>
      <w:bCs/>
      <w:cap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771"/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5377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5377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53771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5377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шрифт абзаца2"/>
    <w:rsid w:val="00053771"/>
  </w:style>
  <w:style w:type="character" w:customStyle="1" w:styleId="Absatz-Standardschriftart">
    <w:name w:val="Absatz-Standardschriftart"/>
    <w:rsid w:val="00053771"/>
  </w:style>
  <w:style w:type="character" w:customStyle="1" w:styleId="WW-Absatz-Standardschriftart">
    <w:name w:val="WW-Absatz-Standardschriftart"/>
    <w:rsid w:val="00053771"/>
  </w:style>
  <w:style w:type="character" w:customStyle="1" w:styleId="WW-Absatz-Standardschriftart1">
    <w:name w:val="WW-Absatz-Standardschriftart1"/>
    <w:rsid w:val="00053771"/>
  </w:style>
  <w:style w:type="character" w:customStyle="1" w:styleId="WW-Absatz-Standardschriftart11">
    <w:name w:val="WW-Absatz-Standardschriftart11"/>
    <w:rsid w:val="00053771"/>
  </w:style>
  <w:style w:type="character" w:customStyle="1" w:styleId="11">
    <w:name w:val="Основной шрифт абзаца1"/>
    <w:rsid w:val="00053771"/>
  </w:style>
  <w:style w:type="paragraph" w:customStyle="1" w:styleId="a7">
    <w:name w:val="Заголовок"/>
    <w:basedOn w:val="a"/>
    <w:next w:val="a8"/>
    <w:rsid w:val="000537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05377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53771"/>
    <w:rPr>
      <w:rFonts w:cs="Tahoma"/>
    </w:rPr>
  </w:style>
  <w:style w:type="paragraph" w:customStyle="1" w:styleId="24">
    <w:name w:val="Название2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5377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5377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0537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0537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05377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">
    <w:name w:val="заголовок 9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Arial" w:hAnsi="Arial" w:cs="Arial"/>
      <w:i/>
      <w:iCs/>
      <w:sz w:val="19"/>
      <w:szCs w:val="19"/>
      <w:lang w:val="en-US" w:eastAsia="ru-RU"/>
    </w:rPr>
  </w:style>
  <w:style w:type="paragraph" w:customStyle="1" w:styleId="61">
    <w:name w:val="заголовок 6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19"/>
      <w:szCs w:val="19"/>
      <w:lang w:eastAsia="ru-RU"/>
    </w:rPr>
  </w:style>
  <w:style w:type="character" w:customStyle="1" w:styleId="af1">
    <w:name w:val="номер страницы"/>
    <w:basedOn w:val="a0"/>
    <w:rsid w:val="00053771"/>
  </w:style>
  <w:style w:type="character" w:styleId="af2">
    <w:name w:val="page number"/>
    <w:basedOn w:val="a0"/>
    <w:rsid w:val="00053771"/>
  </w:style>
  <w:style w:type="character" w:customStyle="1" w:styleId="af3">
    <w:name w:val="Схема документа Знак"/>
    <w:basedOn w:val="a0"/>
    <w:link w:val="af4"/>
    <w:semiHidden/>
    <w:rsid w:val="0005377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053771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053771"/>
    <w:rPr>
      <w:rFonts w:ascii="Tahoma" w:eastAsia="Times New Roman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053771"/>
    <w:pPr>
      <w:suppressAutoHyphens/>
    </w:pPr>
    <w:rPr>
      <w:rFonts w:eastAsia="Calibri" w:cs="Calibri"/>
      <w:b/>
      <w:bCs/>
      <w:sz w:val="20"/>
      <w:szCs w:val="20"/>
      <w:lang w:eastAsia="ar-SA"/>
    </w:rPr>
  </w:style>
  <w:style w:type="character" w:customStyle="1" w:styleId="WW-Absatz-Standardschriftart11111111111111">
    <w:name w:val="WW-Absatz-Standardschriftart11111111111111"/>
    <w:rsid w:val="00053771"/>
  </w:style>
  <w:style w:type="paragraph" w:customStyle="1" w:styleId="210">
    <w:name w:val="Основной текст с отступом 21"/>
    <w:basedOn w:val="a"/>
    <w:rsid w:val="00053771"/>
    <w:pPr>
      <w:suppressAutoHyphens/>
      <w:autoSpaceDE w:val="0"/>
      <w:spacing w:after="0" w:line="300" w:lineRule="auto"/>
      <w:ind w:left="284" w:firstLine="567"/>
      <w:jc w:val="both"/>
    </w:pPr>
    <w:rPr>
      <w:rFonts w:ascii="Times New Roman" w:hAnsi="Times New Roman"/>
      <w:sz w:val="27"/>
      <w:szCs w:val="27"/>
      <w:lang w:eastAsia="ar-SA"/>
    </w:rPr>
  </w:style>
  <w:style w:type="paragraph" w:styleId="af5">
    <w:name w:val="footnote text"/>
    <w:basedOn w:val="a"/>
    <w:link w:val="af6"/>
    <w:rsid w:val="0005377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annotation reference"/>
    <w:uiPriority w:val="99"/>
    <w:rsid w:val="00053771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05377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053771"/>
    <w:rPr>
      <w:b/>
      <w:bCs/>
    </w:rPr>
  </w:style>
  <w:style w:type="character" w:customStyle="1" w:styleId="afb">
    <w:name w:val="Тема примечания Знак"/>
    <w:basedOn w:val="af9"/>
    <w:link w:val="afa"/>
    <w:rsid w:val="000537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c">
    <w:name w:val="Strong"/>
    <w:uiPriority w:val="22"/>
    <w:qFormat/>
    <w:rsid w:val="00053771"/>
    <w:rPr>
      <w:b/>
      <w:bCs/>
    </w:rPr>
  </w:style>
  <w:style w:type="table" w:styleId="afd">
    <w:name w:val="Table Grid"/>
    <w:basedOn w:val="a1"/>
    <w:uiPriority w:val="59"/>
    <w:rsid w:val="0005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05377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3771"/>
  </w:style>
  <w:style w:type="paragraph" w:customStyle="1" w:styleId="fr4">
    <w:name w:val="fr4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e">
    <w:name w:val="Hyperlink"/>
    <w:uiPriority w:val="99"/>
    <w:unhideWhenUsed/>
    <w:rsid w:val="00053771"/>
    <w:rPr>
      <w:color w:val="0000FF"/>
      <w:u w:val="single"/>
    </w:rPr>
  </w:style>
  <w:style w:type="paragraph" w:customStyle="1" w:styleId="HEADERTEXT">
    <w:name w:val=".HEADERTEXT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Default">
    <w:name w:val="Default"/>
    <w:rsid w:val="0005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cattext">
    <w:name w:val="ecattext"/>
    <w:rsid w:val="00053771"/>
  </w:style>
  <w:style w:type="character" w:styleId="aff">
    <w:name w:val="FollowedHyperlink"/>
    <w:uiPriority w:val="99"/>
    <w:unhideWhenUsed/>
    <w:rsid w:val="00053771"/>
    <w:rPr>
      <w:color w:val="800080"/>
      <w:u w:val="single"/>
    </w:rPr>
  </w:style>
  <w:style w:type="paragraph" w:styleId="aff0">
    <w:name w:val="Title"/>
    <w:basedOn w:val="a"/>
    <w:next w:val="a"/>
    <w:link w:val="aff1"/>
    <w:qFormat/>
    <w:rsid w:val="0005377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1">
    <w:name w:val="Название Знак"/>
    <w:basedOn w:val="a0"/>
    <w:link w:val="aff0"/>
    <w:rsid w:val="000537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f2">
    <w:name w:val="Subtitle"/>
    <w:basedOn w:val="a"/>
    <w:next w:val="a"/>
    <w:link w:val="aff3"/>
    <w:qFormat/>
    <w:rsid w:val="00053771"/>
    <w:pPr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05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f4">
    <w:name w:val="Emphasis"/>
    <w:uiPriority w:val="20"/>
    <w:qFormat/>
    <w:rsid w:val="00053771"/>
    <w:rPr>
      <w:i/>
      <w:iCs/>
    </w:rPr>
  </w:style>
  <w:style w:type="paragraph" w:styleId="aff5">
    <w:name w:val="No Spacing"/>
    <w:basedOn w:val="a"/>
    <w:link w:val="aff6"/>
    <w:uiPriority w:val="1"/>
    <w:qFormat/>
    <w:rsid w:val="0005377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Без интервала Знак"/>
    <w:link w:val="aff5"/>
    <w:uiPriority w:val="1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053771"/>
    <w:pPr>
      <w:suppressAutoHyphens/>
      <w:spacing w:after="0" w:line="240" w:lineRule="auto"/>
    </w:pPr>
    <w:rPr>
      <w:rFonts w:ascii="Times New Roman" w:hAnsi="Times New Roman"/>
      <w:i/>
      <w:iCs/>
      <w:color w:val="000000"/>
      <w:sz w:val="24"/>
      <w:szCs w:val="24"/>
      <w:lang w:eastAsia="ar-SA"/>
    </w:rPr>
  </w:style>
  <w:style w:type="character" w:customStyle="1" w:styleId="29">
    <w:name w:val="Цитата 2 Знак"/>
    <w:basedOn w:val="a0"/>
    <w:link w:val="28"/>
    <w:uiPriority w:val="29"/>
    <w:rsid w:val="0005377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f7">
    <w:name w:val="Intense Quote"/>
    <w:basedOn w:val="a"/>
    <w:next w:val="a"/>
    <w:link w:val="aff8"/>
    <w:uiPriority w:val="30"/>
    <w:qFormat/>
    <w:rsid w:val="0005377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f8">
    <w:name w:val="Выделенная цитата Знак"/>
    <w:basedOn w:val="a0"/>
    <w:link w:val="aff7"/>
    <w:uiPriority w:val="30"/>
    <w:rsid w:val="0005377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f9">
    <w:name w:val="Subtle Emphasis"/>
    <w:uiPriority w:val="19"/>
    <w:qFormat/>
    <w:rsid w:val="00053771"/>
    <w:rPr>
      <w:i/>
      <w:iCs/>
      <w:color w:val="808080"/>
    </w:rPr>
  </w:style>
  <w:style w:type="character" w:styleId="affa">
    <w:name w:val="Intense Emphasis"/>
    <w:uiPriority w:val="21"/>
    <w:qFormat/>
    <w:rsid w:val="00053771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053771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053771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053771"/>
    <w:rPr>
      <w:b/>
      <w:bCs/>
      <w:smallCaps/>
      <w:spacing w:val="5"/>
    </w:rPr>
  </w:style>
  <w:style w:type="paragraph" w:customStyle="1" w:styleId="center1">
    <w:name w:val="center1"/>
    <w:basedOn w:val="a"/>
    <w:uiPriority w:val="99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Знак1"/>
    <w:basedOn w:val="a"/>
    <w:rsid w:val="0005377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juscontext">
    <w:name w:val="juscon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f1">
    <w:name w:val="ff1"/>
    <w:rsid w:val="00053771"/>
  </w:style>
  <w:style w:type="character" w:customStyle="1" w:styleId="ycatalog2listingfieldstreet">
    <w:name w:val="ycatalog2listing_field_street"/>
    <w:rsid w:val="00053771"/>
  </w:style>
  <w:style w:type="paragraph" w:customStyle="1" w:styleId="Style15">
    <w:name w:val="Style15"/>
    <w:basedOn w:val="a"/>
    <w:rsid w:val="00053771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53771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5377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  <w:lang w:eastAsia="ru-RU"/>
    </w:rPr>
  </w:style>
  <w:style w:type="character" w:styleId="affe">
    <w:name w:val="footnote reference"/>
    <w:rsid w:val="00053771"/>
    <w:rPr>
      <w:vertAlign w:val="superscript"/>
    </w:rPr>
  </w:style>
  <w:style w:type="paragraph" w:customStyle="1" w:styleId="font5">
    <w:name w:val="font5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53771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537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537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53771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5377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53771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053771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053771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53771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53771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53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53771"/>
    <w:rPr>
      <w:rFonts w:ascii="Times New Roman" w:hAnsi="Times New Roman" w:cs="Times New Roman"/>
      <w:sz w:val="18"/>
      <w:szCs w:val="18"/>
    </w:rPr>
  </w:style>
  <w:style w:type="paragraph" w:styleId="17">
    <w:name w:val="toc 1"/>
    <w:basedOn w:val="a"/>
    <w:next w:val="a"/>
    <w:autoRedefine/>
    <w:uiPriority w:val="39"/>
    <w:rsid w:val="0005377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a">
    <w:name w:val="toc 2"/>
    <w:basedOn w:val="a"/>
    <w:next w:val="a"/>
    <w:autoRedefine/>
    <w:uiPriority w:val="39"/>
    <w:unhideWhenUsed/>
    <w:rsid w:val="00053771"/>
    <w:pPr>
      <w:spacing w:after="100"/>
      <w:ind w:left="22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53771"/>
    <w:pPr>
      <w:spacing w:after="100"/>
      <w:ind w:left="440"/>
    </w:pPr>
    <w:rPr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53771"/>
    <w:pPr>
      <w:spacing w:after="100"/>
      <w:ind w:left="660"/>
    </w:pPr>
    <w:rPr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53771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53771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53771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53771"/>
    <w:pPr>
      <w:spacing w:after="100"/>
      <w:ind w:left="1540"/>
    </w:pPr>
    <w:rPr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53771"/>
    <w:pPr>
      <w:spacing w:after="100"/>
      <w:ind w:left="1760"/>
    </w:pPr>
    <w:rPr>
      <w:lang w:eastAsia="ru-RU"/>
    </w:rPr>
  </w:style>
  <w:style w:type="paragraph" w:customStyle="1" w:styleId="ConsPlusCell">
    <w:name w:val="ConsPlusCell"/>
    <w:rsid w:val="00053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FR20">
    <w:name w:val="FR2"/>
    <w:rsid w:val="000537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Гипертекстовая ссылка"/>
    <w:uiPriority w:val="99"/>
    <w:rsid w:val="00053771"/>
    <w:rPr>
      <w:rFonts w:cs="Times New Roman"/>
      <w:b w:val="0"/>
      <w:color w:val="008000"/>
    </w:rPr>
  </w:style>
  <w:style w:type="paragraph" w:customStyle="1" w:styleId="ConsPlusNonformat">
    <w:name w:val="ConsPlusNonformat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322392"/>
    <w:pPr>
      <w:ind w:left="720"/>
      <w:contextualSpacing/>
    </w:pPr>
    <w:rPr>
      <w:rFonts w:eastAsia="Calibri"/>
      <w:lang w:eastAsia="ru-RU"/>
    </w:rPr>
  </w:style>
  <w:style w:type="character" w:customStyle="1" w:styleId="19">
    <w:name w:val="Основной текст Знак1"/>
    <w:basedOn w:val="a0"/>
    <w:uiPriority w:val="99"/>
    <w:rsid w:val="00322392"/>
    <w:rPr>
      <w:rFonts w:ascii="Times New Roman" w:hAnsi="Times New Roman" w:cs="Times New Roman"/>
      <w:sz w:val="27"/>
      <w:szCs w:val="27"/>
      <w:u w:val="none"/>
    </w:rPr>
  </w:style>
  <w:style w:type="character" w:customStyle="1" w:styleId="afff2">
    <w:name w:val="Колонтитул_"/>
    <w:basedOn w:val="a0"/>
    <w:link w:val="1a"/>
    <w:uiPriority w:val="99"/>
    <w:locked/>
    <w:rsid w:val="00322392"/>
    <w:rPr>
      <w:rFonts w:ascii="Times New Roman" w:hAnsi="Times New Roman" w:cs="Times New Roman"/>
      <w:noProof/>
      <w:shd w:val="clear" w:color="auto" w:fill="FFFFFF"/>
    </w:rPr>
  </w:style>
  <w:style w:type="paragraph" w:customStyle="1" w:styleId="1a">
    <w:name w:val="Колонтитул1"/>
    <w:basedOn w:val="a"/>
    <w:link w:val="afff2"/>
    <w:uiPriority w:val="99"/>
    <w:rsid w:val="00322392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noProof/>
    </w:rPr>
  </w:style>
  <w:style w:type="character" w:styleId="afff3">
    <w:name w:val="Placeholder Text"/>
    <w:basedOn w:val="a0"/>
    <w:uiPriority w:val="99"/>
    <w:semiHidden/>
    <w:rsid w:val="00B62DCA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5272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C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53771"/>
    <w:pPr>
      <w:keepNext/>
      <w:widowControl w:val="0"/>
      <w:suppressAutoHyphens/>
      <w:autoSpaceDE w:val="0"/>
      <w:autoSpaceDN w:val="0"/>
      <w:adjustRightInd w:val="0"/>
      <w:spacing w:before="360" w:after="240" w:line="312" w:lineRule="auto"/>
      <w:jc w:val="both"/>
      <w:outlineLvl w:val="0"/>
    </w:pPr>
    <w:rPr>
      <w:rFonts w:ascii="Times New Roman" w:hAnsi="Times New Roman"/>
      <w:b/>
      <w:bCs/>
      <w:cap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77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5377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80" w:after="0" w:line="300" w:lineRule="auto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3771"/>
    <w:pPr>
      <w:keepNext/>
      <w:widowControl w:val="0"/>
      <w:autoSpaceDE w:val="0"/>
      <w:autoSpaceDN w:val="0"/>
      <w:adjustRightInd w:val="0"/>
      <w:spacing w:after="0" w:line="312" w:lineRule="auto"/>
      <w:jc w:val="both"/>
      <w:outlineLvl w:val="3"/>
    </w:pPr>
    <w:rPr>
      <w:rFonts w:ascii="Times New Roman" w:hAnsi="Times New Roman"/>
      <w:noProof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6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6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5377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771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 w:cstheme="minorBidi"/>
      <w:sz w:val="30"/>
      <w:szCs w:val="30"/>
    </w:rPr>
  </w:style>
  <w:style w:type="paragraph" w:styleId="a5">
    <w:name w:val="Balloon Text"/>
    <w:basedOn w:val="a"/>
    <w:link w:val="a6"/>
    <w:uiPriority w:val="99"/>
    <w:unhideWhenUsed/>
    <w:rsid w:val="0005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537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3771"/>
    <w:rPr>
      <w:rFonts w:ascii="Times New Roman" w:eastAsia="Times New Roman" w:hAnsi="Times New Roman" w:cs="Times New Roman"/>
      <w:b/>
      <w:bCs/>
      <w:cap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771"/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5377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5377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53771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5377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шрифт абзаца2"/>
    <w:rsid w:val="00053771"/>
  </w:style>
  <w:style w:type="character" w:customStyle="1" w:styleId="Absatz-Standardschriftart">
    <w:name w:val="Absatz-Standardschriftart"/>
    <w:rsid w:val="00053771"/>
  </w:style>
  <w:style w:type="character" w:customStyle="1" w:styleId="WW-Absatz-Standardschriftart">
    <w:name w:val="WW-Absatz-Standardschriftart"/>
    <w:rsid w:val="00053771"/>
  </w:style>
  <w:style w:type="character" w:customStyle="1" w:styleId="WW-Absatz-Standardschriftart1">
    <w:name w:val="WW-Absatz-Standardschriftart1"/>
    <w:rsid w:val="00053771"/>
  </w:style>
  <w:style w:type="character" w:customStyle="1" w:styleId="WW-Absatz-Standardschriftart11">
    <w:name w:val="WW-Absatz-Standardschriftart11"/>
    <w:rsid w:val="00053771"/>
  </w:style>
  <w:style w:type="character" w:customStyle="1" w:styleId="11">
    <w:name w:val="Основной шрифт абзаца1"/>
    <w:rsid w:val="00053771"/>
  </w:style>
  <w:style w:type="paragraph" w:customStyle="1" w:styleId="a7">
    <w:name w:val="Заголовок"/>
    <w:basedOn w:val="a"/>
    <w:next w:val="a8"/>
    <w:rsid w:val="000537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05377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53771"/>
    <w:rPr>
      <w:rFonts w:cs="Tahoma"/>
    </w:rPr>
  </w:style>
  <w:style w:type="paragraph" w:customStyle="1" w:styleId="24">
    <w:name w:val="Название2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5377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5377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0537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0537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05377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">
    <w:name w:val="заголовок 9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Arial" w:hAnsi="Arial" w:cs="Arial"/>
      <w:i/>
      <w:iCs/>
      <w:sz w:val="19"/>
      <w:szCs w:val="19"/>
      <w:lang w:val="en-US" w:eastAsia="ru-RU"/>
    </w:rPr>
  </w:style>
  <w:style w:type="paragraph" w:customStyle="1" w:styleId="61">
    <w:name w:val="заголовок 6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19"/>
      <w:szCs w:val="19"/>
      <w:lang w:eastAsia="ru-RU"/>
    </w:rPr>
  </w:style>
  <w:style w:type="character" w:customStyle="1" w:styleId="af1">
    <w:name w:val="номер страницы"/>
    <w:basedOn w:val="a0"/>
    <w:rsid w:val="00053771"/>
  </w:style>
  <w:style w:type="character" w:styleId="af2">
    <w:name w:val="page number"/>
    <w:basedOn w:val="a0"/>
    <w:rsid w:val="00053771"/>
  </w:style>
  <w:style w:type="character" w:customStyle="1" w:styleId="af3">
    <w:name w:val="Схема документа Знак"/>
    <w:basedOn w:val="a0"/>
    <w:link w:val="af4"/>
    <w:semiHidden/>
    <w:rsid w:val="0005377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053771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053771"/>
    <w:rPr>
      <w:rFonts w:ascii="Tahoma" w:eastAsia="Times New Roman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053771"/>
    <w:pPr>
      <w:suppressAutoHyphens/>
    </w:pPr>
    <w:rPr>
      <w:rFonts w:eastAsia="Calibri" w:cs="Calibri"/>
      <w:b/>
      <w:bCs/>
      <w:sz w:val="20"/>
      <w:szCs w:val="20"/>
      <w:lang w:eastAsia="ar-SA"/>
    </w:rPr>
  </w:style>
  <w:style w:type="character" w:customStyle="1" w:styleId="WW-Absatz-Standardschriftart11111111111111">
    <w:name w:val="WW-Absatz-Standardschriftart11111111111111"/>
    <w:rsid w:val="00053771"/>
  </w:style>
  <w:style w:type="paragraph" w:customStyle="1" w:styleId="210">
    <w:name w:val="Основной текст с отступом 21"/>
    <w:basedOn w:val="a"/>
    <w:rsid w:val="00053771"/>
    <w:pPr>
      <w:suppressAutoHyphens/>
      <w:autoSpaceDE w:val="0"/>
      <w:spacing w:after="0" w:line="300" w:lineRule="auto"/>
      <w:ind w:left="284" w:firstLine="567"/>
      <w:jc w:val="both"/>
    </w:pPr>
    <w:rPr>
      <w:rFonts w:ascii="Times New Roman" w:hAnsi="Times New Roman"/>
      <w:sz w:val="27"/>
      <w:szCs w:val="27"/>
      <w:lang w:eastAsia="ar-SA"/>
    </w:rPr>
  </w:style>
  <w:style w:type="paragraph" w:styleId="af5">
    <w:name w:val="footnote text"/>
    <w:basedOn w:val="a"/>
    <w:link w:val="af6"/>
    <w:rsid w:val="0005377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annotation reference"/>
    <w:uiPriority w:val="99"/>
    <w:rsid w:val="00053771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05377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053771"/>
    <w:rPr>
      <w:b/>
      <w:bCs/>
    </w:rPr>
  </w:style>
  <w:style w:type="character" w:customStyle="1" w:styleId="afb">
    <w:name w:val="Тема примечания Знак"/>
    <w:basedOn w:val="af9"/>
    <w:link w:val="afa"/>
    <w:rsid w:val="000537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c">
    <w:name w:val="Strong"/>
    <w:uiPriority w:val="22"/>
    <w:qFormat/>
    <w:rsid w:val="00053771"/>
    <w:rPr>
      <w:b/>
      <w:bCs/>
    </w:rPr>
  </w:style>
  <w:style w:type="table" w:styleId="afd">
    <w:name w:val="Table Grid"/>
    <w:basedOn w:val="a1"/>
    <w:uiPriority w:val="59"/>
    <w:rsid w:val="0005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05377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3771"/>
  </w:style>
  <w:style w:type="paragraph" w:customStyle="1" w:styleId="fr4">
    <w:name w:val="fr4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e">
    <w:name w:val="Hyperlink"/>
    <w:uiPriority w:val="99"/>
    <w:unhideWhenUsed/>
    <w:rsid w:val="00053771"/>
    <w:rPr>
      <w:color w:val="0000FF"/>
      <w:u w:val="single"/>
    </w:rPr>
  </w:style>
  <w:style w:type="paragraph" w:customStyle="1" w:styleId="HEADERTEXT">
    <w:name w:val=".HEADERTEXT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Default">
    <w:name w:val="Default"/>
    <w:rsid w:val="0005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cattext">
    <w:name w:val="ecattext"/>
    <w:rsid w:val="00053771"/>
  </w:style>
  <w:style w:type="character" w:styleId="aff">
    <w:name w:val="FollowedHyperlink"/>
    <w:uiPriority w:val="99"/>
    <w:unhideWhenUsed/>
    <w:rsid w:val="00053771"/>
    <w:rPr>
      <w:color w:val="800080"/>
      <w:u w:val="single"/>
    </w:rPr>
  </w:style>
  <w:style w:type="paragraph" w:styleId="aff0">
    <w:name w:val="Title"/>
    <w:basedOn w:val="a"/>
    <w:next w:val="a"/>
    <w:link w:val="aff1"/>
    <w:qFormat/>
    <w:rsid w:val="0005377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1">
    <w:name w:val="Название Знак"/>
    <w:basedOn w:val="a0"/>
    <w:link w:val="aff0"/>
    <w:rsid w:val="000537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f2">
    <w:name w:val="Subtitle"/>
    <w:basedOn w:val="a"/>
    <w:next w:val="a"/>
    <w:link w:val="aff3"/>
    <w:qFormat/>
    <w:rsid w:val="00053771"/>
    <w:pPr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05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f4">
    <w:name w:val="Emphasis"/>
    <w:uiPriority w:val="20"/>
    <w:qFormat/>
    <w:rsid w:val="00053771"/>
    <w:rPr>
      <w:i/>
      <w:iCs/>
    </w:rPr>
  </w:style>
  <w:style w:type="paragraph" w:styleId="aff5">
    <w:name w:val="No Spacing"/>
    <w:basedOn w:val="a"/>
    <w:link w:val="aff6"/>
    <w:uiPriority w:val="1"/>
    <w:qFormat/>
    <w:rsid w:val="0005377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Без интервала Знак"/>
    <w:link w:val="aff5"/>
    <w:uiPriority w:val="1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053771"/>
    <w:pPr>
      <w:suppressAutoHyphens/>
      <w:spacing w:after="0" w:line="240" w:lineRule="auto"/>
    </w:pPr>
    <w:rPr>
      <w:rFonts w:ascii="Times New Roman" w:hAnsi="Times New Roman"/>
      <w:i/>
      <w:iCs/>
      <w:color w:val="000000"/>
      <w:sz w:val="24"/>
      <w:szCs w:val="24"/>
      <w:lang w:eastAsia="ar-SA"/>
    </w:rPr>
  </w:style>
  <w:style w:type="character" w:customStyle="1" w:styleId="29">
    <w:name w:val="Цитата 2 Знак"/>
    <w:basedOn w:val="a0"/>
    <w:link w:val="28"/>
    <w:uiPriority w:val="29"/>
    <w:rsid w:val="0005377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f7">
    <w:name w:val="Intense Quote"/>
    <w:basedOn w:val="a"/>
    <w:next w:val="a"/>
    <w:link w:val="aff8"/>
    <w:uiPriority w:val="30"/>
    <w:qFormat/>
    <w:rsid w:val="0005377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f8">
    <w:name w:val="Выделенная цитата Знак"/>
    <w:basedOn w:val="a0"/>
    <w:link w:val="aff7"/>
    <w:uiPriority w:val="30"/>
    <w:rsid w:val="0005377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f9">
    <w:name w:val="Subtle Emphasis"/>
    <w:uiPriority w:val="19"/>
    <w:qFormat/>
    <w:rsid w:val="00053771"/>
    <w:rPr>
      <w:i/>
      <w:iCs/>
      <w:color w:val="808080"/>
    </w:rPr>
  </w:style>
  <w:style w:type="character" w:styleId="affa">
    <w:name w:val="Intense Emphasis"/>
    <w:uiPriority w:val="21"/>
    <w:qFormat/>
    <w:rsid w:val="00053771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053771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053771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053771"/>
    <w:rPr>
      <w:b/>
      <w:bCs/>
      <w:smallCaps/>
      <w:spacing w:val="5"/>
    </w:rPr>
  </w:style>
  <w:style w:type="paragraph" w:customStyle="1" w:styleId="center1">
    <w:name w:val="center1"/>
    <w:basedOn w:val="a"/>
    <w:uiPriority w:val="99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Знак1"/>
    <w:basedOn w:val="a"/>
    <w:rsid w:val="0005377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juscontext">
    <w:name w:val="juscon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f1">
    <w:name w:val="ff1"/>
    <w:rsid w:val="00053771"/>
  </w:style>
  <w:style w:type="character" w:customStyle="1" w:styleId="ycatalog2listingfieldstreet">
    <w:name w:val="ycatalog2listing_field_street"/>
    <w:rsid w:val="00053771"/>
  </w:style>
  <w:style w:type="paragraph" w:customStyle="1" w:styleId="Style15">
    <w:name w:val="Style15"/>
    <w:basedOn w:val="a"/>
    <w:rsid w:val="00053771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53771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5377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  <w:lang w:eastAsia="ru-RU"/>
    </w:rPr>
  </w:style>
  <w:style w:type="character" w:styleId="affe">
    <w:name w:val="footnote reference"/>
    <w:rsid w:val="00053771"/>
    <w:rPr>
      <w:vertAlign w:val="superscript"/>
    </w:rPr>
  </w:style>
  <w:style w:type="paragraph" w:customStyle="1" w:styleId="font5">
    <w:name w:val="font5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53771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537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537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53771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5377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53771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053771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053771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53771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53771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53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53771"/>
    <w:rPr>
      <w:rFonts w:ascii="Times New Roman" w:hAnsi="Times New Roman" w:cs="Times New Roman"/>
      <w:sz w:val="18"/>
      <w:szCs w:val="18"/>
    </w:rPr>
  </w:style>
  <w:style w:type="paragraph" w:styleId="17">
    <w:name w:val="toc 1"/>
    <w:basedOn w:val="a"/>
    <w:next w:val="a"/>
    <w:autoRedefine/>
    <w:uiPriority w:val="39"/>
    <w:rsid w:val="0005377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a">
    <w:name w:val="toc 2"/>
    <w:basedOn w:val="a"/>
    <w:next w:val="a"/>
    <w:autoRedefine/>
    <w:uiPriority w:val="39"/>
    <w:unhideWhenUsed/>
    <w:rsid w:val="00053771"/>
    <w:pPr>
      <w:spacing w:after="100"/>
      <w:ind w:left="22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53771"/>
    <w:pPr>
      <w:spacing w:after="100"/>
      <w:ind w:left="440"/>
    </w:pPr>
    <w:rPr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53771"/>
    <w:pPr>
      <w:spacing w:after="100"/>
      <w:ind w:left="660"/>
    </w:pPr>
    <w:rPr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53771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53771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53771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53771"/>
    <w:pPr>
      <w:spacing w:after="100"/>
      <w:ind w:left="1540"/>
    </w:pPr>
    <w:rPr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53771"/>
    <w:pPr>
      <w:spacing w:after="100"/>
      <w:ind w:left="1760"/>
    </w:pPr>
    <w:rPr>
      <w:lang w:eastAsia="ru-RU"/>
    </w:rPr>
  </w:style>
  <w:style w:type="paragraph" w:customStyle="1" w:styleId="ConsPlusCell">
    <w:name w:val="ConsPlusCell"/>
    <w:rsid w:val="00053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FR20">
    <w:name w:val="FR2"/>
    <w:rsid w:val="000537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Гипертекстовая ссылка"/>
    <w:uiPriority w:val="99"/>
    <w:rsid w:val="00053771"/>
    <w:rPr>
      <w:rFonts w:cs="Times New Roman"/>
      <w:b w:val="0"/>
      <w:color w:val="008000"/>
    </w:rPr>
  </w:style>
  <w:style w:type="paragraph" w:customStyle="1" w:styleId="ConsPlusNonformat">
    <w:name w:val="ConsPlusNonformat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322392"/>
    <w:pPr>
      <w:ind w:left="720"/>
      <w:contextualSpacing/>
    </w:pPr>
    <w:rPr>
      <w:rFonts w:eastAsia="Calibri"/>
      <w:lang w:eastAsia="ru-RU"/>
    </w:rPr>
  </w:style>
  <w:style w:type="character" w:customStyle="1" w:styleId="19">
    <w:name w:val="Основной текст Знак1"/>
    <w:basedOn w:val="a0"/>
    <w:uiPriority w:val="99"/>
    <w:rsid w:val="00322392"/>
    <w:rPr>
      <w:rFonts w:ascii="Times New Roman" w:hAnsi="Times New Roman" w:cs="Times New Roman"/>
      <w:sz w:val="27"/>
      <w:szCs w:val="27"/>
      <w:u w:val="none"/>
    </w:rPr>
  </w:style>
  <w:style w:type="character" w:customStyle="1" w:styleId="afff2">
    <w:name w:val="Колонтитул_"/>
    <w:basedOn w:val="a0"/>
    <w:link w:val="1a"/>
    <w:uiPriority w:val="99"/>
    <w:locked/>
    <w:rsid w:val="00322392"/>
    <w:rPr>
      <w:rFonts w:ascii="Times New Roman" w:hAnsi="Times New Roman" w:cs="Times New Roman"/>
      <w:noProof/>
      <w:shd w:val="clear" w:color="auto" w:fill="FFFFFF"/>
    </w:rPr>
  </w:style>
  <w:style w:type="paragraph" w:customStyle="1" w:styleId="1a">
    <w:name w:val="Колонтитул1"/>
    <w:basedOn w:val="a"/>
    <w:link w:val="afff2"/>
    <w:uiPriority w:val="99"/>
    <w:rsid w:val="00322392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noProof/>
    </w:rPr>
  </w:style>
  <w:style w:type="character" w:styleId="afff3">
    <w:name w:val="Placeholder Text"/>
    <w:basedOn w:val="a0"/>
    <w:uiPriority w:val="99"/>
    <w:semiHidden/>
    <w:rsid w:val="00B62DCA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5272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A0ED-0EEB-447D-AB3C-DB7680EB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54</Pages>
  <Words>14746</Words>
  <Characters>84053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ЖКХ</Company>
  <LinksUpToDate>false</LinksUpToDate>
  <CharactersWithSpaces>98602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2tko</dc:creator>
  <cp:keywords/>
  <dc:description/>
  <cp:lastModifiedBy>Пользователь Windows</cp:lastModifiedBy>
  <cp:revision>96</cp:revision>
  <cp:lastPrinted>2019-02-25T08:51:00Z</cp:lastPrinted>
  <dcterms:created xsi:type="dcterms:W3CDTF">2018-09-28T12:07:00Z</dcterms:created>
  <dcterms:modified xsi:type="dcterms:W3CDTF">2019-02-26T08:15:00Z</dcterms:modified>
</cp:coreProperties>
</file>