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606" w:rsidRPr="00EE1C9F" w:rsidRDefault="006B0606" w:rsidP="006B0606">
      <w:pPr>
        <w:autoSpaceDN w:val="0"/>
        <w:jc w:val="right"/>
        <w:rPr>
          <w:rFonts w:cs="Courier New"/>
          <w:sz w:val="28"/>
          <w:szCs w:val="20"/>
          <w:lang w:eastAsia="zh-CN"/>
        </w:rPr>
      </w:pPr>
      <w:r w:rsidRPr="00EE1C9F">
        <w:rPr>
          <w:rFonts w:cs="Courier New"/>
          <w:sz w:val="28"/>
          <w:szCs w:val="20"/>
          <w:lang w:eastAsia="zh-CN"/>
        </w:rPr>
        <w:t>ПРОЕКТ</w:t>
      </w:r>
    </w:p>
    <w:p w:rsidR="006B0606" w:rsidRPr="00E66221" w:rsidRDefault="006B0606" w:rsidP="006B0606">
      <w:pPr>
        <w:widowControl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</w:p>
    <w:p w:rsidR="006B0606" w:rsidRDefault="006B0606" w:rsidP="006B0606">
      <w:pPr>
        <w:widowControl w:val="0"/>
        <w:jc w:val="center"/>
        <w:outlineLvl w:val="0"/>
        <w:rPr>
          <w:rFonts w:eastAsia="Calibri"/>
          <w:b/>
          <w:sz w:val="34"/>
          <w:szCs w:val="34"/>
          <w:lang w:eastAsia="en-US"/>
        </w:rPr>
      </w:pPr>
      <w:r>
        <w:rPr>
          <w:rFonts w:eastAsia="Calibri"/>
          <w:b/>
          <w:bCs/>
          <w:sz w:val="34"/>
          <w:szCs w:val="34"/>
          <w:lang w:eastAsia="en-US"/>
        </w:rPr>
        <w:t xml:space="preserve">АДМИНИСТРАЦИЯ </w:t>
      </w:r>
      <w:r w:rsidRPr="00FD6183">
        <w:rPr>
          <w:rFonts w:eastAsia="Calibri"/>
          <w:b/>
          <w:bCs/>
          <w:sz w:val="34"/>
          <w:szCs w:val="34"/>
          <w:lang w:eastAsia="en-US"/>
        </w:rPr>
        <w:t xml:space="preserve"> </w:t>
      </w:r>
      <w:r w:rsidRPr="00FD6183">
        <w:rPr>
          <w:rFonts w:eastAsia="Calibri"/>
          <w:b/>
          <w:sz w:val="34"/>
          <w:szCs w:val="34"/>
          <w:lang w:eastAsia="en-US"/>
        </w:rPr>
        <w:t>КУРСКОЙ</w:t>
      </w:r>
      <w:r>
        <w:rPr>
          <w:rFonts w:eastAsia="Calibri"/>
          <w:b/>
          <w:sz w:val="34"/>
          <w:szCs w:val="34"/>
          <w:lang w:eastAsia="en-US"/>
        </w:rPr>
        <w:t xml:space="preserve"> </w:t>
      </w:r>
      <w:r w:rsidRPr="00FD6183">
        <w:rPr>
          <w:rFonts w:eastAsia="Calibri"/>
          <w:b/>
          <w:sz w:val="34"/>
          <w:szCs w:val="34"/>
          <w:lang w:eastAsia="en-US"/>
        </w:rPr>
        <w:t xml:space="preserve"> ОБЛАСТИ</w:t>
      </w:r>
    </w:p>
    <w:p w:rsidR="006B0606" w:rsidRPr="00BE00E8" w:rsidRDefault="006B0606" w:rsidP="006B0606">
      <w:pPr>
        <w:widowControl w:val="0"/>
        <w:jc w:val="center"/>
        <w:rPr>
          <w:rFonts w:eastAsia="Calibri"/>
          <w:b/>
          <w:bCs/>
          <w:color w:val="000000"/>
          <w:spacing w:val="80"/>
          <w:sz w:val="22"/>
          <w:szCs w:val="22"/>
          <w:lang w:bidi="ru-RU"/>
        </w:rPr>
      </w:pPr>
      <w:r>
        <w:rPr>
          <w:rFonts w:eastAsia="Calibri"/>
          <w:b/>
          <w:bCs/>
          <w:color w:val="000000"/>
          <w:spacing w:val="80"/>
          <w:sz w:val="10"/>
          <w:szCs w:val="10"/>
          <w:lang w:bidi="ru-RU"/>
        </w:rPr>
        <w:t xml:space="preserve"> </w:t>
      </w:r>
    </w:p>
    <w:p w:rsidR="006B0606" w:rsidRPr="0061348D" w:rsidRDefault="006B0606" w:rsidP="006B0606">
      <w:pPr>
        <w:widowControl w:val="0"/>
        <w:jc w:val="center"/>
        <w:rPr>
          <w:rFonts w:eastAsia="Calibri"/>
          <w:spacing w:val="40"/>
          <w:sz w:val="30"/>
          <w:szCs w:val="30"/>
          <w:lang w:eastAsia="en-US"/>
        </w:rPr>
      </w:pPr>
      <w:r w:rsidRPr="0061348D">
        <w:rPr>
          <w:rFonts w:eastAsia="Calibri"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 w:rsidR="006B0606" w:rsidRPr="0061348D" w:rsidRDefault="006B0606" w:rsidP="006B0606">
      <w:pPr>
        <w:autoSpaceDN w:val="0"/>
        <w:jc w:val="center"/>
        <w:rPr>
          <w:rFonts w:cs="Courier New"/>
          <w:sz w:val="16"/>
          <w:szCs w:val="16"/>
          <w:lang w:eastAsia="zh-CN"/>
        </w:rPr>
      </w:pPr>
    </w:p>
    <w:p w:rsidR="006B0606" w:rsidRDefault="006B0606" w:rsidP="006B0606">
      <w:pPr>
        <w:jc w:val="center"/>
        <w:rPr>
          <w:sz w:val="26"/>
          <w:szCs w:val="26"/>
        </w:rPr>
      </w:pPr>
      <w:r w:rsidRPr="0061348D">
        <w:rPr>
          <w:sz w:val="26"/>
          <w:szCs w:val="26"/>
        </w:rPr>
        <w:t>от _______________  № ______________</w:t>
      </w:r>
    </w:p>
    <w:p w:rsidR="006B0606" w:rsidRPr="0061348D" w:rsidRDefault="006B0606" w:rsidP="006B0606">
      <w:pPr>
        <w:jc w:val="center"/>
        <w:rPr>
          <w:sz w:val="16"/>
          <w:szCs w:val="16"/>
        </w:rPr>
      </w:pPr>
    </w:p>
    <w:p w:rsidR="006B0606" w:rsidRPr="0061348D" w:rsidRDefault="006B0606" w:rsidP="006B0606">
      <w:pPr>
        <w:jc w:val="center"/>
        <w:rPr>
          <w:rFonts w:cs="Courier New"/>
          <w:sz w:val="26"/>
          <w:szCs w:val="26"/>
          <w:lang w:eastAsia="zh-CN"/>
        </w:rPr>
      </w:pPr>
      <w:r>
        <w:rPr>
          <w:sz w:val="26"/>
          <w:szCs w:val="26"/>
        </w:rPr>
        <w:t xml:space="preserve">г. </w:t>
      </w:r>
      <w:r w:rsidRPr="0061348D">
        <w:rPr>
          <w:sz w:val="26"/>
          <w:szCs w:val="26"/>
        </w:rPr>
        <w:t>Курск</w:t>
      </w:r>
    </w:p>
    <w:p w:rsidR="006B0606" w:rsidRPr="006B0606" w:rsidRDefault="006B0606" w:rsidP="006B060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C7CA8" w:rsidRDefault="006B0606" w:rsidP="00B67337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6B0606">
        <w:rPr>
          <w:rFonts w:eastAsiaTheme="minorHAnsi"/>
          <w:b/>
          <w:sz w:val="28"/>
          <w:szCs w:val="28"/>
          <w:lang w:eastAsia="en-US"/>
        </w:rPr>
        <w:t xml:space="preserve">Об утверждении Перечня видов регионального государственного контроля (надзора), в отношении которых применяется </w:t>
      </w:r>
    </w:p>
    <w:p w:rsidR="006B0606" w:rsidRPr="006B0606" w:rsidRDefault="006B0606" w:rsidP="00B6733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6B0606">
        <w:rPr>
          <w:rFonts w:eastAsiaTheme="minorHAnsi"/>
          <w:b/>
          <w:sz w:val="28"/>
          <w:szCs w:val="28"/>
          <w:lang w:eastAsia="en-US"/>
        </w:rPr>
        <w:t>риск-ориентированный</w:t>
      </w:r>
      <w:proofErr w:type="gramEnd"/>
      <w:r w:rsidRPr="006B0606">
        <w:rPr>
          <w:rFonts w:eastAsiaTheme="minorHAnsi"/>
          <w:b/>
          <w:sz w:val="28"/>
          <w:szCs w:val="28"/>
          <w:lang w:eastAsia="en-US"/>
        </w:rPr>
        <w:t xml:space="preserve"> подход </w:t>
      </w:r>
    </w:p>
    <w:p w:rsidR="006B0606" w:rsidRDefault="006B0606" w:rsidP="006B0606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6B0606" w:rsidRDefault="006B0606" w:rsidP="006B060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>
        <w:rPr>
          <w:rFonts w:eastAsiaTheme="minorHAnsi"/>
          <w:sz w:val="28"/>
          <w:szCs w:val="28"/>
          <w:lang w:eastAsia="en-US"/>
        </w:rPr>
        <w:t xml:space="preserve">частью 1.2 статьи 8.1 </w:t>
      </w:r>
      <w:r>
        <w:rPr>
          <w:rFonts w:eastAsiaTheme="minorHAnsi"/>
          <w:sz w:val="28"/>
          <w:szCs w:val="28"/>
          <w:lang w:eastAsia="en-US"/>
        </w:rPr>
        <w:t xml:space="preserve">Федерального закона </w:t>
      </w:r>
      <w:r w:rsidR="00FC7CA8">
        <w:rPr>
          <w:rFonts w:eastAsiaTheme="minorHAnsi"/>
          <w:sz w:val="28"/>
          <w:szCs w:val="28"/>
          <w:lang w:eastAsia="en-US"/>
        </w:rPr>
        <w:t xml:space="preserve">от 26 декабря 2008 года №294-ФЗ </w:t>
      </w:r>
      <w:r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постановлением </w:t>
      </w:r>
      <w:r>
        <w:rPr>
          <w:rFonts w:eastAsiaTheme="minorHAnsi"/>
          <w:sz w:val="28"/>
          <w:szCs w:val="28"/>
          <w:lang w:eastAsia="en-US"/>
        </w:rPr>
        <w:t>Правительства Российской Федерации от 17</w:t>
      </w:r>
      <w:r w:rsidR="00CD454A">
        <w:rPr>
          <w:rFonts w:eastAsiaTheme="minorHAnsi"/>
          <w:sz w:val="28"/>
          <w:szCs w:val="28"/>
          <w:lang w:eastAsia="en-US"/>
        </w:rPr>
        <w:t xml:space="preserve"> августа </w:t>
      </w:r>
      <w:r>
        <w:rPr>
          <w:rFonts w:eastAsiaTheme="minorHAnsi"/>
          <w:sz w:val="28"/>
          <w:szCs w:val="28"/>
          <w:lang w:eastAsia="en-US"/>
        </w:rPr>
        <w:t>2016</w:t>
      </w:r>
      <w:r w:rsidR="00CD454A">
        <w:rPr>
          <w:rFonts w:eastAsiaTheme="minorHAnsi"/>
          <w:sz w:val="28"/>
          <w:szCs w:val="28"/>
          <w:lang w:eastAsia="en-US"/>
        </w:rPr>
        <w:t xml:space="preserve"> года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806 </w:t>
      </w:r>
      <w:r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Федерации</w:t>
      </w:r>
      <w:r>
        <w:rPr>
          <w:rFonts w:eastAsiaTheme="minorHAnsi"/>
          <w:sz w:val="28"/>
          <w:szCs w:val="28"/>
          <w:lang w:eastAsia="en-US"/>
        </w:rPr>
        <w:t>» Администрация Курской области ПОСТАНОВЛЯЕТ:</w:t>
      </w:r>
    </w:p>
    <w:p w:rsidR="006B0606" w:rsidRPr="00FC7CA8" w:rsidRDefault="00FC7CA8" w:rsidP="00FC7C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1.  </w:t>
      </w:r>
      <w:r w:rsidR="006B0606" w:rsidRPr="00FC7CA8">
        <w:rPr>
          <w:rFonts w:eastAsiaTheme="minorHAnsi"/>
          <w:sz w:val="28"/>
          <w:szCs w:val="28"/>
          <w:lang w:eastAsia="en-US"/>
        </w:rPr>
        <w:t>Утвердить прилагаемый Перечень видов регионального государственного контроля (надзора), в отношении которых применяется риск-ориентированный подход</w:t>
      </w:r>
      <w:r w:rsidR="00B67337" w:rsidRPr="00FC7CA8">
        <w:rPr>
          <w:rFonts w:eastAsiaTheme="minorHAnsi"/>
          <w:sz w:val="28"/>
          <w:szCs w:val="28"/>
          <w:lang w:eastAsia="en-US"/>
        </w:rPr>
        <w:t xml:space="preserve"> (дале</w:t>
      </w:r>
      <w:proofErr w:type="gramStart"/>
      <w:r w:rsidR="00B67337" w:rsidRPr="00FC7CA8">
        <w:rPr>
          <w:rFonts w:eastAsiaTheme="minorHAnsi"/>
          <w:sz w:val="28"/>
          <w:szCs w:val="28"/>
          <w:lang w:eastAsia="en-US"/>
        </w:rPr>
        <w:t>е-</w:t>
      </w:r>
      <w:proofErr w:type="gramEnd"/>
      <w:r w:rsidR="00B67337" w:rsidRPr="00FC7CA8">
        <w:rPr>
          <w:rFonts w:eastAsiaTheme="minorHAnsi"/>
          <w:sz w:val="28"/>
          <w:szCs w:val="28"/>
          <w:lang w:eastAsia="en-US"/>
        </w:rPr>
        <w:t xml:space="preserve"> </w:t>
      </w:r>
      <w:r w:rsidR="009E2417" w:rsidRPr="00FC7CA8">
        <w:rPr>
          <w:rFonts w:eastAsiaTheme="minorHAnsi"/>
          <w:sz w:val="28"/>
          <w:szCs w:val="28"/>
          <w:lang w:eastAsia="en-US"/>
        </w:rPr>
        <w:t>П</w:t>
      </w:r>
      <w:r w:rsidR="00B67337" w:rsidRPr="00FC7CA8">
        <w:rPr>
          <w:rFonts w:eastAsiaTheme="minorHAnsi"/>
          <w:sz w:val="28"/>
          <w:szCs w:val="28"/>
          <w:lang w:eastAsia="en-US"/>
        </w:rPr>
        <w:t>еречень).</w:t>
      </w:r>
    </w:p>
    <w:p w:rsidR="00B67337" w:rsidRPr="00FC7CA8" w:rsidRDefault="00FC7CA8" w:rsidP="00FC7C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2.  </w:t>
      </w:r>
      <w:proofErr w:type="gramStart"/>
      <w:r w:rsidR="006B0606" w:rsidRPr="00FC7CA8">
        <w:rPr>
          <w:rFonts w:eastAsiaTheme="minorHAnsi"/>
          <w:sz w:val="28"/>
          <w:szCs w:val="28"/>
          <w:lang w:eastAsia="en-US"/>
        </w:rPr>
        <w:t>Органам</w:t>
      </w:r>
      <w:r w:rsidR="006B0606" w:rsidRPr="00FC7CA8">
        <w:rPr>
          <w:rFonts w:eastAsiaTheme="minorHAnsi"/>
          <w:sz w:val="28"/>
          <w:szCs w:val="28"/>
          <w:lang w:eastAsia="en-US"/>
        </w:rPr>
        <w:t xml:space="preserve"> исполнительной власти Курской области</w:t>
      </w:r>
      <w:r w:rsidR="006B0606" w:rsidRPr="00FC7CA8">
        <w:rPr>
          <w:rFonts w:eastAsiaTheme="minorHAnsi"/>
          <w:sz w:val="28"/>
          <w:szCs w:val="28"/>
          <w:lang w:eastAsia="en-US"/>
        </w:rPr>
        <w:t xml:space="preserve">, </w:t>
      </w:r>
      <w:r w:rsidR="00B67337" w:rsidRPr="00FC7CA8">
        <w:rPr>
          <w:rFonts w:eastAsiaTheme="minorHAnsi"/>
          <w:sz w:val="28"/>
          <w:szCs w:val="28"/>
          <w:lang w:eastAsia="en-US"/>
        </w:rPr>
        <w:t xml:space="preserve">осуществляющим региональный государственный контроль (надзор), включенный в </w:t>
      </w:r>
      <w:r w:rsidR="009E2417" w:rsidRPr="00FC7CA8">
        <w:rPr>
          <w:rFonts w:eastAsiaTheme="minorHAnsi"/>
          <w:sz w:val="28"/>
          <w:szCs w:val="28"/>
          <w:lang w:eastAsia="en-US"/>
        </w:rPr>
        <w:t>П</w:t>
      </w:r>
      <w:r w:rsidR="00B67337" w:rsidRPr="00FC7CA8">
        <w:rPr>
          <w:rFonts w:eastAsiaTheme="minorHAnsi"/>
          <w:sz w:val="28"/>
          <w:szCs w:val="28"/>
          <w:lang w:eastAsia="en-US"/>
        </w:rPr>
        <w:t xml:space="preserve">еречень, </w:t>
      </w:r>
      <w:r w:rsidR="00B67337" w:rsidRPr="00FC7CA8">
        <w:rPr>
          <w:rFonts w:eastAsiaTheme="minorHAnsi"/>
          <w:sz w:val="28"/>
          <w:szCs w:val="28"/>
          <w:lang w:eastAsia="en-US"/>
        </w:rPr>
        <w:t xml:space="preserve">в </w:t>
      </w:r>
      <w:r w:rsidR="009E2417" w:rsidRPr="00FC7CA8">
        <w:rPr>
          <w:rFonts w:eastAsiaTheme="minorHAnsi"/>
          <w:sz w:val="28"/>
          <w:szCs w:val="28"/>
          <w:lang w:eastAsia="en-US"/>
        </w:rPr>
        <w:t xml:space="preserve">30 - </w:t>
      </w:r>
      <w:proofErr w:type="spellStart"/>
      <w:r w:rsidR="009E2417" w:rsidRPr="00FC7CA8">
        <w:rPr>
          <w:rFonts w:eastAsiaTheme="minorHAnsi"/>
          <w:sz w:val="28"/>
          <w:szCs w:val="28"/>
          <w:lang w:eastAsia="en-US"/>
        </w:rPr>
        <w:t>дневный</w:t>
      </w:r>
      <w:proofErr w:type="spellEnd"/>
      <w:r w:rsidR="00B67337" w:rsidRPr="00FC7CA8">
        <w:rPr>
          <w:rFonts w:eastAsiaTheme="minorHAnsi"/>
          <w:sz w:val="28"/>
          <w:szCs w:val="28"/>
          <w:lang w:eastAsia="en-US"/>
        </w:rPr>
        <w:t xml:space="preserve"> срок со дня вступления в силу настоящего постановления</w:t>
      </w:r>
      <w:r w:rsidR="00B67337" w:rsidRPr="00FC7CA8">
        <w:rPr>
          <w:rFonts w:eastAsiaTheme="minorHAnsi"/>
          <w:sz w:val="28"/>
          <w:szCs w:val="28"/>
          <w:lang w:eastAsia="en-US"/>
        </w:rPr>
        <w:t xml:space="preserve"> разработать и внести в установленном порядке проекты нормативных правовых актов </w:t>
      </w:r>
      <w:r w:rsidR="00053E15" w:rsidRPr="00FC7CA8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B67337" w:rsidRPr="00FC7CA8">
        <w:rPr>
          <w:rFonts w:eastAsiaTheme="minorHAnsi"/>
          <w:sz w:val="28"/>
          <w:szCs w:val="28"/>
          <w:lang w:eastAsia="en-US"/>
        </w:rPr>
        <w:t xml:space="preserve">Курской </w:t>
      </w:r>
      <w:r w:rsidR="00B67337" w:rsidRPr="00FC7CA8">
        <w:rPr>
          <w:rFonts w:eastAsiaTheme="minorHAnsi"/>
          <w:sz w:val="28"/>
          <w:szCs w:val="28"/>
          <w:lang w:eastAsia="en-US"/>
        </w:rPr>
        <w:t>области, предусматривающих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</w:t>
      </w:r>
      <w:proofErr w:type="gramEnd"/>
      <w:r w:rsidR="00B67337" w:rsidRPr="00FC7CA8">
        <w:rPr>
          <w:rFonts w:eastAsiaTheme="minorHAnsi"/>
          <w:sz w:val="28"/>
          <w:szCs w:val="28"/>
          <w:lang w:eastAsia="en-US"/>
        </w:rPr>
        <w:t xml:space="preserve"> при организации регионального государственного контроля (надзора), если такие критерии не установлены федеральным законом или Правительством Российской Федерации.</w:t>
      </w:r>
    </w:p>
    <w:p w:rsidR="00A04288" w:rsidRPr="00FC7CA8" w:rsidRDefault="00FC7CA8" w:rsidP="00FC7C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3.  </w:t>
      </w:r>
      <w:proofErr w:type="gramStart"/>
      <w:r w:rsidR="006B0606" w:rsidRPr="00FC7CA8">
        <w:rPr>
          <w:sz w:val="28"/>
          <w:szCs w:val="28"/>
        </w:rPr>
        <w:t>Контроль за</w:t>
      </w:r>
      <w:proofErr w:type="gramEnd"/>
      <w:r w:rsidR="006B0606" w:rsidRPr="00FC7CA8">
        <w:rPr>
          <w:sz w:val="28"/>
          <w:szCs w:val="28"/>
        </w:rPr>
        <w:t xml:space="preserve"> исполнением настоящего постановления возложить на первого заместителя Губернатора Курской области С.Ю.</w:t>
      </w:r>
      <w:r w:rsidRPr="00FC7CA8">
        <w:rPr>
          <w:sz w:val="28"/>
          <w:szCs w:val="28"/>
        </w:rPr>
        <w:t> </w:t>
      </w:r>
      <w:proofErr w:type="spellStart"/>
      <w:r w:rsidR="006B0606" w:rsidRPr="00FC7CA8">
        <w:rPr>
          <w:sz w:val="28"/>
          <w:szCs w:val="28"/>
        </w:rPr>
        <w:t>Набок</w:t>
      </w:r>
      <w:r w:rsidR="00B67337" w:rsidRPr="00FC7CA8">
        <w:rPr>
          <w:sz w:val="28"/>
          <w:szCs w:val="28"/>
        </w:rPr>
        <w:t>о</w:t>
      </w:r>
      <w:proofErr w:type="spellEnd"/>
      <w:r w:rsidR="006B0606" w:rsidRPr="00FC7CA8">
        <w:rPr>
          <w:sz w:val="28"/>
          <w:szCs w:val="28"/>
        </w:rPr>
        <w:t>.</w:t>
      </w:r>
    </w:p>
    <w:p w:rsidR="00B67337" w:rsidRDefault="00B67337" w:rsidP="00FC7CA8">
      <w:pPr>
        <w:ind w:firstLine="709"/>
        <w:jc w:val="both"/>
        <w:rPr>
          <w:sz w:val="28"/>
          <w:szCs w:val="28"/>
        </w:rPr>
      </w:pPr>
    </w:p>
    <w:p w:rsidR="00B67337" w:rsidRDefault="00B67337" w:rsidP="00B67337">
      <w:pPr>
        <w:jc w:val="both"/>
        <w:rPr>
          <w:sz w:val="28"/>
          <w:szCs w:val="28"/>
        </w:rPr>
      </w:pPr>
    </w:p>
    <w:p w:rsidR="00FC7CA8" w:rsidRDefault="00FC7CA8" w:rsidP="00B67337">
      <w:pPr>
        <w:jc w:val="both"/>
        <w:rPr>
          <w:sz w:val="28"/>
          <w:szCs w:val="28"/>
        </w:rPr>
      </w:pPr>
    </w:p>
    <w:p w:rsidR="00B67337" w:rsidRDefault="009E2417" w:rsidP="00B673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</w:t>
      </w:r>
    </w:p>
    <w:p w:rsidR="009E2417" w:rsidRDefault="009E2417" w:rsidP="00B67337">
      <w:pPr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Губернатора</w:t>
      </w:r>
    </w:p>
    <w:p w:rsidR="00B67337" w:rsidRDefault="009E2417" w:rsidP="00B673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Курской области                                                                </w:t>
      </w:r>
      <w:r w:rsidR="00CA6ED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FC7CA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Р.В. </w:t>
      </w:r>
      <w:proofErr w:type="spellStart"/>
      <w:r>
        <w:rPr>
          <w:sz w:val="28"/>
          <w:szCs w:val="28"/>
        </w:rPr>
        <w:t>Старовойт</w:t>
      </w:r>
      <w:proofErr w:type="spellEnd"/>
    </w:p>
    <w:p w:rsidR="00B67337" w:rsidRDefault="00B67337" w:rsidP="00B67337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B67337" w:rsidRDefault="00B67337" w:rsidP="00B67337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Курской области</w:t>
      </w:r>
    </w:p>
    <w:p w:rsidR="009E2417" w:rsidRDefault="009E2417" w:rsidP="00B67337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от________№_______</w:t>
      </w:r>
    </w:p>
    <w:p w:rsidR="009E2417" w:rsidRDefault="009E2417" w:rsidP="00B67337">
      <w:pPr>
        <w:ind w:left="4536"/>
        <w:jc w:val="center"/>
        <w:rPr>
          <w:sz w:val="28"/>
          <w:szCs w:val="28"/>
        </w:rPr>
      </w:pPr>
    </w:p>
    <w:p w:rsidR="009E2417" w:rsidRDefault="009E2417" w:rsidP="009E2417">
      <w:pPr>
        <w:jc w:val="center"/>
        <w:rPr>
          <w:sz w:val="28"/>
          <w:szCs w:val="28"/>
        </w:rPr>
      </w:pPr>
    </w:p>
    <w:p w:rsidR="009E2417" w:rsidRDefault="009E2417" w:rsidP="009E24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9E2417" w:rsidRDefault="009E2417" w:rsidP="009E24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видов регионального государственного контроля (надзора),</w:t>
      </w:r>
    </w:p>
    <w:p w:rsidR="009E2417" w:rsidRDefault="009E2417" w:rsidP="009E24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gramStart"/>
      <w:r>
        <w:rPr>
          <w:b/>
          <w:sz w:val="28"/>
          <w:szCs w:val="28"/>
        </w:rPr>
        <w:t>отношении</w:t>
      </w:r>
      <w:proofErr w:type="gramEnd"/>
      <w:r>
        <w:rPr>
          <w:b/>
          <w:sz w:val="28"/>
          <w:szCs w:val="28"/>
        </w:rPr>
        <w:t xml:space="preserve"> которых применяется риск-ориентированный подход</w:t>
      </w:r>
    </w:p>
    <w:p w:rsidR="009E2417" w:rsidRDefault="009E2417" w:rsidP="009E2417">
      <w:pPr>
        <w:jc w:val="center"/>
        <w:rPr>
          <w:b/>
          <w:sz w:val="28"/>
          <w:szCs w:val="28"/>
        </w:rPr>
      </w:pPr>
    </w:p>
    <w:p w:rsidR="00053E15" w:rsidRPr="00FC7CA8" w:rsidRDefault="00FC7CA8" w:rsidP="00FC7CA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1.  </w:t>
      </w:r>
      <w:r w:rsidR="00053E15" w:rsidRPr="00FC7CA8">
        <w:rPr>
          <w:rFonts w:eastAsiaTheme="minorHAnsi"/>
          <w:bCs/>
          <w:sz w:val="28"/>
          <w:szCs w:val="28"/>
          <w:lang w:eastAsia="en-US"/>
        </w:rPr>
        <w:t>Региональный государственный экологический надзор</w:t>
      </w:r>
      <w:r w:rsidR="00053E15" w:rsidRPr="00FC7CA8">
        <w:rPr>
          <w:rFonts w:eastAsiaTheme="minorHAnsi"/>
          <w:bCs/>
          <w:sz w:val="28"/>
          <w:szCs w:val="28"/>
          <w:lang w:eastAsia="en-US"/>
        </w:rPr>
        <w:t>.</w:t>
      </w:r>
    </w:p>
    <w:p w:rsidR="00053E15" w:rsidRPr="00FC7CA8" w:rsidRDefault="00FC7CA8" w:rsidP="00FC7C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2.  </w:t>
      </w:r>
      <w:r w:rsidR="00053E15" w:rsidRPr="00FC7CA8">
        <w:rPr>
          <w:rFonts w:eastAsiaTheme="minorHAnsi"/>
          <w:sz w:val="28"/>
          <w:szCs w:val="28"/>
          <w:lang w:eastAsia="en-US"/>
        </w:rPr>
        <w:t>Региональный государственный строительный надзор</w:t>
      </w:r>
      <w:r w:rsidR="00053E15" w:rsidRPr="00FC7CA8">
        <w:rPr>
          <w:rFonts w:eastAsiaTheme="minorHAnsi"/>
          <w:sz w:val="28"/>
          <w:szCs w:val="28"/>
          <w:lang w:eastAsia="en-US"/>
        </w:rPr>
        <w:t>.</w:t>
      </w:r>
    </w:p>
    <w:p w:rsidR="00053E15" w:rsidRPr="00FC7CA8" w:rsidRDefault="00FC7CA8" w:rsidP="00FC7CA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3.  </w:t>
      </w:r>
      <w:r w:rsidR="00053E15" w:rsidRPr="00FC7CA8">
        <w:rPr>
          <w:rFonts w:eastAsiaTheme="minorHAnsi"/>
          <w:bCs/>
          <w:sz w:val="28"/>
          <w:szCs w:val="28"/>
          <w:lang w:eastAsia="en-US"/>
        </w:rPr>
        <w:t>Государственный жилищный надзор</w:t>
      </w:r>
      <w:r w:rsidR="00053E15" w:rsidRPr="00FC7CA8">
        <w:rPr>
          <w:rFonts w:eastAsiaTheme="minorHAnsi"/>
          <w:bCs/>
          <w:sz w:val="28"/>
          <w:szCs w:val="28"/>
          <w:lang w:eastAsia="en-US"/>
        </w:rPr>
        <w:t>.</w:t>
      </w:r>
    </w:p>
    <w:p w:rsidR="001F756D" w:rsidRPr="00FC7CA8" w:rsidRDefault="00FC7CA8" w:rsidP="00FC7CA8">
      <w:pPr>
        <w:pStyle w:val="a4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C7CA8">
        <w:rPr>
          <w:rFonts w:eastAsiaTheme="minorHAnsi"/>
          <w:sz w:val="28"/>
          <w:szCs w:val="28"/>
          <w:lang w:eastAsia="en-US"/>
        </w:rPr>
        <w:t>4.  </w:t>
      </w:r>
      <w:r w:rsidR="001F756D" w:rsidRPr="00FC7CA8">
        <w:rPr>
          <w:rFonts w:eastAsiaTheme="minorHAnsi"/>
          <w:sz w:val="28"/>
          <w:szCs w:val="28"/>
          <w:lang w:eastAsia="en-US"/>
        </w:rPr>
        <w:t>Региональный государственный надзор в области защиты населения и территорий от чрезвычайных ситуаций природного и техногенного характера</w:t>
      </w:r>
      <w:r w:rsidR="001F756D" w:rsidRPr="00FC7CA8">
        <w:rPr>
          <w:rFonts w:eastAsiaTheme="minorHAnsi"/>
          <w:sz w:val="28"/>
          <w:szCs w:val="28"/>
          <w:lang w:eastAsia="en-US"/>
        </w:rPr>
        <w:t>.</w:t>
      </w:r>
    </w:p>
    <w:p w:rsidR="001F756D" w:rsidRPr="008C7D5F" w:rsidRDefault="00FC7CA8" w:rsidP="008C7D5F">
      <w:pPr>
        <w:pStyle w:val="a4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C7D5F">
        <w:rPr>
          <w:rFonts w:eastAsiaTheme="minorHAnsi"/>
          <w:sz w:val="28"/>
          <w:szCs w:val="28"/>
          <w:lang w:eastAsia="en-US"/>
        </w:rPr>
        <w:t>5.  </w:t>
      </w:r>
      <w:r w:rsidR="001F756D" w:rsidRPr="008C7D5F">
        <w:rPr>
          <w:rFonts w:eastAsiaTheme="minorHAnsi"/>
          <w:sz w:val="28"/>
          <w:szCs w:val="28"/>
          <w:lang w:eastAsia="en-US"/>
        </w:rPr>
        <w:t>Государственный надзор за обеспечением сохранности автомобильных дорог регионального и межмуниципального значений</w:t>
      </w:r>
      <w:r w:rsidR="00ED3BB3" w:rsidRPr="008C7D5F">
        <w:rPr>
          <w:rFonts w:eastAsiaTheme="minorHAnsi"/>
          <w:sz w:val="28"/>
          <w:szCs w:val="28"/>
          <w:lang w:eastAsia="en-US"/>
        </w:rPr>
        <w:t>.</w:t>
      </w:r>
    </w:p>
    <w:p w:rsidR="008C7D5F" w:rsidRPr="008C7D5F" w:rsidRDefault="008C7D5F" w:rsidP="008C7D5F">
      <w:pPr>
        <w:pStyle w:val="a4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6.  </w:t>
      </w:r>
      <w:r w:rsidRPr="008C7D5F">
        <w:rPr>
          <w:rFonts w:eastAsiaTheme="minorHAnsi"/>
          <w:sz w:val="28"/>
          <w:szCs w:val="28"/>
          <w:lang w:eastAsia="en-US"/>
        </w:rPr>
        <w:t>Государственный контроль (надзор) в области регулируемых государством цен (тарифов)</w:t>
      </w:r>
      <w:r>
        <w:rPr>
          <w:rFonts w:eastAsiaTheme="minorHAnsi"/>
          <w:sz w:val="28"/>
          <w:szCs w:val="28"/>
          <w:lang w:eastAsia="en-US"/>
        </w:rPr>
        <w:t>.</w:t>
      </w:r>
      <w:bookmarkStart w:id="0" w:name="_GoBack"/>
      <w:bookmarkEnd w:id="0"/>
    </w:p>
    <w:p w:rsidR="00053E15" w:rsidRPr="008C7D5F" w:rsidRDefault="008C7D5F" w:rsidP="008C7D5F">
      <w:pPr>
        <w:pStyle w:val="a4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FC7CA8" w:rsidRPr="008C7D5F">
        <w:rPr>
          <w:rFonts w:eastAsiaTheme="minorHAnsi"/>
          <w:sz w:val="28"/>
          <w:szCs w:val="28"/>
          <w:lang w:eastAsia="en-US"/>
        </w:rPr>
        <w:t>.  </w:t>
      </w:r>
      <w:r w:rsidR="00053E15" w:rsidRPr="008C7D5F">
        <w:rPr>
          <w:rFonts w:eastAsiaTheme="minorHAnsi"/>
          <w:sz w:val="28"/>
          <w:szCs w:val="28"/>
          <w:lang w:eastAsia="en-US"/>
        </w:rPr>
        <w:t>Региональный государственный ветеринарный надзор</w:t>
      </w:r>
      <w:r w:rsidR="00053E15" w:rsidRPr="008C7D5F">
        <w:rPr>
          <w:rFonts w:eastAsiaTheme="minorHAnsi"/>
          <w:sz w:val="28"/>
          <w:szCs w:val="28"/>
          <w:lang w:eastAsia="en-US"/>
        </w:rPr>
        <w:t>.</w:t>
      </w:r>
    </w:p>
    <w:p w:rsidR="00270FAE" w:rsidRPr="008C7D5F" w:rsidRDefault="008C7D5F" w:rsidP="008C7D5F">
      <w:pPr>
        <w:pStyle w:val="a4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FC7CA8" w:rsidRPr="008C7D5F">
        <w:rPr>
          <w:rFonts w:eastAsiaTheme="minorHAnsi"/>
          <w:sz w:val="28"/>
          <w:szCs w:val="28"/>
          <w:lang w:eastAsia="en-US"/>
        </w:rPr>
        <w:t>.  </w:t>
      </w:r>
      <w:r w:rsidR="00270FAE" w:rsidRPr="008C7D5F">
        <w:rPr>
          <w:rFonts w:eastAsiaTheme="minorHAnsi"/>
          <w:sz w:val="28"/>
          <w:szCs w:val="28"/>
          <w:lang w:eastAsia="en-US"/>
        </w:rPr>
        <w:t xml:space="preserve">Лицензионный </w:t>
      </w:r>
      <w:proofErr w:type="gramStart"/>
      <w:r w:rsidR="00270FAE" w:rsidRPr="008C7D5F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270FAE" w:rsidRPr="008C7D5F">
        <w:rPr>
          <w:rFonts w:eastAsiaTheme="minorHAnsi"/>
          <w:sz w:val="28"/>
          <w:szCs w:val="28"/>
          <w:lang w:eastAsia="en-US"/>
        </w:rPr>
        <w:t xml:space="preserve"> предпринимательской деятельностью по управлению многоквартирными домами.</w:t>
      </w:r>
    </w:p>
    <w:p w:rsidR="00053E15" w:rsidRPr="008C7D5F" w:rsidRDefault="00053E15" w:rsidP="008C7D5F">
      <w:pPr>
        <w:pStyle w:val="a4"/>
        <w:jc w:val="both"/>
        <w:rPr>
          <w:b/>
          <w:sz w:val="28"/>
          <w:szCs w:val="28"/>
        </w:rPr>
      </w:pPr>
    </w:p>
    <w:sectPr w:rsidR="00053E15" w:rsidRPr="008C7D5F" w:rsidSect="00053E1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1CEE"/>
    <w:multiLevelType w:val="hybridMultilevel"/>
    <w:tmpl w:val="27426BD8"/>
    <w:lvl w:ilvl="0" w:tplc="BBFA05B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C017076"/>
    <w:multiLevelType w:val="hybridMultilevel"/>
    <w:tmpl w:val="C96262B4"/>
    <w:lvl w:ilvl="0" w:tplc="DF322F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FA71F7E"/>
    <w:multiLevelType w:val="hybridMultilevel"/>
    <w:tmpl w:val="B618472A"/>
    <w:lvl w:ilvl="0" w:tplc="F4808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606"/>
    <w:rsid w:val="00053E15"/>
    <w:rsid w:val="001F756D"/>
    <w:rsid w:val="00270FAE"/>
    <w:rsid w:val="003E159D"/>
    <w:rsid w:val="006B0606"/>
    <w:rsid w:val="008C7D5F"/>
    <w:rsid w:val="009E2417"/>
    <w:rsid w:val="00A04288"/>
    <w:rsid w:val="00B67337"/>
    <w:rsid w:val="00C3001D"/>
    <w:rsid w:val="00C651A2"/>
    <w:rsid w:val="00CA6ED3"/>
    <w:rsid w:val="00CD454A"/>
    <w:rsid w:val="00ED3BB3"/>
    <w:rsid w:val="00FC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606"/>
    <w:pPr>
      <w:ind w:left="720"/>
      <w:contextualSpacing/>
    </w:pPr>
  </w:style>
  <w:style w:type="paragraph" w:styleId="a4">
    <w:name w:val="No Spacing"/>
    <w:uiPriority w:val="1"/>
    <w:qFormat/>
    <w:rsid w:val="00FC7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606"/>
    <w:pPr>
      <w:ind w:left="720"/>
      <w:contextualSpacing/>
    </w:pPr>
  </w:style>
  <w:style w:type="paragraph" w:styleId="a4">
    <w:name w:val="No Spacing"/>
    <w:uiPriority w:val="1"/>
    <w:qFormat/>
    <w:rsid w:val="00FC7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2019-04-08T10:56:00Z</cp:lastPrinted>
  <dcterms:created xsi:type="dcterms:W3CDTF">2019-04-08T11:49:00Z</dcterms:created>
  <dcterms:modified xsi:type="dcterms:W3CDTF">2019-04-08T11:49:00Z</dcterms:modified>
</cp:coreProperties>
</file>