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bCs/>
        </w:rPr>
        <w:t>Финансово-экономическое обоснование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</w:rPr>
        <w:t xml:space="preserve">к проекту </w:t>
      </w:r>
      <w:bookmarkStart w:id="0" w:name="__DdeLink__307_345278574"/>
      <w:r>
        <w:rPr>
          <w:rFonts w:ascii="Times New Roman" w:hAnsi="Times New Roman"/>
          <w:b/>
          <w:bCs/>
          <w:sz w:val="28"/>
          <w:szCs w:val="28"/>
        </w:rPr>
        <w:t>постановления Администрации</w:t>
      </w:r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Курской области «О Порядке определения победителя открытого архитектурного конкурса «Курск 2032» на создание концепции по восстановлению историко-культурного облика центральной части города Курск в номинации «Приз зрительских симпатий»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Принятие проекта </w:t>
      </w:r>
      <w:r>
        <w:rPr>
          <w:rFonts w:ascii="Times New Roman" w:hAnsi="Times New Roman"/>
          <w:b w:val="false"/>
          <w:bCs w:val="false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Курской области «О Порядке определения победителя открытого архитектурного конкурса «Курск 2032» на создание концепции по восстановлению историко-культурного облика центральной части города Курск в номинации «Приз зрительских симпатий»</w:t>
      </w:r>
      <w:r>
        <w:rPr>
          <w:rFonts w:ascii="Times New Roman" w:hAnsi="Times New Roman"/>
          <w:b w:val="false"/>
          <w:bCs w:val="false"/>
        </w:rPr>
        <w:t xml:space="preserve"> не потребует выделения дополнительных средств областного бюджета.</w:t>
      </w:r>
    </w:p>
    <w:p>
      <w:pPr>
        <w:pStyle w:val="Normal"/>
        <w:ind w:firstLine="709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Cs w:val="28"/>
        </w:rPr>
      </w:pPr>
      <w:bookmarkStart w:id="1" w:name="_GoBack"/>
      <w:bookmarkStart w:id="2" w:name="_GoBack"/>
      <w:bookmarkEnd w:id="2"/>
      <w:r>
        <w:rPr>
          <w:rFonts w:ascii="Times New Roman" w:hAnsi="Times New Roman"/>
          <w:b w:val="false"/>
          <w:bCs w:val="false"/>
          <w:szCs w:val="28"/>
        </w:rPr>
      </w:r>
    </w:p>
    <w:p>
      <w:pPr>
        <w:pStyle w:val="Normal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</w:rPr>
        <w:t>Председатель комитета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по культуре Курской области</w:t>
        <w:tab/>
        <w:tab/>
        <w:tab/>
        <w:t xml:space="preserve">                                  Е.Н. Яковлева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559" w:right="1276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Journ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1699a"/>
    <w:pPr>
      <w:widowControl/>
      <w:overflowPunct w:val="true"/>
      <w:bidi w:val="0"/>
      <w:spacing w:lineRule="auto" w:line="240" w:before="0" w:after="0"/>
      <w:jc w:val="left"/>
    </w:pPr>
    <w:rPr>
      <w:rFonts w:ascii="Journal" w:hAnsi="Journal" w:eastAsia="Times New Roman" w:cs="Times New Roman"/>
      <w:color w:val="00000A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01a5f"/>
    <w:rPr>
      <w:rFonts w:ascii="Segoe UI" w:hAnsi="Segoe UI" w:eastAsia="Times New Roman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01a5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bf65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Application>LibreOffice/5.3.4.1$Linux_X86_64 LibreOffice_project/30$Build-1</Application>
  <Pages>1</Pages>
  <Words>79</Words>
  <Characters>642</Characters>
  <CharactersWithSpaces>752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2015-10-01T07:42:00Z</dcterms:created>
  <dc:creator>Админ</dc:creator>
  <dc:description/>
  <dc:language>ru-RU</dc:language>
  <cp:lastModifiedBy/>
  <cp:lastPrinted>2019-03-04T14:39:00Z</cp:lastPrinted>
  <dcterms:modified xsi:type="dcterms:W3CDTF">2019-04-18T11:59:18Z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