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5" w:rsidRPr="009C0BEB" w:rsidRDefault="00416495" w:rsidP="00416495">
      <w:pPr>
        <w:spacing w:after="0"/>
        <w:ind w:left="538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6495" w:rsidRPr="009C0BEB" w:rsidRDefault="00416495" w:rsidP="00416495">
      <w:pPr>
        <w:spacing w:after="0"/>
        <w:ind w:left="538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C0BE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</w:t>
      </w:r>
      <w:r w:rsidRPr="009C0BEB">
        <w:rPr>
          <w:rFonts w:ascii="Times New Roman" w:hAnsi="Times New Roman" w:cs="Times New Roman"/>
          <w:sz w:val="28"/>
          <w:szCs w:val="28"/>
        </w:rPr>
        <w:t>министрации</w:t>
      </w:r>
    </w:p>
    <w:p w:rsidR="00416495" w:rsidRPr="009C0BEB" w:rsidRDefault="00416495" w:rsidP="00416495">
      <w:pPr>
        <w:spacing w:after="0"/>
        <w:ind w:left="538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16495" w:rsidRPr="009C0BEB" w:rsidRDefault="00416495" w:rsidP="00416495">
      <w:pPr>
        <w:spacing w:after="0"/>
        <w:ind w:left="538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9C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416495" w:rsidRDefault="00416495" w:rsidP="00416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495" w:rsidRDefault="00416495" w:rsidP="00416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E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16495" w:rsidRDefault="00416495" w:rsidP="00416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EB">
        <w:rPr>
          <w:rFonts w:ascii="Times New Roman" w:hAnsi="Times New Roman" w:cs="Times New Roman"/>
          <w:b/>
          <w:sz w:val="28"/>
          <w:szCs w:val="28"/>
        </w:rPr>
        <w:t xml:space="preserve">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 в </w:t>
      </w:r>
      <w:r>
        <w:rPr>
          <w:rFonts w:ascii="Times New Roman" w:hAnsi="Times New Roman" w:cs="Times New Roman"/>
          <w:b/>
          <w:sz w:val="28"/>
          <w:szCs w:val="28"/>
        </w:rPr>
        <w:t>Курской</w:t>
      </w:r>
      <w:r w:rsidRPr="009C0BE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16495" w:rsidRPr="009C0BEB" w:rsidRDefault="00416495" w:rsidP="00416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08">
        <w:rPr>
          <w:rFonts w:ascii="Times New Roman" w:hAnsi="Times New Roman" w:cs="Times New Roman"/>
          <w:sz w:val="28"/>
          <w:szCs w:val="28"/>
        </w:rPr>
        <w:t>1. Настоящий Порядок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 в Курской области разработ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 </w:t>
      </w:r>
      <w:r w:rsidRPr="006138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Федерального закона от 30.12.2004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№ </w:t>
      </w:r>
      <w:r w:rsidRPr="006138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613808">
        <w:rPr>
          <w:rFonts w:ascii="Times New Roman" w:hAnsi="Times New Roman" w:cs="Times New Roman"/>
          <w:sz w:val="28"/>
          <w:szCs w:val="28"/>
        </w:rPr>
        <w:t>(далее -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214-ФЗ), с </w:t>
      </w:r>
      <w:r w:rsidRPr="006138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0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C0BE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294-ФЗ) и определяет процедуру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 (далее - государственный контроль).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2. Целью государственного контроля является предупреждение, выявление и пресечение нарушений лицами, привлекающими денежные средства граждан для строительства (далее - субъекты государственного контроля),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214-ФЗ, требований законодательства в области долевого строительства многоквартирных домов и (или) иных объектов недвижимости (далее - обязательные требования).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>3. Предметом государственного контроля является соблюдение субъектами государственного контроля в процессе осуществления деятельности, связанной с привлечением денежных средств участников долевого строительства для строительства многоквартирных домов и (или) иных объектов недвижимости, обязательных требований.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4. Государственный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 строительства Курской</w:t>
      </w:r>
      <w:r w:rsidRPr="009C0BEB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9C0BEB">
        <w:rPr>
          <w:rFonts w:ascii="Times New Roman" w:hAnsi="Times New Roman" w:cs="Times New Roman"/>
          <w:sz w:val="28"/>
          <w:szCs w:val="28"/>
        </w:rPr>
        <w:t>).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C0BEB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государственного контроля,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 в области долевого строительства комитета строительства Курской области </w:t>
      </w:r>
      <w:r w:rsidRPr="009C0BEB">
        <w:rPr>
          <w:rFonts w:ascii="Times New Roman" w:hAnsi="Times New Roman" w:cs="Times New Roman"/>
          <w:sz w:val="28"/>
          <w:szCs w:val="28"/>
        </w:rPr>
        <w:t>(далее - орган контроля).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C0BEB">
        <w:rPr>
          <w:rFonts w:ascii="Times New Roman" w:hAnsi="Times New Roman" w:cs="Times New Roman"/>
          <w:sz w:val="28"/>
          <w:szCs w:val="28"/>
        </w:rPr>
        <w:t>, уполномоченными осуществлять государственный контроль (далее - должностные лица), являются: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C0BEB">
        <w:rPr>
          <w:rFonts w:ascii="Times New Roman" w:hAnsi="Times New Roman" w:cs="Times New Roman"/>
          <w:sz w:val="28"/>
          <w:szCs w:val="28"/>
        </w:rPr>
        <w:t>;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C0BE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9C0BEB">
        <w:rPr>
          <w:rFonts w:ascii="Times New Roman" w:hAnsi="Times New Roman" w:cs="Times New Roman"/>
          <w:sz w:val="28"/>
          <w:szCs w:val="28"/>
        </w:rPr>
        <w:t>;</w:t>
      </w:r>
    </w:p>
    <w:p w:rsidR="00416495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контроля (надзора) в области долевого строительства многоквартирных домов и (или) иных объектов недвижимости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C0BEB">
        <w:rPr>
          <w:rFonts w:ascii="Times New Roman" w:hAnsi="Times New Roman" w:cs="Times New Roman"/>
          <w:sz w:val="28"/>
          <w:szCs w:val="28"/>
        </w:rPr>
        <w:t>;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7715D9">
        <w:rPr>
          <w:rFonts w:ascii="Times New Roman" w:hAnsi="Times New Roman" w:cs="Times New Roman"/>
          <w:sz w:val="28"/>
          <w:szCs w:val="28"/>
        </w:rPr>
        <w:t xml:space="preserve"> отдела государственного контроля (надзора) в области долевого строительства многоквартирных домов и (или) иных объектов недвижимости комитета;</w:t>
      </w:r>
    </w:p>
    <w:p w:rsidR="00416495" w:rsidRPr="007715D9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й специалист-эксперт </w:t>
      </w:r>
      <w:r w:rsidRPr="007715D9">
        <w:rPr>
          <w:rFonts w:ascii="Times New Roman" w:hAnsi="Times New Roman" w:cs="Times New Roman"/>
          <w:sz w:val="28"/>
          <w:szCs w:val="28"/>
        </w:rPr>
        <w:t>отдела государственного контроля (надзора) в области долевого строительства многоквартирных домов и (или) иных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комитета.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5. При осуществлении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9C0BEB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прокуратуры, внутренних дел, другими органами государственной власти и местного самоуправления, экспертными организациями.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6. Мероприятия по контролю осуществляются с соблюдением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294-ФЗ,</w:t>
      </w:r>
      <w:r>
        <w:rPr>
          <w:rFonts w:ascii="Times New Roman" w:hAnsi="Times New Roman" w:cs="Times New Roman"/>
          <w:sz w:val="28"/>
          <w:szCs w:val="28"/>
        </w:rPr>
        <w:t xml:space="preserve"> статьи 23 Федерального закона 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 посредством: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>организации и проведения проверок субъектов государственного контроля;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нарушений обязательных требований;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организации и проведения мероприятий по контролю без взаимодействия с субъектами государственного контроля в форме наблюдения за соблюдением обязательных требований посредством анализа информации о деятельности либо действиях субъектов государственного контроля, обязанность по представлению которой (в том числе посредством использования государственных информационных систем) возложена на субъекты государственного контроля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214-ФЗ;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 xml:space="preserve">7. Мероприятия по государственному контролю осуществляются в форме внеплановых проверок соблюдения субъектами государственного контроля обязательных требований, а также посредством принятия </w:t>
      </w:r>
      <w:r w:rsidRPr="009C0BEB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мер по пресечению и (или) устранению выявленных нарушений.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При осуществлении государственного контроля, организации и проведении проверок субъектов государственного контроля применяются положения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 с учетом особенностей организации и проведения проверок, установленных статьей 23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C0BEB">
        <w:rPr>
          <w:rFonts w:ascii="Times New Roman" w:hAnsi="Times New Roman" w:cs="Times New Roman"/>
          <w:sz w:val="28"/>
          <w:szCs w:val="28"/>
        </w:rPr>
        <w:t>. Проверка проводится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9C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комитета, первого заместителя </w:t>
      </w:r>
      <w:r w:rsidRPr="004F0653">
        <w:rPr>
          <w:rFonts w:ascii="Times New Roman" w:hAnsi="Times New Roman" w:cs="Times New Roman"/>
          <w:sz w:val="28"/>
          <w:szCs w:val="28"/>
        </w:rPr>
        <w:t>председателя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Организация и проведение внеплановой проверки осуществляется в соответствии со статьей 10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 с учетом особенностей, установленных статьей 23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Продолжительность проведения проверок установлена </w:t>
      </w:r>
      <w:r>
        <w:rPr>
          <w:rFonts w:ascii="Times New Roman" w:hAnsi="Times New Roman" w:cs="Times New Roman"/>
          <w:sz w:val="28"/>
          <w:szCs w:val="28"/>
        </w:rPr>
        <w:t>статьей 13 Федерального закона 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Должностные лица при осуществлении государственного контроля пользуются правами, соблюдают ограничения и выполняют обязанности, установленные статьей 23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 и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составляется акт проверки в соответствии с требованиями, установленными статьей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B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Организация и проведение мероприятий по профилактике нарушений обязательных требований осуществляются в соответствии со статьей 8.2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Организация и проведение мероприятий по контролю без взаимодействия с субъектами государственного контроля в форме наблюдения за соблюдением обязательных требований посредством анализа информации о деятельности либо действиях субъектов государственного контроля, обязанность по представлению которой (в том числе посредством использования государственных информационных систем) возложена на субъекты государственного контроля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214-ФЗ, осуществляются в соответствии со статьей 8.3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416495" w:rsidRPr="009C0BEB" w:rsidRDefault="00416495" w:rsidP="004164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0BEB">
        <w:rPr>
          <w:rFonts w:ascii="Times New Roman" w:hAnsi="Times New Roman" w:cs="Times New Roman"/>
          <w:sz w:val="28"/>
          <w:szCs w:val="28"/>
        </w:rPr>
        <w:t xml:space="preserve">. В целях пресечения и (или) устранения последствий выявленных нарушений должностными лицами принимаются меры в соответствии со статьей 17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 с учетом особенностей статьи 23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0BEB">
        <w:rPr>
          <w:rFonts w:ascii="Times New Roman" w:hAnsi="Times New Roman" w:cs="Times New Roman"/>
          <w:sz w:val="28"/>
          <w:szCs w:val="28"/>
        </w:rPr>
        <w:t xml:space="preserve">. Субъекты государственного контроля, допустившие нарушение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214-ФЗ,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EB">
        <w:rPr>
          <w:rFonts w:ascii="Times New Roman" w:hAnsi="Times New Roman" w:cs="Times New Roman"/>
          <w:sz w:val="28"/>
          <w:szCs w:val="28"/>
        </w:rPr>
        <w:t xml:space="preserve"> 294-ФЗ, необоснованно препятствующие проведению проверки, уклоняющиеся от проведения проверки и (или) не исполняющие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предписания комитета</w:t>
      </w:r>
      <w:r w:rsidRPr="009C0BE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</w:p>
    <w:p w:rsidR="00416495" w:rsidRPr="009C0BEB" w:rsidRDefault="00416495" w:rsidP="0041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C0BEB">
        <w:rPr>
          <w:rFonts w:ascii="Times New Roman" w:hAnsi="Times New Roman" w:cs="Times New Roman"/>
          <w:sz w:val="28"/>
          <w:szCs w:val="28"/>
        </w:rPr>
        <w:t>. Должностные лица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государственного контроля.</w:t>
      </w:r>
    </w:p>
    <w:p w:rsidR="00C51148" w:rsidRDefault="00C51148"/>
    <w:sectPr w:rsidR="00C51148" w:rsidSect="00416495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E9" w:rsidRDefault="00D516E9" w:rsidP="00416495">
      <w:pPr>
        <w:spacing w:after="0" w:line="240" w:lineRule="auto"/>
      </w:pPr>
      <w:r>
        <w:separator/>
      </w:r>
    </w:p>
  </w:endnote>
  <w:endnote w:type="continuationSeparator" w:id="0">
    <w:p w:rsidR="00D516E9" w:rsidRDefault="00D516E9" w:rsidP="0041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E9" w:rsidRDefault="00D516E9" w:rsidP="00416495">
      <w:pPr>
        <w:spacing w:after="0" w:line="240" w:lineRule="auto"/>
      </w:pPr>
      <w:r>
        <w:separator/>
      </w:r>
    </w:p>
  </w:footnote>
  <w:footnote w:type="continuationSeparator" w:id="0">
    <w:p w:rsidR="00D516E9" w:rsidRDefault="00D516E9" w:rsidP="0041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354869"/>
      <w:docPartObj>
        <w:docPartGallery w:val="Page Numbers (Top of Page)"/>
        <w:docPartUnique/>
      </w:docPartObj>
    </w:sdtPr>
    <w:sdtContent>
      <w:p w:rsidR="00416495" w:rsidRDefault="004164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6495" w:rsidRDefault="004164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7"/>
    <w:rsid w:val="00416495"/>
    <w:rsid w:val="00650B17"/>
    <w:rsid w:val="00C51148"/>
    <w:rsid w:val="00D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5208-3194-4B13-B8B0-0D80AC85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4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495"/>
  </w:style>
  <w:style w:type="paragraph" w:styleId="a6">
    <w:name w:val="footer"/>
    <w:basedOn w:val="a"/>
    <w:link w:val="a7"/>
    <w:uiPriority w:val="99"/>
    <w:unhideWhenUsed/>
    <w:rsid w:val="004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3E57-C95E-4EE8-B9FD-F81BA022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2019-04-02T12:06:00Z</dcterms:created>
  <dcterms:modified xsi:type="dcterms:W3CDTF">2019-04-02T12:08:00Z</dcterms:modified>
</cp:coreProperties>
</file>