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89" w:rsidRDefault="00336289" w:rsidP="0033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36289" w:rsidRDefault="00336289" w:rsidP="0033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89" w:rsidRP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6289">
        <w:rPr>
          <w:rFonts w:ascii="Times New Roman" w:hAnsi="Times New Roman" w:cs="Times New Roman"/>
          <w:b/>
          <w:sz w:val="36"/>
          <w:szCs w:val="28"/>
        </w:rPr>
        <w:t>АДМИНИСТРАЦИЯ КУРСКОЙ ОБЛАСТИ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P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28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№ ______________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</w:p>
    <w:p w:rsidR="00415B87" w:rsidRDefault="00415B87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A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87" w:rsidRPr="00617C29" w:rsidRDefault="00617C29" w:rsidP="007A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2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размере выплаты компенсации </w:t>
      </w:r>
      <w:r w:rsidR="007A4F65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  <w:r w:rsidRPr="00617C29">
        <w:rPr>
          <w:rFonts w:ascii="Times New Roman" w:hAnsi="Times New Roman" w:cs="Times New Roman"/>
          <w:b/>
          <w:sz w:val="28"/>
          <w:szCs w:val="28"/>
        </w:rPr>
        <w:t xml:space="preserve">, участвующим в проведении государственной итоговой аттестации </w:t>
      </w:r>
      <w:r w:rsidR="007A4F65" w:rsidRPr="007A4F65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7A4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C29">
        <w:rPr>
          <w:rFonts w:ascii="Times New Roman" w:hAnsi="Times New Roman" w:cs="Times New Roman"/>
          <w:b/>
          <w:sz w:val="28"/>
          <w:szCs w:val="28"/>
        </w:rPr>
        <w:t>в Курской области</w:t>
      </w:r>
    </w:p>
    <w:p w:rsidR="00415B87" w:rsidRDefault="00415B87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83" w:rsidRPr="00415B87" w:rsidRDefault="00711283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83" w:rsidRDefault="00617C29" w:rsidP="007A4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C29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государственной итоговой аттестации </w:t>
      </w:r>
      <w:r w:rsidR="007A4F65" w:rsidRPr="007A4F65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Pr="00617C29">
        <w:rPr>
          <w:rFonts w:ascii="Times New Roman" w:hAnsi="Times New Roman" w:cs="Times New Roman"/>
          <w:sz w:val="28"/>
          <w:szCs w:val="28"/>
        </w:rPr>
        <w:t xml:space="preserve"> в Курской области в соответствии с Федеральным законом от 29 декабря 2012 г</w:t>
      </w:r>
      <w:r w:rsidR="00615E76">
        <w:rPr>
          <w:rFonts w:ascii="Times New Roman" w:hAnsi="Times New Roman" w:cs="Times New Roman"/>
          <w:sz w:val="28"/>
          <w:szCs w:val="28"/>
        </w:rPr>
        <w:t>ода</w:t>
      </w:r>
      <w:r w:rsidRPr="0061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C2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C2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C29">
        <w:rPr>
          <w:rFonts w:ascii="Times New Roman" w:hAnsi="Times New Roman" w:cs="Times New Roman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17C29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</w:t>
      </w:r>
      <w:proofErr w:type="gramEnd"/>
      <w:r w:rsidRPr="00617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C29">
        <w:rPr>
          <w:rFonts w:ascii="Times New Roman" w:hAnsi="Times New Roman" w:cs="Times New Roman"/>
          <w:sz w:val="28"/>
          <w:szCs w:val="28"/>
        </w:rPr>
        <w:t>и науки от 7 ноября 2018 г</w:t>
      </w:r>
      <w:r w:rsidR="00615E76">
        <w:rPr>
          <w:rFonts w:ascii="Times New Roman" w:hAnsi="Times New Roman" w:cs="Times New Roman"/>
          <w:sz w:val="28"/>
          <w:szCs w:val="28"/>
        </w:rPr>
        <w:t>ода</w:t>
      </w:r>
      <w:r w:rsidRPr="00617C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617C29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4F65">
        <w:rPr>
          <w:rFonts w:ascii="Times New Roman" w:hAnsi="Times New Roman" w:cs="Times New Roman"/>
          <w:sz w:val="28"/>
          <w:szCs w:val="28"/>
        </w:rPr>
        <w:t xml:space="preserve">, </w:t>
      </w:r>
      <w:r w:rsidR="007A4F65" w:rsidRPr="007A4F65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</w:t>
      </w:r>
      <w:r w:rsidR="007A4F65" w:rsidRPr="007A4F65">
        <w:t xml:space="preserve"> </w:t>
      </w:r>
      <w:r w:rsidR="007A4F65" w:rsidRPr="007A4F65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</w:t>
      </w:r>
      <w:r w:rsidR="007A4F65">
        <w:rPr>
          <w:rFonts w:ascii="Times New Roman" w:hAnsi="Times New Roman" w:cs="Times New Roman"/>
          <w:sz w:val="28"/>
          <w:szCs w:val="28"/>
        </w:rPr>
        <w:t>ния и науки от 7 ноября 2018 г</w:t>
      </w:r>
      <w:r w:rsidR="00615E76">
        <w:rPr>
          <w:rFonts w:ascii="Times New Roman" w:hAnsi="Times New Roman" w:cs="Times New Roman"/>
          <w:sz w:val="28"/>
          <w:szCs w:val="28"/>
        </w:rPr>
        <w:t>ода</w:t>
      </w:r>
      <w:r w:rsidR="007A4F65">
        <w:rPr>
          <w:rFonts w:ascii="Times New Roman" w:hAnsi="Times New Roman" w:cs="Times New Roman"/>
          <w:sz w:val="28"/>
          <w:szCs w:val="28"/>
        </w:rPr>
        <w:t xml:space="preserve"> </w:t>
      </w:r>
      <w:r w:rsidR="007A4F65" w:rsidRPr="007A4F65">
        <w:rPr>
          <w:rFonts w:ascii="Times New Roman" w:hAnsi="Times New Roman" w:cs="Times New Roman"/>
          <w:sz w:val="28"/>
          <w:szCs w:val="28"/>
        </w:rPr>
        <w:t>№ 190/1512</w:t>
      </w:r>
      <w:r w:rsidR="007A4F65">
        <w:rPr>
          <w:rFonts w:ascii="Times New Roman" w:hAnsi="Times New Roman" w:cs="Times New Roman"/>
          <w:sz w:val="28"/>
          <w:szCs w:val="28"/>
        </w:rPr>
        <w:t xml:space="preserve">, </w:t>
      </w:r>
      <w:r w:rsidRPr="00617C29">
        <w:rPr>
          <w:rFonts w:ascii="Times New Roman" w:hAnsi="Times New Roman" w:cs="Times New Roman"/>
          <w:sz w:val="28"/>
          <w:szCs w:val="28"/>
        </w:rPr>
        <w:t>Законом Курской области от 9 декабря 2013 г</w:t>
      </w:r>
      <w:r w:rsidR="00615E76">
        <w:rPr>
          <w:rFonts w:ascii="Times New Roman" w:hAnsi="Times New Roman" w:cs="Times New Roman"/>
          <w:sz w:val="28"/>
          <w:szCs w:val="28"/>
        </w:rPr>
        <w:t>ода</w:t>
      </w:r>
      <w:r w:rsidRPr="0061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C29">
        <w:rPr>
          <w:rFonts w:ascii="Times New Roman" w:hAnsi="Times New Roman" w:cs="Times New Roman"/>
          <w:sz w:val="28"/>
          <w:szCs w:val="28"/>
        </w:rPr>
        <w:t xml:space="preserve"> 121-ЗКО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C29">
        <w:rPr>
          <w:rFonts w:ascii="Times New Roman" w:hAnsi="Times New Roman" w:cs="Times New Roman"/>
          <w:sz w:val="28"/>
          <w:szCs w:val="28"/>
        </w:rPr>
        <w:t>Об образовании в</w:t>
      </w:r>
      <w:proofErr w:type="gramEnd"/>
      <w:r w:rsidRPr="00617C2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C29"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</w:t>
      </w:r>
      <w:r w:rsidR="00415B87" w:rsidRPr="00415B8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1283" w:rsidRDefault="00711283" w:rsidP="0071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7C29" w:rsidRPr="00617C2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7A4F65" w:rsidRPr="007A4F65">
        <w:rPr>
          <w:rFonts w:ascii="Times New Roman" w:hAnsi="Times New Roman" w:cs="Times New Roman"/>
          <w:sz w:val="28"/>
          <w:szCs w:val="28"/>
        </w:rPr>
        <w:t>о порядке и размере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в Курской области</w:t>
      </w:r>
      <w:r w:rsidR="00617C29">
        <w:rPr>
          <w:rFonts w:ascii="Times New Roman" w:hAnsi="Times New Roman" w:cs="Times New Roman"/>
          <w:sz w:val="28"/>
          <w:szCs w:val="28"/>
        </w:rPr>
        <w:t>.</w:t>
      </w:r>
    </w:p>
    <w:p w:rsidR="007A4F65" w:rsidRDefault="007A4F65" w:rsidP="007A4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7A4F65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от 04.04.2013 </w:t>
      </w:r>
      <w:r>
        <w:rPr>
          <w:rFonts w:ascii="Times New Roman" w:hAnsi="Times New Roman" w:cs="Times New Roman"/>
          <w:sz w:val="28"/>
          <w:szCs w:val="28"/>
        </w:rPr>
        <w:t>№ 185-па «</w:t>
      </w:r>
      <w:r w:rsidRPr="007A4F65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размере выплаты компенсации специалистам, привлекаемым к проведению государственной итоговой аттестации по образовательным программам среднего общего образования в Курской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5B87" w:rsidRPr="00415B87" w:rsidRDefault="007A4F65" w:rsidP="0071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1283">
        <w:rPr>
          <w:rFonts w:ascii="Times New Roman" w:hAnsi="Times New Roman" w:cs="Times New Roman"/>
          <w:sz w:val="28"/>
          <w:szCs w:val="28"/>
        </w:rPr>
        <w:t xml:space="preserve">. </w:t>
      </w:r>
      <w:r w:rsidR="007B5FCE" w:rsidRPr="007B5F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8E1425">
        <w:rPr>
          <w:rFonts w:ascii="Times New Roman" w:hAnsi="Times New Roman" w:cs="Times New Roman"/>
          <w:sz w:val="28"/>
          <w:szCs w:val="28"/>
        </w:rPr>
        <w:t xml:space="preserve"> </w:t>
      </w:r>
      <w:r w:rsidR="007B5FCE" w:rsidRPr="007B5FCE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83" w:rsidRPr="00711283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11283" w:rsidRPr="00711283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791E0E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283">
        <w:rPr>
          <w:rFonts w:ascii="Times New Roman" w:hAnsi="Times New Roman" w:cs="Times New Roman"/>
          <w:sz w:val="28"/>
          <w:szCs w:val="28"/>
        </w:rPr>
        <w:t xml:space="preserve">                       Р.В. </w:t>
      </w:r>
      <w:proofErr w:type="spellStart"/>
      <w:r w:rsidRPr="00711283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65" w:rsidRDefault="007A4F65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95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 № ____-па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F65" w:rsidRDefault="009512D0" w:rsidP="003E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27"/>
      <w:bookmarkEnd w:id="0"/>
      <w:r w:rsidRPr="00A37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  <w:r w:rsidR="007A4F65" w:rsidRPr="007A4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и размере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 </w:t>
      </w:r>
    </w:p>
    <w:p w:rsidR="003E744A" w:rsidRDefault="007A4F65" w:rsidP="003E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Курской области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852" w:rsidRPr="00A37852" w:rsidRDefault="00A37852" w:rsidP="00E06B82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статьи 47 Федерального закона от 29 декабря 2012 г</w:t>
      </w:r>
      <w:r w:rsidR="009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части 3 статьи 2 Закона Курской области от 9 декабря 2013 года 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121-ЗКО 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4F65" w:rsidRP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Курской области</w:t>
      </w:r>
      <w:r w:rsidR="007A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 порядок и размер выплаты компенсации педагогическим работникам, </w:t>
      </w:r>
      <w:r w:rsidR="00E06B82" w:rsidRP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 в проведении государственной итоговой аттестации по образовательным</w:t>
      </w:r>
      <w:proofErr w:type="gramEnd"/>
      <w:r w:rsidR="00E06B82" w:rsidRP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основного общего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(далее – ГИА-9) и </w:t>
      </w:r>
      <w:r w:rsidR="00E06B82" w:rsidRP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общего образования (далее – ГИА-11) </w:t>
      </w:r>
      <w:r w:rsidR="00E06B82" w:rsidRP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Курской области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председателям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заместителям председателей, членам предметных и конфликтн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комиссий;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членам государственн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ГЭК);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пунктов проведения экзамена (далее – ППЭ): руководителям, техническим специалистам, организаторам</w:t>
      </w:r>
      <w:r w:rsid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аудитории, вне аудитории), экзаменаторам-собеседникам, специалистам по проведению инструктажа и обеспечению лабораторных работ, экспертам, оценивающим выполнение лаборатор</w:t>
      </w:r>
      <w:r w:rsidR="0069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работ по химии, ассистентам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работникам, обеспечивающим организационно-технологическое и информационное сопровождение </w:t>
      </w:r>
      <w:r w:rsidR="00A4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региональном центре обработки информации (далее – РЦОИ), в том числе операторам станции сканирования, верификации и экспертизы.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участвующих в проведении 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Курской области, а также отнесение их к одной из указанных в пункте 1 настоящего Положения категорий работников утвержда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приказ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и науки Курской области.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Выплата компенсации за работу по подготовке и проведению </w:t>
      </w:r>
      <w:r w:rsidR="00E06B82" w:rsidRP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="00E0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за фактически отработанное время на условиях почасовой оплаты труда и (или) выполненный объем работ, определяемый исходя из количества проверенных работ по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предметам.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сведений о фактически отработанном времени и (или) выполненном объеме работ осуществляется РЦОИ в отношении следующих категорий работников:</w:t>
      </w:r>
    </w:p>
    <w:p w:rsidR="00A37852" w:rsidRPr="008916DE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председателей, заместителей председателей, членов предметных и конфликтн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комиссий;</w:t>
      </w:r>
    </w:p>
    <w:p w:rsidR="00A37852" w:rsidRPr="008916DE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работников, обеспечивающих организационно-технологическое и информационное сопровождение </w:t>
      </w:r>
      <w:r w:rsid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РЦОИ.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Учет сведений о фактически отработанном времени и (или) выполненном объеме работ осуществляется руководителем ППЭ в отношении всех работников ППЭ и членов ГЭК.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Учетные формы, содержащие сведения о фактически отработанном времени и (или) выполненном объеме работ, утверждаются приказом Областного казенного учреждения «Информационно-аналитический центр» Курской области (далее </w:t>
      </w:r>
      <w:r w:rsid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 ИАЦ КО) для каждой перечисленной в пункте 1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категории работников.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Выплата компенсации за работу по подготовке и проведению </w:t>
      </w:r>
      <w:r w:rsid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ОКУ ИАЦ КО за счет средств, предусмотренных в областном бюджете на соответствующий финансовый год и плановый период по разделу «Образование», в пределах утвержденной сметы.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Компенсация </w:t>
      </w:r>
      <w:r w:rsid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участвующим в проведении </w:t>
      </w:r>
      <w:r w:rsidR="00A57851" w:rsidRP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ГИА-9 и ГИА-11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Курской области, начисляется и выплачивается на основании расчетно-платежных документов, формы которых </w:t>
      </w:r>
      <w:r w:rsidR="00B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</w:t>
      </w:r>
      <w:r w:rsidR="00E2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учетной политик</w:t>
      </w:r>
      <w:r w:rsidR="00B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 ИАЦ КО</w:t>
      </w:r>
      <w:r w:rsidR="00B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приказом руководителя ОКУ ИАЦ КО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Расчет, начисление и перечисление компенсации </w:t>
      </w:r>
      <w:r w:rsid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участвующим в проведении </w:t>
      </w:r>
      <w:r w:rsid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в срок до 31 декабря года выполнения работ на счета, открытые</w:t>
      </w:r>
      <w:r w:rsidR="009C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кредитных организациях. С этой целью </w:t>
      </w:r>
      <w:r w:rsid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 даты начала проведения </w:t>
      </w:r>
      <w:r w:rsidR="00A57851" w:rsidRPr="00A5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 в ОКУ ИАЦ КО следующие документы: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личность;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постановке на учет физического лица в налоговом органе на территории Российской Федерации;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кредитной организации с реквизитами счета;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Размер компенсации за один час работы 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председателю, заместителю председателя и член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конфликтной комиссии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умножения должностного оклада высококвалифицированного специалиста,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коэффициент ставки почасовой оплаты труда – 0,1.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 </w:t>
      </w:r>
      <w:r w:rsidR="0011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ГИА-9 р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компенсации за один час работы 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путем умножения должностного оклада высококвалифицированного специалиста,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коэффициент ставки почасовой оплаты труда: для </w:t>
      </w:r>
      <w:r w:rsidR="00605150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="00605150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05150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67C71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0,15, для эксперт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71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0,1.</w:t>
      </w:r>
    </w:p>
    <w:p w:rsidR="00CC0647" w:rsidRPr="00A37852" w:rsidRDefault="00CC0647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9. 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ГИА-11 р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компенсации за один час работы председател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путем умножения должностного оклада высококвалифицированного специалиста,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деятельности «Образование», 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утвержденном постановлением Правительства Курской области от 02.12.2009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новой системы оплаты труда работников областных государственных учреждений, подведомственных комитету образования и науки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коэффициент ставки почасовой оплаты труда: для ведущего эксперта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0,2, для старшего эксперта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0,15, для основного эксперта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0,1.</w:t>
      </w:r>
    </w:p>
    <w:p w:rsidR="00367C71" w:rsidRDefault="00367C71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компенсации за проверку одной работы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исходя из норматива времени проверки одной работы по каждому общеобразовательному предмету согласно </w:t>
      </w:r>
      <w:r w:rsid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№1 и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Положению.</w:t>
      </w:r>
    </w:p>
    <w:p w:rsidR="00367C71" w:rsidRDefault="00367C71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компенсации за один час работы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ГЭК, работник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ППЭ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деления на 72 часа должностного оклада педагогического работника, отнесенного к 4-му квалификационному уровню профессиональной квалификационной группы должностей педагогических работников, имеющих высшую квалификационную категорию,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Правительства Курской области от 02.12.2009 № 165 «О введении новой системы оплаты труда работников областных государственных 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учреждений, подведомственных комитету образования и науки Курской области»,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коэффициента ставки почасовой оплаты труда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0,8.</w:t>
      </w:r>
    </w:p>
    <w:p w:rsidR="00A44A02" w:rsidRDefault="00367C71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компенсации за один час работы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82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организационно-технологическое и информационное сопровождение </w:t>
      </w:r>
      <w:r w:rsidR="00CC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 и ГИА-11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РЦОИ,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умножения должностного оклада рабочего, отнесенного к первому квалификационному уровню профессиональной квалификационной группы «Общеотраслевые профессии рабочих первого уровня»,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коэффициент ставки почасовой оплаты труда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0,06.</w:t>
      </w:r>
    </w:p>
    <w:p w:rsidR="00A44A02" w:rsidRPr="00367C71" w:rsidRDefault="00A44A0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13. </w:t>
      </w:r>
      <w:r w:rsidR="00F213B2" w:rsidRPr="00F2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 ИАЦ КО, являясь налоговым агентом, обязано в соответствии с порядком, установленным Налоговым кодексом Российской Федерации, исчислять, удерживать и уплачивать налог на доходы физических лиц с сумм компенсаций, выплачиваемых в соответствии с настоящим Положением.</w:t>
      </w:r>
      <w:bookmarkStart w:id="1" w:name="_GoBack"/>
      <w:bookmarkEnd w:id="1"/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25" w:rsidRDefault="008E1425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843220" w:rsidRDefault="00843220">
      <w:pPr>
        <w:rPr>
          <w:rFonts w:ascii="Times New Roman" w:hAnsi="Times New Roman" w:cs="Times New Roman"/>
          <w:sz w:val="28"/>
          <w:szCs w:val="28"/>
        </w:rPr>
      </w:pP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Приложение </w:t>
      </w:r>
      <w:r w:rsidR="00CC0647">
        <w:rPr>
          <w:rFonts w:ascii="Times New Roman" w:hAnsi="Times New Roman" w:cs="Times New Roman"/>
          <w:sz w:val="28"/>
          <w:szCs w:val="28"/>
          <w:lang w:val="ru"/>
        </w:rPr>
        <w:t>№1</w:t>
      </w:r>
    </w:p>
    <w:p w:rsidR="00CC0647" w:rsidRDefault="00367C71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к Положению </w:t>
      </w:r>
      <w:r w:rsidR="00CC0647" w:rsidRPr="00CC0647">
        <w:rPr>
          <w:rFonts w:ascii="Times New Roman" w:hAnsi="Times New Roman" w:cs="Times New Roman"/>
          <w:sz w:val="28"/>
          <w:szCs w:val="28"/>
          <w:lang w:val="ru"/>
        </w:rPr>
        <w:t xml:space="preserve">о порядке и размере выплаты компенсации 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t xml:space="preserve">педагогическим работникам, участвующим в проведении 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t xml:space="preserve">государственной итоговой аттестации по образовательным 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t xml:space="preserve">программам основного общего и среднего общего образования </w:t>
      </w:r>
    </w:p>
    <w:p w:rsidR="00367C71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t>в Курской области</w:t>
      </w: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CC0647" w:rsidRPr="00367C71" w:rsidRDefault="00CC0647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367C71" w:rsidRPr="00367C71" w:rsidRDefault="00367C71" w:rsidP="0036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2" w:name="bookmark3"/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>Нормативы</w:t>
      </w:r>
      <w:bookmarkEnd w:id="2"/>
    </w:p>
    <w:p w:rsidR="00367C71" w:rsidRPr="00367C71" w:rsidRDefault="00367C71" w:rsidP="0036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3" w:name="bookmark4"/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>времени проверк</w:t>
      </w:r>
      <w:r w:rsidR="005F3773">
        <w:rPr>
          <w:rFonts w:ascii="Times New Roman" w:hAnsi="Times New Roman" w:cs="Times New Roman"/>
          <w:b/>
          <w:sz w:val="28"/>
          <w:szCs w:val="28"/>
          <w:lang w:val="ru"/>
        </w:rPr>
        <w:t>и</w:t>
      </w:r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 xml:space="preserve"> одной работы по общеобразовательным предметам членами предметных комиссий</w:t>
      </w:r>
      <w:bookmarkEnd w:id="3"/>
      <w:r w:rsidR="005F3773">
        <w:rPr>
          <w:rFonts w:ascii="Times New Roman" w:hAnsi="Times New Roman" w:cs="Times New Roman"/>
          <w:b/>
          <w:sz w:val="28"/>
          <w:szCs w:val="28"/>
          <w:lang w:val="ru"/>
        </w:rPr>
        <w:t>, применяемые для расчета компенсации при проведении ГИА-9</w:t>
      </w:r>
    </w:p>
    <w:p w:rsidR="00367C71" w:rsidRPr="00367C71" w:rsidRDefault="00367C71" w:rsidP="0036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46"/>
      </w:tblGrid>
      <w:tr w:rsidR="00367C71" w:rsidRPr="00367C71" w:rsidTr="00E20DAE">
        <w:trPr>
          <w:trHeight w:val="8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ru"/>
              </w:rPr>
            </w:pPr>
          </w:p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Общеобразовательный предмет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8"/>
                <w:lang w:val="ru"/>
              </w:rPr>
            </w:pPr>
          </w:p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Норматив времени на проверку</w:t>
            </w:r>
          </w:p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 работы (</w:t>
            </w:r>
            <w:proofErr w:type="gramStart"/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</w:t>
            </w:r>
            <w:proofErr w:type="gramEnd"/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мин)</w:t>
            </w:r>
          </w:p>
        </w:tc>
      </w:tr>
      <w:tr w:rsidR="00367C71" w:rsidRPr="00367C71" w:rsidTr="00E20DAE">
        <w:trPr>
          <w:trHeight w:val="52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20</w:t>
            </w:r>
          </w:p>
        </w:tc>
      </w:tr>
      <w:tr w:rsidR="00367C71" w:rsidRPr="00367C71" w:rsidTr="00E20DAE">
        <w:trPr>
          <w:trHeight w:val="51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Математика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15</w:t>
            </w:r>
          </w:p>
        </w:tc>
      </w:tr>
      <w:tr w:rsidR="00367C71" w:rsidRPr="00367C71" w:rsidTr="00E20DAE">
        <w:trPr>
          <w:trHeight w:val="5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Физика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E20DAE">
        <w:trPr>
          <w:trHeight w:val="51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Химия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E20DAE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E20DAE">
        <w:trPr>
          <w:trHeight w:val="5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20</w:t>
            </w:r>
          </w:p>
        </w:tc>
      </w:tr>
      <w:tr w:rsidR="00367C71" w:rsidRPr="00367C71" w:rsidTr="00E20DAE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E20DAE">
        <w:trPr>
          <w:trHeight w:val="5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География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E20DAE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20</w:t>
            </w:r>
          </w:p>
        </w:tc>
      </w:tr>
      <w:tr w:rsidR="00367C71" w:rsidRPr="00367C71" w:rsidTr="00E20DAE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</w:p>
        </w:tc>
      </w:tr>
      <w:tr w:rsidR="00367C71" w:rsidRPr="00367C71" w:rsidTr="00E20DAE">
        <w:trPr>
          <w:trHeight w:val="56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Информатика и ИКТ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15</w:t>
            </w:r>
          </w:p>
        </w:tc>
      </w:tr>
    </w:tbl>
    <w:p w:rsidR="00367C71" w:rsidRPr="00367C71" w:rsidRDefault="00367C71" w:rsidP="0036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"/>
        </w:rPr>
        <w:t>№2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к Положению </w:t>
      </w:r>
      <w:r w:rsidRPr="00CC0647">
        <w:rPr>
          <w:rFonts w:ascii="Times New Roman" w:hAnsi="Times New Roman" w:cs="Times New Roman"/>
          <w:sz w:val="28"/>
          <w:szCs w:val="28"/>
          <w:lang w:val="ru"/>
        </w:rPr>
        <w:t xml:space="preserve">о порядке и размере выплаты компенсации 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педагогическим работникам, участвующим в проведении 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t xml:space="preserve">государственной итоговой аттестации по образовательным 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t xml:space="preserve">программам основного общего и среднего общего образования 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CC0647">
        <w:rPr>
          <w:rFonts w:ascii="Times New Roman" w:hAnsi="Times New Roman" w:cs="Times New Roman"/>
          <w:sz w:val="28"/>
          <w:szCs w:val="28"/>
          <w:lang w:val="ru"/>
        </w:rPr>
        <w:t>в Курской области</w:t>
      </w:r>
    </w:p>
    <w:p w:rsidR="00CC0647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CC0647" w:rsidRPr="00367C71" w:rsidRDefault="00CC0647" w:rsidP="00CC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CC0647" w:rsidRPr="00367C71" w:rsidRDefault="00CC0647" w:rsidP="00CC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>Нормативы</w:t>
      </w:r>
    </w:p>
    <w:p w:rsidR="00CC0647" w:rsidRPr="00367C71" w:rsidRDefault="00CC0647" w:rsidP="00CC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>времени проверк</w:t>
      </w:r>
      <w:r w:rsidR="005F3773">
        <w:rPr>
          <w:rFonts w:ascii="Times New Roman" w:hAnsi="Times New Roman" w:cs="Times New Roman"/>
          <w:b/>
          <w:sz w:val="28"/>
          <w:szCs w:val="28"/>
          <w:lang w:val="ru"/>
        </w:rPr>
        <w:t>и</w:t>
      </w:r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 xml:space="preserve"> одной работы по общеобразовательным предметам членами предметных комиссий</w:t>
      </w:r>
      <w:r w:rsidR="005F3773">
        <w:rPr>
          <w:rFonts w:ascii="Times New Roman" w:hAnsi="Times New Roman" w:cs="Times New Roman"/>
          <w:b/>
          <w:sz w:val="28"/>
          <w:szCs w:val="28"/>
          <w:lang w:val="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="005F3773" w:rsidRPr="005F3773">
        <w:rPr>
          <w:rFonts w:ascii="Times New Roman" w:hAnsi="Times New Roman" w:cs="Times New Roman"/>
          <w:b/>
          <w:sz w:val="28"/>
          <w:szCs w:val="28"/>
          <w:lang w:val="ru"/>
        </w:rPr>
        <w:t>применяемые для расчета компенсации при проведении ГИА-</w:t>
      </w:r>
      <w:r w:rsidR="005F3773">
        <w:rPr>
          <w:rFonts w:ascii="Times New Roman" w:hAnsi="Times New Roman" w:cs="Times New Roman"/>
          <w:b/>
          <w:sz w:val="28"/>
          <w:szCs w:val="28"/>
          <w:lang w:val="ru"/>
        </w:rPr>
        <w:t>11</w:t>
      </w:r>
    </w:p>
    <w:p w:rsidR="00CC0647" w:rsidRPr="00367C71" w:rsidRDefault="00CC0647" w:rsidP="00CC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46"/>
      </w:tblGrid>
      <w:tr w:rsidR="00CC0647" w:rsidRPr="00367C71" w:rsidTr="00615E76">
        <w:trPr>
          <w:trHeight w:val="8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47" w:rsidRPr="00C504E6" w:rsidRDefault="00CC0647" w:rsidP="0061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ru"/>
              </w:rPr>
            </w:pPr>
          </w:p>
          <w:p w:rsidR="00CC0647" w:rsidRPr="00C504E6" w:rsidRDefault="00CC0647" w:rsidP="0061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Общеобразовательный предмет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647" w:rsidRPr="00C504E6" w:rsidRDefault="00CC0647" w:rsidP="0061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8"/>
                <w:lang w:val="ru"/>
              </w:rPr>
            </w:pPr>
          </w:p>
          <w:p w:rsidR="00CC0647" w:rsidRPr="00C504E6" w:rsidRDefault="00CC0647" w:rsidP="0061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Норматив времени на проверку</w:t>
            </w:r>
          </w:p>
          <w:p w:rsidR="00CC0647" w:rsidRPr="00C504E6" w:rsidRDefault="00CC0647" w:rsidP="00615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 работы (</w:t>
            </w:r>
            <w:proofErr w:type="gramStart"/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</w:t>
            </w:r>
            <w:proofErr w:type="gramEnd"/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мин)</w:t>
            </w:r>
          </w:p>
        </w:tc>
      </w:tr>
      <w:tr w:rsidR="00A44A02" w:rsidRPr="00367C71" w:rsidTr="00615E76">
        <w:trPr>
          <w:trHeight w:val="52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4A02" w:rsidRPr="00367C71" w:rsidTr="00615E76">
        <w:trPr>
          <w:trHeight w:val="51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4A02" w:rsidRPr="00367C71" w:rsidTr="00615E76">
        <w:trPr>
          <w:trHeight w:val="5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4A02" w:rsidRPr="00367C71" w:rsidTr="00615E76">
        <w:trPr>
          <w:trHeight w:val="51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4A02" w:rsidRPr="00367C71" w:rsidTr="00615E76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4A02" w:rsidRPr="00367C71" w:rsidTr="00615E76">
        <w:trPr>
          <w:trHeight w:val="5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4A02" w:rsidRPr="00367C71" w:rsidTr="00615E76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4A02" w:rsidRPr="00367C71" w:rsidTr="00615E76">
        <w:trPr>
          <w:trHeight w:val="5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4A02" w:rsidRPr="00367C71" w:rsidTr="00615E76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4A02" w:rsidRPr="00367C71" w:rsidTr="00615E76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4A02" w:rsidRPr="00367C71" w:rsidTr="00615E76">
        <w:trPr>
          <w:trHeight w:val="56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A02" w:rsidRPr="00A44A02" w:rsidRDefault="00A44A02" w:rsidP="00A4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C0647" w:rsidRPr="00367C71" w:rsidRDefault="00CC0647" w:rsidP="00CC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CC0647" w:rsidRDefault="00CC0647" w:rsidP="00CC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Pr="00336289" w:rsidRDefault="00CC0647" w:rsidP="00CC064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0E" w:rsidRPr="00336289" w:rsidRDefault="00791E0E" w:rsidP="00791E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91E0E" w:rsidRPr="00336289" w:rsidSect="003362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5FB"/>
    <w:multiLevelType w:val="hybridMultilevel"/>
    <w:tmpl w:val="475C1D70"/>
    <w:lvl w:ilvl="0" w:tplc="0D56E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1"/>
    <w:rsid w:val="00001482"/>
    <w:rsid w:val="00065B41"/>
    <w:rsid w:val="00116418"/>
    <w:rsid w:val="00187935"/>
    <w:rsid w:val="00211244"/>
    <w:rsid w:val="00265163"/>
    <w:rsid w:val="00293356"/>
    <w:rsid w:val="00336289"/>
    <w:rsid w:val="00367C71"/>
    <w:rsid w:val="003E744A"/>
    <w:rsid w:val="00415B87"/>
    <w:rsid w:val="0048337E"/>
    <w:rsid w:val="005F3773"/>
    <w:rsid w:val="00605150"/>
    <w:rsid w:val="00615E76"/>
    <w:rsid w:val="00617C29"/>
    <w:rsid w:val="0063477B"/>
    <w:rsid w:val="00652C3A"/>
    <w:rsid w:val="00692E2B"/>
    <w:rsid w:val="00701131"/>
    <w:rsid w:val="00711283"/>
    <w:rsid w:val="007333D9"/>
    <w:rsid w:val="00791E0E"/>
    <w:rsid w:val="007A4F65"/>
    <w:rsid w:val="007B5FCE"/>
    <w:rsid w:val="008255E5"/>
    <w:rsid w:val="00843220"/>
    <w:rsid w:val="008916DE"/>
    <w:rsid w:val="008E1425"/>
    <w:rsid w:val="009512D0"/>
    <w:rsid w:val="009C0A6C"/>
    <w:rsid w:val="00A37852"/>
    <w:rsid w:val="00A44A02"/>
    <w:rsid w:val="00A57851"/>
    <w:rsid w:val="00B243E4"/>
    <w:rsid w:val="00B26580"/>
    <w:rsid w:val="00C46C22"/>
    <w:rsid w:val="00C504E6"/>
    <w:rsid w:val="00CC0647"/>
    <w:rsid w:val="00D55E3F"/>
    <w:rsid w:val="00DD7C51"/>
    <w:rsid w:val="00E01F04"/>
    <w:rsid w:val="00E06B82"/>
    <w:rsid w:val="00E20DAE"/>
    <w:rsid w:val="00EC61FF"/>
    <w:rsid w:val="00F213B2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ИАЦ</cp:lastModifiedBy>
  <cp:revision>16</cp:revision>
  <cp:lastPrinted>2019-02-04T11:06:00Z</cp:lastPrinted>
  <dcterms:created xsi:type="dcterms:W3CDTF">2019-02-01T08:15:00Z</dcterms:created>
  <dcterms:modified xsi:type="dcterms:W3CDTF">2019-04-26T09:47:00Z</dcterms:modified>
</cp:coreProperties>
</file>