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72" w:rsidRDefault="00AC32AA" w:rsidP="00576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="00576C72">
        <w:rPr>
          <w:rFonts w:ascii="Times New Roman" w:hAnsi="Times New Roman" w:cs="Times New Roman"/>
          <w:sz w:val="28"/>
          <w:szCs w:val="28"/>
        </w:rPr>
        <w:t>ТВЕРЖДЕНО</w:t>
      </w:r>
    </w:p>
    <w:p w:rsidR="00AC32AA" w:rsidRDefault="00AC32AA" w:rsidP="00AC32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</w:t>
      </w:r>
      <w:r w:rsidR="00576C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6C72" w:rsidRDefault="00576C72" w:rsidP="00AC32A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576C72" w:rsidRDefault="00AC32AA" w:rsidP="00AC32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6C72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576C72" w:rsidRDefault="00576C72" w:rsidP="00576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76C72" w:rsidRDefault="00576C72" w:rsidP="00576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76C72" w:rsidRPr="00866F09" w:rsidRDefault="00576C72" w:rsidP="00A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6C72" w:rsidRDefault="00576C72" w:rsidP="00A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09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>заключения органами исполнительной власти Курской области договоров (соглашений) с казачьими обществами</w:t>
      </w:r>
    </w:p>
    <w:p w:rsidR="00AC32AA" w:rsidRDefault="00AC32AA" w:rsidP="00AC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72" w:rsidRDefault="00576C72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заключения органами исполнительной государственной власти Курской области</w:t>
      </w:r>
      <w:r w:rsidR="008C7239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1A4515">
        <w:rPr>
          <w:rFonts w:ascii="Times New Roman" w:hAnsi="Times New Roman" w:cs="Times New Roman"/>
          <w:sz w:val="28"/>
          <w:szCs w:val="28"/>
        </w:rPr>
        <w:t xml:space="preserve">(соглашений) </w:t>
      </w:r>
      <w:r w:rsidR="00586AFD">
        <w:rPr>
          <w:rFonts w:ascii="Times New Roman" w:hAnsi="Times New Roman" w:cs="Times New Roman"/>
          <w:sz w:val="28"/>
          <w:szCs w:val="28"/>
        </w:rPr>
        <w:t xml:space="preserve">на </w:t>
      </w:r>
      <w:r w:rsidR="001A4515" w:rsidRPr="00586A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86AFD" w:rsidRPr="00586AFD">
        <w:rPr>
          <w:rFonts w:ascii="Times New Roman" w:hAnsi="Times New Roman" w:cs="Times New Roman"/>
          <w:sz w:val="28"/>
          <w:szCs w:val="28"/>
        </w:rPr>
        <w:t xml:space="preserve">казачьими обществами </w:t>
      </w:r>
      <w:r w:rsidR="001A4515" w:rsidRPr="00586AF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C7239" w:rsidRPr="00586AFD">
        <w:rPr>
          <w:rFonts w:ascii="Times New Roman" w:hAnsi="Times New Roman" w:cs="Times New Roman"/>
          <w:sz w:val="28"/>
          <w:szCs w:val="28"/>
        </w:rPr>
        <w:t>деятельност</w:t>
      </w:r>
      <w:r w:rsidR="001A4515" w:rsidRPr="00586AFD">
        <w:rPr>
          <w:rFonts w:ascii="Times New Roman" w:hAnsi="Times New Roman" w:cs="Times New Roman"/>
          <w:sz w:val="28"/>
          <w:szCs w:val="28"/>
        </w:rPr>
        <w:t>и</w:t>
      </w:r>
      <w:r w:rsidR="008C7239" w:rsidRPr="00586AFD">
        <w:rPr>
          <w:rFonts w:ascii="Times New Roman" w:hAnsi="Times New Roman" w:cs="Times New Roman"/>
          <w:sz w:val="28"/>
          <w:szCs w:val="28"/>
        </w:rPr>
        <w:t xml:space="preserve"> на</w:t>
      </w:r>
      <w:r w:rsidR="008C7239">
        <w:rPr>
          <w:rFonts w:ascii="Times New Roman" w:hAnsi="Times New Roman" w:cs="Times New Roman"/>
          <w:sz w:val="28"/>
          <w:szCs w:val="28"/>
        </w:rPr>
        <w:t xml:space="preserve"> территории Курской области</w:t>
      </w:r>
      <w:r w:rsidR="001A4515">
        <w:rPr>
          <w:rFonts w:ascii="Times New Roman" w:hAnsi="Times New Roman" w:cs="Times New Roman"/>
          <w:sz w:val="28"/>
          <w:szCs w:val="28"/>
        </w:rPr>
        <w:t>.</w:t>
      </w:r>
    </w:p>
    <w:p w:rsidR="001A4515" w:rsidRDefault="001A4515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586A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государственной власти Курской области для оказания им содействия в осуществлении задач и функций вправе привлекать членов казачьих обществ, внесенных в государственный реестр казачьих обществ в Российской Федерации и зарегистрированных на территории Курской области.</w:t>
      </w:r>
    </w:p>
    <w:p w:rsidR="001A4515" w:rsidRDefault="001A4515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казачьих обществ в целях оказания органам исполнительной власти Курской области содействия в осуществлении установленных задач и функций осуществляется на основании договора (соглашения), заключаемого по форме согласно приложению </w:t>
      </w:r>
      <w:r w:rsidR="00FF34B7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FF34B7" w:rsidRDefault="00FF34B7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Сторонами договора (соглашения) с казачьими обществами (далее – договор) являются орган исполнительной власти Курской области, уполномоченны</w:t>
      </w:r>
      <w:r w:rsidR="00586A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сферах деятельности, определенных постановлением Правительства Российской Федерации от 26.02.2010 г.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войсковых казачьих обществ» (далее – орган исполнительной власти), с одной стороны и казачье общество – с 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1A4515" w:rsidRDefault="00FF34B7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заключении органом исполнительной власти Курской области договора принимает руководитель органа исполнительной власти Курской области</w:t>
      </w:r>
      <w:r w:rsidR="00586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содействия в осуществлении установленных </w:t>
      </w:r>
      <w:r w:rsidR="00F91194">
        <w:rPr>
          <w:rFonts w:ascii="Times New Roman" w:hAnsi="Times New Roman" w:cs="Times New Roman"/>
          <w:sz w:val="28"/>
          <w:szCs w:val="28"/>
        </w:rPr>
        <w:t>задач и функций которого привлекается казачье общество, после согласования с Администрацией Курской области.</w:t>
      </w:r>
    </w:p>
    <w:p w:rsidR="00F91194" w:rsidRDefault="00F91194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имени органа исполнительной власти Курской области подписывается уполномоченным должностным лицом органа исполнительной власти Курской области в соответствии с частью 4 статьи 7 Федерального закона «О государственной службе Российской Федерации», указанного в пункте 3 настоящего Положения.</w:t>
      </w:r>
    </w:p>
    <w:p w:rsidR="00F91194" w:rsidRDefault="00F91194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 либо уполномоченным представителем казачьего общества.</w:t>
      </w:r>
    </w:p>
    <w:p w:rsidR="00F91194" w:rsidRDefault="00F91194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органа исполнительной власти, заключивший договор, обязан уведомить в письменной форме Администрацию Курской области в течение семи календарных дней после подписания договора.</w:t>
      </w:r>
    </w:p>
    <w:p w:rsidR="00F91194" w:rsidRDefault="00F91194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заключения договора казачье общество представляет в орган исполнительной власти Курской области:</w:t>
      </w:r>
    </w:p>
    <w:p w:rsidR="00F91194" w:rsidRDefault="00586AFD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194">
        <w:rPr>
          <w:rFonts w:ascii="Times New Roman" w:hAnsi="Times New Roman" w:cs="Times New Roman"/>
          <w:sz w:val="28"/>
          <w:szCs w:val="28"/>
        </w:rPr>
        <w:t>роект договора;</w:t>
      </w:r>
    </w:p>
    <w:p w:rsidR="00F91194" w:rsidRDefault="00586AFD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1194">
        <w:rPr>
          <w:rFonts w:ascii="Times New Roman" w:hAnsi="Times New Roman" w:cs="Times New Roman"/>
          <w:sz w:val="28"/>
          <w:szCs w:val="28"/>
        </w:rPr>
        <w:t>аверенные копии учредительных документов казачьего общества, свидетельство о государственной регистрации казачьего общества в качестве некоммерческой организации и свидетельство о внесении казачьего общества в государственный реестр казачьих обществ в Российской Федерации.</w:t>
      </w:r>
    </w:p>
    <w:p w:rsidR="00F91194" w:rsidRDefault="00B31920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казачьим обществом являются:</w:t>
      </w:r>
    </w:p>
    <w:p w:rsidR="00B31920" w:rsidRDefault="00B31920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6 настоящего Положения;</w:t>
      </w:r>
    </w:p>
    <w:p w:rsidR="00B31920" w:rsidRDefault="00B31920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 дату обращения фактической потребности в привлечении членов казачьих обществ к оказанию содействия органам исполнительной власти в осуществлении установленных задач и функций;</w:t>
      </w:r>
    </w:p>
    <w:p w:rsidR="00B31920" w:rsidRDefault="00B31920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казачьего общества в государственном реестре казачьих обществ </w:t>
      </w:r>
      <w:r w:rsidR="00B745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31920" w:rsidRDefault="00B31920" w:rsidP="00AC32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руководителя органа исполнительной власти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согласовании принятых членами казачьего общества обязательств по несению службы, относящихся к ведению указанного органа исполнительной власти.</w:t>
      </w:r>
    </w:p>
    <w:p w:rsidR="00B31920" w:rsidRDefault="00B31920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с казачьими обществами осуществляют органы исполнительной власти, для осуществления установленных задач и функций которых привлекаются казачьи общества.</w:t>
      </w:r>
    </w:p>
    <w:p w:rsidR="00B31920" w:rsidRPr="00576C72" w:rsidRDefault="00B31920" w:rsidP="00AC3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договора, заключенного между органом исполнительной власти и казачьим обществом, договоры, заключенные с казачьими обществами, входящими в состав этого казачьего общества, досрочно расторгаются.</w:t>
      </w:r>
    </w:p>
    <w:sectPr w:rsidR="00B31920" w:rsidRPr="00576C72" w:rsidSect="00B1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F2" w:rsidRDefault="005E51F2" w:rsidP="005E51F2">
      <w:pPr>
        <w:spacing w:after="0" w:line="240" w:lineRule="auto"/>
      </w:pPr>
      <w:r>
        <w:separator/>
      </w:r>
    </w:p>
  </w:endnote>
  <w:endnote w:type="continuationSeparator" w:id="0">
    <w:p w:rsidR="005E51F2" w:rsidRDefault="005E51F2" w:rsidP="005E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5E51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5E51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5E51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F2" w:rsidRDefault="005E51F2" w:rsidP="005E51F2">
      <w:pPr>
        <w:spacing w:after="0" w:line="240" w:lineRule="auto"/>
      </w:pPr>
      <w:r>
        <w:separator/>
      </w:r>
    </w:p>
  </w:footnote>
  <w:footnote w:type="continuationSeparator" w:id="0">
    <w:p w:rsidR="005E51F2" w:rsidRDefault="005E51F2" w:rsidP="005E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5E51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993842"/>
      <w:docPartObj>
        <w:docPartGallery w:val="Page Numbers (Top of Page)"/>
        <w:docPartUnique/>
      </w:docPartObj>
    </w:sdtPr>
    <w:sdtContent>
      <w:p w:rsidR="005E51F2" w:rsidRDefault="005E5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5E51F2" w:rsidRDefault="005E51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5E5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11"/>
    <w:multiLevelType w:val="hybridMultilevel"/>
    <w:tmpl w:val="4B62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D"/>
    <w:rsid w:val="00035B73"/>
    <w:rsid w:val="001A4515"/>
    <w:rsid w:val="00331D3D"/>
    <w:rsid w:val="00576C72"/>
    <w:rsid w:val="00586AFD"/>
    <w:rsid w:val="005E51F2"/>
    <w:rsid w:val="00872456"/>
    <w:rsid w:val="008C7239"/>
    <w:rsid w:val="009814DD"/>
    <w:rsid w:val="00AC32AA"/>
    <w:rsid w:val="00B1161F"/>
    <w:rsid w:val="00B31920"/>
    <w:rsid w:val="00B7452E"/>
    <w:rsid w:val="00D273A2"/>
    <w:rsid w:val="00F9119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1F2"/>
  </w:style>
  <w:style w:type="paragraph" w:styleId="a6">
    <w:name w:val="footer"/>
    <w:basedOn w:val="a"/>
    <w:link w:val="a7"/>
    <w:uiPriority w:val="99"/>
    <w:unhideWhenUsed/>
    <w:rsid w:val="005E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1F2"/>
  </w:style>
  <w:style w:type="paragraph" w:styleId="a6">
    <w:name w:val="footer"/>
    <w:basedOn w:val="a"/>
    <w:link w:val="a7"/>
    <w:uiPriority w:val="99"/>
    <w:unhideWhenUsed/>
    <w:rsid w:val="005E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Лилия Владимировна</dc:creator>
  <cp:keywords/>
  <dc:description/>
  <cp:lastModifiedBy>Евглевская</cp:lastModifiedBy>
  <cp:revision>9</cp:revision>
  <dcterms:created xsi:type="dcterms:W3CDTF">2019-04-29T09:06:00Z</dcterms:created>
  <dcterms:modified xsi:type="dcterms:W3CDTF">2019-04-29T14:16:00Z</dcterms:modified>
</cp:coreProperties>
</file>