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39CA7" w14:textId="27044468" w:rsidR="007B7B65" w:rsidRDefault="007B7B65" w:rsidP="00FD3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B65">
        <w:rPr>
          <w:rFonts w:ascii="Times New Roman" w:hAnsi="Times New Roman" w:cs="Times New Roman"/>
          <w:sz w:val="28"/>
          <w:szCs w:val="28"/>
        </w:rPr>
        <w:t>Результат</w:t>
      </w:r>
      <w:r w:rsidR="00FD33A4">
        <w:rPr>
          <w:rFonts w:ascii="Times New Roman" w:hAnsi="Times New Roman" w:cs="Times New Roman"/>
          <w:sz w:val="28"/>
          <w:szCs w:val="28"/>
        </w:rPr>
        <w:t>ы</w:t>
      </w:r>
      <w:r w:rsidRPr="007B7B65">
        <w:rPr>
          <w:rFonts w:ascii="Times New Roman" w:hAnsi="Times New Roman" w:cs="Times New Roman"/>
          <w:sz w:val="28"/>
          <w:szCs w:val="28"/>
        </w:rPr>
        <w:t xml:space="preserve"> общественного обсуждения</w:t>
      </w:r>
    </w:p>
    <w:p w14:paraId="69C11EBF" w14:textId="01F9419D" w:rsidR="00FD33A4" w:rsidRDefault="00FD33A4" w:rsidP="00FD3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Губернатора Курской области «О создании комитета по охране объектов культурного наследия Курской области»</w:t>
      </w:r>
    </w:p>
    <w:p w14:paraId="0B246FF4" w14:textId="77777777" w:rsidR="007B7B65" w:rsidRPr="007B7B65" w:rsidRDefault="007B7B65" w:rsidP="00BD6626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29D987F" w14:textId="7D3A7364" w:rsidR="007B7B65" w:rsidRPr="007B7B65" w:rsidRDefault="007B7B65" w:rsidP="00BD662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B65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Курской области от 05.08.2013 № 493-па «О порядке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обсуждения» в подразделе «Проекты нормативных правовых актов (общественное обсуждение, независимая экспертиза» раздела «Документы» официального сайта Администрации Курской области в информационно-телекоммуникационной сети «Интернет» для общественного обсуждения 1</w:t>
      </w:r>
      <w:r w:rsidR="007669EF">
        <w:rPr>
          <w:rFonts w:ascii="Times New Roman" w:hAnsi="Times New Roman" w:cs="Times New Roman"/>
          <w:sz w:val="28"/>
          <w:szCs w:val="28"/>
        </w:rPr>
        <w:t>5</w:t>
      </w:r>
      <w:r w:rsidRPr="007B7B65">
        <w:rPr>
          <w:rFonts w:ascii="Times New Roman" w:hAnsi="Times New Roman" w:cs="Times New Roman"/>
          <w:sz w:val="28"/>
          <w:szCs w:val="28"/>
        </w:rPr>
        <w:t>.0</w:t>
      </w:r>
      <w:r w:rsidR="007669EF">
        <w:rPr>
          <w:rFonts w:ascii="Times New Roman" w:hAnsi="Times New Roman" w:cs="Times New Roman"/>
          <w:sz w:val="28"/>
          <w:szCs w:val="28"/>
        </w:rPr>
        <w:t>5</w:t>
      </w:r>
      <w:r w:rsidRPr="007B7B65">
        <w:rPr>
          <w:rFonts w:ascii="Times New Roman" w:hAnsi="Times New Roman" w:cs="Times New Roman"/>
          <w:sz w:val="28"/>
          <w:szCs w:val="28"/>
        </w:rPr>
        <w:t>.2020 были размещены:</w:t>
      </w:r>
    </w:p>
    <w:p w14:paraId="32F01435" w14:textId="1F281C43" w:rsidR="007B7B65" w:rsidRPr="007B7B65" w:rsidRDefault="007B7B65" w:rsidP="00BD662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7B65">
        <w:rPr>
          <w:rFonts w:ascii="Times New Roman" w:hAnsi="Times New Roman" w:cs="Times New Roman"/>
          <w:sz w:val="28"/>
          <w:szCs w:val="28"/>
        </w:rPr>
        <w:t xml:space="preserve">- проект постановления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7B7B65">
        <w:rPr>
          <w:rFonts w:ascii="Times New Roman" w:hAnsi="Times New Roman" w:cs="Times New Roman"/>
          <w:sz w:val="28"/>
          <w:szCs w:val="28"/>
        </w:rPr>
        <w:t xml:space="preserve"> Курской области 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D6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7669EF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9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охране объектов культурного наследия Курской области</w:t>
      </w:r>
      <w:r w:rsidRPr="007B7B65">
        <w:rPr>
          <w:rFonts w:ascii="Times New Roman" w:hAnsi="Times New Roman" w:cs="Times New Roman"/>
          <w:sz w:val="28"/>
          <w:szCs w:val="28"/>
        </w:rPr>
        <w:t>»;</w:t>
      </w:r>
    </w:p>
    <w:p w14:paraId="3F440773" w14:textId="43B48BC3" w:rsidR="007B7B65" w:rsidRPr="007B7B65" w:rsidRDefault="007B7B65" w:rsidP="00BD662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7B65">
        <w:rPr>
          <w:rFonts w:ascii="Times New Roman" w:hAnsi="Times New Roman" w:cs="Times New Roman"/>
          <w:sz w:val="28"/>
          <w:szCs w:val="28"/>
        </w:rPr>
        <w:t>- уведомление о подготовке проекта постановления</w:t>
      </w:r>
      <w:r w:rsidR="005D6556">
        <w:rPr>
          <w:rFonts w:ascii="Times New Roman" w:hAnsi="Times New Roman" w:cs="Times New Roman"/>
          <w:sz w:val="28"/>
          <w:szCs w:val="28"/>
        </w:rPr>
        <w:t xml:space="preserve"> Губернатора </w:t>
      </w:r>
      <w:r w:rsidRPr="007B7B65">
        <w:rPr>
          <w:rFonts w:ascii="Times New Roman" w:hAnsi="Times New Roman" w:cs="Times New Roman"/>
          <w:sz w:val="28"/>
          <w:szCs w:val="28"/>
        </w:rPr>
        <w:t>Курской области.</w:t>
      </w:r>
    </w:p>
    <w:p w14:paraId="2FDEAA95" w14:textId="3239D0A1" w:rsidR="007B7B65" w:rsidRPr="007B7B65" w:rsidRDefault="007B7B65" w:rsidP="00BD662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7B65">
        <w:rPr>
          <w:rFonts w:ascii="Times New Roman" w:hAnsi="Times New Roman" w:cs="Times New Roman"/>
          <w:sz w:val="28"/>
          <w:szCs w:val="28"/>
        </w:rPr>
        <w:t>Окончание срока общественного обсуждения 2</w:t>
      </w:r>
      <w:r w:rsidR="007669EF">
        <w:rPr>
          <w:rFonts w:ascii="Times New Roman" w:hAnsi="Times New Roman" w:cs="Times New Roman"/>
          <w:sz w:val="28"/>
          <w:szCs w:val="28"/>
        </w:rPr>
        <w:t>5</w:t>
      </w:r>
      <w:r w:rsidRPr="007B7B65">
        <w:rPr>
          <w:rFonts w:ascii="Times New Roman" w:hAnsi="Times New Roman" w:cs="Times New Roman"/>
          <w:sz w:val="28"/>
          <w:szCs w:val="28"/>
        </w:rPr>
        <w:t>.0</w:t>
      </w:r>
      <w:r w:rsidR="007669EF">
        <w:rPr>
          <w:rFonts w:ascii="Times New Roman" w:hAnsi="Times New Roman" w:cs="Times New Roman"/>
          <w:sz w:val="28"/>
          <w:szCs w:val="28"/>
        </w:rPr>
        <w:t>5</w:t>
      </w:r>
      <w:r w:rsidRPr="007B7B65">
        <w:rPr>
          <w:rFonts w:ascii="Times New Roman" w:hAnsi="Times New Roman" w:cs="Times New Roman"/>
          <w:sz w:val="28"/>
          <w:szCs w:val="28"/>
        </w:rPr>
        <w:t>.2020.</w:t>
      </w:r>
    </w:p>
    <w:p w14:paraId="33E179A8" w14:textId="147D01CD" w:rsidR="007B7B65" w:rsidRPr="007B7B65" w:rsidRDefault="002E2E2D" w:rsidP="002E2E2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рассмотрения: п</w:t>
      </w:r>
      <w:r w:rsidR="007B7B65" w:rsidRPr="007B7B65">
        <w:rPr>
          <w:rFonts w:ascii="Times New Roman" w:hAnsi="Times New Roman" w:cs="Times New Roman"/>
          <w:sz w:val="28"/>
          <w:szCs w:val="28"/>
        </w:rPr>
        <w:t xml:space="preserve">росмотров проекта постановления Администрации Курской области – </w:t>
      </w:r>
      <w:r w:rsidR="00BD6626">
        <w:rPr>
          <w:rFonts w:ascii="Times New Roman" w:hAnsi="Times New Roman" w:cs="Times New Roman"/>
          <w:sz w:val="28"/>
          <w:szCs w:val="28"/>
        </w:rPr>
        <w:t>1</w:t>
      </w:r>
      <w:r w:rsidR="007669EF">
        <w:rPr>
          <w:rFonts w:ascii="Times New Roman" w:hAnsi="Times New Roman" w:cs="Times New Roman"/>
          <w:sz w:val="28"/>
          <w:szCs w:val="28"/>
        </w:rPr>
        <w:t>3</w:t>
      </w:r>
      <w:r w:rsidR="007B7B65" w:rsidRPr="007B7B65">
        <w:rPr>
          <w:rFonts w:ascii="Times New Roman" w:hAnsi="Times New Roman" w:cs="Times New Roman"/>
          <w:sz w:val="28"/>
          <w:szCs w:val="28"/>
        </w:rPr>
        <w:t>, комментариев – 0;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B65" w:rsidRPr="007B7B65">
        <w:rPr>
          <w:rFonts w:ascii="Times New Roman" w:hAnsi="Times New Roman" w:cs="Times New Roman"/>
          <w:sz w:val="28"/>
          <w:szCs w:val="28"/>
        </w:rPr>
        <w:t xml:space="preserve">просмотров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7B65" w:rsidRPr="007B7B65">
        <w:rPr>
          <w:rFonts w:ascii="Times New Roman" w:hAnsi="Times New Roman" w:cs="Times New Roman"/>
          <w:sz w:val="28"/>
          <w:szCs w:val="28"/>
        </w:rPr>
        <w:t xml:space="preserve">уведомления – </w:t>
      </w:r>
      <w:r w:rsidR="007669EF">
        <w:rPr>
          <w:rFonts w:ascii="Times New Roman" w:hAnsi="Times New Roman" w:cs="Times New Roman"/>
          <w:sz w:val="28"/>
          <w:szCs w:val="28"/>
        </w:rPr>
        <w:t>8</w:t>
      </w:r>
      <w:r w:rsidR="007B7B65" w:rsidRPr="007B7B65">
        <w:rPr>
          <w:rFonts w:ascii="Times New Roman" w:hAnsi="Times New Roman" w:cs="Times New Roman"/>
          <w:sz w:val="28"/>
          <w:szCs w:val="28"/>
        </w:rPr>
        <w:t>, комментариев – 0.</w:t>
      </w:r>
    </w:p>
    <w:p w14:paraId="6BF62ECC" w14:textId="32FD1444" w:rsidR="00BD6626" w:rsidRPr="00BD6626" w:rsidRDefault="007B7B65" w:rsidP="00BD662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B7B65">
        <w:rPr>
          <w:rFonts w:ascii="Times New Roman" w:hAnsi="Times New Roman" w:cs="Times New Roman"/>
          <w:sz w:val="28"/>
          <w:szCs w:val="28"/>
        </w:rPr>
        <w:t xml:space="preserve">Предложения на электронный адрес </w:t>
      </w:r>
      <w:hyperlink r:id="rId4" w:history="1">
        <w:r w:rsidR="00BD6626" w:rsidRPr="00BD6626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nadzorokn</w:t>
        </w:r>
        <w:r w:rsidR="00BD6626" w:rsidRPr="00BD6626">
          <w:rPr>
            <w:rStyle w:val="a4"/>
            <w:rFonts w:ascii="Times New Roman" w:hAnsi="Times New Roman"/>
            <w:sz w:val="28"/>
            <w:szCs w:val="28"/>
            <w:u w:val="none"/>
          </w:rPr>
          <w:t>@</w:t>
        </w:r>
        <w:r w:rsidR="00BD6626" w:rsidRPr="00BD6626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rkursk</w:t>
        </w:r>
        <w:r w:rsidR="00BD6626" w:rsidRPr="00BD6626">
          <w:rPr>
            <w:rStyle w:val="a4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BD6626" w:rsidRPr="00BD6626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BD6626" w:rsidRPr="00BD66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не поступали.</w:t>
      </w:r>
    </w:p>
    <w:p w14:paraId="5E6E4B4F" w14:textId="77777777" w:rsidR="00BD6626" w:rsidRDefault="00BD6626" w:rsidP="00BD662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14:paraId="484BF1A3" w14:textId="77777777" w:rsidR="00BD6626" w:rsidRDefault="00BD6626" w:rsidP="00BD6626">
      <w:pPr>
        <w:jc w:val="both"/>
        <w:rPr>
          <w:rFonts w:ascii="Times New Roman" w:hAnsi="Times New Roman"/>
          <w:sz w:val="28"/>
          <w:szCs w:val="28"/>
        </w:rPr>
      </w:pPr>
    </w:p>
    <w:p w14:paraId="2481CF2F" w14:textId="728540CF" w:rsidR="00BD6626" w:rsidRDefault="007669EF" w:rsidP="00BD6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D6626">
        <w:rPr>
          <w:rFonts w:ascii="Times New Roman" w:hAnsi="Times New Roman"/>
          <w:sz w:val="28"/>
          <w:szCs w:val="28"/>
        </w:rPr>
        <w:t>ачальник управления</w:t>
      </w:r>
    </w:p>
    <w:p w14:paraId="22F6172B" w14:textId="77777777" w:rsidR="00BD6626" w:rsidRDefault="00BD6626" w:rsidP="00BD6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Курской области</w:t>
      </w:r>
    </w:p>
    <w:p w14:paraId="55E37EF9" w14:textId="77777777" w:rsidR="00BD6626" w:rsidRDefault="00BD6626" w:rsidP="00BD6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охране объектов культурного</w:t>
      </w:r>
    </w:p>
    <w:p w14:paraId="138AF2B2" w14:textId="6A07923C" w:rsidR="00BD6626" w:rsidRPr="0018317E" w:rsidRDefault="00BD6626" w:rsidP="00BD6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наследия                                                                                          </w:t>
      </w:r>
      <w:r w:rsidR="007669EF">
        <w:rPr>
          <w:rFonts w:ascii="Times New Roman" w:hAnsi="Times New Roman"/>
          <w:sz w:val="28"/>
          <w:szCs w:val="28"/>
        </w:rPr>
        <w:t xml:space="preserve">             И.А. </w:t>
      </w:r>
      <w:proofErr w:type="spellStart"/>
      <w:r w:rsidR="007669EF">
        <w:rPr>
          <w:rFonts w:ascii="Times New Roman" w:hAnsi="Times New Roman"/>
          <w:sz w:val="28"/>
          <w:szCs w:val="28"/>
        </w:rPr>
        <w:t>Мусьял</w:t>
      </w:r>
      <w:proofErr w:type="spellEnd"/>
    </w:p>
    <w:p w14:paraId="548D6124" w14:textId="77777777" w:rsidR="00BD6626" w:rsidRPr="0018317E" w:rsidRDefault="00BD6626" w:rsidP="00BD66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C04E5D7" w14:textId="0321BFE5" w:rsidR="007B7B65" w:rsidRPr="007B7B65" w:rsidRDefault="007B7B65" w:rsidP="007B7B65">
      <w:pPr>
        <w:jc w:val="both"/>
        <w:rPr>
          <w:rFonts w:ascii="Times New Roman" w:hAnsi="Times New Roman" w:cs="Times New Roman"/>
          <w:sz w:val="28"/>
          <w:szCs w:val="28"/>
        </w:rPr>
      </w:pPr>
      <w:r w:rsidRPr="007B7B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692184" w14:textId="77777777" w:rsidR="0012785F" w:rsidRPr="007B7B65" w:rsidRDefault="0012785F" w:rsidP="007B7B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785F" w:rsidRPr="007B7B65" w:rsidSect="00FD33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FA"/>
    <w:rsid w:val="0012785F"/>
    <w:rsid w:val="002E2E2D"/>
    <w:rsid w:val="00373FFA"/>
    <w:rsid w:val="005D6556"/>
    <w:rsid w:val="007669EF"/>
    <w:rsid w:val="007B7B65"/>
    <w:rsid w:val="008179A8"/>
    <w:rsid w:val="00BD6626"/>
    <w:rsid w:val="00EB0CEC"/>
    <w:rsid w:val="00FD33A4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416F"/>
  <w15:chartTrackingRefBased/>
  <w15:docId w15:val="{EDBFF77A-25AD-451E-8B34-6B4976E6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6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0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2020-03-23T12:52:00Z</cp:lastPrinted>
  <dcterms:created xsi:type="dcterms:W3CDTF">2020-05-26T10:43:00Z</dcterms:created>
  <dcterms:modified xsi:type="dcterms:W3CDTF">2020-05-26T10:43:00Z</dcterms:modified>
</cp:coreProperties>
</file>