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922136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Губернатора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922136" w:rsidRPr="00922136">
        <w:rPr>
          <w:rFonts w:ascii="Arial" w:hAnsi="Arial" w:cs="Arial"/>
          <w:b/>
          <w:i/>
          <w:sz w:val="24"/>
          <w:szCs w:val="24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2015-2017 годы</w:t>
      </w:r>
      <w:r w:rsidR="003F13BB"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«</w:t>
      </w:r>
      <w:r w:rsidR="00922136" w:rsidRPr="00A4089E">
        <w:rPr>
          <w:sz w:val="28"/>
          <w:szCs w:val="28"/>
        </w:rPr>
        <w:t>О</w:t>
      </w:r>
      <w:r w:rsidR="00922136">
        <w:rPr>
          <w:sz w:val="28"/>
          <w:szCs w:val="28"/>
        </w:rPr>
        <w:t xml:space="preserve"> внесении изменений в прогнозный план (программу) приватизации областного имущества и основные направления приватизации областного имущества на 2015-2017 годы</w:t>
      </w:r>
      <w:r w:rsidRPr="00BE04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»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требованиями постановления Администрации </w:t>
      </w:r>
      <w:r w:rsidR="00355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 от 05.08.2013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493-па «О порядке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был размещен для обсуждения в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650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860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55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355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окончания срока общественного обсуждения (</w:t>
      </w:r>
      <w:r w:rsidR="00650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60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55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355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просмотров проекта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- </w:t>
      </w:r>
      <w:r w:rsidR="00860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hyperlink r:id="rId4" w:history="1"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reestr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2@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imkursk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.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DE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</w:t>
      </w:r>
      <w:r w:rsidR="00355C81">
        <w:rPr>
          <w:rFonts w:ascii="Arial" w:hAnsi="Arial" w:cs="Arial"/>
          <w:color w:val="000000"/>
          <w:sz w:val="24"/>
          <w:szCs w:val="24"/>
        </w:rPr>
        <w:t xml:space="preserve">едседатель комитета </w:t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  <w:t>В.В.</w:t>
      </w:r>
      <w:r>
        <w:rPr>
          <w:rFonts w:ascii="Arial" w:hAnsi="Arial" w:cs="Arial"/>
          <w:color w:val="000000"/>
          <w:sz w:val="24"/>
          <w:szCs w:val="24"/>
        </w:rPr>
        <w:t>Гнездилов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D56D3"/>
    <w:rsid w:val="000F019E"/>
    <w:rsid w:val="00110F1B"/>
    <w:rsid w:val="001963AD"/>
    <w:rsid w:val="002B42A7"/>
    <w:rsid w:val="002B628F"/>
    <w:rsid w:val="00337B19"/>
    <w:rsid w:val="00355C81"/>
    <w:rsid w:val="003A113A"/>
    <w:rsid w:val="003D664F"/>
    <w:rsid w:val="003F13BB"/>
    <w:rsid w:val="00401FAD"/>
    <w:rsid w:val="004723F7"/>
    <w:rsid w:val="00590C11"/>
    <w:rsid w:val="005D255A"/>
    <w:rsid w:val="00622FF1"/>
    <w:rsid w:val="00650ADC"/>
    <w:rsid w:val="006F07AF"/>
    <w:rsid w:val="006F7668"/>
    <w:rsid w:val="007511A4"/>
    <w:rsid w:val="007C45AF"/>
    <w:rsid w:val="00860587"/>
    <w:rsid w:val="00860CA9"/>
    <w:rsid w:val="008823F2"/>
    <w:rsid w:val="008D096F"/>
    <w:rsid w:val="00922136"/>
    <w:rsid w:val="009E0616"/>
    <w:rsid w:val="009E1CDB"/>
    <w:rsid w:val="00B05BC9"/>
    <w:rsid w:val="00BE0468"/>
    <w:rsid w:val="00CC0280"/>
    <w:rsid w:val="00CF06FE"/>
    <w:rsid w:val="00DE20B5"/>
    <w:rsid w:val="00E535FE"/>
    <w:rsid w:val="00EC17B1"/>
    <w:rsid w:val="00F015AB"/>
    <w:rsid w:val="00F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9</cp:revision>
  <cp:lastPrinted>2016-11-11T11:27:00Z</cp:lastPrinted>
  <dcterms:created xsi:type="dcterms:W3CDTF">2015-04-29T11:11:00Z</dcterms:created>
  <dcterms:modified xsi:type="dcterms:W3CDTF">2016-11-11T11:27:00Z</dcterms:modified>
</cp:coreProperties>
</file>