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90D" w:rsidRPr="000744C8" w:rsidRDefault="0003790D" w:rsidP="006717D9">
      <w:pPr>
        <w:spacing w:after="0" w:line="240" w:lineRule="auto"/>
        <w:ind w:firstLine="709"/>
        <w:rPr>
          <w:rFonts w:ascii="Times New Roman" w:hAnsi="Times New Roman" w:cs="Times New Roman"/>
        </w:rPr>
      </w:pPr>
    </w:p>
    <w:p w:rsidR="001A54DF" w:rsidRDefault="001A54DF" w:rsidP="001A54DF">
      <w:pPr>
        <w:spacing w:after="0" w:line="240" w:lineRule="auto"/>
        <w:jc w:val="center"/>
        <w:rPr>
          <w:rFonts w:ascii="Times New Roman" w:hAnsi="Times New Roman"/>
          <w:b/>
          <w:sz w:val="32"/>
          <w:szCs w:val="32"/>
        </w:rPr>
      </w:pPr>
    </w:p>
    <w:p w:rsidR="001A54DF" w:rsidRDefault="001A54DF" w:rsidP="001A54DF">
      <w:pPr>
        <w:spacing w:after="0" w:line="240" w:lineRule="auto"/>
        <w:jc w:val="center"/>
        <w:rPr>
          <w:rFonts w:ascii="Times New Roman" w:hAnsi="Times New Roman"/>
          <w:b/>
          <w:sz w:val="32"/>
          <w:szCs w:val="32"/>
        </w:rPr>
      </w:pPr>
    </w:p>
    <w:p w:rsidR="001A54DF" w:rsidRDefault="001A54DF" w:rsidP="001A54DF">
      <w:pPr>
        <w:spacing w:after="0" w:line="240" w:lineRule="auto"/>
        <w:jc w:val="center"/>
        <w:rPr>
          <w:rFonts w:ascii="Times New Roman" w:hAnsi="Times New Roman"/>
          <w:b/>
          <w:sz w:val="32"/>
          <w:szCs w:val="32"/>
        </w:rPr>
      </w:pPr>
    </w:p>
    <w:p w:rsidR="001A54DF" w:rsidRDefault="001A54DF" w:rsidP="001A54DF">
      <w:pPr>
        <w:spacing w:after="0" w:line="240" w:lineRule="auto"/>
        <w:jc w:val="center"/>
        <w:rPr>
          <w:rFonts w:ascii="Times New Roman" w:hAnsi="Times New Roman"/>
          <w:b/>
          <w:sz w:val="32"/>
          <w:szCs w:val="32"/>
        </w:rPr>
      </w:pPr>
    </w:p>
    <w:p w:rsidR="001A54DF" w:rsidRDefault="001A54DF" w:rsidP="001A54DF">
      <w:pPr>
        <w:spacing w:after="0" w:line="240" w:lineRule="auto"/>
        <w:jc w:val="center"/>
        <w:rPr>
          <w:rFonts w:ascii="Times New Roman" w:hAnsi="Times New Roman"/>
          <w:b/>
          <w:sz w:val="32"/>
          <w:szCs w:val="32"/>
        </w:rPr>
      </w:pPr>
    </w:p>
    <w:p w:rsidR="001A54DF" w:rsidRDefault="001A54DF" w:rsidP="001A54DF">
      <w:pPr>
        <w:spacing w:after="0" w:line="240" w:lineRule="auto"/>
        <w:jc w:val="center"/>
        <w:rPr>
          <w:rFonts w:ascii="Times New Roman" w:hAnsi="Times New Roman"/>
          <w:b/>
          <w:sz w:val="32"/>
          <w:szCs w:val="32"/>
        </w:rPr>
      </w:pPr>
    </w:p>
    <w:p w:rsidR="001A54DF" w:rsidRDefault="001A54DF" w:rsidP="001A54DF">
      <w:pPr>
        <w:spacing w:after="0" w:line="240" w:lineRule="auto"/>
        <w:jc w:val="center"/>
        <w:rPr>
          <w:rFonts w:ascii="Times New Roman" w:hAnsi="Times New Roman"/>
          <w:b/>
          <w:sz w:val="32"/>
          <w:szCs w:val="32"/>
        </w:rPr>
      </w:pPr>
    </w:p>
    <w:p w:rsidR="001A54DF" w:rsidRDefault="001A54DF" w:rsidP="001A54DF">
      <w:pPr>
        <w:spacing w:after="0" w:line="240" w:lineRule="auto"/>
        <w:jc w:val="center"/>
        <w:rPr>
          <w:rFonts w:ascii="Times New Roman" w:hAnsi="Times New Roman"/>
          <w:b/>
          <w:sz w:val="32"/>
          <w:szCs w:val="32"/>
        </w:rPr>
      </w:pPr>
    </w:p>
    <w:p w:rsidR="001A54DF" w:rsidRDefault="001A54DF" w:rsidP="001A54DF">
      <w:pPr>
        <w:spacing w:after="0" w:line="240" w:lineRule="auto"/>
        <w:jc w:val="center"/>
        <w:rPr>
          <w:rFonts w:ascii="Times New Roman" w:hAnsi="Times New Roman"/>
          <w:b/>
          <w:sz w:val="32"/>
          <w:szCs w:val="32"/>
        </w:rPr>
      </w:pPr>
    </w:p>
    <w:p w:rsidR="001A54DF" w:rsidRDefault="001A54DF" w:rsidP="001A54DF">
      <w:pPr>
        <w:spacing w:after="0" w:line="240" w:lineRule="auto"/>
        <w:jc w:val="center"/>
        <w:rPr>
          <w:rFonts w:ascii="Times New Roman" w:hAnsi="Times New Roman"/>
          <w:b/>
          <w:sz w:val="32"/>
          <w:szCs w:val="32"/>
        </w:rPr>
      </w:pPr>
    </w:p>
    <w:p w:rsidR="001A54DF" w:rsidRDefault="001A54DF" w:rsidP="001A54DF">
      <w:pPr>
        <w:spacing w:after="0" w:line="240" w:lineRule="auto"/>
        <w:jc w:val="center"/>
        <w:rPr>
          <w:rFonts w:ascii="Times New Roman" w:hAnsi="Times New Roman"/>
          <w:b/>
          <w:sz w:val="32"/>
          <w:szCs w:val="32"/>
        </w:rPr>
      </w:pPr>
    </w:p>
    <w:p w:rsidR="001A54DF" w:rsidRDefault="001A54DF" w:rsidP="001A54DF">
      <w:pPr>
        <w:spacing w:after="0" w:line="240" w:lineRule="auto"/>
        <w:jc w:val="center"/>
        <w:rPr>
          <w:rFonts w:ascii="Times New Roman" w:hAnsi="Times New Roman"/>
          <w:b/>
          <w:sz w:val="32"/>
          <w:szCs w:val="32"/>
        </w:rPr>
      </w:pPr>
    </w:p>
    <w:p w:rsidR="001A54DF" w:rsidRDefault="001A54DF" w:rsidP="001A54DF">
      <w:pPr>
        <w:spacing w:after="0" w:line="240" w:lineRule="auto"/>
        <w:jc w:val="center"/>
        <w:rPr>
          <w:rFonts w:ascii="Times New Roman" w:hAnsi="Times New Roman"/>
          <w:b/>
          <w:sz w:val="32"/>
          <w:szCs w:val="32"/>
        </w:rPr>
      </w:pPr>
    </w:p>
    <w:p w:rsidR="001A54DF" w:rsidRDefault="001A54DF" w:rsidP="001A54DF">
      <w:pPr>
        <w:spacing w:after="0" w:line="240" w:lineRule="auto"/>
        <w:jc w:val="center"/>
        <w:rPr>
          <w:rFonts w:ascii="Times New Roman" w:hAnsi="Times New Roman"/>
          <w:b/>
          <w:sz w:val="32"/>
          <w:szCs w:val="32"/>
        </w:rPr>
      </w:pPr>
    </w:p>
    <w:p w:rsidR="001A54DF" w:rsidRDefault="001A54DF" w:rsidP="001A54DF">
      <w:pPr>
        <w:spacing w:after="0" w:line="240" w:lineRule="auto"/>
        <w:jc w:val="center"/>
        <w:rPr>
          <w:rFonts w:ascii="Times New Roman" w:hAnsi="Times New Roman"/>
          <w:b/>
          <w:sz w:val="32"/>
          <w:szCs w:val="32"/>
        </w:rPr>
      </w:pPr>
      <w:r>
        <w:rPr>
          <w:rFonts w:ascii="Times New Roman" w:hAnsi="Times New Roman"/>
          <w:b/>
          <w:sz w:val="32"/>
          <w:szCs w:val="32"/>
        </w:rPr>
        <w:t xml:space="preserve">СВОДНЫЙ ГОДОВОЙ ДОКЛАД </w:t>
      </w:r>
    </w:p>
    <w:p w:rsidR="001A54DF" w:rsidRDefault="001A54DF" w:rsidP="001A54DF">
      <w:pPr>
        <w:spacing w:after="0" w:line="240" w:lineRule="auto"/>
        <w:jc w:val="center"/>
        <w:rPr>
          <w:rFonts w:ascii="Times New Roman" w:hAnsi="Times New Roman"/>
          <w:b/>
          <w:sz w:val="32"/>
          <w:szCs w:val="32"/>
        </w:rPr>
      </w:pPr>
      <w:r>
        <w:rPr>
          <w:rFonts w:ascii="Times New Roman" w:hAnsi="Times New Roman"/>
          <w:b/>
          <w:sz w:val="32"/>
          <w:szCs w:val="32"/>
        </w:rPr>
        <w:t xml:space="preserve">о ходе реализации и об оценке эффективности </w:t>
      </w:r>
    </w:p>
    <w:p w:rsidR="001A54DF" w:rsidRDefault="001A54DF" w:rsidP="001A54DF">
      <w:pPr>
        <w:spacing w:after="0" w:line="240" w:lineRule="auto"/>
        <w:jc w:val="center"/>
        <w:rPr>
          <w:rFonts w:ascii="Times New Roman" w:hAnsi="Times New Roman"/>
          <w:b/>
          <w:sz w:val="32"/>
          <w:szCs w:val="32"/>
        </w:rPr>
      </w:pPr>
      <w:r>
        <w:rPr>
          <w:rFonts w:ascii="Times New Roman" w:hAnsi="Times New Roman"/>
          <w:b/>
          <w:sz w:val="32"/>
          <w:szCs w:val="32"/>
        </w:rPr>
        <w:t>государственных программ Курской области</w:t>
      </w:r>
    </w:p>
    <w:p w:rsidR="001A54DF" w:rsidRDefault="001A54DF" w:rsidP="001A54DF">
      <w:pPr>
        <w:spacing w:after="0" w:line="240" w:lineRule="auto"/>
        <w:jc w:val="center"/>
        <w:rPr>
          <w:rFonts w:ascii="Times New Roman" w:hAnsi="Times New Roman"/>
          <w:b/>
          <w:sz w:val="32"/>
          <w:szCs w:val="32"/>
        </w:rPr>
      </w:pPr>
      <w:r>
        <w:rPr>
          <w:rFonts w:ascii="Times New Roman" w:hAnsi="Times New Roman"/>
          <w:b/>
          <w:sz w:val="32"/>
          <w:szCs w:val="32"/>
        </w:rPr>
        <w:t>за 2016 год</w:t>
      </w:r>
    </w:p>
    <w:p w:rsidR="001A54DF" w:rsidRDefault="001A54DF" w:rsidP="001A54DF">
      <w:pPr>
        <w:spacing w:after="0" w:line="240" w:lineRule="auto"/>
        <w:jc w:val="center"/>
        <w:rPr>
          <w:rFonts w:ascii="Times New Roman" w:eastAsia="Calibri" w:hAnsi="Times New Roman"/>
          <w:sz w:val="40"/>
          <w:szCs w:val="40"/>
        </w:rPr>
      </w:pPr>
    </w:p>
    <w:p w:rsidR="001A54DF" w:rsidRDefault="001A54DF" w:rsidP="001A54DF">
      <w:pPr>
        <w:spacing w:after="0" w:line="240" w:lineRule="auto"/>
        <w:jc w:val="center"/>
        <w:rPr>
          <w:rFonts w:ascii="Times New Roman" w:eastAsia="Calibri" w:hAnsi="Times New Roman"/>
          <w:sz w:val="26"/>
          <w:szCs w:val="26"/>
        </w:rPr>
      </w:pPr>
    </w:p>
    <w:p w:rsidR="001A54DF" w:rsidRDefault="001A54DF" w:rsidP="001A54DF">
      <w:pPr>
        <w:spacing w:after="0" w:line="240" w:lineRule="auto"/>
        <w:jc w:val="center"/>
        <w:rPr>
          <w:rFonts w:ascii="Times New Roman" w:eastAsia="Calibri" w:hAnsi="Times New Roman"/>
          <w:sz w:val="26"/>
          <w:szCs w:val="26"/>
        </w:rPr>
      </w:pPr>
    </w:p>
    <w:p w:rsidR="001A54DF" w:rsidRDefault="001A54DF" w:rsidP="001A54DF">
      <w:pPr>
        <w:spacing w:after="0" w:line="240" w:lineRule="auto"/>
        <w:jc w:val="center"/>
        <w:rPr>
          <w:rFonts w:ascii="Times New Roman" w:eastAsia="Calibri" w:hAnsi="Times New Roman"/>
          <w:sz w:val="26"/>
          <w:szCs w:val="26"/>
        </w:rPr>
      </w:pPr>
    </w:p>
    <w:p w:rsidR="001A54DF" w:rsidRDefault="001A54DF" w:rsidP="001A54DF">
      <w:pPr>
        <w:spacing w:after="0" w:line="240" w:lineRule="auto"/>
        <w:rPr>
          <w:rFonts w:ascii="Times New Roman" w:eastAsia="Calibri" w:hAnsi="Times New Roman"/>
          <w:sz w:val="26"/>
          <w:szCs w:val="26"/>
        </w:rPr>
      </w:pPr>
    </w:p>
    <w:p w:rsidR="001A54DF" w:rsidRDefault="001A54DF" w:rsidP="001A54DF">
      <w:pPr>
        <w:spacing w:after="0" w:line="240" w:lineRule="auto"/>
        <w:jc w:val="center"/>
        <w:rPr>
          <w:rFonts w:ascii="Times New Roman" w:eastAsia="Calibri" w:hAnsi="Times New Roman"/>
          <w:sz w:val="26"/>
          <w:szCs w:val="26"/>
        </w:rPr>
      </w:pPr>
    </w:p>
    <w:p w:rsidR="001A54DF" w:rsidRDefault="001A54DF" w:rsidP="001A54DF">
      <w:pPr>
        <w:spacing w:after="0" w:line="240" w:lineRule="auto"/>
        <w:jc w:val="center"/>
        <w:rPr>
          <w:rFonts w:ascii="Times New Roman" w:eastAsia="Calibri" w:hAnsi="Times New Roman"/>
          <w:sz w:val="26"/>
          <w:szCs w:val="26"/>
        </w:rPr>
      </w:pPr>
    </w:p>
    <w:p w:rsidR="001A54DF" w:rsidRDefault="001A54DF" w:rsidP="001A54DF">
      <w:pPr>
        <w:spacing w:after="0" w:line="240" w:lineRule="auto"/>
        <w:jc w:val="center"/>
        <w:rPr>
          <w:rFonts w:ascii="Times New Roman" w:eastAsia="Calibri" w:hAnsi="Times New Roman"/>
          <w:sz w:val="26"/>
          <w:szCs w:val="26"/>
        </w:rPr>
      </w:pPr>
    </w:p>
    <w:p w:rsidR="001A54DF" w:rsidRDefault="001A54DF" w:rsidP="001A54DF">
      <w:pPr>
        <w:spacing w:after="0" w:line="240" w:lineRule="auto"/>
        <w:jc w:val="center"/>
        <w:rPr>
          <w:rFonts w:ascii="Times New Roman" w:eastAsia="Calibri" w:hAnsi="Times New Roman"/>
          <w:sz w:val="26"/>
          <w:szCs w:val="26"/>
        </w:rPr>
      </w:pPr>
    </w:p>
    <w:p w:rsidR="001A54DF" w:rsidRDefault="001A54DF" w:rsidP="001A54DF">
      <w:pPr>
        <w:spacing w:after="0" w:line="240" w:lineRule="auto"/>
        <w:jc w:val="center"/>
        <w:rPr>
          <w:rFonts w:ascii="Times New Roman" w:eastAsia="Calibri" w:hAnsi="Times New Roman"/>
          <w:sz w:val="26"/>
          <w:szCs w:val="26"/>
        </w:rPr>
      </w:pPr>
    </w:p>
    <w:p w:rsidR="001A54DF" w:rsidRDefault="001A54DF" w:rsidP="001A54DF">
      <w:pPr>
        <w:spacing w:after="0" w:line="240" w:lineRule="auto"/>
        <w:jc w:val="center"/>
        <w:rPr>
          <w:rFonts w:ascii="Times New Roman" w:eastAsia="Calibri" w:hAnsi="Times New Roman"/>
          <w:sz w:val="26"/>
          <w:szCs w:val="26"/>
        </w:rPr>
      </w:pPr>
    </w:p>
    <w:p w:rsidR="001A54DF" w:rsidRDefault="001A54DF" w:rsidP="001A54DF">
      <w:pPr>
        <w:spacing w:after="0" w:line="240" w:lineRule="auto"/>
        <w:jc w:val="center"/>
        <w:rPr>
          <w:rFonts w:ascii="Times New Roman" w:eastAsia="Calibri" w:hAnsi="Times New Roman"/>
          <w:sz w:val="26"/>
          <w:szCs w:val="26"/>
        </w:rPr>
      </w:pPr>
    </w:p>
    <w:p w:rsidR="001A54DF" w:rsidRDefault="001A54DF" w:rsidP="001A54DF">
      <w:pPr>
        <w:spacing w:after="0" w:line="240" w:lineRule="auto"/>
        <w:jc w:val="center"/>
        <w:rPr>
          <w:rFonts w:ascii="Times New Roman" w:eastAsia="Calibri" w:hAnsi="Times New Roman"/>
          <w:sz w:val="26"/>
          <w:szCs w:val="26"/>
        </w:rPr>
      </w:pPr>
    </w:p>
    <w:p w:rsidR="001A54DF" w:rsidRDefault="001A54DF" w:rsidP="001A54DF">
      <w:pPr>
        <w:spacing w:after="0" w:line="240" w:lineRule="auto"/>
        <w:jc w:val="center"/>
        <w:rPr>
          <w:rFonts w:ascii="Times New Roman" w:eastAsia="Calibri" w:hAnsi="Times New Roman"/>
          <w:sz w:val="26"/>
          <w:szCs w:val="26"/>
        </w:rPr>
      </w:pPr>
    </w:p>
    <w:p w:rsidR="001A54DF" w:rsidRDefault="001A54DF" w:rsidP="001A54DF">
      <w:pPr>
        <w:spacing w:after="0" w:line="240" w:lineRule="auto"/>
        <w:jc w:val="center"/>
        <w:rPr>
          <w:rFonts w:ascii="Times New Roman" w:eastAsia="Calibri" w:hAnsi="Times New Roman"/>
          <w:sz w:val="26"/>
          <w:szCs w:val="26"/>
        </w:rPr>
      </w:pPr>
    </w:p>
    <w:p w:rsidR="001A54DF" w:rsidRDefault="001A54DF" w:rsidP="001A54DF">
      <w:pPr>
        <w:spacing w:after="0" w:line="240" w:lineRule="auto"/>
        <w:jc w:val="center"/>
        <w:rPr>
          <w:rFonts w:ascii="Times New Roman" w:eastAsia="Calibri" w:hAnsi="Times New Roman"/>
          <w:sz w:val="26"/>
          <w:szCs w:val="26"/>
        </w:rPr>
      </w:pPr>
    </w:p>
    <w:p w:rsidR="001A54DF" w:rsidRDefault="001A54DF" w:rsidP="001A54DF">
      <w:pPr>
        <w:spacing w:after="0" w:line="240" w:lineRule="auto"/>
        <w:jc w:val="center"/>
        <w:rPr>
          <w:rFonts w:ascii="Times New Roman" w:eastAsia="Calibri" w:hAnsi="Times New Roman"/>
          <w:sz w:val="26"/>
          <w:szCs w:val="26"/>
        </w:rPr>
      </w:pPr>
    </w:p>
    <w:p w:rsidR="001A54DF" w:rsidRDefault="001A54DF" w:rsidP="001A54DF">
      <w:pPr>
        <w:spacing w:after="0" w:line="240" w:lineRule="auto"/>
        <w:jc w:val="center"/>
        <w:rPr>
          <w:rFonts w:ascii="Times New Roman" w:eastAsia="Calibri" w:hAnsi="Times New Roman"/>
          <w:sz w:val="26"/>
          <w:szCs w:val="26"/>
        </w:rPr>
      </w:pPr>
    </w:p>
    <w:p w:rsidR="001A54DF" w:rsidRDefault="001A54DF" w:rsidP="001A54DF">
      <w:pPr>
        <w:spacing w:after="0" w:line="240" w:lineRule="auto"/>
        <w:jc w:val="center"/>
        <w:rPr>
          <w:rFonts w:ascii="Times New Roman" w:eastAsia="Calibri" w:hAnsi="Times New Roman"/>
          <w:sz w:val="26"/>
          <w:szCs w:val="26"/>
        </w:rPr>
      </w:pPr>
    </w:p>
    <w:p w:rsidR="001A54DF" w:rsidRDefault="001A54DF" w:rsidP="001A54DF">
      <w:pPr>
        <w:spacing w:after="0" w:line="240" w:lineRule="auto"/>
        <w:jc w:val="center"/>
        <w:rPr>
          <w:rFonts w:ascii="Times New Roman" w:eastAsia="Calibri" w:hAnsi="Times New Roman"/>
          <w:sz w:val="26"/>
          <w:szCs w:val="26"/>
        </w:rPr>
      </w:pPr>
    </w:p>
    <w:p w:rsidR="001A54DF" w:rsidRDefault="001A54DF" w:rsidP="001A54DF">
      <w:pPr>
        <w:tabs>
          <w:tab w:val="left" w:pos="1560"/>
        </w:tabs>
        <w:autoSpaceDE w:val="0"/>
        <w:autoSpaceDN w:val="0"/>
        <w:adjustRightInd w:val="0"/>
        <w:spacing w:after="0"/>
        <w:ind w:left="720"/>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СОДЕРЖАНИЕ</w:t>
      </w:r>
    </w:p>
    <w:p w:rsidR="00B42611" w:rsidRDefault="00B42611" w:rsidP="001A54DF">
      <w:pPr>
        <w:tabs>
          <w:tab w:val="left" w:pos="1560"/>
        </w:tabs>
        <w:autoSpaceDE w:val="0"/>
        <w:autoSpaceDN w:val="0"/>
        <w:adjustRightInd w:val="0"/>
        <w:spacing w:after="0"/>
        <w:ind w:left="720"/>
        <w:jc w:val="center"/>
        <w:rPr>
          <w:rFonts w:ascii="Times New Roman" w:eastAsia="Times New Roman" w:hAnsi="Times New Roman"/>
          <w:b/>
          <w:sz w:val="28"/>
          <w:szCs w:val="28"/>
        </w:rPr>
      </w:pPr>
    </w:p>
    <w:tbl>
      <w:tblPr>
        <w:tblStyle w:val="af3"/>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64"/>
        <w:gridCol w:w="1134"/>
      </w:tblGrid>
      <w:tr w:rsidR="008B7CB2" w:rsidRPr="008B7CB2" w:rsidTr="005750C1">
        <w:tc>
          <w:tcPr>
            <w:tcW w:w="8364" w:type="dxa"/>
          </w:tcPr>
          <w:p w:rsidR="008B7CB2" w:rsidRPr="008B7CB2" w:rsidRDefault="008B7CB2" w:rsidP="00A963D5">
            <w:pPr>
              <w:adjustRightInd w:val="0"/>
              <w:spacing w:line="340" w:lineRule="exact"/>
              <w:ind w:left="-11" w:firstLine="284"/>
              <w:jc w:val="both"/>
              <w:rPr>
                <w:sz w:val="28"/>
                <w:szCs w:val="28"/>
              </w:rPr>
            </w:pPr>
            <w:r>
              <w:rPr>
                <w:sz w:val="28"/>
                <w:szCs w:val="28"/>
              </w:rPr>
              <w:t>1.</w:t>
            </w:r>
            <w:r w:rsidRPr="008B7CB2">
              <w:rPr>
                <w:sz w:val="28"/>
                <w:szCs w:val="28"/>
              </w:rPr>
              <w:t xml:space="preserve"> </w:t>
            </w:r>
            <w:r>
              <w:rPr>
                <w:sz w:val="28"/>
                <w:szCs w:val="28"/>
              </w:rPr>
              <w:t>Общие сведения о ходе реализации государственных программ Курской области за 2016 год</w:t>
            </w:r>
          </w:p>
        </w:tc>
        <w:tc>
          <w:tcPr>
            <w:tcW w:w="1134" w:type="dxa"/>
          </w:tcPr>
          <w:p w:rsidR="008B7CB2" w:rsidRPr="008B7CB2" w:rsidRDefault="00B42611" w:rsidP="00B42611">
            <w:pPr>
              <w:adjustRightInd w:val="0"/>
              <w:ind w:left="-11" w:firstLine="45"/>
              <w:jc w:val="right"/>
              <w:rPr>
                <w:sz w:val="28"/>
                <w:szCs w:val="28"/>
              </w:rPr>
            </w:pPr>
            <w:r>
              <w:rPr>
                <w:sz w:val="28"/>
                <w:szCs w:val="28"/>
              </w:rPr>
              <w:t>5</w:t>
            </w:r>
          </w:p>
        </w:tc>
      </w:tr>
      <w:tr w:rsidR="008B7CB2" w:rsidRPr="008B7CB2" w:rsidTr="005750C1">
        <w:trPr>
          <w:trHeight w:val="699"/>
        </w:trPr>
        <w:tc>
          <w:tcPr>
            <w:tcW w:w="8364" w:type="dxa"/>
          </w:tcPr>
          <w:p w:rsidR="008B7CB2" w:rsidRPr="008B7CB2" w:rsidRDefault="008B7CB2" w:rsidP="00A963D5">
            <w:pPr>
              <w:adjustRightInd w:val="0"/>
              <w:spacing w:line="340" w:lineRule="exact"/>
              <w:ind w:left="-11" w:firstLine="284"/>
              <w:jc w:val="both"/>
              <w:rPr>
                <w:sz w:val="28"/>
                <w:szCs w:val="28"/>
              </w:rPr>
            </w:pPr>
            <w:r>
              <w:rPr>
                <w:sz w:val="28"/>
                <w:szCs w:val="28"/>
              </w:rPr>
              <w:t>2. Итоги реализации государственных программ Курской области в 2016 году</w:t>
            </w:r>
          </w:p>
        </w:tc>
        <w:tc>
          <w:tcPr>
            <w:tcW w:w="1134" w:type="dxa"/>
          </w:tcPr>
          <w:p w:rsidR="008B7CB2" w:rsidRPr="008B7CB2" w:rsidRDefault="00B42611" w:rsidP="00B42611">
            <w:pPr>
              <w:adjustRightInd w:val="0"/>
              <w:ind w:left="-11" w:firstLine="45"/>
              <w:jc w:val="right"/>
              <w:rPr>
                <w:sz w:val="28"/>
                <w:szCs w:val="28"/>
              </w:rPr>
            </w:pPr>
            <w:r>
              <w:rPr>
                <w:sz w:val="28"/>
                <w:szCs w:val="28"/>
              </w:rPr>
              <w:t>8</w:t>
            </w:r>
          </w:p>
        </w:tc>
      </w:tr>
      <w:tr w:rsidR="008B7CB2" w:rsidRPr="008B7CB2" w:rsidTr="005750C1">
        <w:tc>
          <w:tcPr>
            <w:tcW w:w="8364" w:type="dxa"/>
          </w:tcPr>
          <w:p w:rsidR="008B7CB2" w:rsidRPr="008B7CB2" w:rsidRDefault="008B7CB2" w:rsidP="00A963D5">
            <w:pPr>
              <w:adjustRightInd w:val="0"/>
              <w:spacing w:line="340" w:lineRule="exact"/>
              <w:ind w:left="459"/>
              <w:jc w:val="both"/>
              <w:rPr>
                <w:sz w:val="28"/>
                <w:szCs w:val="28"/>
              </w:rPr>
            </w:pPr>
            <w:r w:rsidRPr="008B7CB2">
              <w:rPr>
                <w:sz w:val="28"/>
                <w:szCs w:val="28"/>
              </w:rPr>
              <w:t xml:space="preserve">2.1. О ходе реализации государственной программы Курской области «Развитие здравоохранения в Курской области»                                                                                                      </w:t>
            </w:r>
          </w:p>
        </w:tc>
        <w:tc>
          <w:tcPr>
            <w:tcW w:w="1134" w:type="dxa"/>
          </w:tcPr>
          <w:p w:rsidR="008B7CB2" w:rsidRPr="008B7CB2" w:rsidRDefault="00B42611" w:rsidP="00B42611">
            <w:pPr>
              <w:adjustRightInd w:val="0"/>
              <w:ind w:left="-11" w:firstLine="45"/>
              <w:jc w:val="right"/>
              <w:rPr>
                <w:sz w:val="28"/>
                <w:szCs w:val="28"/>
              </w:rPr>
            </w:pPr>
            <w:r>
              <w:rPr>
                <w:sz w:val="28"/>
                <w:szCs w:val="28"/>
              </w:rPr>
              <w:t>8</w:t>
            </w:r>
          </w:p>
        </w:tc>
      </w:tr>
      <w:tr w:rsidR="008B7CB2" w:rsidRPr="008B7CB2" w:rsidTr="005750C1">
        <w:tc>
          <w:tcPr>
            <w:tcW w:w="8364" w:type="dxa"/>
          </w:tcPr>
          <w:p w:rsidR="008B7CB2" w:rsidRPr="008B7CB2" w:rsidRDefault="008B7CB2" w:rsidP="00A963D5">
            <w:pPr>
              <w:adjustRightInd w:val="0"/>
              <w:spacing w:line="340" w:lineRule="exact"/>
              <w:ind w:left="459"/>
              <w:jc w:val="both"/>
              <w:rPr>
                <w:sz w:val="28"/>
                <w:szCs w:val="28"/>
              </w:rPr>
            </w:pPr>
            <w:r w:rsidRPr="008B7CB2">
              <w:rPr>
                <w:sz w:val="28"/>
                <w:szCs w:val="28"/>
              </w:rPr>
              <w:t>2.2. О ходе реализации государственной программы Курской об</w:t>
            </w:r>
            <w:r>
              <w:rPr>
                <w:sz w:val="28"/>
                <w:szCs w:val="28"/>
              </w:rPr>
              <w:t xml:space="preserve">ласти «Развитие образования в Курской области»                          </w:t>
            </w:r>
          </w:p>
        </w:tc>
        <w:tc>
          <w:tcPr>
            <w:tcW w:w="1134" w:type="dxa"/>
          </w:tcPr>
          <w:p w:rsidR="008B7CB2" w:rsidRPr="008B7CB2" w:rsidRDefault="00B42611" w:rsidP="00B42611">
            <w:pPr>
              <w:adjustRightInd w:val="0"/>
              <w:ind w:left="-11" w:firstLine="45"/>
              <w:jc w:val="right"/>
              <w:rPr>
                <w:sz w:val="28"/>
                <w:szCs w:val="28"/>
              </w:rPr>
            </w:pPr>
            <w:r>
              <w:rPr>
                <w:sz w:val="28"/>
                <w:szCs w:val="28"/>
              </w:rPr>
              <w:t>10</w:t>
            </w:r>
          </w:p>
        </w:tc>
      </w:tr>
      <w:tr w:rsidR="008B7CB2" w:rsidRPr="008B7CB2" w:rsidTr="005750C1">
        <w:tc>
          <w:tcPr>
            <w:tcW w:w="8364" w:type="dxa"/>
          </w:tcPr>
          <w:p w:rsidR="008B7CB2" w:rsidRPr="008B7CB2" w:rsidRDefault="008B7CB2" w:rsidP="00A963D5">
            <w:pPr>
              <w:adjustRightInd w:val="0"/>
              <w:spacing w:line="340" w:lineRule="exact"/>
              <w:ind w:left="459"/>
              <w:jc w:val="both"/>
              <w:rPr>
                <w:sz w:val="28"/>
                <w:szCs w:val="28"/>
              </w:rPr>
            </w:pPr>
            <w:r>
              <w:rPr>
                <w:sz w:val="28"/>
                <w:szCs w:val="28"/>
              </w:rPr>
              <w:t xml:space="preserve">2.3. О ходе реализации государственной программы Курской области «Социальная поддержка граждан в Курской области»         </w:t>
            </w:r>
          </w:p>
        </w:tc>
        <w:tc>
          <w:tcPr>
            <w:tcW w:w="1134" w:type="dxa"/>
          </w:tcPr>
          <w:p w:rsidR="008B7CB2" w:rsidRPr="008B7CB2" w:rsidRDefault="00B42611" w:rsidP="00B42611">
            <w:pPr>
              <w:adjustRightInd w:val="0"/>
              <w:ind w:left="-11" w:firstLine="45"/>
              <w:jc w:val="right"/>
              <w:rPr>
                <w:sz w:val="28"/>
                <w:szCs w:val="28"/>
              </w:rPr>
            </w:pPr>
            <w:r>
              <w:rPr>
                <w:sz w:val="28"/>
                <w:szCs w:val="28"/>
              </w:rPr>
              <w:t>12</w:t>
            </w:r>
          </w:p>
        </w:tc>
      </w:tr>
      <w:tr w:rsidR="008B7CB2" w:rsidRPr="008B7CB2" w:rsidTr="005750C1">
        <w:tc>
          <w:tcPr>
            <w:tcW w:w="8364" w:type="dxa"/>
          </w:tcPr>
          <w:p w:rsidR="008B7CB2" w:rsidRPr="008B7CB2" w:rsidRDefault="008B7CB2" w:rsidP="00A963D5">
            <w:pPr>
              <w:adjustRightInd w:val="0"/>
              <w:spacing w:line="340" w:lineRule="exact"/>
              <w:ind w:left="459"/>
              <w:jc w:val="both"/>
              <w:rPr>
                <w:sz w:val="28"/>
                <w:szCs w:val="28"/>
              </w:rPr>
            </w:pPr>
            <w:r>
              <w:rPr>
                <w:sz w:val="28"/>
                <w:szCs w:val="28"/>
              </w:rPr>
              <w:t xml:space="preserve">2.4. О ходе реализации государственной программы Курской области «Обеспечение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                                                           </w:t>
            </w:r>
          </w:p>
        </w:tc>
        <w:tc>
          <w:tcPr>
            <w:tcW w:w="1134" w:type="dxa"/>
          </w:tcPr>
          <w:p w:rsidR="008B7CB2" w:rsidRPr="008B7CB2" w:rsidRDefault="00B42611" w:rsidP="00B42611">
            <w:pPr>
              <w:adjustRightInd w:val="0"/>
              <w:ind w:left="-11" w:firstLine="45"/>
              <w:jc w:val="right"/>
              <w:rPr>
                <w:sz w:val="28"/>
                <w:szCs w:val="28"/>
              </w:rPr>
            </w:pPr>
            <w:r>
              <w:rPr>
                <w:sz w:val="28"/>
                <w:szCs w:val="28"/>
              </w:rPr>
              <w:t>14</w:t>
            </w:r>
          </w:p>
        </w:tc>
      </w:tr>
      <w:tr w:rsidR="008B7CB2" w:rsidRPr="008B7CB2" w:rsidTr="005750C1">
        <w:tc>
          <w:tcPr>
            <w:tcW w:w="8364" w:type="dxa"/>
          </w:tcPr>
          <w:p w:rsidR="008B7CB2" w:rsidRPr="008B7CB2" w:rsidRDefault="008B7CB2" w:rsidP="00A963D5">
            <w:pPr>
              <w:adjustRightInd w:val="0"/>
              <w:spacing w:line="340" w:lineRule="exact"/>
              <w:ind w:left="459"/>
              <w:jc w:val="both"/>
              <w:rPr>
                <w:sz w:val="28"/>
                <w:szCs w:val="28"/>
              </w:rPr>
            </w:pPr>
            <w:r>
              <w:rPr>
                <w:sz w:val="28"/>
                <w:szCs w:val="28"/>
              </w:rPr>
              <w:t xml:space="preserve">2.5. О ходе реализации государственной программы Курской области Обеспечение доступным и комфортным жильем и коммунальными услугами граждан в Курской  области»                                                                                                    </w:t>
            </w:r>
          </w:p>
        </w:tc>
        <w:tc>
          <w:tcPr>
            <w:tcW w:w="1134" w:type="dxa"/>
          </w:tcPr>
          <w:p w:rsidR="008B7CB2" w:rsidRPr="008B7CB2" w:rsidRDefault="00B42611" w:rsidP="00B42611">
            <w:pPr>
              <w:adjustRightInd w:val="0"/>
              <w:ind w:left="-11" w:firstLine="45"/>
              <w:jc w:val="right"/>
              <w:rPr>
                <w:sz w:val="28"/>
                <w:szCs w:val="28"/>
              </w:rPr>
            </w:pPr>
            <w:r>
              <w:rPr>
                <w:sz w:val="28"/>
                <w:szCs w:val="28"/>
              </w:rPr>
              <w:t>16</w:t>
            </w:r>
          </w:p>
        </w:tc>
      </w:tr>
      <w:tr w:rsidR="008B7CB2" w:rsidRPr="008B7CB2" w:rsidTr="005750C1">
        <w:tc>
          <w:tcPr>
            <w:tcW w:w="8364" w:type="dxa"/>
          </w:tcPr>
          <w:p w:rsidR="008B7CB2" w:rsidRPr="008B7CB2" w:rsidRDefault="008B7CB2" w:rsidP="00A963D5">
            <w:pPr>
              <w:adjustRightInd w:val="0"/>
              <w:spacing w:line="340" w:lineRule="exact"/>
              <w:ind w:left="459"/>
              <w:jc w:val="both"/>
              <w:rPr>
                <w:sz w:val="28"/>
                <w:szCs w:val="28"/>
              </w:rPr>
            </w:pPr>
            <w:r>
              <w:rPr>
                <w:sz w:val="28"/>
                <w:szCs w:val="28"/>
              </w:rPr>
              <w:t xml:space="preserve">2.6. О ходе реализации государственной программы Курской области «Содействие занятости населения в Курской области»                                                                                                    </w:t>
            </w:r>
          </w:p>
        </w:tc>
        <w:tc>
          <w:tcPr>
            <w:tcW w:w="1134" w:type="dxa"/>
          </w:tcPr>
          <w:p w:rsidR="008B7CB2" w:rsidRPr="008B7CB2" w:rsidRDefault="00B42611" w:rsidP="00B42611">
            <w:pPr>
              <w:adjustRightInd w:val="0"/>
              <w:ind w:left="-11" w:firstLine="45"/>
              <w:jc w:val="right"/>
              <w:rPr>
                <w:sz w:val="28"/>
                <w:szCs w:val="28"/>
              </w:rPr>
            </w:pPr>
            <w:r>
              <w:rPr>
                <w:sz w:val="28"/>
                <w:szCs w:val="28"/>
              </w:rPr>
              <w:t>18</w:t>
            </w:r>
          </w:p>
        </w:tc>
      </w:tr>
      <w:tr w:rsidR="008B7CB2" w:rsidRPr="008B7CB2" w:rsidTr="005750C1">
        <w:tc>
          <w:tcPr>
            <w:tcW w:w="8364" w:type="dxa"/>
          </w:tcPr>
          <w:p w:rsidR="008B7CB2" w:rsidRPr="008B7CB2" w:rsidRDefault="008B7CB2" w:rsidP="00A963D5">
            <w:pPr>
              <w:adjustRightInd w:val="0"/>
              <w:spacing w:line="340" w:lineRule="exact"/>
              <w:ind w:left="459"/>
              <w:jc w:val="both"/>
              <w:rPr>
                <w:sz w:val="28"/>
                <w:szCs w:val="28"/>
              </w:rPr>
            </w:pPr>
            <w:r>
              <w:rPr>
                <w:sz w:val="28"/>
                <w:szCs w:val="28"/>
              </w:rPr>
              <w:t xml:space="preserve">2.7. О ходе реализации государственной программы Курской области «Создание условий для эффективного исполнения полномочий в сфере юстиции»                                                                                          </w:t>
            </w:r>
          </w:p>
        </w:tc>
        <w:tc>
          <w:tcPr>
            <w:tcW w:w="1134" w:type="dxa"/>
          </w:tcPr>
          <w:p w:rsidR="008B7CB2" w:rsidRPr="008B7CB2" w:rsidRDefault="00B42611" w:rsidP="00B42611">
            <w:pPr>
              <w:adjustRightInd w:val="0"/>
              <w:ind w:left="-11" w:firstLine="45"/>
              <w:jc w:val="right"/>
              <w:rPr>
                <w:sz w:val="28"/>
                <w:szCs w:val="28"/>
              </w:rPr>
            </w:pPr>
            <w:r>
              <w:rPr>
                <w:sz w:val="28"/>
                <w:szCs w:val="28"/>
              </w:rPr>
              <w:t>19</w:t>
            </w:r>
          </w:p>
        </w:tc>
      </w:tr>
      <w:tr w:rsidR="008B7CB2" w:rsidRPr="008B7CB2" w:rsidTr="005750C1">
        <w:tc>
          <w:tcPr>
            <w:tcW w:w="8364" w:type="dxa"/>
          </w:tcPr>
          <w:p w:rsidR="008B7CB2" w:rsidRPr="008B7CB2" w:rsidRDefault="008B7CB2" w:rsidP="00A963D5">
            <w:pPr>
              <w:adjustRightInd w:val="0"/>
              <w:spacing w:line="340" w:lineRule="exact"/>
              <w:ind w:left="459"/>
              <w:jc w:val="both"/>
              <w:rPr>
                <w:sz w:val="28"/>
                <w:szCs w:val="28"/>
              </w:rPr>
            </w:pPr>
            <w:r>
              <w:rPr>
                <w:sz w:val="28"/>
                <w:szCs w:val="28"/>
              </w:rPr>
              <w:t xml:space="preserve">2.8. О ходе реализации государственной программы Курской области «Профилактика наркомании, медицинская и социальная реабилитация больных наркоманией в Курской области»                                                                                                    </w:t>
            </w:r>
          </w:p>
        </w:tc>
        <w:tc>
          <w:tcPr>
            <w:tcW w:w="1134" w:type="dxa"/>
          </w:tcPr>
          <w:p w:rsidR="008B7CB2" w:rsidRPr="008B7CB2" w:rsidRDefault="00B42611" w:rsidP="00B42611">
            <w:pPr>
              <w:adjustRightInd w:val="0"/>
              <w:ind w:left="-11" w:firstLine="45"/>
              <w:jc w:val="right"/>
              <w:rPr>
                <w:sz w:val="28"/>
                <w:szCs w:val="28"/>
              </w:rPr>
            </w:pPr>
            <w:r>
              <w:rPr>
                <w:sz w:val="28"/>
                <w:szCs w:val="28"/>
              </w:rPr>
              <w:t>21</w:t>
            </w:r>
          </w:p>
        </w:tc>
      </w:tr>
      <w:tr w:rsidR="008B7CB2" w:rsidRPr="008B7CB2" w:rsidTr="005750C1">
        <w:tc>
          <w:tcPr>
            <w:tcW w:w="8364" w:type="dxa"/>
          </w:tcPr>
          <w:p w:rsidR="008B7CB2" w:rsidRPr="008B7CB2" w:rsidRDefault="008B7CB2" w:rsidP="00A963D5">
            <w:pPr>
              <w:adjustRightInd w:val="0"/>
              <w:spacing w:line="340" w:lineRule="exact"/>
              <w:ind w:left="459"/>
              <w:jc w:val="both"/>
              <w:rPr>
                <w:sz w:val="28"/>
                <w:szCs w:val="28"/>
              </w:rPr>
            </w:pPr>
            <w:r>
              <w:rPr>
                <w:sz w:val="28"/>
                <w:szCs w:val="28"/>
              </w:rPr>
              <w:t xml:space="preserve">2.9. О ходе реализации государственной программы Курской области «Защита населения и территорий от чрезвычайных ситуаций, обеспечение пожарной безопасности и безопасности людей на водных объектах»                                                                   </w:t>
            </w:r>
          </w:p>
        </w:tc>
        <w:tc>
          <w:tcPr>
            <w:tcW w:w="1134" w:type="dxa"/>
          </w:tcPr>
          <w:p w:rsidR="008B7CB2" w:rsidRPr="008B7CB2" w:rsidRDefault="00B42611" w:rsidP="00B42611">
            <w:pPr>
              <w:adjustRightInd w:val="0"/>
              <w:ind w:left="-11" w:firstLine="45"/>
              <w:jc w:val="right"/>
              <w:rPr>
                <w:sz w:val="28"/>
                <w:szCs w:val="28"/>
              </w:rPr>
            </w:pPr>
            <w:r>
              <w:rPr>
                <w:sz w:val="28"/>
                <w:szCs w:val="28"/>
              </w:rPr>
              <w:t>21</w:t>
            </w:r>
          </w:p>
        </w:tc>
      </w:tr>
      <w:tr w:rsidR="008B7CB2" w:rsidRPr="008B7CB2" w:rsidTr="005750C1">
        <w:tc>
          <w:tcPr>
            <w:tcW w:w="8364" w:type="dxa"/>
          </w:tcPr>
          <w:p w:rsidR="008B7CB2" w:rsidRPr="008B7CB2" w:rsidRDefault="008B7CB2" w:rsidP="00A963D5">
            <w:pPr>
              <w:adjustRightInd w:val="0"/>
              <w:spacing w:line="340" w:lineRule="exact"/>
              <w:ind w:left="459"/>
              <w:jc w:val="both"/>
              <w:rPr>
                <w:sz w:val="28"/>
                <w:szCs w:val="28"/>
              </w:rPr>
            </w:pPr>
            <w:r>
              <w:rPr>
                <w:sz w:val="28"/>
                <w:szCs w:val="28"/>
              </w:rPr>
              <w:t>2.10. О ходе реализации государственной программы Курской области «Развитие культуры в Курской области</w:t>
            </w:r>
            <w:r w:rsidR="00B42611">
              <w:rPr>
                <w:sz w:val="28"/>
                <w:szCs w:val="28"/>
              </w:rPr>
              <w:t>»</w:t>
            </w:r>
          </w:p>
        </w:tc>
        <w:tc>
          <w:tcPr>
            <w:tcW w:w="1134" w:type="dxa"/>
          </w:tcPr>
          <w:p w:rsidR="008B7CB2" w:rsidRPr="008B7CB2" w:rsidRDefault="00B42611" w:rsidP="00B42611">
            <w:pPr>
              <w:adjustRightInd w:val="0"/>
              <w:ind w:left="-11" w:firstLine="45"/>
              <w:jc w:val="right"/>
              <w:rPr>
                <w:sz w:val="28"/>
                <w:szCs w:val="28"/>
              </w:rPr>
            </w:pPr>
            <w:r>
              <w:rPr>
                <w:sz w:val="28"/>
                <w:szCs w:val="28"/>
              </w:rPr>
              <w:t>23</w:t>
            </w:r>
          </w:p>
        </w:tc>
      </w:tr>
      <w:tr w:rsidR="008B7CB2" w:rsidRPr="008B7CB2" w:rsidTr="005750C1">
        <w:tc>
          <w:tcPr>
            <w:tcW w:w="8364" w:type="dxa"/>
          </w:tcPr>
          <w:p w:rsidR="008B7CB2" w:rsidRPr="008B7CB2" w:rsidRDefault="008B7CB2" w:rsidP="00A963D5">
            <w:pPr>
              <w:widowControl w:val="0"/>
              <w:adjustRightInd w:val="0"/>
              <w:spacing w:line="340" w:lineRule="exact"/>
              <w:ind w:left="459"/>
              <w:jc w:val="both"/>
              <w:rPr>
                <w:sz w:val="28"/>
                <w:szCs w:val="28"/>
              </w:rPr>
            </w:pPr>
            <w:r>
              <w:rPr>
                <w:sz w:val="28"/>
                <w:szCs w:val="28"/>
              </w:rPr>
              <w:t xml:space="preserve">2.11. О ходе реализации государственной программы Курской области «Развитие физической культуры и спорта в Курской области»     </w:t>
            </w:r>
          </w:p>
        </w:tc>
        <w:tc>
          <w:tcPr>
            <w:tcW w:w="1134" w:type="dxa"/>
          </w:tcPr>
          <w:p w:rsidR="008B7CB2" w:rsidRPr="008B7CB2" w:rsidRDefault="00B42611" w:rsidP="00B42611">
            <w:pPr>
              <w:adjustRightInd w:val="0"/>
              <w:ind w:left="-11" w:firstLine="45"/>
              <w:jc w:val="right"/>
              <w:rPr>
                <w:sz w:val="28"/>
                <w:szCs w:val="28"/>
              </w:rPr>
            </w:pPr>
            <w:r>
              <w:rPr>
                <w:sz w:val="28"/>
                <w:szCs w:val="28"/>
              </w:rPr>
              <w:t>24</w:t>
            </w:r>
          </w:p>
        </w:tc>
      </w:tr>
      <w:tr w:rsidR="008B7CB2" w:rsidRPr="008B7CB2" w:rsidTr="005750C1">
        <w:tc>
          <w:tcPr>
            <w:tcW w:w="8364" w:type="dxa"/>
          </w:tcPr>
          <w:p w:rsidR="008B7CB2" w:rsidRPr="008B7CB2" w:rsidRDefault="008B7CB2" w:rsidP="00A963D5">
            <w:pPr>
              <w:adjustRightInd w:val="0"/>
              <w:spacing w:line="340" w:lineRule="exact"/>
              <w:ind w:left="459"/>
              <w:jc w:val="both"/>
              <w:rPr>
                <w:sz w:val="28"/>
                <w:szCs w:val="28"/>
              </w:rPr>
            </w:pPr>
            <w:r>
              <w:rPr>
                <w:sz w:val="28"/>
                <w:szCs w:val="28"/>
              </w:rPr>
              <w:t xml:space="preserve">2.12. О ходе реализации государственной программы Курской области «Повышение эффективности реализации молодёжной политики, создание благоприятных условий для развития туризма и развитие системы оздоровления и отдыха детей в Курской области»                                                                                                    </w:t>
            </w:r>
          </w:p>
        </w:tc>
        <w:tc>
          <w:tcPr>
            <w:tcW w:w="1134" w:type="dxa"/>
          </w:tcPr>
          <w:p w:rsidR="008B7CB2" w:rsidRPr="008B7CB2" w:rsidRDefault="00B42611" w:rsidP="00B42611">
            <w:pPr>
              <w:adjustRightInd w:val="0"/>
              <w:ind w:left="-11" w:firstLine="45"/>
              <w:jc w:val="right"/>
              <w:rPr>
                <w:sz w:val="28"/>
                <w:szCs w:val="28"/>
              </w:rPr>
            </w:pPr>
            <w:r>
              <w:rPr>
                <w:sz w:val="28"/>
                <w:szCs w:val="28"/>
              </w:rPr>
              <w:t>26</w:t>
            </w:r>
          </w:p>
        </w:tc>
      </w:tr>
      <w:tr w:rsidR="008B7CB2" w:rsidRPr="008B7CB2" w:rsidTr="005750C1">
        <w:tc>
          <w:tcPr>
            <w:tcW w:w="8364" w:type="dxa"/>
          </w:tcPr>
          <w:p w:rsidR="008B7CB2" w:rsidRPr="008B7CB2" w:rsidRDefault="008B7CB2" w:rsidP="00A963D5">
            <w:pPr>
              <w:adjustRightInd w:val="0"/>
              <w:spacing w:line="340" w:lineRule="exact"/>
              <w:ind w:left="459"/>
              <w:jc w:val="both"/>
              <w:rPr>
                <w:sz w:val="28"/>
                <w:szCs w:val="28"/>
              </w:rPr>
            </w:pPr>
            <w:r>
              <w:rPr>
                <w:sz w:val="28"/>
                <w:szCs w:val="28"/>
              </w:rPr>
              <w:lastRenderedPageBreak/>
              <w:t>2.13. О ходе реализации государственной программы Курской области «Развитие архивного дела в Курской</w:t>
            </w:r>
            <w:r w:rsidR="00B42611">
              <w:rPr>
                <w:sz w:val="28"/>
                <w:szCs w:val="28"/>
              </w:rPr>
              <w:t xml:space="preserve"> </w:t>
            </w:r>
            <w:r>
              <w:rPr>
                <w:sz w:val="28"/>
                <w:szCs w:val="28"/>
              </w:rPr>
              <w:t xml:space="preserve">области»                                                                                                    </w:t>
            </w:r>
          </w:p>
        </w:tc>
        <w:tc>
          <w:tcPr>
            <w:tcW w:w="1134" w:type="dxa"/>
          </w:tcPr>
          <w:p w:rsidR="008B7CB2" w:rsidRPr="008B7CB2" w:rsidRDefault="00B42611" w:rsidP="00B42611">
            <w:pPr>
              <w:adjustRightInd w:val="0"/>
              <w:ind w:left="-11" w:firstLine="45"/>
              <w:jc w:val="right"/>
              <w:rPr>
                <w:sz w:val="28"/>
                <w:szCs w:val="28"/>
              </w:rPr>
            </w:pPr>
            <w:r>
              <w:rPr>
                <w:sz w:val="28"/>
                <w:szCs w:val="28"/>
              </w:rPr>
              <w:t>27</w:t>
            </w:r>
          </w:p>
        </w:tc>
      </w:tr>
      <w:tr w:rsidR="008B7CB2" w:rsidRPr="008B7CB2" w:rsidTr="005750C1">
        <w:tc>
          <w:tcPr>
            <w:tcW w:w="8364" w:type="dxa"/>
          </w:tcPr>
          <w:p w:rsidR="008B7CB2" w:rsidRPr="008B7CB2" w:rsidRDefault="008B7CB2" w:rsidP="00A963D5">
            <w:pPr>
              <w:adjustRightInd w:val="0"/>
              <w:spacing w:line="340" w:lineRule="exact"/>
              <w:ind w:left="459"/>
              <w:jc w:val="both"/>
              <w:rPr>
                <w:sz w:val="28"/>
                <w:szCs w:val="28"/>
              </w:rPr>
            </w:pPr>
            <w:r>
              <w:rPr>
                <w:sz w:val="28"/>
                <w:szCs w:val="28"/>
              </w:rPr>
              <w:t xml:space="preserve">2.14. О ходе реализации государственной программы Курской области «Развитие экономики и внешних связей Курской        области»                                                                                                    </w:t>
            </w:r>
          </w:p>
        </w:tc>
        <w:tc>
          <w:tcPr>
            <w:tcW w:w="1134" w:type="dxa"/>
          </w:tcPr>
          <w:p w:rsidR="008B7CB2" w:rsidRPr="008B7CB2" w:rsidRDefault="00B42611" w:rsidP="00B42611">
            <w:pPr>
              <w:adjustRightInd w:val="0"/>
              <w:ind w:left="-11" w:firstLine="45"/>
              <w:jc w:val="right"/>
              <w:rPr>
                <w:sz w:val="28"/>
                <w:szCs w:val="28"/>
              </w:rPr>
            </w:pPr>
            <w:r>
              <w:rPr>
                <w:sz w:val="28"/>
                <w:szCs w:val="28"/>
              </w:rPr>
              <w:t>29</w:t>
            </w:r>
          </w:p>
        </w:tc>
      </w:tr>
      <w:tr w:rsidR="008B7CB2" w:rsidRPr="008B7CB2" w:rsidTr="005750C1">
        <w:tc>
          <w:tcPr>
            <w:tcW w:w="8364" w:type="dxa"/>
          </w:tcPr>
          <w:p w:rsidR="008B7CB2" w:rsidRPr="008B7CB2" w:rsidRDefault="008B7CB2" w:rsidP="00A963D5">
            <w:pPr>
              <w:adjustRightInd w:val="0"/>
              <w:spacing w:line="340" w:lineRule="exact"/>
              <w:ind w:left="459"/>
              <w:jc w:val="both"/>
              <w:rPr>
                <w:sz w:val="28"/>
                <w:szCs w:val="28"/>
              </w:rPr>
            </w:pPr>
            <w:r>
              <w:rPr>
                <w:sz w:val="28"/>
                <w:szCs w:val="28"/>
              </w:rPr>
              <w:t xml:space="preserve">2.15. О ходе реализации государственной программы Курской области «Развитие промышленности в Курской области и повышение ее конкурентоспособности»                                               </w:t>
            </w:r>
          </w:p>
        </w:tc>
        <w:tc>
          <w:tcPr>
            <w:tcW w:w="1134" w:type="dxa"/>
          </w:tcPr>
          <w:p w:rsidR="008B7CB2" w:rsidRPr="008B7CB2" w:rsidRDefault="00B42611" w:rsidP="00B42611">
            <w:pPr>
              <w:adjustRightInd w:val="0"/>
              <w:ind w:left="-11" w:firstLine="45"/>
              <w:jc w:val="right"/>
              <w:rPr>
                <w:sz w:val="28"/>
                <w:szCs w:val="28"/>
              </w:rPr>
            </w:pPr>
            <w:r>
              <w:rPr>
                <w:sz w:val="28"/>
                <w:szCs w:val="28"/>
              </w:rPr>
              <w:t>31</w:t>
            </w:r>
          </w:p>
        </w:tc>
      </w:tr>
      <w:tr w:rsidR="008B7CB2" w:rsidRPr="008B7CB2" w:rsidTr="005750C1">
        <w:tc>
          <w:tcPr>
            <w:tcW w:w="8364" w:type="dxa"/>
          </w:tcPr>
          <w:p w:rsidR="008B7CB2" w:rsidRPr="008B7CB2" w:rsidRDefault="008B7CB2" w:rsidP="00A963D5">
            <w:pPr>
              <w:adjustRightInd w:val="0"/>
              <w:spacing w:line="340" w:lineRule="exact"/>
              <w:ind w:left="459"/>
              <w:jc w:val="both"/>
              <w:rPr>
                <w:sz w:val="28"/>
                <w:szCs w:val="28"/>
              </w:rPr>
            </w:pPr>
            <w:r>
              <w:rPr>
                <w:sz w:val="28"/>
                <w:szCs w:val="28"/>
              </w:rPr>
              <w:t xml:space="preserve">2.16. О ходе реализации государственной программы Курской области «Развитие информационного общества в Курской               области»                                                                                                    </w:t>
            </w:r>
          </w:p>
        </w:tc>
        <w:tc>
          <w:tcPr>
            <w:tcW w:w="1134" w:type="dxa"/>
          </w:tcPr>
          <w:p w:rsidR="008B7CB2" w:rsidRPr="008B7CB2" w:rsidRDefault="00B42611" w:rsidP="00B42611">
            <w:pPr>
              <w:adjustRightInd w:val="0"/>
              <w:ind w:left="-11" w:firstLine="45"/>
              <w:jc w:val="right"/>
              <w:rPr>
                <w:sz w:val="28"/>
                <w:szCs w:val="28"/>
              </w:rPr>
            </w:pPr>
            <w:r>
              <w:rPr>
                <w:sz w:val="28"/>
                <w:szCs w:val="28"/>
              </w:rPr>
              <w:t>32</w:t>
            </w:r>
          </w:p>
        </w:tc>
      </w:tr>
      <w:tr w:rsidR="008B7CB2" w:rsidRPr="008B7CB2" w:rsidTr="005750C1">
        <w:tc>
          <w:tcPr>
            <w:tcW w:w="8364" w:type="dxa"/>
          </w:tcPr>
          <w:p w:rsidR="008B7CB2" w:rsidRPr="008B7CB2" w:rsidRDefault="008B7CB2" w:rsidP="00A963D5">
            <w:pPr>
              <w:adjustRightInd w:val="0"/>
              <w:spacing w:line="340" w:lineRule="exact"/>
              <w:ind w:left="459"/>
              <w:jc w:val="both"/>
              <w:rPr>
                <w:sz w:val="28"/>
                <w:szCs w:val="28"/>
              </w:rPr>
            </w:pPr>
            <w:r>
              <w:rPr>
                <w:sz w:val="28"/>
                <w:szCs w:val="28"/>
              </w:rPr>
              <w:t xml:space="preserve">2.17. О ходе реализации государственной программы Курской области «Развитие транспортной системы, обеспечение перевозки пассажиров в Курской области и безопасности дорожного        движения»                                                                                                </w:t>
            </w:r>
          </w:p>
        </w:tc>
        <w:tc>
          <w:tcPr>
            <w:tcW w:w="1134" w:type="dxa"/>
          </w:tcPr>
          <w:p w:rsidR="008B7CB2" w:rsidRPr="008B7CB2" w:rsidRDefault="00B42611" w:rsidP="00B42611">
            <w:pPr>
              <w:adjustRightInd w:val="0"/>
              <w:ind w:left="-11" w:firstLine="45"/>
              <w:jc w:val="right"/>
              <w:rPr>
                <w:sz w:val="28"/>
                <w:szCs w:val="28"/>
              </w:rPr>
            </w:pPr>
            <w:r>
              <w:rPr>
                <w:sz w:val="28"/>
                <w:szCs w:val="28"/>
              </w:rPr>
              <w:t>33</w:t>
            </w:r>
          </w:p>
        </w:tc>
      </w:tr>
      <w:tr w:rsidR="008B7CB2" w:rsidRPr="008B7CB2" w:rsidTr="005750C1">
        <w:tc>
          <w:tcPr>
            <w:tcW w:w="8364" w:type="dxa"/>
          </w:tcPr>
          <w:p w:rsidR="008B7CB2" w:rsidRPr="008B7CB2" w:rsidRDefault="008B7CB2" w:rsidP="00A963D5">
            <w:pPr>
              <w:widowControl w:val="0"/>
              <w:adjustRightInd w:val="0"/>
              <w:spacing w:line="340" w:lineRule="exact"/>
              <w:ind w:left="459"/>
              <w:jc w:val="both"/>
              <w:rPr>
                <w:sz w:val="28"/>
                <w:szCs w:val="28"/>
              </w:rPr>
            </w:pPr>
            <w:r>
              <w:rPr>
                <w:sz w:val="28"/>
                <w:szCs w:val="28"/>
              </w:rPr>
              <w:t>2.18. О ходе реализации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w:t>
            </w:r>
          </w:p>
        </w:tc>
        <w:tc>
          <w:tcPr>
            <w:tcW w:w="1134" w:type="dxa"/>
          </w:tcPr>
          <w:p w:rsidR="008B7CB2" w:rsidRPr="008B7CB2" w:rsidRDefault="00B42611" w:rsidP="00B42611">
            <w:pPr>
              <w:adjustRightInd w:val="0"/>
              <w:ind w:left="-11" w:firstLine="45"/>
              <w:jc w:val="right"/>
              <w:rPr>
                <w:sz w:val="28"/>
                <w:szCs w:val="28"/>
              </w:rPr>
            </w:pPr>
            <w:r>
              <w:rPr>
                <w:sz w:val="28"/>
                <w:szCs w:val="28"/>
              </w:rPr>
              <w:t>34</w:t>
            </w:r>
          </w:p>
        </w:tc>
      </w:tr>
      <w:tr w:rsidR="008B7CB2" w:rsidRPr="008B7CB2" w:rsidTr="005750C1">
        <w:tc>
          <w:tcPr>
            <w:tcW w:w="8364" w:type="dxa"/>
          </w:tcPr>
          <w:p w:rsidR="008B7CB2" w:rsidRPr="008B7CB2" w:rsidRDefault="008B7CB2" w:rsidP="00A963D5">
            <w:pPr>
              <w:adjustRightInd w:val="0"/>
              <w:spacing w:line="340" w:lineRule="exact"/>
              <w:ind w:left="459"/>
              <w:jc w:val="both"/>
              <w:rPr>
                <w:sz w:val="28"/>
                <w:szCs w:val="28"/>
              </w:rPr>
            </w:pPr>
            <w:r>
              <w:rPr>
                <w:sz w:val="28"/>
                <w:szCs w:val="28"/>
              </w:rPr>
              <w:t xml:space="preserve">2.19. О ходе реализации Программы Курской области по оказанию содействия добровольному переселению в Российскую Федерацию соотечественников, проживающих за рубежом, на 2013-2021 годы                                                                                                  </w:t>
            </w:r>
          </w:p>
        </w:tc>
        <w:tc>
          <w:tcPr>
            <w:tcW w:w="1134" w:type="dxa"/>
          </w:tcPr>
          <w:p w:rsidR="008B7CB2" w:rsidRPr="008B7CB2" w:rsidRDefault="00B42611" w:rsidP="00B42611">
            <w:pPr>
              <w:adjustRightInd w:val="0"/>
              <w:ind w:left="-11" w:firstLine="45"/>
              <w:jc w:val="right"/>
              <w:rPr>
                <w:sz w:val="28"/>
                <w:szCs w:val="28"/>
              </w:rPr>
            </w:pPr>
            <w:r>
              <w:rPr>
                <w:sz w:val="28"/>
                <w:szCs w:val="28"/>
              </w:rPr>
              <w:t>38</w:t>
            </w:r>
          </w:p>
        </w:tc>
      </w:tr>
      <w:tr w:rsidR="008B7CB2" w:rsidRPr="008B7CB2" w:rsidTr="005750C1">
        <w:tc>
          <w:tcPr>
            <w:tcW w:w="8364" w:type="dxa"/>
          </w:tcPr>
          <w:p w:rsidR="008B7CB2" w:rsidRPr="008B7CB2" w:rsidRDefault="008B7CB2" w:rsidP="00A963D5">
            <w:pPr>
              <w:adjustRightInd w:val="0"/>
              <w:spacing w:line="340" w:lineRule="exact"/>
              <w:ind w:left="459"/>
              <w:jc w:val="both"/>
              <w:rPr>
                <w:sz w:val="28"/>
                <w:szCs w:val="28"/>
              </w:rPr>
            </w:pPr>
            <w:r>
              <w:rPr>
                <w:sz w:val="28"/>
                <w:szCs w:val="28"/>
              </w:rPr>
              <w:t xml:space="preserve">2.20. О ходе реализации государственной программы Курской области «Воспроизводство и использование природных ресурсов, охрана окружающей среды в Курской                                          области»                                                                                                     </w:t>
            </w:r>
          </w:p>
        </w:tc>
        <w:tc>
          <w:tcPr>
            <w:tcW w:w="1134" w:type="dxa"/>
          </w:tcPr>
          <w:p w:rsidR="008B7CB2" w:rsidRPr="008B7CB2" w:rsidRDefault="00B42611" w:rsidP="00B42611">
            <w:pPr>
              <w:adjustRightInd w:val="0"/>
              <w:ind w:left="-11" w:firstLine="45"/>
              <w:jc w:val="right"/>
              <w:rPr>
                <w:sz w:val="28"/>
                <w:szCs w:val="28"/>
              </w:rPr>
            </w:pPr>
            <w:r>
              <w:rPr>
                <w:sz w:val="28"/>
                <w:szCs w:val="28"/>
              </w:rPr>
              <w:t>39</w:t>
            </w:r>
          </w:p>
        </w:tc>
      </w:tr>
      <w:tr w:rsidR="008B7CB2" w:rsidRPr="008B7CB2" w:rsidTr="005750C1">
        <w:tc>
          <w:tcPr>
            <w:tcW w:w="8364" w:type="dxa"/>
          </w:tcPr>
          <w:p w:rsidR="008B7CB2" w:rsidRDefault="008B7CB2" w:rsidP="00A963D5">
            <w:pPr>
              <w:adjustRightInd w:val="0"/>
              <w:spacing w:line="340" w:lineRule="exact"/>
              <w:ind w:left="459"/>
              <w:jc w:val="both"/>
              <w:rPr>
                <w:sz w:val="28"/>
                <w:szCs w:val="28"/>
              </w:rPr>
            </w:pPr>
            <w:r>
              <w:rPr>
                <w:sz w:val="28"/>
                <w:szCs w:val="28"/>
              </w:rPr>
              <w:t xml:space="preserve">2.21. О ходе реализации государственной программы Курской области «Развитие лесного хозяйства в Курской                        области»                                                                                                    </w:t>
            </w:r>
          </w:p>
        </w:tc>
        <w:tc>
          <w:tcPr>
            <w:tcW w:w="1134" w:type="dxa"/>
          </w:tcPr>
          <w:p w:rsidR="008B7CB2" w:rsidRPr="008B7CB2" w:rsidRDefault="00B42611" w:rsidP="00B42611">
            <w:pPr>
              <w:adjustRightInd w:val="0"/>
              <w:ind w:left="-11" w:firstLine="45"/>
              <w:jc w:val="right"/>
              <w:rPr>
                <w:sz w:val="28"/>
                <w:szCs w:val="28"/>
              </w:rPr>
            </w:pPr>
            <w:r>
              <w:rPr>
                <w:sz w:val="28"/>
                <w:szCs w:val="28"/>
              </w:rPr>
              <w:t>42</w:t>
            </w:r>
          </w:p>
        </w:tc>
      </w:tr>
      <w:tr w:rsidR="008B7CB2" w:rsidRPr="008B7CB2" w:rsidTr="005750C1">
        <w:tc>
          <w:tcPr>
            <w:tcW w:w="8364" w:type="dxa"/>
          </w:tcPr>
          <w:p w:rsidR="008B7CB2" w:rsidRDefault="008B7CB2" w:rsidP="00A963D5">
            <w:pPr>
              <w:adjustRightInd w:val="0"/>
              <w:spacing w:line="340" w:lineRule="exact"/>
              <w:ind w:left="459"/>
              <w:jc w:val="both"/>
              <w:rPr>
                <w:sz w:val="28"/>
                <w:szCs w:val="28"/>
              </w:rPr>
            </w:pPr>
            <w:r>
              <w:rPr>
                <w:sz w:val="28"/>
                <w:szCs w:val="28"/>
              </w:rPr>
              <w:t xml:space="preserve">2.22. О ходе реализации государственной программы Курской области «Повышение энергоэффективности и развитие энергетики в Курской области»                                                                                    </w:t>
            </w:r>
          </w:p>
        </w:tc>
        <w:tc>
          <w:tcPr>
            <w:tcW w:w="1134" w:type="dxa"/>
          </w:tcPr>
          <w:p w:rsidR="008B7CB2" w:rsidRPr="008B7CB2" w:rsidRDefault="00B42611" w:rsidP="00B42611">
            <w:pPr>
              <w:adjustRightInd w:val="0"/>
              <w:ind w:left="-11" w:firstLine="45"/>
              <w:jc w:val="right"/>
              <w:rPr>
                <w:sz w:val="28"/>
                <w:szCs w:val="28"/>
              </w:rPr>
            </w:pPr>
            <w:r>
              <w:rPr>
                <w:sz w:val="28"/>
                <w:szCs w:val="28"/>
              </w:rPr>
              <w:t>44</w:t>
            </w:r>
          </w:p>
        </w:tc>
      </w:tr>
      <w:tr w:rsidR="008B7CB2" w:rsidRPr="008B7CB2" w:rsidTr="005750C1">
        <w:tc>
          <w:tcPr>
            <w:tcW w:w="8364" w:type="dxa"/>
          </w:tcPr>
          <w:p w:rsidR="008B7CB2" w:rsidRPr="008B7CB2" w:rsidRDefault="008B7CB2" w:rsidP="00A963D5">
            <w:pPr>
              <w:adjustRightInd w:val="0"/>
              <w:spacing w:line="340" w:lineRule="exact"/>
              <w:ind w:left="459"/>
              <w:jc w:val="both"/>
              <w:rPr>
                <w:sz w:val="28"/>
                <w:szCs w:val="28"/>
              </w:rPr>
            </w:pPr>
            <w:r>
              <w:rPr>
                <w:sz w:val="28"/>
                <w:szCs w:val="28"/>
              </w:rPr>
              <w:t xml:space="preserve">2.23. О ходе реализации государственной программы Курской области «Реализация государственной политики в сфере печати и массовой информации в Курской области»                                                                                                    </w:t>
            </w:r>
          </w:p>
        </w:tc>
        <w:tc>
          <w:tcPr>
            <w:tcW w:w="1134" w:type="dxa"/>
          </w:tcPr>
          <w:p w:rsidR="008B7CB2" w:rsidRPr="008B7CB2" w:rsidRDefault="00B42611" w:rsidP="00B42611">
            <w:pPr>
              <w:adjustRightInd w:val="0"/>
              <w:ind w:left="-11" w:firstLine="45"/>
              <w:jc w:val="right"/>
              <w:rPr>
                <w:sz w:val="28"/>
                <w:szCs w:val="28"/>
              </w:rPr>
            </w:pPr>
            <w:r>
              <w:rPr>
                <w:sz w:val="28"/>
                <w:szCs w:val="28"/>
              </w:rPr>
              <w:t>47</w:t>
            </w:r>
          </w:p>
        </w:tc>
      </w:tr>
      <w:tr w:rsidR="008B7CB2" w:rsidRPr="008B7CB2" w:rsidTr="005750C1">
        <w:tc>
          <w:tcPr>
            <w:tcW w:w="8364" w:type="dxa"/>
          </w:tcPr>
          <w:p w:rsidR="008B7CB2" w:rsidRDefault="008B7CB2" w:rsidP="00A963D5">
            <w:pPr>
              <w:widowControl w:val="0"/>
              <w:adjustRightInd w:val="0"/>
              <w:spacing w:line="340" w:lineRule="exact"/>
              <w:ind w:left="459"/>
              <w:jc w:val="both"/>
              <w:rPr>
                <w:sz w:val="28"/>
                <w:szCs w:val="28"/>
              </w:rPr>
            </w:pPr>
            <w:r>
              <w:rPr>
                <w:sz w:val="28"/>
                <w:szCs w:val="28"/>
              </w:rPr>
              <w:t>2.24. О ходе реализации государственной программы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tc>
        <w:tc>
          <w:tcPr>
            <w:tcW w:w="1134" w:type="dxa"/>
          </w:tcPr>
          <w:p w:rsidR="008B7CB2" w:rsidRPr="008B7CB2" w:rsidRDefault="00B42611" w:rsidP="00B42611">
            <w:pPr>
              <w:adjustRightInd w:val="0"/>
              <w:ind w:left="-11" w:firstLine="45"/>
              <w:jc w:val="right"/>
              <w:rPr>
                <w:sz w:val="28"/>
                <w:szCs w:val="28"/>
              </w:rPr>
            </w:pPr>
            <w:r>
              <w:rPr>
                <w:sz w:val="28"/>
                <w:szCs w:val="28"/>
              </w:rPr>
              <w:t>49</w:t>
            </w:r>
          </w:p>
        </w:tc>
      </w:tr>
      <w:tr w:rsidR="008B7CB2" w:rsidRPr="008B7CB2" w:rsidTr="005750C1">
        <w:tc>
          <w:tcPr>
            <w:tcW w:w="8364" w:type="dxa"/>
          </w:tcPr>
          <w:p w:rsidR="008B7CB2" w:rsidRDefault="008B7CB2" w:rsidP="00A963D5">
            <w:pPr>
              <w:widowControl w:val="0"/>
              <w:adjustRightInd w:val="0"/>
              <w:spacing w:line="340" w:lineRule="exact"/>
              <w:ind w:left="459"/>
              <w:jc w:val="both"/>
              <w:rPr>
                <w:sz w:val="28"/>
                <w:szCs w:val="28"/>
              </w:rPr>
            </w:pPr>
            <w:r>
              <w:rPr>
                <w:sz w:val="28"/>
                <w:szCs w:val="28"/>
              </w:rPr>
              <w:t xml:space="preserve">2.25. О ходе реализации государственной программы Курской </w:t>
            </w:r>
            <w:r>
              <w:rPr>
                <w:sz w:val="28"/>
                <w:szCs w:val="28"/>
              </w:rPr>
              <w:lastRenderedPageBreak/>
              <w:t xml:space="preserve">области «Управление государственным имуществом Курской области»                                                                              </w:t>
            </w:r>
          </w:p>
        </w:tc>
        <w:tc>
          <w:tcPr>
            <w:tcW w:w="1134" w:type="dxa"/>
          </w:tcPr>
          <w:p w:rsidR="008B7CB2" w:rsidRPr="008B7CB2" w:rsidRDefault="00B42611" w:rsidP="00B42611">
            <w:pPr>
              <w:adjustRightInd w:val="0"/>
              <w:ind w:left="-11" w:firstLine="45"/>
              <w:jc w:val="right"/>
              <w:rPr>
                <w:sz w:val="28"/>
                <w:szCs w:val="28"/>
              </w:rPr>
            </w:pPr>
            <w:r>
              <w:rPr>
                <w:sz w:val="28"/>
                <w:szCs w:val="28"/>
              </w:rPr>
              <w:lastRenderedPageBreak/>
              <w:t>50</w:t>
            </w:r>
          </w:p>
        </w:tc>
      </w:tr>
      <w:tr w:rsidR="008B7CB2" w:rsidRPr="008B7CB2" w:rsidTr="005750C1">
        <w:tc>
          <w:tcPr>
            <w:tcW w:w="8364" w:type="dxa"/>
          </w:tcPr>
          <w:p w:rsidR="00A963D5" w:rsidRDefault="008B7CB2" w:rsidP="00A963D5">
            <w:pPr>
              <w:widowControl w:val="0"/>
              <w:adjustRightInd w:val="0"/>
              <w:spacing w:line="340" w:lineRule="exact"/>
              <w:ind w:left="34" w:firstLine="284"/>
              <w:jc w:val="both"/>
              <w:rPr>
                <w:sz w:val="28"/>
                <w:szCs w:val="28"/>
              </w:rPr>
            </w:pPr>
            <w:r>
              <w:rPr>
                <w:sz w:val="28"/>
                <w:szCs w:val="28"/>
              </w:rPr>
              <w:lastRenderedPageBreak/>
              <w:t xml:space="preserve">3. Предложения по дальнейшей реализации государственных программ Курской области         </w:t>
            </w:r>
          </w:p>
          <w:p w:rsidR="00A963D5" w:rsidRDefault="00A963D5" w:rsidP="00A963D5">
            <w:pPr>
              <w:widowControl w:val="0"/>
              <w:adjustRightInd w:val="0"/>
              <w:spacing w:line="340" w:lineRule="exact"/>
              <w:ind w:left="34" w:firstLine="284"/>
              <w:jc w:val="both"/>
              <w:rPr>
                <w:sz w:val="28"/>
                <w:szCs w:val="28"/>
              </w:rPr>
            </w:pPr>
          </w:p>
          <w:p w:rsidR="008B7CB2" w:rsidRDefault="008B7CB2" w:rsidP="00A963D5">
            <w:pPr>
              <w:widowControl w:val="0"/>
              <w:adjustRightInd w:val="0"/>
              <w:spacing w:line="340" w:lineRule="exact"/>
              <w:ind w:left="34" w:firstLine="284"/>
              <w:jc w:val="both"/>
              <w:rPr>
                <w:sz w:val="28"/>
                <w:szCs w:val="28"/>
              </w:rPr>
            </w:pPr>
            <w:r>
              <w:rPr>
                <w:sz w:val="28"/>
                <w:szCs w:val="28"/>
              </w:rPr>
              <w:t xml:space="preserve">                                                           </w:t>
            </w:r>
          </w:p>
        </w:tc>
        <w:tc>
          <w:tcPr>
            <w:tcW w:w="1134" w:type="dxa"/>
          </w:tcPr>
          <w:p w:rsidR="008B7CB2" w:rsidRPr="008B7CB2" w:rsidRDefault="00B42611" w:rsidP="00B42611">
            <w:pPr>
              <w:adjustRightInd w:val="0"/>
              <w:ind w:left="-11" w:firstLine="45"/>
              <w:jc w:val="right"/>
              <w:rPr>
                <w:sz w:val="28"/>
                <w:szCs w:val="28"/>
              </w:rPr>
            </w:pPr>
            <w:r>
              <w:rPr>
                <w:sz w:val="28"/>
                <w:szCs w:val="28"/>
              </w:rPr>
              <w:t>51</w:t>
            </w:r>
          </w:p>
        </w:tc>
      </w:tr>
      <w:tr w:rsidR="008B7CB2" w:rsidRPr="008B7CB2" w:rsidTr="005750C1">
        <w:tc>
          <w:tcPr>
            <w:tcW w:w="8364" w:type="dxa"/>
          </w:tcPr>
          <w:p w:rsidR="008B7CB2" w:rsidRDefault="008B7CB2" w:rsidP="00A963D5">
            <w:pPr>
              <w:widowControl w:val="0"/>
              <w:adjustRightInd w:val="0"/>
              <w:spacing w:line="340" w:lineRule="exact"/>
              <w:ind w:left="34" w:firstLine="284"/>
              <w:jc w:val="both"/>
              <w:rPr>
                <w:sz w:val="28"/>
                <w:szCs w:val="28"/>
              </w:rPr>
            </w:pPr>
            <w:r>
              <w:rPr>
                <w:sz w:val="28"/>
                <w:szCs w:val="28"/>
              </w:rPr>
              <w:t>Приложение: «Информация о реализации государственных программ Курской области за 2016 год»</w:t>
            </w:r>
          </w:p>
          <w:p w:rsidR="008B7CB2" w:rsidRDefault="008B7CB2" w:rsidP="00A963D5">
            <w:pPr>
              <w:widowControl w:val="0"/>
              <w:adjustRightInd w:val="0"/>
              <w:spacing w:line="340" w:lineRule="exact"/>
              <w:ind w:left="34" w:firstLine="284"/>
              <w:jc w:val="both"/>
              <w:rPr>
                <w:sz w:val="28"/>
                <w:szCs w:val="28"/>
              </w:rPr>
            </w:pPr>
          </w:p>
        </w:tc>
        <w:tc>
          <w:tcPr>
            <w:tcW w:w="1134" w:type="dxa"/>
          </w:tcPr>
          <w:p w:rsidR="008B7CB2" w:rsidRPr="008B7CB2" w:rsidRDefault="008B7CB2" w:rsidP="00B42611">
            <w:pPr>
              <w:adjustRightInd w:val="0"/>
              <w:ind w:left="-11" w:firstLine="45"/>
              <w:jc w:val="right"/>
              <w:rPr>
                <w:sz w:val="28"/>
                <w:szCs w:val="28"/>
              </w:rPr>
            </w:pPr>
          </w:p>
        </w:tc>
      </w:tr>
    </w:tbl>
    <w:p w:rsidR="001A54DF" w:rsidRPr="008B7CB2" w:rsidRDefault="001A54DF" w:rsidP="008B7CB2">
      <w:pPr>
        <w:autoSpaceDE w:val="0"/>
        <w:autoSpaceDN w:val="0"/>
        <w:adjustRightInd w:val="0"/>
        <w:spacing w:after="0" w:line="240" w:lineRule="auto"/>
        <w:ind w:left="-11" w:firstLine="284"/>
        <w:jc w:val="both"/>
        <w:rPr>
          <w:rFonts w:ascii="Times New Roman" w:eastAsia="Times New Roman" w:hAnsi="Times New Roman" w:cs="Times New Roman"/>
          <w:sz w:val="28"/>
          <w:szCs w:val="28"/>
        </w:rPr>
      </w:pPr>
    </w:p>
    <w:p w:rsidR="001A54DF" w:rsidRDefault="001A54DF" w:rsidP="00585A3D">
      <w:pPr>
        <w:spacing w:after="0" w:line="240" w:lineRule="auto"/>
        <w:jc w:val="center"/>
        <w:rPr>
          <w:rFonts w:ascii="Times New Roman" w:hAnsi="Times New Roman" w:cs="Times New Roman"/>
          <w:b/>
          <w:sz w:val="28"/>
          <w:szCs w:val="28"/>
        </w:rPr>
      </w:pPr>
    </w:p>
    <w:p w:rsidR="001A54DF" w:rsidRDefault="001A54DF" w:rsidP="00585A3D">
      <w:pPr>
        <w:spacing w:after="0" w:line="240" w:lineRule="auto"/>
        <w:jc w:val="center"/>
        <w:rPr>
          <w:rFonts w:ascii="Times New Roman" w:hAnsi="Times New Roman" w:cs="Times New Roman"/>
          <w:b/>
          <w:sz w:val="28"/>
          <w:szCs w:val="28"/>
        </w:rPr>
      </w:pPr>
    </w:p>
    <w:p w:rsidR="001A54DF" w:rsidRDefault="001A54DF" w:rsidP="00585A3D">
      <w:pPr>
        <w:spacing w:after="0" w:line="240" w:lineRule="auto"/>
        <w:jc w:val="center"/>
        <w:rPr>
          <w:rFonts w:ascii="Times New Roman" w:hAnsi="Times New Roman" w:cs="Times New Roman"/>
          <w:b/>
          <w:sz w:val="28"/>
          <w:szCs w:val="28"/>
        </w:rPr>
      </w:pPr>
    </w:p>
    <w:p w:rsidR="001A54DF" w:rsidRDefault="001A54DF" w:rsidP="00585A3D">
      <w:pPr>
        <w:spacing w:after="0" w:line="240" w:lineRule="auto"/>
        <w:jc w:val="center"/>
        <w:rPr>
          <w:rFonts w:ascii="Times New Roman" w:hAnsi="Times New Roman" w:cs="Times New Roman"/>
          <w:b/>
          <w:sz w:val="28"/>
          <w:szCs w:val="28"/>
        </w:rPr>
      </w:pPr>
    </w:p>
    <w:p w:rsidR="001A54DF" w:rsidRDefault="001A54DF" w:rsidP="00585A3D">
      <w:pPr>
        <w:spacing w:after="0" w:line="240" w:lineRule="auto"/>
        <w:jc w:val="center"/>
        <w:rPr>
          <w:rFonts w:ascii="Times New Roman" w:hAnsi="Times New Roman" w:cs="Times New Roman"/>
          <w:b/>
          <w:sz w:val="28"/>
          <w:szCs w:val="28"/>
        </w:rPr>
      </w:pPr>
    </w:p>
    <w:p w:rsidR="001A54DF" w:rsidRDefault="001A54DF" w:rsidP="00585A3D">
      <w:pPr>
        <w:spacing w:after="0" w:line="240" w:lineRule="auto"/>
        <w:jc w:val="center"/>
        <w:rPr>
          <w:rFonts w:ascii="Times New Roman" w:hAnsi="Times New Roman" w:cs="Times New Roman"/>
          <w:b/>
          <w:sz w:val="28"/>
          <w:szCs w:val="28"/>
        </w:rPr>
      </w:pPr>
    </w:p>
    <w:p w:rsidR="001A54DF" w:rsidRDefault="001A54DF" w:rsidP="00585A3D">
      <w:pPr>
        <w:spacing w:after="0" w:line="240" w:lineRule="auto"/>
        <w:jc w:val="center"/>
        <w:rPr>
          <w:rFonts w:ascii="Times New Roman" w:hAnsi="Times New Roman" w:cs="Times New Roman"/>
          <w:b/>
          <w:sz w:val="28"/>
          <w:szCs w:val="28"/>
        </w:rPr>
      </w:pPr>
    </w:p>
    <w:p w:rsidR="001A54DF" w:rsidRDefault="001A54DF" w:rsidP="00585A3D">
      <w:pPr>
        <w:spacing w:after="0" w:line="240" w:lineRule="auto"/>
        <w:jc w:val="center"/>
        <w:rPr>
          <w:rFonts w:ascii="Times New Roman" w:hAnsi="Times New Roman" w:cs="Times New Roman"/>
          <w:b/>
          <w:sz w:val="28"/>
          <w:szCs w:val="28"/>
        </w:rPr>
      </w:pPr>
    </w:p>
    <w:p w:rsidR="001A54DF" w:rsidRDefault="001A54DF" w:rsidP="00585A3D">
      <w:pPr>
        <w:spacing w:after="0" w:line="240" w:lineRule="auto"/>
        <w:jc w:val="center"/>
        <w:rPr>
          <w:rFonts w:ascii="Times New Roman" w:hAnsi="Times New Roman" w:cs="Times New Roman"/>
          <w:b/>
          <w:sz w:val="28"/>
          <w:szCs w:val="28"/>
        </w:rPr>
      </w:pPr>
    </w:p>
    <w:p w:rsidR="001A54DF" w:rsidRDefault="001A54DF" w:rsidP="00585A3D">
      <w:pPr>
        <w:spacing w:after="0" w:line="240" w:lineRule="auto"/>
        <w:jc w:val="center"/>
        <w:rPr>
          <w:rFonts w:ascii="Times New Roman" w:hAnsi="Times New Roman" w:cs="Times New Roman"/>
          <w:b/>
          <w:sz w:val="28"/>
          <w:szCs w:val="28"/>
        </w:rPr>
      </w:pPr>
    </w:p>
    <w:p w:rsidR="001A54DF" w:rsidRDefault="001A54DF" w:rsidP="00585A3D">
      <w:pPr>
        <w:spacing w:after="0" w:line="240" w:lineRule="auto"/>
        <w:jc w:val="center"/>
        <w:rPr>
          <w:rFonts w:ascii="Times New Roman" w:hAnsi="Times New Roman" w:cs="Times New Roman"/>
          <w:b/>
          <w:sz w:val="28"/>
          <w:szCs w:val="28"/>
        </w:rPr>
      </w:pPr>
    </w:p>
    <w:p w:rsidR="001A54DF" w:rsidRDefault="001A54DF" w:rsidP="00585A3D">
      <w:pPr>
        <w:spacing w:after="0" w:line="240" w:lineRule="auto"/>
        <w:jc w:val="center"/>
        <w:rPr>
          <w:rFonts w:ascii="Times New Roman" w:hAnsi="Times New Roman" w:cs="Times New Roman"/>
          <w:b/>
          <w:sz w:val="28"/>
          <w:szCs w:val="28"/>
        </w:rPr>
      </w:pPr>
    </w:p>
    <w:p w:rsidR="001A54DF" w:rsidRDefault="001A54DF" w:rsidP="00585A3D">
      <w:pPr>
        <w:spacing w:after="0" w:line="240" w:lineRule="auto"/>
        <w:jc w:val="center"/>
        <w:rPr>
          <w:rFonts w:ascii="Times New Roman" w:hAnsi="Times New Roman" w:cs="Times New Roman"/>
          <w:b/>
          <w:sz w:val="28"/>
          <w:szCs w:val="28"/>
        </w:rPr>
      </w:pPr>
    </w:p>
    <w:p w:rsidR="001A54DF" w:rsidRDefault="001A54DF" w:rsidP="00585A3D">
      <w:pPr>
        <w:spacing w:after="0" w:line="240" w:lineRule="auto"/>
        <w:jc w:val="center"/>
        <w:rPr>
          <w:rFonts w:ascii="Times New Roman" w:hAnsi="Times New Roman" w:cs="Times New Roman"/>
          <w:b/>
          <w:sz w:val="28"/>
          <w:szCs w:val="28"/>
        </w:rPr>
      </w:pPr>
    </w:p>
    <w:p w:rsidR="001A54DF" w:rsidRDefault="001A54DF" w:rsidP="00585A3D">
      <w:pPr>
        <w:spacing w:after="0" w:line="240" w:lineRule="auto"/>
        <w:jc w:val="center"/>
        <w:rPr>
          <w:rFonts w:ascii="Times New Roman" w:hAnsi="Times New Roman" w:cs="Times New Roman"/>
          <w:b/>
          <w:sz w:val="28"/>
          <w:szCs w:val="28"/>
        </w:rPr>
      </w:pPr>
    </w:p>
    <w:p w:rsidR="001A54DF" w:rsidRDefault="001A54DF" w:rsidP="00585A3D">
      <w:pPr>
        <w:spacing w:after="0" w:line="240" w:lineRule="auto"/>
        <w:jc w:val="center"/>
        <w:rPr>
          <w:rFonts w:ascii="Times New Roman" w:hAnsi="Times New Roman" w:cs="Times New Roman"/>
          <w:b/>
          <w:sz w:val="28"/>
          <w:szCs w:val="28"/>
        </w:rPr>
      </w:pPr>
    </w:p>
    <w:p w:rsidR="001A54DF" w:rsidRDefault="001A54DF" w:rsidP="00585A3D">
      <w:pPr>
        <w:spacing w:after="0" w:line="240" w:lineRule="auto"/>
        <w:jc w:val="center"/>
        <w:rPr>
          <w:rFonts w:ascii="Times New Roman" w:hAnsi="Times New Roman" w:cs="Times New Roman"/>
          <w:b/>
          <w:sz w:val="28"/>
          <w:szCs w:val="28"/>
        </w:rPr>
      </w:pPr>
    </w:p>
    <w:p w:rsidR="001A54DF" w:rsidRDefault="001A54DF" w:rsidP="00585A3D">
      <w:pPr>
        <w:spacing w:after="0" w:line="240" w:lineRule="auto"/>
        <w:jc w:val="center"/>
        <w:rPr>
          <w:rFonts w:ascii="Times New Roman" w:hAnsi="Times New Roman" w:cs="Times New Roman"/>
          <w:b/>
          <w:sz w:val="28"/>
          <w:szCs w:val="28"/>
        </w:rPr>
      </w:pPr>
    </w:p>
    <w:p w:rsidR="001A54DF" w:rsidRDefault="001A54DF" w:rsidP="00585A3D">
      <w:pPr>
        <w:spacing w:after="0" w:line="240" w:lineRule="auto"/>
        <w:jc w:val="center"/>
        <w:rPr>
          <w:rFonts w:ascii="Times New Roman" w:hAnsi="Times New Roman" w:cs="Times New Roman"/>
          <w:b/>
          <w:sz w:val="28"/>
          <w:szCs w:val="28"/>
        </w:rPr>
      </w:pPr>
    </w:p>
    <w:p w:rsidR="001A54DF" w:rsidRDefault="001A54DF" w:rsidP="00585A3D">
      <w:pPr>
        <w:spacing w:after="0" w:line="240" w:lineRule="auto"/>
        <w:jc w:val="center"/>
        <w:rPr>
          <w:rFonts w:ascii="Times New Roman" w:hAnsi="Times New Roman" w:cs="Times New Roman"/>
          <w:b/>
          <w:sz w:val="28"/>
          <w:szCs w:val="28"/>
        </w:rPr>
      </w:pPr>
    </w:p>
    <w:p w:rsidR="001A54DF" w:rsidRDefault="001A54DF" w:rsidP="00585A3D">
      <w:pPr>
        <w:spacing w:after="0" w:line="240" w:lineRule="auto"/>
        <w:jc w:val="center"/>
        <w:rPr>
          <w:rFonts w:ascii="Times New Roman" w:hAnsi="Times New Roman" w:cs="Times New Roman"/>
          <w:b/>
          <w:sz w:val="28"/>
          <w:szCs w:val="28"/>
        </w:rPr>
      </w:pPr>
    </w:p>
    <w:p w:rsidR="001A54DF" w:rsidRDefault="001A54DF" w:rsidP="00585A3D">
      <w:pPr>
        <w:spacing w:after="0" w:line="240" w:lineRule="auto"/>
        <w:jc w:val="center"/>
        <w:rPr>
          <w:rFonts w:ascii="Times New Roman" w:hAnsi="Times New Roman" w:cs="Times New Roman"/>
          <w:b/>
          <w:sz w:val="28"/>
          <w:szCs w:val="28"/>
        </w:rPr>
      </w:pPr>
    </w:p>
    <w:p w:rsidR="001A54DF" w:rsidRDefault="001A54DF" w:rsidP="00585A3D">
      <w:pPr>
        <w:spacing w:after="0" w:line="240" w:lineRule="auto"/>
        <w:jc w:val="center"/>
        <w:rPr>
          <w:rFonts w:ascii="Times New Roman" w:hAnsi="Times New Roman" w:cs="Times New Roman"/>
          <w:b/>
          <w:sz w:val="28"/>
          <w:szCs w:val="28"/>
        </w:rPr>
      </w:pPr>
    </w:p>
    <w:p w:rsidR="003D3610" w:rsidRDefault="003D3610" w:rsidP="00585A3D">
      <w:pPr>
        <w:spacing w:after="0" w:line="240" w:lineRule="auto"/>
        <w:jc w:val="center"/>
        <w:rPr>
          <w:rFonts w:ascii="Times New Roman" w:hAnsi="Times New Roman" w:cs="Times New Roman"/>
          <w:b/>
          <w:sz w:val="28"/>
          <w:szCs w:val="28"/>
        </w:rPr>
      </w:pPr>
    </w:p>
    <w:p w:rsidR="003D3610" w:rsidRDefault="003D3610" w:rsidP="00585A3D">
      <w:pPr>
        <w:spacing w:after="0" w:line="240" w:lineRule="auto"/>
        <w:jc w:val="center"/>
        <w:rPr>
          <w:rFonts w:ascii="Times New Roman" w:hAnsi="Times New Roman" w:cs="Times New Roman"/>
          <w:b/>
          <w:sz w:val="28"/>
          <w:szCs w:val="28"/>
        </w:rPr>
      </w:pPr>
    </w:p>
    <w:p w:rsidR="003D3610" w:rsidRDefault="003D3610" w:rsidP="00585A3D">
      <w:pPr>
        <w:spacing w:after="0" w:line="240" w:lineRule="auto"/>
        <w:jc w:val="center"/>
        <w:rPr>
          <w:rFonts w:ascii="Times New Roman" w:hAnsi="Times New Roman" w:cs="Times New Roman"/>
          <w:b/>
          <w:sz w:val="28"/>
          <w:szCs w:val="28"/>
        </w:rPr>
      </w:pPr>
    </w:p>
    <w:p w:rsidR="003D3610" w:rsidRDefault="003D3610" w:rsidP="00585A3D">
      <w:pPr>
        <w:spacing w:after="0" w:line="240" w:lineRule="auto"/>
        <w:jc w:val="center"/>
        <w:rPr>
          <w:rFonts w:ascii="Times New Roman" w:hAnsi="Times New Roman" w:cs="Times New Roman"/>
          <w:b/>
          <w:sz w:val="28"/>
          <w:szCs w:val="28"/>
        </w:rPr>
      </w:pPr>
    </w:p>
    <w:p w:rsidR="003D3610" w:rsidRDefault="003D3610" w:rsidP="00585A3D">
      <w:pPr>
        <w:spacing w:after="0" w:line="240" w:lineRule="auto"/>
        <w:jc w:val="center"/>
        <w:rPr>
          <w:rFonts w:ascii="Times New Roman" w:hAnsi="Times New Roman" w:cs="Times New Roman"/>
          <w:b/>
          <w:sz w:val="28"/>
          <w:szCs w:val="28"/>
        </w:rPr>
      </w:pPr>
    </w:p>
    <w:p w:rsidR="003D3610" w:rsidRDefault="003D3610" w:rsidP="00585A3D">
      <w:pPr>
        <w:spacing w:after="0" w:line="240" w:lineRule="auto"/>
        <w:jc w:val="center"/>
        <w:rPr>
          <w:rFonts w:ascii="Times New Roman" w:hAnsi="Times New Roman" w:cs="Times New Roman"/>
          <w:b/>
          <w:sz w:val="28"/>
          <w:szCs w:val="28"/>
        </w:rPr>
      </w:pPr>
    </w:p>
    <w:p w:rsidR="005750C1" w:rsidRDefault="005750C1" w:rsidP="00585A3D">
      <w:pPr>
        <w:spacing w:after="0" w:line="240" w:lineRule="auto"/>
        <w:jc w:val="center"/>
        <w:rPr>
          <w:rFonts w:ascii="Times New Roman" w:hAnsi="Times New Roman" w:cs="Times New Roman"/>
          <w:b/>
          <w:sz w:val="28"/>
          <w:szCs w:val="28"/>
        </w:rPr>
      </w:pPr>
    </w:p>
    <w:p w:rsidR="005750C1" w:rsidRDefault="005750C1" w:rsidP="00585A3D">
      <w:pPr>
        <w:spacing w:after="0" w:line="240" w:lineRule="auto"/>
        <w:jc w:val="center"/>
        <w:rPr>
          <w:rFonts w:ascii="Times New Roman" w:hAnsi="Times New Roman" w:cs="Times New Roman"/>
          <w:b/>
          <w:sz w:val="28"/>
          <w:szCs w:val="28"/>
        </w:rPr>
      </w:pPr>
    </w:p>
    <w:p w:rsidR="001A54DF" w:rsidRDefault="001A54DF" w:rsidP="00585A3D">
      <w:pPr>
        <w:spacing w:after="0" w:line="240" w:lineRule="auto"/>
        <w:jc w:val="center"/>
        <w:rPr>
          <w:rFonts w:ascii="Times New Roman" w:hAnsi="Times New Roman" w:cs="Times New Roman"/>
          <w:b/>
          <w:sz w:val="28"/>
          <w:szCs w:val="28"/>
        </w:rPr>
      </w:pPr>
    </w:p>
    <w:p w:rsidR="001A54DF" w:rsidRDefault="001A54DF" w:rsidP="00585A3D">
      <w:pPr>
        <w:spacing w:after="0" w:line="240" w:lineRule="auto"/>
        <w:jc w:val="center"/>
        <w:rPr>
          <w:rFonts w:ascii="Times New Roman" w:hAnsi="Times New Roman" w:cs="Times New Roman"/>
          <w:b/>
          <w:sz w:val="28"/>
          <w:szCs w:val="28"/>
        </w:rPr>
      </w:pPr>
    </w:p>
    <w:p w:rsidR="00877644" w:rsidRDefault="00877644" w:rsidP="00585A3D">
      <w:pPr>
        <w:spacing w:after="0" w:line="240" w:lineRule="auto"/>
        <w:jc w:val="center"/>
        <w:rPr>
          <w:rFonts w:ascii="Times New Roman" w:hAnsi="Times New Roman" w:cs="Times New Roman"/>
          <w:b/>
          <w:sz w:val="28"/>
          <w:szCs w:val="28"/>
        </w:rPr>
      </w:pPr>
    </w:p>
    <w:p w:rsidR="00585A3D" w:rsidRPr="000744C8" w:rsidRDefault="00DC25DB" w:rsidP="00585A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Общие</w:t>
      </w:r>
      <w:r w:rsidR="00585A3D" w:rsidRPr="000744C8">
        <w:rPr>
          <w:rFonts w:ascii="Times New Roman" w:hAnsi="Times New Roman" w:cs="Times New Roman"/>
          <w:b/>
          <w:sz w:val="28"/>
          <w:szCs w:val="28"/>
        </w:rPr>
        <w:t xml:space="preserve"> сведения о</w:t>
      </w:r>
      <w:r>
        <w:rPr>
          <w:rFonts w:ascii="Times New Roman" w:hAnsi="Times New Roman" w:cs="Times New Roman"/>
          <w:b/>
          <w:sz w:val="28"/>
          <w:szCs w:val="28"/>
        </w:rPr>
        <w:t xml:space="preserve"> ходе</w:t>
      </w:r>
      <w:r w:rsidR="00585A3D" w:rsidRPr="000744C8">
        <w:rPr>
          <w:rFonts w:ascii="Times New Roman" w:hAnsi="Times New Roman" w:cs="Times New Roman"/>
          <w:b/>
          <w:sz w:val="28"/>
          <w:szCs w:val="28"/>
        </w:rPr>
        <w:t xml:space="preserve"> реализации</w:t>
      </w:r>
    </w:p>
    <w:p w:rsidR="00585A3D" w:rsidRPr="000744C8" w:rsidRDefault="00585A3D" w:rsidP="00585A3D">
      <w:pPr>
        <w:spacing w:after="0" w:line="240" w:lineRule="auto"/>
        <w:jc w:val="center"/>
        <w:rPr>
          <w:rFonts w:ascii="Times New Roman" w:hAnsi="Times New Roman" w:cs="Times New Roman"/>
          <w:b/>
          <w:sz w:val="28"/>
          <w:szCs w:val="28"/>
        </w:rPr>
      </w:pPr>
      <w:r w:rsidRPr="000744C8">
        <w:rPr>
          <w:rFonts w:ascii="Times New Roman" w:hAnsi="Times New Roman" w:cs="Times New Roman"/>
          <w:b/>
          <w:sz w:val="28"/>
          <w:szCs w:val="28"/>
        </w:rPr>
        <w:t>государственных программ Курской области</w:t>
      </w:r>
      <w:r w:rsidR="00DC25DB">
        <w:rPr>
          <w:rFonts w:ascii="Times New Roman" w:hAnsi="Times New Roman" w:cs="Times New Roman"/>
          <w:b/>
          <w:sz w:val="28"/>
          <w:szCs w:val="28"/>
        </w:rPr>
        <w:t xml:space="preserve"> за 2016 год</w:t>
      </w:r>
    </w:p>
    <w:p w:rsidR="00585A3D" w:rsidRPr="000744C8" w:rsidRDefault="00585A3D" w:rsidP="00585A3D">
      <w:pPr>
        <w:spacing w:after="0" w:line="240" w:lineRule="auto"/>
        <w:jc w:val="center"/>
        <w:rPr>
          <w:rFonts w:ascii="Times New Roman" w:hAnsi="Times New Roman" w:cs="Times New Roman"/>
          <w:b/>
          <w:sz w:val="28"/>
          <w:szCs w:val="28"/>
        </w:rPr>
      </w:pPr>
    </w:p>
    <w:p w:rsidR="008352DB" w:rsidRPr="000744C8" w:rsidRDefault="008352DB" w:rsidP="008352DB">
      <w:pPr>
        <w:spacing w:after="0" w:line="240" w:lineRule="auto"/>
        <w:ind w:firstLine="709"/>
        <w:jc w:val="both"/>
        <w:rPr>
          <w:rFonts w:ascii="Times New Roman" w:hAnsi="Times New Roman" w:cs="Times New Roman"/>
          <w:sz w:val="28"/>
          <w:szCs w:val="28"/>
        </w:rPr>
      </w:pPr>
      <w:r w:rsidRPr="000744C8">
        <w:rPr>
          <w:rFonts w:ascii="Times New Roman" w:hAnsi="Times New Roman" w:cs="Times New Roman"/>
          <w:sz w:val="28"/>
          <w:szCs w:val="28"/>
        </w:rPr>
        <w:t>Сводный годовой доклад о ходе реализации и</w:t>
      </w:r>
      <w:r w:rsidR="00DC25DB">
        <w:rPr>
          <w:rFonts w:ascii="Times New Roman" w:hAnsi="Times New Roman" w:cs="Times New Roman"/>
          <w:sz w:val="28"/>
          <w:szCs w:val="28"/>
        </w:rPr>
        <w:t xml:space="preserve"> об</w:t>
      </w:r>
      <w:r w:rsidRPr="000744C8">
        <w:rPr>
          <w:rFonts w:ascii="Times New Roman" w:hAnsi="Times New Roman" w:cs="Times New Roman"/>
          <w:sz w:val="28"/>
          <w:szCs w:val="28"/>
        </w:rPr>
        <w:t xml:space="preserve"> оценке эффективности государственных про</w:t>
      </w:r>
      <w:r w:rsidR="00BB15A9" w:rsidRPr="000744C8">
        <w:rPr>
          <w:rFonts w:ascii="Times New Roman" w:hAnsi="Times New Roman" w:cs="Times New Roman"/>
          <w:sz w:val="28"/>
          <w:szCs w:val="28"/>
        </w:rPr>
        <w:t>грамм Курской области</w:t>
      </w:r>
      <w:r w:rsidR="00F4053C" w:rsidRPr="000744C8">
        <w:rPr>
          <w:rFonts w:ascii="Times New Roman" w:hAnsi="Times New Roman" w:cs="Times New Roman"/>
          <w:sz w:val="28"/>
          <w:szCs w:val="28"/>
        </w:rPr>
        <w:t xml:space="preserve"> за 201</w:t>
      </w:r>
      <w:r w:rsidR="000744C8" w:rsidRPr="000744C8">
        <w:rPr>
          <w:rFonts w:ascii="Times New Roman" w:hAnsi="Times New Roman" w:cs="Times New Roman"/>
          <w:sz w:val="28"/>
          <w:szCs w:val="28"/>
        </w:rPr>
        <w:t>6</w:t>
      </w:r>
      <w:r w:rsidRPr="000744C8">
        <w:rPr>
          <w:rFonts w:ascii="Times New Roman" w:hAnsi="Times New Roman" w:cs="Times New Roman"/>
          <w:sz w:val="28"/>
          <w:szCs w:val="28"/>
        </w:rPr>
        <w:t xml:space="preserve"> год подготовлен в соответствии с Порядком разработки, реализации и оценки эффективности государственных программ Курской области, утвержденным постановлением Администрации Кур</w:t>
      </w:r>
      <w:r w:rsidR="00DC25DB">
        <w:rPr>
          <w:rFonts w:ascii="Times New Roman" w:hAnsi="Times New Roman" w:cs="Times New Roman"/>
          <w:sz w:val="28"/>
          <w:szCs w:val="28"/>
        </w:rPr>
        <w:t xml:space="preserve">ской области от 11 октября 2012 </w:t>
      </w:r>
      <w:r w:rsidRPr="000744C8">
        <w:rPr>
          <w:rFonts w:ascii="Times New Roman" w:hAnsi="Times New Roman" w:cs="Times New Roman"/>
          <w:sz w:val="28"/>
          <w:szCs w:val="28"/>
        </w:rPr>
        <w:t>№ 843-па</w:t>
      </w:r>
      <w:r w:rsidR="00DC25DB">
        <w:rPr>
          <w:rFonts w:ascii="Times New Roman" w:hAnsi="Times New Roman" w:cs="Times New Roman"/>
          <w:sz w:val="28"/>
          <w:szCs w:val="28"/>
        </w:rPr>
        <w:t xml:space="preserve"> (в редакции</w:t>
      </w:r>
      <w:r w:rsidR="000D1CA2">
        <w:rPr>
          <w:rFonts w:ascii="Times New Roman" w:hAnsi="Times New Roman" w:cs="Times New Roman"/>
          <w:sz w:val="28"/>
          <w:szCs w:val="28"/>
        </w:rPr>
        <w:t xml:space="preserve"> постановления Администрации Курской области от 17.11.2016 № 865-па)</w:t>
      </w:r>
      <w:r w:rsidRPr="000744C8">
        <w:rPr>
          <w:rFonts w:ascii="Times New Roman" w:hAnsi="Times New Roman" w:cs="Times New Roman"/>
          <w:sz w:val="28"/>
          <w:szCs w:val="28"/>
        </w:rPr>
        <w:t xml:space="preserve">, на основе сведений, представленных ответственными исполнителями государственных программ Курской области. </w:t>
      </w:r>
    </w:p>
    <w:p w:rsidR="008352DB" w:rsidRPr="000744C8" w:rsidRDefault="00F4053C" w:rsidP="008352DB">
      <w:pPr>
        <w:spacing w:after="0" w:line="240" w:lineRule="auto"/>
        <w:ind w:firstLine="709"/>
        <w:jc w:val="both"/>
        <w:rPr>
          <w:rFonts w:ascii="Times New Roman" w:hAnsi="Times New Roman" w:cs="Times New Roman"/>
          <w:sz w:val="28"/>
          <w:szCs w:val="28"/>
        </w:rPr>
      </w:pPr>
      <w:r w:rsidRPr="000744C8">
        <w:rPr>
          <w:rFonts w:ascii="Times New Roman" w:hAnsi="Times New Roman" w:cs="Times New Roman"/>
          <w:sz w:val="28"/>
          <w:szCs w:val="28"/>
        </w:rPr>
        <w:t>В 201</w:t>
      </w:r>
      <w:r w:rsidR="000744C8" w:rsidRPr="000744C8">
        <w:rPr>
          <w:rFonts w:ascii="Times New Roman" w:hAnsi="Times New Roman" w:cs="Times New Roman"/>
          <w:sz w:val="28"/>
          <w:szCs w:val="28"/>
        </w:rPr>
        <w:t>6</w:t>
      </w:r>
      <w:r w:rsidR="008352DB" w:rsidRPr="000744C8">
        <w:rPr>
          <w:rFonts w:ascii="Times New Roman" w:hAnsi="Times New Roman" w:cs="Times New Roman"/>
          <w:sz w:val="28"/>
          <w:szCs w:val="28"/>
        </w:rPr>
        <w:t xml:space="preserve"> году осуществлялась реализация 25 государственных программ Курской области, которые были разработаны на основании перечня государственных программ, утвержденного распоряжением Администрации Курской области от 24.10.2012 </w:t>
      </w:r>
      <w:r w:rsidR="005750C1">
        <w:rPr>
          <w:rFonts w:ascii="Times New Roman" w:hAnsi="Times New Roman" w:cs="Times New Roman"/>
          <w:sz w:val="28"/>
          <w:szCs w:val="28"/>
        </w:rPr>
        <w:t>№</w:t>
      </w:r>
      <w:r w:rsidR="008352DB" w:rsidRPr="000744C8">
        <w:rPr>
          <w:rFonts w:ascii="Times New Roman" w:hAnsi="Times New Roman" w:cs="Times New Roman"/>
          <w:sz w:val="28"/>
          <w:szCs w:val="28"/>
        </w:rPr>
        <w:t xml:space="preserve"> 931-ра</w:t>
      </w:r>
      <w:r w:rsidRPr="000744C8">
        <w:rPr>
          <w:rFonts w:ascii="Times New Roman" w:hAnsi="Times New Roman" w:cs="Times New Roman"/>
          <w:sz w:val="28"/>
          <w:szCs w:val="28"/>
        </w:rPr>
        <w:t xml:space="preserve"> </w:t>
      </w:r>
      <w:r w:rsidR="00884786" w:rsidRPr="000744C8">
        <w:rPr>
          <w:rFonts w:ascii="Times New Roman" w:hAnsi="Times New Roman" w:cs="Times New Roman"/>
          <w:sz w:val="28"/>
          <w:szCs w:val="28"/>
        </w:rPr>
        <w:t xml:space="preserve">                                </w:t>
      </w:r>
      <w:r w:rsidRPr="000744C8">
        <w:rPr>
          <w:rFonts w:ascii="Times New Roman" w:hAnsi="Times New Roman" w:cs="Times New Roman"/>
          <w:sz w:val="28"/>
          <w:szCs w:val="28"/>
        </w:rPr>
        <w:t>(с последующими изменениями)</w:t>
      </w:r>
      <w:r w:rsidR="008352DB" w:rsidRPr="000744C8">
        <w:rPr>
          <w:rFonts w:ascii="Times New Roman" w:hAnsi="Times New Roman" w:cs="Times New Roman"/>
          <w:sz w:val="28"/>
          <w:szCs w:val="28"/>
        </w:rPr>
        <w:t>:</w:t>
      </w:r>
    </w:p>
    <w:p w:rsidR="008352DB" w:rsidRPr="008C0D11" w:rsidRDefault="008352DB" w:rsidP="00765791">
      <w:pPr>
        <w:spacing w:after="0" w:line="240" w:lineRule="auto"/>
        <w:ind w:left="426" w:hanging="426"/>
        <w:jc w:val="center"/>
        <w:rPr>
          <w:rFonts w:ascii="Times New Roman" w:hAnsi="Times New Roman" w:cs="Times New Roman"/>
          <w:b/>
          <w:sz w:val="28"/>
          <w:szCs w:val="28"/>
        </w:rPr>
      </w:pPr>
    </w:p>
    <w:p w:rsidR="008352DB" w:rsidRPr="008C0D11" w:rsidRDefault="008352DB" w:rsidP="00765791">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8C0D11">
        <w:rPr>
          <w:rFonts w:ascii="Times New Roman" w:hAnsi="Times New Roman"/>
          <w:sz w:val="28"/>
          <w:szCs w:val="28"/>
        </w:rPr>
        <w:t>«Развитие здравоохранения в Курской области»</w:t>
      </w:r>
    </w:p>
    <w:p w:rsidR="008352DB" w:rsidRPr="008C0D11" w:rsidRDefault="008352DB" w:rsidP="00765791">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8C0D11">
        <w:rPr>
          <w:rFonts w:ascii="Times New Roman" w:hAnsi="Times New Roman"/>
          <w:sz w:val="28"/>
          <w:szCs w:val="28"/>
        </w:rPr>
        <w:t>«Развитие образования в Курской области»</w:t>
      </w:r>
    </w:p>
    <w:p w:rsidR="008352DB" w:rsidRPr="008C0D11" w:rsidRDefault="008352DB" w:rsidP="00765791">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8C0D11">
        <w:rPr>
          <w:rFonts w:ascii="Times New Roman" w:hAnsi="Times New Roman"/>
          <w:sz w:val="28"/>
          <w:szCs w:val="28"/>
        </w:rPr>
        <w:t>«Социальная поддержка граждан в Курской области»</w:t>
      </w:r>
    </w:p>
    <w:p w:rsidR="008352DB" w:rsidRPr="008C0D11" w:rsidRDefault="008352DB" w:rsidP="00765791">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8C0D11">
        <w:rPr>
          <w:rFonts w:ascii="Times New Roman" w:hAnsi="Times New Roman"/>
          <w:sz w:val="28"/>
          <w:szCs w:val="28"/>
        </w:rPr>
        <w:t>«Обеспечение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w:t>
      </w:r>
    </w:p>
    <w:p w:rsidR="008352DB" w:rsidRPr="008C0D11" w:rsidRDefault="008352DB" w:rsidP="00765791">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8C0D11">
        <w:rPr>
          <w:rFonts w:ascii="Times New Roman" w:hAnsi="Times New Roman"/>
          <w:sz w:val="28"/>
          <w:szCs w:val="28"/>
        </w:rPr>
        <w:t>«Обеспечение доступным и комфортным жильем и коммунальными услугами граждан в Курской области»</w:t>
      </w:r>
    </w:p>
    <w:p w:rsidR="008352DB" w:rsidRPr="008C0D11" w:rsidRDefault="008352DB" w:rsidP="00765791">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8C0D11">
        <w:rPr>
          <w:rFonts w:ascii="Times New Roman" w:hAnsi="Times New Roman"/>
          <w:sz w:val="28"/>
          <w:szCs w:val="28"/>
        </w:rPr>
        <w:t>«Содействие занятости населения в Курской области»</w:t>
      </w:r>
    </w:p>
    <w:p w:rsidR="008352DB" w:rsidRPr="008C0D11" w:rsidRDefault="008352DB" w:rsidP="00765791">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8C0D11">
        <w:rPr>
          <w:rFonts w:ascii="Times New Roman" w:hAnsi="Times New Roman"/>
          <w:sz w:val="28"/>
          <w:szCs w:val="28"/>
        </w:rPr>
        <w:t>«Создание условий для эффективного исполнения полномочий в сфере юстиции»</w:t>
      </w:r>
    </w:p>
    <w:p w:rsidR="008352DB" w:rsidRPr="008C0D11" w:rsidRDefault="008352DB" w:rsidP="00765791">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8C0D11">
        <w:rPr>
          <w:rFonts w:ascii="Times New Roman" w:hAnsi="Times New Roman"/>
          <w:sz w:val="28"/>
          <w:szCs w:val="28"/>
        </w:rPr>
        <w:t>«Профилактика наркомании</w:t>
      </w:r>
      <w:r w:rsidR="008C4006">
        <w:rPr>
          <w:rFonts w:ascii="Times New Roman" w:hAnsi="Times New Roman"/>
          <w:sz w:val="28"/>
          <w:szCs w:val="28"/>
        </w:rPr>
        <w:t xml:space="preserve">, </w:t>
      </w:r>
      <w:r w:rsidRPr="008C0D11">
        <w:rPr>
          <w:rFonts w:ascii="Times New Roman" w:hAnsi="Times New Roman"/>
          <w:sz w:val="28"/>
          <w:szCs w:val="28"/>
        </w:rPr>
        <w:t>меди</w:t>
      </w:r>
      <w:r w:rsidR="008C4006">
        <w:rPr>
          <w:rFonts w:ascii="Times New Roman" w:hAnsi="Times New Roman"/>
          <w:sz w:val="28"/>
          <w:szCs w:val="28"/>
        </w:rPr>
        <w:t xml:space="preserve">цинская и </w:t>
      </w:r>
      <w:r w:rsidRPr="008C0D11">
        <w:rPr>
          <w:rFonts w:ascii="Times New Roman" w:hAnsi="Times New Roman"/>
          <w:sz w:val="28"/>
          <w:szCs w:val="28"/>
        </w:rPr>
        <w:t>социальная реабилитация больных наркоманией в Курской области»</w:t>
      </w:r>
      <w:r w:rsidR="008C4006">
        <w:rPr>
          <w:sz w:val="28"/>
          <w:szCs w:val="28"/>
        </w:rPr>
        <w:t xml:space="preserve">                                                                                                    </w:t>
      </w:r>
    </w:p>
    <w:p w:rsidR="008352DB" w:rsidRPr="008C0D11" w:rsidRDefault="008352DB" w:rsidP="00765791">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8C0D11">
        <w:rPr>
          <w:rFonts w:ascii="Times New Roman" w:hAnsi="Times New Roman"/>
          <w:sz w:val="28"/>
          <w:szCs w:val="28"/>
        </w:rPr>
        <w:t>«Защита населения и территорий от чрезвычайных ситуаций, обеспечение пожарной безопасности и безопасности людей на водных объектах»</w:t>
      </w:r>
    </w:p>
    <w:p w:rsidR="008352DB" w:rsidRPr="008C0D11" w:rsidRDefault="002F1DBB" w:rsidP="00765791">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8C0D11">
        <w:rPr>
          <w:rFonts w:ascii="Times New Roman" w:hAnsi="Times New Roman"/>
          <w:sz w:val="28"/>
          <w:szCs w:val="28"/>
        </w:rPr>
        <w:t xml:space="preserve"> </w:t>
      </w:r>
      <w:r w:rsidR="008352DB" w:rsidRPr="008C0D11">
        <w:rPr>
          <w:rFonts w:ascii="Times New Roman" w:hAnsi="Times New Roman"/>
          <w:sz w:val="28"/>
          <w:szCs w:val="28"/>
        </w:rPr>
        <w:t>«Развитие культуры в Курской области»</w:t>
      </w:r>
    </w:p>
    <w:p w:rsidR="008352DB" w:rsidRPr="008C0D11" w:rsidRDefault="00CA3A8C" w:rsidP="00765791">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8C0D11">
        <w:rPr>
          <w:rFonts w:ascii="Times New Roman" w:hAnsi="Times New Roman"/>
          <w:sz w:val="28"/>
          <w:szCs w:val="28"/>
        </w:rPr>
        <w:t xml:space="preserve"> </w:t>
      </w:r>
      <w:r w:rsidR="008352DB" w:rsidRPr="008C0D11">
        <w:rPr>
          <w:rFonts w:ascii="Times New Roman" w:hAnsi="Times New Roman"/>
          <w:sz w:val="28"/>
          <w:szCs w:val="28"/>
        </w:rPr>
        <w:t>«Развитие физической культуры и спорта в Курской области»</w:t>
      </w:r>
    </w:p>
    <w:p w:rsidR="008352DB" w:rsidRPr="008C0D11" w:rsidRDefault="00CA3A8C" w:rsidP="00765791">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8C0D11">
        <w:rPr>
          <w:rFonts w:ascii="Times New Roman" w:hAnsi="Times New Roman"/>
          <w:sz w:val="28"/>
          <w:szCs w:val="28"/>
        </w:rPr>
        <w:t xml:space="preserve"> </w:t>
      </w:r>
      <w:r w:rsidR="008352DB" w:rsidRPr="008C0D11">
        <w:rPr>
          <w:rFonts w:ascii="Times New Roman" w:hAnsi="Times New Roman"/>
          <w:sz w:val="28"/>
          <w:szCs w:val="28"/>
        </w:rPr>
        <w:t>«Повышение эффективности реализации молодёжной политики, создание благоприятных условий для развития туризма и развитие системы оздоровления и отдыха детей в Курской области»</w:t>
      </w:r>
    </w:p>
    <w:p w:rsidR="008352DB" w:rsidRPr="008C0D11" w:rsidRDefault="00CA3A8C" w:rsidP="00765791">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8C0D11">
        <w:rPr>
          <w:rFonts w:ascii="Times New Roman" w:hAnsi="Times New Roman"/>
          <w:sz w:val="28"/>
          <w:szCs w:val="28"/>
        </w:rPr>
        <w:t xml:space="preserve"> </w:t>
      </w:r>
      <w:r w:rsidR="008352DB" w:rsidRPr="008C0D11">
        <w:rPr>
          <w:rFonts w:ascii="Times New Roman" w:hAnsi="Times New Roman"/>
          <w:sz w:val="28"/>
          <w:szCs w:val="28"/>
        </w:rPr>
        <w:t>«Развитие архивного дела в Курской области»</w:t>
      </w:r>
    </w:p>
    <w:p w:rsidR="008352DB" w:rsidRPr="008C0D11" w:rsidRDefault="008352DB" w:rsidP="00765791">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8C0D11">
        <w:rPr>
          <w:rFonts w:ascii="Times New Roman" w:hAnsi="Times New Roman"/>
          <w:sz w:val="28"/>
          <w:szCs w:val="28"/>
        </w:rPr>
        <w:t xml:space="preserve"> «Развитие экономики и внешних связей Курской области»</w:t>
      </w:r>
    </w:p>
    <w:p w:rsidR="008352DB" w:rsidRPr="008C0D11" w:rsidRDefault="00CA3A8C" w:rsidP="00765791">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8C0D11">
        <w:rPr>
          <w:rFonts w:ascii="Times New Roman" w:hAnsi="Times New Roman"/>
          <w:sz w:val="28"/>
          <w:szCs w:val="28"/>
        </w:rPr>
        <w:t xml:space="preserve"> </w:t>
      </w:r>
      <w:r w:rsidR="008352DB" w:rsidRPr="008C0D11">
        <w:rPr>
          <w:rFonts w:ascii="Times New Roman" w:hAnsi="Times New Roman"/>
          <w:sz w:val="28"/>
          <w:szCs w:val="28"/>
        </w:rPr>
        <w:t>«Развитие промышленности в Курской области и повышение ее конкурентоспособности»</w:t>
      </w:r>
    </w:p>
    <w:p w:rsidR="008352DB" w:rsidRPr="008C0D11" w:rsidRDefault="002F1DBB" w:rsidP="00765791">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8C0D11">
        <w:rPr>
          <w:rFonts w:ascii="Times New Roman" w:hAnsi="Times New Roman"/>
          <w:sz w:val="28"/>
          <w:szCs w:val="28"/>
        </w:rPr>
        <w:t xml:space="preserve"> </w:t>
      </w:r>
      <w:r w:rsidR="008352DB" w:rsidRPr="008C0D11">
        <w:rPr>
          <w:rFonts w:ascii="Times New Roman" w:hAnsi="Times New Roman"/>
          <w:sz w:val="28"/>
          <w:szCs w:val="28"/>
        </w:rPr>
        <w:t>«Развитие информационного общества в Курской области»</w:t>
      </w:r>
    </w:p>
    <w:p w:rsidR="008352DB" w:rsidRPr="008C0D11" w:rsidRDefault="002F1DBB" w:rsidP="00765791">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8C0D11">
        <w:rPr>
          <w:rFonts w:ascii="Times New Roman" w:hAnsi="Times New Roman"/>
          <w:sz w:val="28"/>
          <w:szCs w:val="28"/>
        </w:rPr>
        <w:lastRenderedPageBreak/>
        <w:t xml:space="preserve"> </w:t>
      </w:r>
      <w:r w:rsidR="008352DB" w:rsidRPr="008C0D11">
        <w:rPr>
          <w:rFonts w:ascii="Times New Roman" w:hAnsi="Times New Roman"/>
          <w:sz w:val="28"/>
          <w:szCs w:val="28"/>
        </w:rPr>
        <w:t>«Развитие транспортной системы, обеспечение перевозки пассажиров в Курской области и безопасности дорожного движения»</w:t>
      </w:r>
    </w:p>
    <w:p w:rsidR="008352DB" w:rsidRPr="008C0D11" w:rsidRDefault="008352DB" w:rsidP="00765791">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8C0D11">
        <w:rPr>
          <w:rFonts w:ascii="Times New Roman" w:hAnsi="Times New Roman"/>
          <w:sz w:val="28"/>
          <w:szCs w:val="28"/>
        </w:rPr>
        <w:t>«Развитие сельского хозяйства и регулирование рынков сельскохозяйственной продукции, сырья и продовольствия в Курской области»</w:t>
      </w:r>
    </w:p>
    <w:p w:rsidR="008352DB" w:rsidRPr="008C0D11" w:rsidRDefault="008352DB" w:rsidP="00765791">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8C0D11">
        <w:rPr>
          <w:rFonts w:ascii="Times New Roman" w:hAnsi="Times New Roman"/>
          <w:sz w:val="28"/>
          <w:szCs w:val="28"/>
        </w:rPr>
        <w:t xml:space="preserve">«Программа Курской области по оказанию содействия добровольному переселению в Российскую Федерацию соотечественников, проживающих за рубежом, на 2013-2021 годы»  </w:t>
      </w:r>
    </w:p>
    <w:p w:rsidR="008352DB" w:rsidRPr="008C0D11" w:rsidRDefault="008352DB" w:rsidP="00765791">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8C0D11">
        <w:rPr>
          <w:rFonts w:ascii="Times New Roman" w:hAnsi="Times New Roman"/>
          <w:sz w:val="28"/>
          <w:szCs w:val="28"/>
        </w:rPr>
        <w:t>«Воспроизводство и использование природных ресурсов, охрана окружающей среды в Курской области»</w:t>
      </w:r>
    </w:p>
    <w:p w:rsidR="008352DB" w:rsidRPr="008C0D11" w:rsidRDefault="008352DB" w:rsidP="00765791">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8C0D11">
        <w:rPr>
          <w:rFonts w:ascii="Times New Roman" w:hAnsi="Times New Roman"/>
          <w:sz w:val="28"/>
          <w:szCs w:val="28"/>
        </w:rPr>
        <w:t>«Развитие лесного хозяйства в Курской области»</w:t>
      </w:r>
    </w:p>
    <w:p w:rsidR="008352DB" w:rsidRPr="008C0D11" w:rsidRDefault="008352DB" w:rsidP="00765791">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8C0D11">
        <w:rPr>
          <w:rFonts w:ascii="Times New Roman" w:hAnsi="Times New Roman"/>
          <w:sz w:val="28"/>
          <w:szCs w:val="28"/>
        </w:rPr>
        <w:t>«Повышение энергоэффективности и развитие энергетики в Курской области»</w:t>
      </w:r>
    </w:p>
    <w:p w:rsidR="008352DB" w:rsidRPr="008C0D11" w:rsidRDefault="008352DB" w:rsidP="00765791">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8C0D11">
        <w:rPr>
          <w:rFonts w:ascii="Times New Roman" w:hAnsi="Times New Roman"/>
          <w:sz w:val="28"/>
          <w:szCs w:val="28"/>
        </w:rPr>
        <w:t xml:space="preserve">«Реализация государственной политики в сфере печати и массовой информации в Курской области» </w:t>
      </w:r>
    </w:p>
    <w:p w:rsidR="008352DB" w:rsidRPr="008C0D11" w:rsidRDefault="008352DB" w:rsidP="00765791">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8C0D11">
        <w:rPr>
          <w:rFonts w:ascii="Times New Roman" w:hAnsi="Times New Roman"/>
          <w:sz w:val="28"/>
          <w:szCs w:val="28"/>
        </w:rPr>
        <w:t>«Создание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p w:rsidR="008352DB" w:rsidRPr="008C0D11" w:rsidRDefault="008352DB" w:rsidP="00765791">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8C0D11">
        <w:rPr>
          <w:rFonts w:ascii="Times New Roman" w:hAnsi="Times New Roman"/>
          <w:sz w:val="28"/>
          <w:szCs w:val="28"/>
        </w:rPr>
        <w:t>«Управление государственным имуществом Курской области»</w:t>
      </w:r>
    </w:p>
    <w:p w:rsidR="008352DB" w:rsidRPr="000744C8" w:rsidRDefault="008352DB" w:rsidP="008352DB">
      <w:pPr>
        <w:spacing w:after="0" w:line="240" w:lineRule="auto"/>
        <w:ind w:firstLine="709"/>
        <w:jc w:val="both"/>
        <w:rPr>
          <w:rFonts w:ascii="Times New Roman" w:hAnsi="Times New Roman" w:cs="Times New Roman"/>
          <w:sz w:val="28"/>
          <w:szCs w:val="28"/>
          <w:highlight w:val="yellow"/>
        </w:rPr>
      </w:pPr>
    </w:p>
    <w:p w:rsidR="008352DB" w:rsidRPr="00DC25DB" w:rsidRDefault="008352DB" w:rsidP="004B7240">
      <w:pPr>
        <w:spacing w:after="0" w:line="240" w:lineRule="auto"/>
        <w:ind w:firstLine="709"/>
        <w:jc w:val="both"/>
        <w:rPr>
          <w:rFonts w:ascii="Times New Roman" w:hAnsi="Times New Roman" w:cs="Times New Roman"/>
          <w:sz w:val="28"/>
          <w:szCs w:val="28"/>
        </w:rPr>
      </w:pPr>
      <w:r w:rsidRPr="00DC25DB">
        <w:rPr>
          <w:rFonts w:ascii="Times New Roman" w:hAnsi="Times New Roman" w:cs="Times New Roman"/>
          <w:sz w:val="28"/>
          <w:szCs w:val="28"/>
        </w:rPr>
        <w:t>Для реализации</w:t>
      </w:r>
      <w:r w:rsidR="00DC25DB" w:rsidRPr="00DC25DB">
        <w:rPr>
          <w:rFonts w:ascii="Times New Roman" w:hAnsi="Times New Roman" w:cs="Times New Roman"/>
          <w:sz w:val="28"/>
          <w:szCs w:val="28"/>
        </w:rPr>
        <w:t xml:space="preserve"> государственных программ в 2016</w:t>
      </w:r>
      <w:r w:rsidRPr="00DC25DB">
        <w:rPr>
          <w:rFonts w:ascii="Times New Roman" w:hAnsi="Times New Roman" w:cs="Times New Roman"/>
          <w:sz w:val="28"/>
          <w:szCs w:val="28"/>
        </w:rPr>
        <w:t xml:space="preserve"> году были разработаны и утверждены планы реализации государственных программ и детальные планы-графики реализации </w:t>
      </w:r>
      <w:r w:rsidR="00DC25DB" w:rsidRPr="00DC25DB">
        <w:rPr>
          <w:rFonts w:ascii="Times New Roman" w:hAnsi="Times New Roman" w:cs="Times New Roman"/>
          <w:sz w:val="28"/>
          <w:szCs w:val="28"/>
        </w:rPr>
        <w:t>государственных программ на 2016 год и на плановый период 2017 и 2018</w:t>
      </w:r>
      <w:r w:rsidR="00227259">
        <w:rPr>
          <w:rFonts w:ascii="Times New Roman" w:hAnsi="Times New Roman" w:cs="Times New Roman"/>
          <w:sz w:val="28"/>
          <w:szCs w:val="28"/>
        </w:rPr>
        <w:t xml:space="preserve"> годов</w:t>
      </w:r>
      <w:r w:rsidR="00C50392" w:rsidRPr="00DC25DB">
        <w:rPr>
          <w:rFonts w:ascii="Times New Roman" w:hAnsi="Times New Roman" w:cs="Times New Roman"/>
          <w:sz w:val="28"/>
          <w:szCs w:val="28"/>
        </w:rPr>
        <w:t>.</w:t>
      </w:r>
    </w:p>
    <w:p w:rsidR="008352DB" w:rsidRPr="005B0D93" w:rsidRDefault="008352DB" w:rsidP="004B7240">
      <w:pPr>
        <w:spacing w:after="0" w:line="240" w:lineRule="auto"/>
        <w:ind w:firstLine="709"/>
        <w:jc w:val="both"/>
        <w:rPr>
          <w:rFonts w:ascii="Times New Roman" w:hAnsi="Times New Roman" w:cs="Times New Roman"/>
          <w:sz w:val="28"/>
          <w:szCs w:val="28"/>
        </w:rPr>
      </w:pPr>
      <w:r w:rsidRPr="005B0D93">
        <w:rPr>
          <w:rFonts w:ascii="Times New Roman" w:hAnsi="Times New Roman" w:cs="Times New Roman"/>
          <w:sz w:val="28"/>
          <w:szCs w:val="28"/>
        </w:rPr>
        <w:t xml:space="preserve">В соответствии с Бюджетным </w:t>
      </w:r>
      <w:hyperlink r:id="rId8" w:history="1">
        <w:r w:rsidRPr="005B0D93">
          <w:rPr>
            <w:rFonts w:ascii="Times New Roman" w:hAnsi="Times New Roman" w:cs="Times New Roman"/>
            <w:sz w:val="28"/>
            <w:szCs w:val="28"/>
          </w:rPr>
          <w:t>кодексом</w:t>
        </w:r>
      </w:hyperlink>
      <w:r w:rsidRPr="005B0D93">
        <w:rPr>
          <w:rFonts w:ascii="Times New Roman" w:hAnsi="Times New Roman" w:cs="Times New Roman"/>
          <w:sz w:val="28"/>
          <w:szCs w:val="28"/>
        </w:rPr>
        <w:t xml:space="preserve"> Российской Федерации государственные программы, а также планы реализации и детальные планы-графики реализации государственных программ приводились в соответстви</w:t>
      </w:r>
      <w:r w:rsidR="00C50392" w:rsidRPr="005B0D93">
        <w:rPr>
          <w:rFonts w:ascii="Times New Roman" w:hAnsi="Times New Roman" w:cs="Times New Roman"/>
          <w:sz w:val="28"/>
          <w:szCs w:val="28"/>
        </w:rPr>
        <w:t>е с Законом Курской области</w:t>
      </w:r>
      <w:r w:rsidR="005B0D93" w:rsidRPr="005B0D93">
        <w:rPr>
          <w:rFonts w:ascii="Times New Roman" w:hAnsi="Times New Roman" w:cs="Times New Roman"/>
          <w:sz w:val="28"/>
          <w:szCs w:val="28"/>
        </w:rPr>
        <w:t xml:space="preserve"> от 4 декабря 2015 года                 № 121-ЗКО «Об областном бюджете на 2016 год»</w:t>
      </w:r>
      <w:r w:rsidR="00C50392" w:rsidRPr="005B0D93">
        <w:rPr>
          <w:rFonts w:ascii="Times New Roman" w:hAnsi="Times New Roman" w:cs="Times New Roman"/>
          <w:sz w:val="28"/>
          <w:szCs w:val="28"/>
        </w:rPr>
        <w:t xml:space="preserve"> </w:t>
      </w:r>
      <w:r w:rsidR="00DC25DB" w:rsidRPr="005B0D93">
        <w:rPr>
          <w:rFonts w:ascii="Times New Roman" w:hAnsi="Times New Roman" w:cs="Times New Roman"/>
          <w:sz w:val="28"/>
          <w:szCs w:val="28"/>
        </w:rPr>
        <w:t>(</w:t>
      </w:r>
      <w:r w:rsidRPr="005B0D93">
        <w:rPr>
          <w:rFonts w:ascii="Times New Roman" w:hAnsi="Times New Roman" w:cs="Times New Roman"/>
          <w:sz w:val="28"/>
          <w:szCs w:val="28"/>
        </w:rPr>
        <w:t>с учетом последующих изменений</w:t>
      </w:r>
      <w:r w:rsidR="00DC25DB" w:rsidRPr="005B0D93">
        <w:rPr>
          <w:rFonts w:ascii="Times New Roman" w:hAnsi="Times New Roman" w:cs="Times New Roman"/>
          <w:sz w:val="28"/>
          <w:szCs w:val="28"/>
        </w:rPr>
        <w:t>)</w:t>
      </w:r>
      <w:r w:rsidRPr="005B0D93">
        <w:rPr>
          <w:rFonts w:ascii="Times New Roman" w:hAnsi="Times New Roman" w:cs="Times New Roman"/>
          <w:sz w:val="28"/>
          <w:szCs w:val="28"/>
        </w:rPr>
        <w:t xml:space="preserve">. </w:t>
      </w:r>
    </w:p>
    <w:p w:rsidR="008352DB" w:rsidRPr="00DC25DB" w:rsidRDefault="008352DB" w:rsidP="004B7240">
      <w:pPr>
        <w:autoSpaceDE w:val="0"/>
        <w:autoSpaceDN w:val="0"/>
        <w:adjustRightInd w:val="0"/>
        <w:spacing w:after="0" w:line="240" w:lineRule="auto"/>
        <w:ind w:firstLine="709"/>
        <w:jc w:val="both"/>
        <w:rPr>
          <w:rFonts w:ascii="Times New Roman" w:hAnsi="Times New Roman" w:cs="Times New Roman"/>
          <w:sz w:val="28"/>
          <w:szCs w:val="28"/>
        </w:rPr>
      </w:pPr>
      <w:r w:rsidRPr="00DC25DB">
        <w:rPr>
          <w:rFonts w:ascii="Times New Roman" w:hAnsi="Times New Roman" w:cs="Times New Roman"/>
          <w:sz w:val="28"/>
          <w:szCs w:val="28"/>
        </w:rPr>
        <w:t xml:space="preserve">Органами исполнительной власти Курской области - ответственными исполнителями государственных программ в соответствии с Порядком разработки, реализации и оценки эффективности государственных программ Курской области подготовлены и представлены отчеты о ходе реализации и оценке эффективности реализации </w:t>
      </w:r>
      <w:r w:rsidR="00DC25DB" w:rsidRPr="00DC25DB">
        <w:rPr>
          <w:rFonts w:ascii="Times New Roman" w:hAnsi="Times New Roman" w:cs="Times New Roman"/>
          <w:sz w:val="28"/>
          <w:szCs w:val="28"/>
        </w:rPr>
        <w:t>государственных программ за 2016</w:t>
      </w:r>
      <w:r w:rsidRPr="00DC25DB">
        <w:rPr>
          <w:rFonts w:ascii="Times New Roman" w:hAnsi="Times New Roman" w:cs="Times New Roman"/>
          <w:sz w:val="28"/>
          <w:szCs w:val="28"/>
        </w:rPr>
        <w:t xml:space="preserve"> год.</w:t>
      </w:r>
    </w:p>
    <w:p w:rsidR="0028175C" w:rsidRPr="000D1CA2" w:rsidRDefault="008352DB" w:rsidP="004B7240">
      <w:pPr>
        <w:autoSpaceDE w:val="0"/>
        <w:autoSpaceDN w:val="0"/>
        <w:adjustRightInd w:val="0"/>
        <w:spacing w:after="0" w:line="240" w:lineRule="auto"/>
        <w:ind w:firstLine="709"/>
        <w:jc w:val="both"/>
        <w:rPr>
          <w:rFonts w:ascii="Times New Roman" w:hAnsi="Times New Roman" w:cs="Times New Roman"/>
          <w:sz w:val="28"/>
          <w:szCs w:val="28"/>
        </w:rPr>
      </w:pPr>
      <w:r w:rsidRPr="000D1CA2">
        <w:rPr>
          <w:rFonts w:ascii="Times New Roman" w:hAnsi="Times New Roman" w:cs="Times New Roman"/>
          <w:sz w:val="28"/>
          <w:szCs w:val="28"/>
        </w:rPr>
        <w:t xml:space="preserve">Оценка эффективности реализации </w:t>
      </w:r>
      <w:r w:rsidR="00DC25DB" w:rsidRPr="000D1CA2">
        <w:rPr>
          <w:rFonts w:ascii="Times New Roman" w:hAnsi="Times New Roman" w:cs="Times New Roman"/>
          <w:sz w:val="28"/>
          <w:szCs w:val="28"/>
        </w:rPr>
        <w:t>государственных программ за 2016</w:t>
      </w:r>
      <w:r w:rsidR="007F1A3A" w:rsidRPr="000D1CA2">
        <w:rPr>
          <w:rFonts w:ascii="Times New Roman" w:hAnsi="Times New Roman" w:cs="Times New Roman"/>
          <w:sz w:val="28"/>
          <w:szCs w:val="28"/>
        </w:rPr>
        <w:t xml:space="preserve"> год подготовлена</w:t>
      </w:r>
      <w:r w:rsidRPr="000D1CA2">
        <w:rPr>
          <w:rFonts w:ascii="Times New Roman" w:hAnsi="Times New Roman" w:cs="Times New Roman"/>
          <w:sz w:val="28"/>
          <w:szCs w:val="28"/>
        </w:rPr>
        <w:t xml:space="preserve"> ответственными исполнителями государст</w:t>
      </w:r>
      <w:r w:rsidR="007F1A3A" w:rsidRPr="000D1CA2">
        <w:rPr>
          <w:rFonts w:ascii="Times New Roman" w:hAnsi="Times New Roman" w:cs="Times New Roman"/>
          <w:sz w:val="28"/>
          <w:szCs w:val="28"/>
        </w:rPr>
        <w:t>венных программ в соответствии с</w:t>
      </w:r>
      <w:r w:rsidR="0028175C" w:rsidRPr="000D1CA2">
        <w:rPr>
          <w:rFonts w:ascii="Times New Roman" w:hAnsi="Times New Roman" w:cs="Times New Roman"/>
          <w:sz w:val="28"/>
          <w:szCs w:val="28"/>
        </w:rPr>
        <w:t xml:space="preserve"> методическими </w:t>
      </w:r>
      <w:hyperlink r:id="rId9" w:history="1">
        <w:r w:rsidR="0028175C" w:rsidRPr="000D1CA2">
          <w:rPr>
            <w:rFonts w:ascii="Times New Roman" w:hAnsi="Times New Roman" w:cs="Times New Roman"/>
            <w:sz w:val="28"/>
            <w:szCs w:val="28"/>
          </w:rPr>
          <w:t>указания</w:t>
        </w:r>
      </w:hyperlink>
      <w:r w:rsidR="0028175C" w:rsidRPr="000D1CA2">
        <w:rPr>
          <w:rFonts w:ascii="Times New Roman" w:hAnsi="Times New Roman" w:cs="Times New Roman"/>
          <w:sz w:val="28"/>
          <w:szCs w:val="28"/>
        </w:rPr>
        <w:t>ми по разработке и реализации государственных программ Курской области, утвержденными распоряжением Администрации Курской области от 09.08.2013 №</w:t>
      </w:r>
      <w:r w:rsidR="00DC25DB" w:rsidRPr="000D1CA2">
        <w:rPr>
          <w:rFonts w:ascii="Times New Roman" w:hAnsi="Times New Roman" w:cs="Times New Roman"/>
          <w:sz w:val="28"/>
          <w:szCs w:val="28"/>
        </w:rPr>
        <w:t xml:space="preserve"> 659-ра (в редакции распоряжений</w:t>
      </w:r>
      <w:r w:rsidR="0028175C" w:rsidRPr="000D1CA2">
        <w:rPr>
          <w:rFonts w:ascii="Times New Roman" w:hAnsi="Times New Roman" w:cs="Times New Roman"/>
          <w:sz w:val="28"/>
          <w:szCs w:val="28"/>
        </w:rPr>
        <w:t xml:space="preserve"> Администрации Курской области от 04.09.2015 № 639-ра</w:t>
      </w:r>
      <w:r w:rsidR="00DC25DB" w:rsidRPr="000D1CA2">
        <w:rPr>
          <w:rFonts w:ascii="Times New Roman" w:hAnsi="Times New Roman" w:cs="Times New Roman"/>
          <w:sz w:val="28"/>
          <w:szCs w:val="28"/>
        </w:rPr>
        <w:t>, от</w:t>
      </w:r>
      <w:r w:rsidR="000D1CA2" w:rsidRPr="000D1CA2">
        <w:rPr>
          <w:rFonts w:ascii="Times New Roman" w:hAnsi="Times New Roman" w:cs="Times New Roman"/>
          <w:sz w:val="28"/>
          <w:szCs w:val="28"/>
        </w:rPr>
        <w:t xml:space="preserve"> 17.11.2016 № 415-ра</w:t>
      </w:r>
      <w:r w:rsidR="0028175C" w:rsidRPr="000D1CA2">
        <w:rPr>
          <w:rFonts w:ascii="Times New Roman" w:hAnsi="Times New Roman" w:cs="Times New Roman"/>
          <w:sz w:val="28"/>
          <w:szCs w:val="28"/>
        </w:rPr>
        <w:t xml:space="preserve">). </w:t>
      </w:r>
    </w:p>
    <w:p w:rsidR="008352DB" w:rsidRPr="000D1CA2" w:rsidRDefault="008352DB" w:rsidP="004B7240">
      <w:pPr>
        <w:autoSpaceDE w:val="0"/>
        <w:autoSpaceDN w:val="0"/>
        <w:adjustRightInd w:val="0"/>
        <w:spacing w:after="0" w:line="240" w:lineRule="auto"/>
        <w:ind w:firstLine="709"/>
        <w:jc w:val="both"/>
        <w:rPr>
          <w:rFonts w:ascii="Times New Roman" w:hAnsi="Times New Roman" w:cs="Times New Roman"/>
          <w:sz w:val="28"/>
          <w:szCs w:val="28"/>
        </w:rPr>
      </w:pPr>
      <w:r w:rsidRPr="000D1CA2">
        <w:rPr>
          <w:rFonts w:ascii="Times New Roman" w:hAnsi="Times New Roman" w:cs="Times New Roman"/>
          <w:sz w:val="28"/>
          <w:szCs w:val="28"/>
        </w:rPr>
        <w:lastRenderedPageBreak/>
        <w:t>В</w:t>
      </w:r>
      <w:r w:rsidR="005B0D93">
        <w:rPr>
          <w:rFonts w:ascii="Times New Roman" w:hAnsi="Times New Roman" w:cs="Times New Roman"/>
          <w:sz w:val="28"/>
          <w:szCs w:val="28"/>
        </w:rPr>
        <w:t xml:space="preserve"> 2016 году по </w:t>
      </w:r>
      <w:r w:rsidRPr="000D1CA2">
        <w:rPr>
          <w:rFonts w:ascii="Times New Roman" w:hAnsi="Times New Roman" w:cs="Times New Roman"/>
          <w:sz w:val="28"/>
          <w:szCs w:val="28"/>
        </w:rPr>
        <w:t>государственным программам</w:t>
      </w:r>
      <w:r w:rsidR="005B0D93">
        <w:rPr>
          <w:rFonts w:ascii="Times New Roman" w:hAnsi="Times New Roman" w:cs="Times New Roman"/>
          <w:sz w:val="28"/>
          <w:szCs w:val="28"/>
        </w:rPr>
        <w:t xml:space="preserve"> Курской области</w:t>
      </w:r>
      <w:r w:rsidRPr="000D1CA2">
        <w:rPr>
          <w:rFonts w:ascii="Times New Roman" w:hAnsi="Times New Roman" w:cs="Times New Roman"/>
          <w:sz w:val="28"/>
          <w:szCs w:val="28"/>
        </w:rPr>
        <w:t xml:space="preserve"> достигнута эфф</w:t>
      </w:r>
      <w:r w:rsidR="000D1CA2" w:rsidRPr="000D1CA2">
        <w:rPr>
          <w:rFonts w:ascii="Times New Roman" w:hAnsi="Times New Roman" w:cs="Times New Roman"/>
          <w:sz w:val="28"/>
          <w:szCs w:val="28"/>
        </w:rPr>
        <w:t>ективность</w:t>
      </w:r>
      <w:r w:rsidR="005B0D93">
        <w:rPr>
          <w:rFonts w:ascii="Times New Roman" w:hAnsi="Times New Roman" w:cs="Times New Roman"/>
          <w:sz w:val="28"/>
          <w:szCs w:val="28"/>
        </w:rPr>
        <w:t xml:space="preserve"> их реализации.</w:t>
      </w:r>
    </w:p>
    <w:p w:rsidR="008352DB" w:rsidRPr="00C15239" w:rsidRDefault="00877644" w:rsidP="004B7240">
      <w:pPr>
        <w:autoSpaceDE w:val="0"/>
        <w:autoSpaceDN w:val="0"/>
        <w:adjustRightInd w:val="0"/>
        <w:spacing w:after="0" w:line="240" w:lineRule="auto"/>
        <w:ind w:firstLine="709"/>
        <w:jc w:val="both"/>
        <w:rPr>
          <w:rFonts w:ascii="Times New Roman" w:hAnsi="Times New Roman" w:cs="Times New Roman"/>
          <w:sz w:val="28"/>
          <w:szCs w:val="28"/>
        </w:rPr>
      </w:pPr>
      <w:r w:rsidRPr="001953AF">
        <w:rPr>
          <w:rFonts w:ascii="Times New Roman" w:hAnsi="Times New Roman" w:cs="Times New Roman"/>
          <w:sz w:val="28"/>
          <w:szCs w:val="28"/>
        </w:rPr>
        <w:t>По итогам 2016</w:t>
      </w:r>
      <w:r w:rsidR="008352DB" w:rsidRPr="001953AF">
        <w:rPr>
          <w:rFonts w:ascii="Times New Roman" w:hAnsi="Times New Roman" w:cs="Times New Roman"/>
          <w:sz w:val="28"/>
          <w:szCs w:val="28"/>
        </w:rPr>
        <w:t xml:space="preserve"> года достигнуты уст</w:t>
      </w:r>
      <w:r w:rsidRPr="001953AF">
        <w:rPr>
          <w:rFonts w:ascii="Times New Roman" w:hAnsi="Times New Roman" w:cs="Times New Roman"/>
          <w:sz w:val="28"/>
          <w:szCs w:val="28"/>
        </w:rPr>
        <w:t xml:space="preserve">ановленные плановые значения  </w:t>
      </w:r>
      <w:r w:rsidR="005A3265">
        <w:rPr>
          <w:rFonts w:ascii="Times New Roman" w:hAnsi="Times New Roman" w:cs="Times New Roman"/>
          <w:sz w:val="28"/>
          <w:szCs w:val="28"/>
        </w:rPr>
        <w:t>84,</w:t>
      </w:r>
      <w:r w:rsidR="006D6864">
        <w:rPr>
          <w:rFonts w:ascii="Times New Roman" w:hAnsi="Times New Roman" w:cs="Times New Roman"/>
          <w:sz w:val="28"/>
          <w:szCs w:val="28"/>
        </w:rPr>
        <w:t>7</w:t>
      </w:r>
      <w:r w:rsidR="007F1A3A" w:rsidRPr="001953AF">
        <w:rPr>
          <w:rFonts w:ascii="Times New Roman" w:hAnsi="Times New Roman" w:cs="Times New Roman"/>
          <w:sz w:val="28"/>
          <w:szCs w:val="28"/>
        </w:rPr>
        <w:t xml:space="preserve"> </w:t>
      </w:r>
      <w:r w:rsidR="008352DB" w:rsidRPr="001953AF">
        <w:rPr>
          <w:rFonts w:ascii="Times New Roman" w:hAnsi="Times New Roman" w:cs="Times New Roman"/>
          <w:sz w:val="28"/>
          <w:szCs w:val="28"/>
        </w:rPr>
        <w:t xml:space="preserve">% целевых </w:t>
      </w:r>
      <w:r w:rsidR="008352DB" w:rsidRPr="00C15239">
        <w:rPr>
          <w:rFonts w:ascii="Times New Roman" w:hAnsi="Times New Roman" w:cs="Times New Roman"/>
          <w:sz w:val="28"/>
          <w:szCs w:val="28"/>
        </w:rPr>
        <w:t xml:space="preserve">показателей (индикаторов) государственных программ. </w:t>
      </w:r>
    </w:p>
    <w:p w:rsidR="008352DB" w:rsidRPr="00C15239" w:rsidRDefault="008352DB" w:rsidP="004B7240">
      <w:pPr>
        <w:autoSpaceDE w:val="0"/>
        <w:autoSpaceDN w:val="0"/>
        <w:adjustRightInd w:val="0"/>
        <w:spacing w:after="0" w:line="240" w:lineRule="auto"/>
        <w:ind w:firstLine="709"/>
        <w:jc w:val="both"/>
        <w:rPr>
          <w:rFonts w:ascii="Times New Roman" w:hAnsi="Times New Roman" w:cs="Times New Roman"/>
          <w:sz w:val="28"/>
          <w:szCs w:val="28"/>
        </w:rPr>
      </w:pPr>
      <w:r w:rsidRPr="00C15239">
        <w:rPr>
          <w:rFonts w:ascii="Times New Roman" w:hAnsi="Times New Roman" w:cs="Times New Roman"/>
          <w:sz w:val="28"/>
          <w:szCs w:val="28"/>
        </w:rPr>
        <w:t>В полном объеме (100 и более процентов) достигнуты запланированные значения целевых пока</w:t>
      </w:r>
      <w:r w:rsidR="007E3BF3" w:rsidRPr="00C15239">
        <w:rPr>
          <w:rFonts w:ascii="Times New Roman" w:hAnsi="Times New Roman" w:cs="Times New Roman"/>
          <w:sz w:val="28"/>
          <w:szCs w:val="28"/>
        </w:rPr>
        <w:t>зателей (индикаторов) по семи</w:t>
      </w:r>
      <w:r w:rsidRPr="00C15239">
        <w:rPr>
          <w:rFonts w:ascii="Times New Roman" w:hAnsi="Times New Roman" w:cs="Times New Roman"/>
          <w:sz w:val="28"/>
          <w:szCs w:val="28"/>
        </w:rPr>
        <w:t xml:space="preserve"> г</w:t>
      </w:r>
      <w:r w:rsidR="007E3BF3" w:rsidRPr="00C15239">
        <w:rPr>
          <w:rFonts w:ascii="Times New Roman" w:hAnsi="Times New Roman" w:cs="Times New Roman"/>
          <w:sz w:val="28"/>
          <w:szCs w:val="28"/>
        </w:rPr>
        <w:t>осударственным программам. По восемнадцати</w:t>
      </w:r>
      <w:r w:rsidRPr="00C15239">
        <w:rPr>
          <w:rFonts w:ascii="Times New Roman" w:hAnsi="Times New Roman" w:cs="Times New Roman"/>
          <w:sz w:val="28"/>
          <w:szCs w:val="28"/>
        </w:rPr>
        <w:t xml:space="preserve"> государственным программам отдельные значения целевых показател</w:t>
      </w:r>
      <w:r w:rsidR="007E3BF3" w:rsidRPr="00C15239">
        <w:rPr>
          <w:rFonts w:ascii="Times New Roman" w:hAnsi="Times New Roman" w:cs="Times New Roman"/>
          <w:sz w:val="28"/>
          <w:szCs w:val="28"/>
        </w:rPr>
        <w:t>ей не до</w:t>
      </w:r>
      <w:r w:rsidR="00877644" w:rsidRPr="00C15239">
        <w:rPr>
          <w:rFonts w:ascii="Times New Roman" w:hAnsi="Times New Roman" w:cs="Times New Roman"/>
          <w:sz w:val="28"/>
          <w:szCs w:val="28"/>
        </w:rPr>
        <w:t>стигнуты, из них - по девяти</w:t>
      </w:r>
      <w:r w:rsidRPr="00C15239">
        <w:rPr>
          <w:rFonts w:ascii="Times New Roman" w:hAnsi="Times New Roman" w:cs="Times New Roman"/>
          <w:sz w:val="28"/>
          <w:szCs w:val="28"/>
        </w:rPr>
        <w:t xml:space="preserve"> государственным программам доля достигнутых значений целевых п</w:t>
      </w:r>
      <w:r w:rsidR="00877644" w:rsidRPr="00C15239">
        <w:rPr>
          <w:rFonts w:ascii="Times New Roman" w:hAnsi="Times New Roman" w:cs="Times New Roman"/>
          <w:sz w:val="28"/>
          <w:szCs w:val="28"/>
        </w:rPr>
        <w:t>оказателей составила от 81,3 до 96,3</w:t>
      </w:r>
      <w:r w:rsidRPr="00C15239">
        <w:rPr>
          <w:rFonts w:ascii="Times New Roman" w:hAnsi="Times New Roman" w:cs="Times New Roman"/>
          <w:sz w:val="28"/>
          <w:szCs w:val="28"/>
        </w:rPr>
        <w:t xml:space="preserve"> проц</w:t>
      </w:r>
      <w:r w:rsidR="00877644" w:rsidRPr="00C15239">
        <w:rPr>
          <w:rFonts w:ascii="Times New Roman" w:hAnsi="Times New Roman" w:cs="Times New Roman"/>
          <w:sz w:val="28"/>
          <w:szCs w:val="28"/>
        </w:rPr>
        <w:t>ентов; по девяти</w:t>
      </w:r>
      <w:r w:rsidRPr="00C15239">
        <w:rPr>
          <w:rFonts w:ascii="Times New Roman" w:hAnsi="Times New Roman" w:cs="Times New Roman"/>
          <w:sz w:val="28"/>
          <w:szCs w:val="28"/>
        </w:rPr>
        <w:t xml:space="preserve"> госу</w:t>
      </w:r>
      <w:r w:rsidR="007E3BF3" w:rsidRPr="00C15239">
        <w:rPr>
          <w:rFonts w:ascii="Times New Roman" w:hAnsi="Times New Roman" w:cs="Times New Roman"/>
          <w:sz w:val="28"/>
          <w:szCs w:val="28"/>
        </w:rPr>
        <w:t>дарственн</w:t>
      </w:r>
      <w:r w:rsidR="00877644" w:rsidRPr="00C15239">
        <w:rPr>
          <w:rFonts w:ascii="Times New Roman" w:hAnsi="Times New Roman" w:cs="Times New Roman"/>
          <w:sz w:val="28"/>
          <w:szCs w:val="28"/>
        </w:rPr>
        <w:t xml:space="preserve">ым программам – от 62,8 до </w:t>
      </w:r>
      <w:r w:rsidR="008E7A37" w:rsidRPr="00C15239">
        <w:rPr>
          <w:rFonts w:ascii="Times New Roman" w:hAnsi="Times New Roman" w:cs="Times New Roman"/>
          <w:sz w:val="28"/>
          <w:szCs w:val="28"/>
        </w:rPr>
        <w:t>79,1</w:t>
      </w:r>
      <w:r w:rsidRPr="00C15239">
        <w:rPr>
          <w:rFonts w:ascii="Times New Roman" w:hAnsi="Times New Roman" w:cs="Times New Roman"/>
          <w:sz w:val="28"/>
          <w:szCs w:val="28"/>
        </w:rPr>
        <w:t xml:space="preserve"> процентов.</w:t>
      </w:r>
    </w:p>
    <w:p w:rsidR="008909C6" w:rsidRPr="00C15239" w:rsidRDefault="008909C6" w:rsidP="008909C6">
      <w:pPr>
        <w:autoSpaceDE w:val="0"/>
        <w:autoSpaceDN w:val="0"/>
        <w:adjustRightInd w:val="0"/>
        <w:spacing w:after="0" w:line="240" w:lineRule="auto"/>
        <w:ind w:firstLine="709"/>
        <w:jc w:val="both"/>
        <w:rPr>
          <w:rFonts w:ascii="Times New Roman" w:hAnsi="Times New Roman" w:cs="Times New Roman"/>
          <w:sz w:val="28"/>
          <w:szCs w:val="28"/>
        </w:rPr>
      </w:pPr>
      <w:r w:rsidRPr="00C15239">
        <w:rPr>
          <w:rFonts w:ascii="Times New Roman" w:hAnsi="Times New Roman" w:cs="Times New Roman"/>
          <w:sz w:val="28"/>
          <w:szCs w:val="28"/>
        </w:rPr>
        <w:t>Выполнено 3</w:t>
      </w:r>
      <w:r w:rsidR="005A3265" w:rsidRPr="00C15239">
        <w:rPr>
          <w:rFonts w:ascii="Times New Roman" w:hAnsi="Times New Roman" w:cs="Times New Roman"/>
          <w:sz w:val="28"/>
          <w:szCs w:val="28"/>
        </w:rPr>
        <w:t>10</w:t>
      </w:r>
      <w:r w:rsidRPr="00C15239">
        <w:rPr>
          <w:rFonts w:ascii="Times New Roman" w:hAnsi="Times New Roman" w:cs="Times New Roman"/>
          <w:sz w:val="28"/>
          <w:szCs w:val="28"/>
        </w:rPr>
        <w:t xml:space="preserve"> основных мероприятий (9</w:t>
      </w:r>
      <w:r w:rsidR="005A3265" w:rsidRPr="00C15239">
        <w:rPr>
          <w:rFonts w:ascii="Times New Roman" w:hAnsi="Times New Roman" w:cs="Times New Roman"/>
          <w:sz w:val="28"/>
          <w:szCs w:val="28"/>
        </w:rPr>
        <w:t>5,4</w:t>
      </w:r>
      <w:r w:rsidRPr="00C15239">
        <w:rPr>
          <w:rFonts w:ascii="Times New Roman" w:hAnsi="Times New Roman" w:cs="Times New Roman"/>
          <w:sz w:val="28"/>
          <w:szCs w:val="28"/>
        </w:rPr>
        <w:t xml:space="preserve"> % от общего количества), 5</w:t>
      </w:r>
      <w:r w:rsidR="005A3265" w:rsidRPr="00C15239">
        <w:rPr>
          <w:rFonts w:ascii="Times New Roman" w:hAnsi="Times New Roman" w:cs="Times New Roman"/>
          <w:sz w:val="28"/>
          <w:szCs w:val="28"/>
        </w:rPr>
        <w:t>32</w:t>
      </w:r>
      <w:r w:rsidRPr="00C15239">
        <w:rPr>
          <w:rFonts w:ascii="Times New Roman" w:hAnsi="Times New Roman" w:cs="Times New Roman"/>
          <w:sz w:val="28"/>
          <w:szCs w:val="28"/>
        </w:rPr>
        <w:t xml:space="preserve"> контрольных событи</w:t>
      </w:r>
      <w:r w:rsidR="005A3265" w:rsidRPr="00C15239">
        <w:rPr>
          <w:rFonts w:ascii="Times New Roman" w:hAnsi="Times New Roman" w:cs="Times New Roman"/>
          <w:sz w:val="28"/>
          <w:szCs w:val="28"/>
        </w:rPr>
        <w:t>я</w:t>
      </w:r>
      <w:r w:rsidRPr="00C15239">
        <w:rPr>
          <w:rFonts w:ascii="Times New Roman" w:hAnsi="Times New Roman" w:cs="Times New Roman"/>
          <w:sz w:val="28"/>
          <w:szCs w:val="28"/>
        </w:rPr>
        <w:t xml:space="preserve"> (9</w:t>
      </w:r>
      <w:r w:rsidR="005A3265" w:rsidRPr="00C15239">
        <w:rPr>
          <w:rFonts w:ascii="Times New Roman" w:hAnsi="Times New Roman" w:cs="Times New Roman"/>
          <w:sz w:val="28"/>
          <w:szCs w:val="28"/>
        </w:rPr>
        <w:t>5,5</w:t>
      </w:r>
      <w:r w:rsidRPr="00C15239">
        <w:rPr>
          <w:rFonts w:ascii="Times New Roman" w:hAnsi="Times New Roman" w:cs="Times New Roman"/>
          <w:sz w:val="28"/>
          <w:szCs w:val="28"/>
        </w:rPr>
        <w:t xml:space="preserve"> % от общего количества). </w:t>
      </w:r>
    </w:p>
    <w:p w:rsidR="008352DB" w:rsidRPr="001953AF" w:rsidRDefault="008352DB" w:rsidP="004B7240">
      <w:pPr>
        <w:autoSpaceDE w:val="0"/>
        <w:autoSpaceDN w:val="0"/>
        <w:adjustRightInd w:val="0"/>
        <w:spacing w:after="0" w:line="240" w:lineRule="auto"/>
        <w:ind w:firstLine="709"/>
        <w:jc w:val="both"/>
        <w:rPr>
          <w:rFonts w:ascii="Times New Roman" w:hAnsi="Times New Roman" w:cs="Times New Roman"/>
          <w:sz w:val="28"/>
          <w:szCs w:val="28"/>
        </w:rPr>
      </w:pPr>
      <w:r w:rsidRPr="00C15239">
        <w:rPr>
          <w:rFonts w:ascii="Times New Roman" w:hAnsi="Times New Roman" w:cs="Times New Roman"/>
          <w:sz w:val="28"/>
          <w:szCs w:val="28"/>
        </w:rPr>
        <w:t>На реализацию</w:t>
      </w:r>
      <w:r w:rsidR="00877644" w:rsidRPr="00C15239">
        <w:rPr>
          <w:rFonts w:ascii="Times New Roman" w:hAnsi="Times New Roman" w:cs="Times New Roman"/>
          <w:sz w:val="28"/>
          <w:szCs w:val="28"/>
        </w:rPr>
        <w:t xml:space="preserve"> государственных программ в 2016</w:t>
      </w:r>
      <w:r w:rsidRPr="00C15239">
        <w:rPr>
          <w:rFonts w:ascii="Times New Roman" w:hAnsi="Times New Roman" w:cs="Times New Roman"/>
          <w:sz w:val="28"/>
          <w:szCs w:val="28"/>
        </w:rPr>
        <w:t xml:space="preserve"> год</w:t>
      </w:r>
      <w:r w:rsidR="008E7A37" w:rsidRPr="00C15239">
        <w:rPr>
          <w:rFonts w:ascii="Times New Roman" w:hAnsi="Times New Roman" w:cs="Times New Roman"/>
          <w:sz w:val="28"/>
          <w:szCs w:val="28"/>
        </w:rPr>
        <w:t>у было</w:t>
      </w:r>
      <w:r w:rsidR="008E7A37" w:rsidRPr="001953AF">
        <w:rPr>
          <w:rFonts w:ascii="Times New Roman" w:hAnsi="Times New Roman" w:cs="Times New Roman"/>
          <w:sz w:val="28"/>
          <w:szCs w:val="28"/>
        </w:rPr>
        <w:t xml:space="preserve"> направлено 67 173 968,493</w:t>
      </w:r>
      <w:r w:rsidRPr="001953AF">
        <w:rPr>
          <w:rFonts w:ascii="Times New Roman" w:hAnsi="Times New Roman" w:cs="Times New Roman"/>
          <w:sz w:val="28"/>
          <w:szCs w:val="28"/>
        </w:rPr>
        <w:t xml:space="preserve"> тыс. рублей за счет всех и</w:t>
      </w:r>
      <w:r w:rsidR="007F1A3A" w:rsidRPr="001953AF">
        <w:rPr>
          <w:rFonts w:ascii="Times New Roman" w:hAnsi="Times New Roman" w:cs="Times New Roman"/>
          <w:sz w:val="28"/>
          <w:szCs w:val="28"/>
        </w:rPr>
        <w:t>сточников финансирования или 10</w:t>
      </w:r>
      <w:r w:rsidR="008E7A37" w:rsidRPr="001953AF">
        <w:rPr>
          <w:rFonts w:ascii="Times New Roman" w:hAnsi="Times New Roman" w:cs="Times New Roman"/>
          <w:sz w:val="28"/>
          <w:szCs w:val="28"/>
        </w:rPr>
        <w:t>3,5</w:t>
      </w:r>
      <w:r w:rsidR="00CA3A8C" w:rsidRPr="001953AF">
        <w:rPr>
          <w:rFonts w:ascii="Times New Roman" w:hAnsi="Times New Roman" w:cs="Times New Roman"/>
          <w:sz w:val="28"/>
          <w:szCs w:val="28"/>
        </w:rPr>
        <w:t xml:space="preserve"> </w:t>
      </w:r>
      <w:r w:rsidRPr="001953AF">
        <w:rPr>
          <w:rFonts w:ascii="Times New Roman" w:hAnsi="Times New Roman" w:cs="Times New Roman"/>
          <w:sz w:val="28"/>
          <w:szCs w:val="28"/>
        </w:rPr>
        <w:t>% от предусмотренного на год объема, в том числе:</w:t>
      </w:r>
    </w:p>
    <w:p w:rsidR="008352DB" w:rsidRPr="001953AF" w:rsidRDefault="008352DB" w:rsidP="004B7240">
      <w:pPr>
        <w:autoSpaceDE w:val="0"/>
        <w:autoSpaceDN w:val="0"/>
        <w:adjustRightInd w:val="0"/>
        <w:spacing w:after="0" w:line="240" w:lineRule="auto"/>
        <w:ind w:firstLine="709"/>
        <w:jc w:val="both"/>
        <w:rPr>
          <w:rFonts w:ascii="Times New Roman" w:hAnsi="Times New Roman" w:cs="Times New Roman"/>
          <w:sz w:val="28"/>
          <w:szCs w:val="28"/>
        </w:rPr>
      </w:pPr>
      <w:r w:rsidRPr="001953AF">
        <w:rPr>
          <w:rFonts w:ascii="Times New Roman" w:hAnsi="Times New Roman" w:cs="Times New Roman"/>
          <w:sz w:val="28"/>
          <w:szCs w:val="28"/>
        </w:rPr>
        <w:t>за счет средств фе</w:t>
      </w:r>
      <w:r w:rsidR="008E7A37" w:rsidRPr="001953AF">
        <w:rPr>
          <w:rFonts w:ascii="Times New Roman" w:hAnsi="Times New Roman" w:cs="Times New Roman"/>
          <w:sz w:val="28"/>
          <w:szCs w:val="28"/>
        </w:rPr>
        <w:t>дерального бюджета – 10</w:t>
      </w:r>
      <w:r w:rsidR="005A3265">
        <w:rPr>
          <w:rFonts w:ascii="Times New Roman" w:hAnsi="Times New Roman" w:cs="Times New Roman"/>
          <w:sz w:val="28"/>
          <w:szCs w:val="28"/>
        </w:rPr>
        <w:t> 342 994,063</w:t>
      </w:r>
      <w:r w:rsidR="00CD25FC" w:rsidRPr="001953AF">
        <w:rPr>
          <w:rFonts w:ascii="Times New Roman" w:hAnsi="Times New Roman" w:cs="Times New Roman"/>
          <w:sz w:val="28"/>
          <w:szCs w:val="28"/>
        </w:rPr>
        <w:t xml:space="preserve"> тыс. рублей (9</w:t>
      </w:r>
      <w:r w:rsidR="008E7A37" w:rsidRPr="001953AF">
        <w:rPr>
          <w:rFonts w:ascii="Times New Roman" w:hAnsi="Times New Roman" w:cs="Times New Roman"/>
          <w:sz w:val="28"/>
          <w:szCs w:val="28"/>
        </w:rPr>
        <w:t>9,0</w:t>
      </w:r>
      <w:r w:rsidR="007E3BF3" w:rsidRPr="001953AF">
        <w:rPr>
          <w:rFonts w:ascii="Times New Roman" w:hAnsi="Times New Roman" w:cs="Times New Roman"/>
          <w:sz w:val="28"/>
          <w:szCs w:val="28"/>
        </w:rPr>
        <w:t xml:space="preserve"> % от предусмотренного на год объема</w:t>
      </w:r>
      <w:r w:rsidRPr="001953AF">
        <w:rPr>
          <w:rFonts w:ascii="Times New Roman" w:hAnsi="Times New Roman" w:cs="Times New Roman"/>
          <w:sz w:val="28"/>
          <w:szCs w:val="28"/>
        </w:rPr>
        <w:t>);</w:t>
      </w:r>
    </w:p>
    <w:p w:rsidR="007E3BF3" w:rsidRPr="001953AF" w:rsidRDefault="008352DB" w:rsidP="004B7240">
      <w:pPr>
        <w:autoSpaceDE w:val="0"/>
        <w:autoSpaceDN w:val="0"/>
        <w:adjustRightInd w:val="0"/>
        <w:spacing w:after="0" w:line="240" w:lineRule="auto"/>
        <w:ind w:firstLine="709"/>
        <w:jc w:val="both"/>
        <w:rPr>
          <w:rFonts w:ascii="Times New Roman" w:hAnsi="Times New Roman" w:cs="Times New Roman"/>
          <w:sz w:val="28"/>
          <w:szCs w:val="28"/>
        </w:rPr>
      </w:pPr>
      <w:r w:rsidRPr="001953AF">
        <w:rPr>
          <w:rFonts w:ascii="Times New Roman" w:hAnsi="Times New Roman" w:cs="Times New Roman"/>
          <w:sz w:val="28"/>
          <w:szCs w:val="28"/>
        </w:rPr>
        <w:t>о</w:t>
      </w:r>
      <w:r w:rsidR="00CD25FC" w:rsidRPr="001953AF">
        <w:rPr>
          <w:rFonts w:ascii="Times New Roman" w:hAnsi="Times New Roman" w:cs="Times New Roman"/>
          <w:sz w:val="28"/>
          <w:szCs w:val="28"/>
        </w:rPr>
        <w:t>бластного бюджета</w:t>
      </w:r>
      <w:r w:rsidR="00CA3A8C" w:rsidRPr="001953AF">
        <w:rPr>
          <w:rFonts w:ascii="Times New Roman" w:hAnsi="Times New Roman" w:cs="Times New Roman"/>
          <w:sz w:val="28"/>
          <w:szCs w:val="28"/>
        </w:rPr>
        <w:t xml:space="preserve"> </w:t>
      </w:r>
      <w:r w:rsidR="008E7A37" w:rsidRPr="001953AF">
        <w:rPr>
          <w:rFonts w:ascii="Times New Roman" w:hAnsi="Times New Roman" w:cs="Times New Roman"/>
          <w:sz w:val="28"/>
          <w:szCs w:val="28"/>
        </w:rPr>
        <w:t>–</w:t>
      </w:r>
      <w:r w:rsidR="00765791" w:rsidRPr="001953AF">
        <w:rPr>
          <w:rFonts w:ascii="Times New Roman" w:hAnsi="Times New Roman" w:cs="Times New Roman"/>
          <w:sz w:val="28"/>
          <w:szCs w:val="28"/>
        </w:rPr>
        <w:t xml:space="preserve"> </w:t>
      </w:r>
      <w:r w:rsidR="008E7A37" w:rsidRPr="001953AF">
        <w:rPr>
          <w:rFonts w:ascii="Times New Roman" w:hAnsi="Times New Roman" w:cs="Times New Roman"/>
          <w:sz w:val="28"/>
          <w:szCs w:val="28"/>
        </w:rPr>
        <w:t>34 6</w:t>
      </w:r>
      <w:r w:rsidR="005A3265">
        <w:rPr>
          <w:rFonts w:ascii="Times New Roman" w:hAnsi="Times New Roman" w:cs="Times New Roman"/>
          <w:sz w:val="28"/>
          <w:szCs w:val="28"/>
        </w:rPr>
        <w:t>00 983,660</w:t>
      </w:r>
      <w:r w:rsidR="00CD25FC" w:rsidRPr="001953AF">
        <w:rPr>
          <w:rFonts w:ascii="Times New Roman" w:hAnsi="Times New Roman" w:cs="Times New Roman"/>
          <w:sz w:val="28"/>
          <w:szCs w:val="28"/>
        </w:rPr>
        <w:t xml:space="preserve"> тыс. рублей</w:t>
      </w:r>
      <w:r w:rsidR="005A3265">
        <w:rPr>
          <w:rFonts w:ascii="Times New Roman" w:hAnsi="Times New Roman" w:cs="Times New Roman"/>
          <w:sz w:val="28"/>
          <w:szCs w:val="28"/>
        </w:rPr>
        <w:t xml:space="preserve"> </w:t>
      </w:r>
      <w:r w:rsidR="00CD25FC" w:rsidRPr="001953AF">
        <w:rPr>
          <w:rFonts w:ascii="Times New Roman" w:hAnsi="Times New Roman" w:cs="Times New Roman"/>
          <w:sz w:val="28"/>
          <w:szCs w:val="28"/>
        </w:rPr>
        <w:t>(</w:t>
      </w:r>
      <w:r w:rsidR="008E7A37" w:rsidRPr="001953AF">
        <w:rPr>
          <w:rFonts w:ascii="Times New Roman" w:hAnsi="Times New Roman" w:cs="Times New Roman"/>
          <w:sz w:val="28"/>
          <w:szCs w:val="28"/>
        </w:rPr>
        <w:t>99,3</w:t>
      </w:r>
      <w:r w:rsidRPr="001953AF">
        <w:rPr>
          <w:rFonts w:ascii="Times New Roman" w:hAnsi="Times New Roman" w:cs="Times New Roman"/>
          <w:sz w:val="28"/>
          <w:szCs w:val="28"/>
        </w:rPr>
        <w:t xml:space="preserve"> % от</w:t>
      </w:r>
      <w:r w:rsidR="007E3BF3" w:rsidRPr="001953AF">
        <w:rPr>
          <w:rFonts w:ascii="Times New Roman" w:hAnsi="Times New Roman" w:cs="Times New Roman"/>
          <w:sz w:val="28"/>
          <w:szCs w:val="28"/>
        </w:rPr>
        <w:t xml:space="preserve"> предусмотренного на год объема</w:t>
      </w:r>
      <w:r w:rsidRPr="001953AF">
        <w:rPr>
          <w:rFonts w:ascii="Times New Roman" w:hAnsi="Times New Roman" w:cs="Times New Roman"/>
          <w:sz w:val="28"/>
          <w:szCs w:val="28"/>
        </w:rPr>
        <w:t>)</w:t>
      </w:r>
      <w:r w:rsidR="000D3D86" w:rsidRPr="001953AF">
        <w:rPr>
          <w:rFonts w:ascii="Times New Roman" w:hAnsi="Times New Roman" w:cs="Times New Roman"/>
          <w:sz w:val="28"/>
          <w:szCs w:val="28"/>
        </w:rPr>
        <w:t xml:space="preserve">; </w:t>
      </w:r>
    </w:p>
    <w:p w:rsidR="001932D6" w:rsidRPr="001953AF" w:rsidRDefault="001932D6" w:rsidP="004B7240">
      <w:pPr>
        <w:autoSpaceDE w:val="0"/>
        <w:autoSpaceDN w:val="0"/>
        <w:adjustRightInd w:val="0"/>
        <w:spacing w:after="0" w:line="240" w:lineRule="auto"/>
        <w:ind w:firstLine="709"/>
        <w:jc w:val="both"/>
        <w:rPr>
          <w:rFonts w:ascii="Times New Roman" w:hAnsi="Times New Roman" w:cs="Times New Roman"/>
          <w:sz w:val="28"/>
          <w:szCs w:val="28"/>
        </w:rPr>
      </w:pPr>
      <w:r w:rsidRPr="001953AF">
        <w:rPr>
          <w:rFonts w:ascii="Times New Roman" w:hAnsi="Times New Roman" w:cs="Times New Roman"/>
          <w:sz w:val="28"/>
          <w:szCs w:val="28"/>
        </w:rPr>
        <w:t xml:space="preserve">местных бюджетов – </w:t>
      </w:r>
      <w:r w:rsidR="008E7A37" w:rsidRPr="001953AF">
        <w:rPr>
          <w:rFonts w:ascii="Times New Roman" w:hAnsi="Times New Roman" w:cs="Times New Roman"/>
          <w:sz w:val="28"/>
          <w:szCs w:val="28"/>
        </w:rPr>
        <w:t>684 892,367</w:t>
      </w:r>
      <w:r w:rsidR="00C10B6C" w:rsidRPr="001953AF">
        <w:rPr>
          <w:rFonts w:ascii="Times New Roman" w:hAnsi="Times New Roman" w:cs="Times New Roman"/>
          <w:sz w:val="28"/>
          <w:szCs w:val="28"/>
        </w:rPr>
        <w:t xml:space="preserve"> </w:t>
      </w:r>
      <w:r w:rsidR="008E7A37" w:rsidRPr="001953AF">
        <w:rPr>
          <w:rFonts w:ascii="Times New Roman" w:hAnsi="Times New Roman" w:cs="Times New Roman"/>
          <w:sz w:val="28"/>
          <w:szCs w:val="28"/>
        </w:rPr>
        <w:t>тыс. рублей (1</w:t>
      </w:r>
      <w:r w:rsidR="005A3265">
        <w:rPr>
          <w:rFonts w:ascii="Times New Roman" w:hAnsi="Times New Roman" w:cs="Times New Roman"/>
          <w:sz w:val="28"/>
          <w:szCs w:val="28"/>
        </w:rPr>
        <w:t>02,5</w:t>
      </w:r>
      <w:r w:rsidRPr="001953AF">
        <w:rPr>
          <w:rFonts w:ascii="Times New Roman" w:hAnsi="Times New Roman" w:cs="Times New Roman"/>
          <w:sz w:val="28"/>
          <w:szCs w:val="28"/>
        </w:rPr>
        <w:t xml:space="preserve"> % от  предусмотренного на год объема);</w:t>
      </w:r>
    </w:p>
    <w:p w:rsidR="008352DB" w:rsidRPr="001953AF" w:rsidRDefault="008352DB" w:rsidP="004B7240">
      <w:pPr>
        <w:autoSpaceDE w:val="0"/>
        <w:autoSpaceDN w:val="0"/>
        <w:adjustRightInd w:val="0"/>
        <w:spacing w:after="0" w:line="240" w:lineRule="auto"/>
        <w:ind w:firstLine="709"/>
        <w:jc w:val="both"/>
        <w:rPr>
          <w:rFonts w:ascii="Times New Roman" w:hAnsi="Times New Roman" w:cs="Times New Roman"/>
          <w:sz w:val="28"/>
          <w:szCs w:val="28"/>
        </w:rPr>
      </w:pPr>
      <w:r w:rsidRPr="001953AF">
        <w:rPr>
          <w:rFonts w:ascii="Times New Roman" w:hAnsi="Times New Roman" w:cs="Times New Roman"/>
          <w:sz w:val="28"/>
          <w:szCs w:val="28"/>
        </w:rPr>
        <w:t>территориального фонда обязательного медицинского страхования</w:t>
      </w:r>
      <w:r w:rsidR="008E7A37" w:rsidRPr="001953AF">
        <w:rPr>
          <w:rFonts w:ascii="Times New Roman" w:hAnsi="Times New Roman" w:cs="Times New Roman"/>
          <w:sz w:val="28"/>
          <w:szCs w:val="28"/>
        </w:rPr>
        <w:t xml:space="preserve"> – 9 807 619,705 тыс. рублей (99,3</w:t>
      </w:r>
      <w:r w:rsidRPr="001953AF">
        <w:rPr>
          <w:rFonts w:ascii="Times New Roman" w:hAnsi="Times New Roman" w:cs="Times New Roman"/>
          <w:sz w:val="28"/>
          <w:szCs w:val="28"/>
        </w:rPr>
        <w:t xml:space="preserve"> % от</w:t>
      </w:r>
      <w:r w:rsidR="007E3BF3" w:rsidRPr="001953AF">
        <w:rPr>
          <w:rFonts w:ascii="Times New Roman" w:hAnsi="Times New Roman" w:cs="Times New Roman"/>
          <w:sz w:val="28"/>
          <w:szCs w:val="28"/>
        </w:rPr>
        <w:t xml:space="preserve"> предусмотренного на год объема</w:t>
      </w:r>
      <w:r w:rsidRPr="001953AF">
        <w:rPr>
          <w:rFonts w:ascii="Times New Roman" w:hAnsi="Times New Roman" w:cs="Times New Roman"/>
          <w:sz w:val="28"/>
          <w:szCs w:val="28"/>
        </w:rPr>
        <w:t>);</w:t>
      </w:r>
    </w:p>
    <w:p w:rsidR="00515BE7" w:rsidRDefault="008352DB" w:rsidP="004B7240">
      <w:pPr>
        <w:autoSpaceDE w:val="0"/>
        <w:autoSpaceDN w:val="0"/>
        <w:adjustRightInd w:val="0"/>
        <w:spacing w:after="0" w:line="240" w:lineRule="auto"/>
        <w:ind w:firstLine="709"/>
        <w:jc w:val="both"/>
        <w:rPr>
          <w:rFonts w:ascii="Times New Roman" w:hAnsi="Times New Roman" w:cs="Times New Roman"/>
          <w:sz w:val="28"/>
          <w:szCs w:val="28"/>
        </w:rPr>
      </w:pPr>
      <w:r w:rsidRPr="001953AF">
        <w:rPr>
          <w:rFonts w:ascii="Times New Roman" w:hAnsi="Times New Roman" w:cs="Times New Roman"/>
          <w:sz w:val="28"/>
          <w:szCs w:val="28"/>
        </w:rPr>
        <w:t>внебюд</w:t>
      </w:r>
      <w:r w:rsidR="000D3D86" w:rsidRPr="001953AF">
        <w:rPr>
          <w:rFonts w:ascii="Times New Roman" w:hAnsi="Times New Roman" w:cs="Times New Roman"/>
          <w:sz w:val="28"/>
          <w:szCs w:val="28"/>
        </w:rPr>
        <w:t xml:space="preserve">жетных источников – </w:t>
      </w:r>
      <w:r w:rsidR="008E7A37" w:rsidRPr="001953AF">
        <w:rPr>
          <w:rFonts w:ascii="Times New Roman" w:hAnsi="Times New Roman" w:cs="Times New Roman"/>
          <w:sz w:val="28"/>
          <w:szCs w:val="28"/>
        </w:rPr>
        <w:t>11 737 478,698 тыс. рублей (129,7</w:t>
      </w:r>
      <w:r w:rsidR="00CA3A8C" w:rsidRPr="001953AF">
        <w:rPr>
          <w:rFonts w:ascii="Times New Roman" w:hAnsi="Times New Roman" w:cs="Times New Roman"/>
          <w:sz w:val="28"/>
          <w:szCs w:val="28"/>
        </w:rPr>
        <w:t xml:space="preserve"> </w:t>
      </w:r>
      <w:r w:rsidRPr="001953AF">
        <w:rPr>
          <w:rFonts w:ascii="Times New Roman" w:hAnsi="Times New Roman" w:cs="Times New Roman"/>
          <w:sz w:val="28"/>
          <w:szCs w:val="28"/>
        </w:rPr>
        <w:t>% от</w:t>
      </w:r>
      <w:r w:rsidR="007E3BF3" w:rsidRPr="001953AF">
        <w:rPr>
          <w:rFonts w:ascii="Times New Roman" w:hAnsi="Times New Roman" w:cs="Times New Roman"/>
          <w:sz w:val="28"/>
          <w:szCs w:val="28"/>
        </w:rPr>
        <w:t xml:space="preserve"> </w:t>
      </w:r>
      <w:r w:rsidRPr="001953AF">
        <w:rPr>
          <w:rFonts w:ascii="Times New Roman" w:hAnsi="Times New Roman" w:cs="Times New Roman"/>
          <w:sz w:val="28"/>
          <w:szCs w:val="28"/>
        </w:rPr>
        <w:t xml:space="preserve"> </w:t>
      </w:r>
      <w:r w:rsidR="007E3BF3" w:rsidRPr="001953AF">
        <w:rPr>
          <w:rFonts w:ascii="Times New Roman" w:hAnsi="Times New Roman" w:cs="Times New Roman"/>
          <w:sz w:val="28"/>
          <w:szCs w:val="28"/>
        </w:rPr>
        <w:t>предусмотренного на год объема</w:t>
      </w:r>
      <w:r w:rsidRPr="001953AF">
        <w:rPr>
          <w:rFonts w:ascii="Times New Roman" w:hAnsi="Times New Roman" w:cs="Times New Roman"/>
          <w:sz w:val="28"/>
          <w:szCs w:val="28"/>
        </w:rPr>
        <w:t xml:space="preserve">). </w:t>
      </w:r>
    </w:p>
    <w:p w:rsidR="00515BE7" w:rsidRDefault="00374FE1" w:rsidP="004B7240">
      <w:pPr>
        <w:autoSpaceDE w:val="0"/>
        <w:autoSpaceDN w:val="0"/>
        <w:adjustRightInd w:val="0"/>
        <w:spacing w:after="0" w:line="240" w:lineRule="auto"/>
        <w:ind w:firstLine="709"/>
        <w:jc w:val="both"/>
        <w:rPr>
          <w:rFonts w:ascii="Times New Roman" w:hAnsi="Times New Roman" w:cs="Times New Roman"/>
          <w:sz w:val="28"/>
          <w:szCs w:val="28"/>
        </w:rPr>
      </w:pPr>
      <w:r w:rsidRPr="00374FE1">
        <w:rPr>
          <w:rFonts w:ascii="Times New Roman" w:hAnsi="Times New Roman" w:cs="Times New Roman"/>
          <w:noProof/>
          <w:sz w:val="28"/>
          <w:szCs w:val="28"/>
          <w:lang w:eastAsia="ru-RU"/>
        </w:rPr>
        <w:drawing>
          <wp:inline distT="0" distB="0" distL="0" distR="0">
            <wp:extent cx="5288331" cy="3174796"/>
            <wp:effectExtent l="19050" t="0" r="26619" b="6554"/>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15BE7" w:rsidRDefault="00515BE7" w:rsidP="004B7240">
      <w:pPr>
        <w:autoSpaceDE w:val="0"/>
        <w:autoSpaceDN w:val="0"/>
        <w:adjustRightInd w:val="0"/>
        <w:spacing w:after="0" w:line="240" w:lineRule="auto"/>
        <w:ind w:firstLine="709"/>
        <w:jc w:val="both"/>
        <w:rPr>
          <w:rFonts w:ascii="Times New Roman" w:hAnsi="Times New Roman" w:cs="Times New Roman"/>
          <w:sz w:val="28"/>
          <w:szCs w:val="28"/>
        </w:rPr>
      </w:pPr>
    </w:p>
    <w:p w:rsidR="00374FE1" w:rsidRDefault="00374FE1" w:rsidP="005A3265">
      <w:pPr>
        <w:spacing w:after="0" w:line="240" w:lineRule="auto"/>
        <w:ind w:firstLine="709"/>
        <w:jc w:val="both"/>
        <w:rPr>
          <w:rFonts w:ascii="Times New Roman" w:hAnsi="Times New Roman"/>
          <w:sz w:val="28"/>
          <w:szCs w:val="28"/>
          <w:shd w:val="clear" w:color="auto" w:fill="FFFFFF"/>
        </w:rPr>
      </w:pPr>
    </w:p>
    <w:p w:rsidR="008909C6" w:rsidRDefault="008909C6" w:rsidP="005A3265">
      <w:pPr>
        <w:spacing w:after="0" w:line="240" w:lineRule="auto"/>
        <w:ind w:firstLine="709"/>
        <w:jc w:val="both"/>
        <w:rPr>
          <w:rFonts w:ascii="Times New Roman" w:hAnsi="Times New Roman"/>
          <w:sz w:val="28"/>
          <w:szCs w:val="28"/>
        </w:rPr>
      </w:pPr>
      <w:r w:rsidRPr="00BF3E1F">
        <w:rPr>
          <w:rFonts w:ascii="Times New Roman" w:hAnsi="Times New Roman"/>
          <w:sz w:val="28"/>
          <w:szCs w:val="28"/>
          <w:shd w:val="clear" w:color="auto" w:fill="FFFFFF"/>
        </w:rPr>
        <w:lastRenderedPageBreak/>
        <w:t>Наибольший объем средств из областного бюдже</w:t>
      </w:r>
      <w:r>
        <w:rPr>
          <w:rFonts w:ascii="Times New Roman" w:hAnsi="Times New Roman"/>
          <w:sz w:val="28"/>
          <w:szCs w:val="28"/>
          <w:shd w:val="clear" w:color="auto" w:fill="FFFFFF"/>
        </w:rPr>
        <w:t xml:space="preserve">та приходится на реализацию </w:t>
      </w:r>
      <w:r w:rsidR="005A3265">
        <w:rPr>
          <w:rFonts w:ascii="Times New Roman" w:hAnsi="Times New Roman"/>
          <w:sz w:val="28"/>
          <w:szCs w:val="28"/>
          <w:shd w:val="clear" w:color="auto" w:fill="FFFFFF"/>
        </w:rPr>
        <w:t>пяти</w:t>
      </w:r>
      <w:r>
        <w:rPr>
          <w:rFonts w:ascii="Times New Roman" w:hAnsi="Times New Roman"/>
          <w:sz w:val="28"/>
          <w:szCs w:val="28"/>
          <w:shd w:val="clear" w:color="auto" w:fill="FFFFFF"/>
        </w:rPr>
        <w:t xml:space="preserve"> государственных программ Курской области - </w:t>
      </w:r>
      <w:r w:rsidRPr="00BF3E1F">
        <w:rPr>
          <w:rFonts w:ascii="Times New Roman" w:hAnsi="Times New Roman"/>
          <w:sz w:val="28"/>
          <w:szCs w:val="28"/>
          <w:shd w:val="clear" w:color="auto" w:fill="FFFFFF"/>
        </w:rPr>
        <w:t xml:space="preserve"> «Развитие</w:t>
      </w:r>
      <w:r>
        <w:rPr>
          <w:rFonts w:ascii="Times New Roman" w:hAnsi="Times New Roman"/>
          <w:sz w:val="28"/>
          <w:szCs w:val="28"/>
          <w:shd w:val="clear" w:color="auto" w:fill="FFFFFF"/>
        </w:rPr>
        <w:t xml:space="preserve"> образования в Курской области»;</w:t>
      </w:r>
      <w:r w:rsidRPr="00BF3E1F">
        <w:rPr>
          <w:rFonts w:ascii="Times New Roman" w:hAnsi="Times New Roman"/>
          <w:sz w:val="28"/>
          <w:szCs w:val="28"/>
          <w:shd w:val="clear" w:color="auto" w:fill="FFFFFF"/>
        </w:rPr>
        <w:t xml:space="preserve"> </w:t>
      </w:r>
      <w:r w:rsidR="00C15239">
        <w:rPr>
          <w:rFonts w:ascii="Times New Roman" w:hAnsi="Times New Roman"/>
          <w:sz w:val="28"/>
          <w:szCs w:val="28"/>
          <w:shd w:val="clear" w:color="auto" w:fill="FFFFFF"/>
        </w:rPr>
        <w:t>«</w:t>
      </w:r>
      <w:r w:rsidRPr="00BF3E1F">
        <w:rPr>
          <w:rFonts w:ascii="Times New Roman" w:hAnsi="Times New Roman"/>
          <w:sz w:val="28"/>
          <w:szCs w:val="28"/>
          <w:shd w:val="clear" w:color="auto" w:fill="FFFFFF"/>
        </w:rPr>
        <w:t>Развитие здравоохранения</w:t>
      </w:r>
      <w:r>
        <w:rPr>
          <w:rFonts w:ascii="Times New Roman" w:hAnsi="Times New Roman"/>
          <w:sz w:val="28"/>
          <w:szCs w:val="28"/>
          <w:shd w:val="clear" w:color="auto" w:fill="FFFFFF"/>
        </w:rPr>
        <w:t xml:space="preserve"> в Курской области»;</w:t>
      </w:r>
      <w:r w:rsidRPr="00BF3E1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BF3E1F">
        <w:rPr>
          <w:rFonts w:ascii="Times New Roman" w:hAnsi="Times New Roman"/>
          <w:sz w:val="28"/>
          <w:szCs w:val="28"/>
          <w:shd w:val="clear" w:color="auto" w:fill="FFFFFF"/>
        </w:rPr>
        <w:t>Социальная поддержка граждан в Курской области»</w:t>
      </w:r>
      <w:r>
        <w:rPr>
          <w:rFonts w:ascii="Times New Roman" w:hAnsi="Times New Roman"/>
          <w:sz w:val="28"/>
          <w:szCs w:val="28"/>
          <w:shd w:val="clear" w:color="auto" w:fill="FFFFFF"/>
        </w:rPr>
        <w:t xml:space="preserve">; </w:t>
      </w:r>
      <w:r w:rsidRPr="008909C6">
        <w:rPr>
          <w:rFonts w:ascii="Times New Roman" w:hAnsi="Times New Roman"/>
          <w:sz w:val="28"/>
          <w:szCs w:val="28"/>
        </w:rPr>
        <w:t>«Развитие сельского хозяйства и регулирование рынков сельскохозяйственной продукции, сырья и продовольствия в Курской области»</w:t>
      </w:r>
      <w:r>
        <w:rPr>
          <w:rFonts w:ascii="Times New Roman" w:hAnsi="Times New Roman"/>
          <w:sz w:val="28"/>
          <w:szCs w:val="28"/>
        </w:rPr>
        <w:t>;</w:t>
      </w:r>
      <w:r w:rsidRPr="008909C6">
        <w:rPr>
          <w:rFonts w:ascii="Times New Roman" w:hAnsi="Times New Roman"/>
          <w:sz w:val="28"/>
          <w:szCs w:val="28"/>
        </w:rPr>
        <w:t xml:space="preserve"> «Развитие транспортной системы, обеспечение перевозки пассажиров в Курской области и безопасности дорожного движения»</w:t>
      </w:r>
      <w:r>
        <w:rPr>
          <w:rFonts w:ascii="Times New Roman" w:hAnsi="Times New Roman"/>
          <w:sz w:val="28"/>
          <w:szCs w:val="28"/>
        </w:rPr>
        <w:t>.</w:t>
      </w:r>
    </w:p>
    <w:p w:rsidR="003B2AE5" w:rsidRDefault="003B2AE5" w:rsidP="008909C6">
      <w:pPr>
        <w:widowControl w:val="0"/>
        <w:autoSpaceDE w:val="0"/>
        <w:autoSpaceDN w:val="0"/>
        <w:adjustRightInd w:val="0"/>
        <w:spacing w:after="0" w:line="240" w:lineRule="auto"/>
        <w:jc w:val="both"/>
        <w:rPr>
          <w:rFonts w:ascii="Times New Roman" w:hAnsi="Times New Roman"/>
          <w:sz w:val="28"/>
          <w:szCs w:val="28"/>
        </w:rPr>
      </w:pPr>
    </w:p>
    <w:p w:rsidR="003B2AE5" w:rsidRPr="008909C6" w:rsidRDefault="003B2AE5" w:rsidP="003B2AE5">
      <w:pPr>
        <w:widowControl w:val="0"/>
        <w:autoSpaceDE w:val="0"/>
        <w:autoSpaceDN w:val="0"/>
        <w:adjustRightInd w:val="0"/>
        <w:spacing w:after="0" w:line="240" w:lineRule="auto"/>
        <w:ind w:firstLine="709"/>
        <w:jc w:val="both"/>
        <w:rPr>
          <w:rFonts w:ascii="Times New Roman" w:hAnsi="Times New Roman"/>
          <w:sz w:val="28"/>
          <w:szCs w:val="28"/>
        </w:rPr>
      </w:pPr>
      <w:r w:rsidRPr="003B2AE5">
        <w:rPr>
          <w:rFonts w:ascii="Times New Roman" w:hAnsi="Times New Roman"/>
          <w:noProof/>
          <w:sz w:val="28"/>
          <w:szCs w:val="28"/>
          <w:lang w:eastAsia="ru-RU"/>
        </w:rPr>
        <w:drawing>
          <wp:inline distT="0" distB="0" distL="0" distR="0">
            <wp:extent cx="5287671" cy="3994099"/>
            <wp:effectExtent l="19050" t="0" r="27279" b="6401"/>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909C6" w:rsidRPr="008909C6" w:rsidRDefault="008909C6" w:rsidP="008909C6">
      <w:pPr>
        <w:widowControl w:val="0"/>
        <w:autoSpaceDE w:val="0"/>
        <w:autoSpaceDN w:val="0"/>
        <w:adjustRightInd w:val="0"/>
        <w:spacing w:after="0" w:line="240" w:lineRule="auto"/>
        <w:jc w:val="both"/>
        <w:rPr>
          <w:rFonts w:ascii="Times New Roman" w:hAnsi="Times New Roman"/>
          <w:sz w:val="28"/>
          <w:szCs w:val="28"/>
        </w:rPr>
      </w:pPr>
    </w:p>
    <w:p w:rsidR="008909C6" w:rsidRPr="001953AF" w:rsidRDefault="008909C6" w:rsidP="004B7240">
      <w:pPr>
        <w:autoSpaceDE w:val="0"/>
        <w:autoSpaceDN w:val="0"/>
        <w:adjustRightInd w:val="0"/>
        <w:spacing w:after="0" w:line="240" w:lineRule="auto"/>
        <w:ind w:firstLine="709"/>
        <w:jc w:val="both"/>
        <w:rPr>
          <w:rFonts w:ascii="Times New Roman" w:hAnsi="Times New Roman" w:cs="Times New Roman"/>
          <w:sz w:val="28"/>
          <w:szCs w:val="28"/>
        </w:rPr>
      </w:pPr>
    </w:p>
    <w:p w:rsidR="008352DB" w:rsidRPr="001953AF" w:rsidRDefault="00BB15A9" w:rsidP="004B7240">
      <w:pPr>
        <w:autoSpaceDE w:val="0"/>
        <w:autoSpaceDN w:val="0"/>
        <w:adjustRightInd w:val="0"/>
        <w:spacing w:after="0" w:line="240" w:lineRule="auto"/>
        <w:ind w:firstLine="709"/>
        <w:jc w:val="both"/>
        <w:rPr>
          <w:rFonts w:ascii="Times New Roman" w:hAnsi="Times New Roman" w:cs="Times New Roman"/>
          <w:sz w:val="28"/>
          <w:szCs w:val="28"/>
        </w:rPr>
      </w:pPr>
      <w:r w:rsidRPr="001953AF">
        <w:rPr>
          <w:rFonts w:ascii="Times New Roman" w:hAnsi="Times New Roman" w:cs="Times New Roman"/>
          <w:sz w:val="28"/>
          <w:szCs w:val="28"/>
        </w:rPr>
        <w:t>Итоговые сведения о реализации государственных программ Курской области прилагаются к сводному годовому докладу о ходе реализации и оценке эффективности государственных про</w:t>
      </w:r>
      <w:r w:rsidR="000D1CA2" w:rsidRPr="001953AF">
        <w:rPr>
          <w:rFonts w:ascii="Times New Roman" w:hAnsi="Times New Roman" w:cs="Times New Roman"/>
          <w:sz w:val="28"/>
          <w:szCs w:val="28"/>
        </w:rPr>
        <w:t>грамм Курской области за 2016</w:t>
      </w:r>
      <w:r w:rsidR="001953AF">
        <w:rPr>
          <w:rFonts w:ascii="Times New Roman" w:hAnsi="Times New Roman" w:cs="Times New Roman"/>
          <w:sz w:val="28"/>
          <w:szCs w:val="28"/>
        </w:rPr>
        <w:t xml:space="preserve"> год.</w:t>
      </w:r>
    </w:p>
    <w:p w:rsidR="00273D15" w:rsidRPr="000744C8" w:rsidRDefault="00273D15" w:rsidP="004B7240">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585A3D" w:rsidRPr="00DC25DB" w:rsidRDefault="0021390B" w:rsidP="00585A3D">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Итоги</w:t>
      </w:r>
      <w:r w:rsidR="00585A3D" w:rsidRPr="00DC25DB">
        <w:rPr>
          <w:rFonts w:ascii="Times New Roman" w:hAnsi="Times New Roman" w:cs="Times New Roman"/>
          <w:b/>
          <w:sz w:val="28"/>
          <w:szCs w:val="28"/>
        </w:rPr>
        <w:t xml:space="preserve"> реализации государственных программ Курской области</w:t>
      </w:r>
      <w:r w:rsidR="00DC25DB">
        <w:rPr>
          <w:rFonts w:ascii="Times New Roman" w:hAnsi="Times New Roman" w:cs="Times New Roman"/>
          <w:b/>
          <w:sz w:val="28"/>
          <w:szCs w:val="28"/>
        </w:rPr>
        <w:t xml:space="preserve"> в 2016 году</w:t>
      </w:r>
    </w:p>
    <w:p w:rsidR="00585A3D" w:rsidRPr="000744C8" w:rsidRDefault="00585A3D" w:rsidP="00585A3D">
      <w:pPr>
        <w:autoSpaceDE w:val="0"/>
        <w:autoSpaceDN w:val="0"/>
        <w:adjustRightInd w:val="0"/>
        <w:spacing w:after="0" w:line="240" w:lineRule="auto"/>
        <w:ind w:firstLine="709"/>
        <w:jc w:val="center"/>
        <w:rPr>
          <w:rFonts w:ascii="Times New Roman" w:hAnsi="Times New Roman" w:cs="Times New Roman"/>
          <w:b/>
          <w:sz w:val="28"/>
          <w:szCs w:val="28"/>
          <w:highlight w:val="yellow"/>
        </w:rPr>
      </w:pPr>
    </w:p>
    <w:p w:rsidR="008352DB" w:rsidRPr="00D316A7" w:rsidRDefault="008352DB" w:rsidP="004B7240">
      <w:pPr>
        <w:spacing w:after="0" w:line="240" w:lineRule="auto"/>
        <w:ind w:firstLine="709"/>
        <w:jc w:val="both"/>
        <w:rPr>
          <w:rFonts w:ascii="Times New Roman" w:hAnsi="Times New Roman" w:cs="Times New Roman"/>
          <w:b/>
          <w:i/>
          <w:sz w:val="28"/>
          <w:szCs w:val="28"/>
        </w:rPr>
      </w:pPr>
      <w:r w:rsidRPr="00D316A7">
        <w:rPr>
          <w:rFonts w:ascii="Times New Roman" w:hAnsi="Times New Roman" w:cs="Times New Roman"/>
          <w:b/>
          <w:i/>
          <w:sz w:val="28"/>
          <w:szCs w:val="28"/>
        </w:rPr>
        <w:t>1. Государственная программа Курской области «Развитие здравоохранения в Курской области», утвержденная постановлением Администрации Курской области от 08.10.2013 № 699-па</w:t>
      </w:r>
      <w:r w:rsidR="00056946">
        <w:rPr>
          <w:rFonts w:ascii="Times New Roman" w:hAnsi="Times New Roman" w:cs="Times New Roman"/>
          <w:b/>
          <w:i/>
          <w:sz w:val="28"/>
          <w:szCs w:val="28"/>
        </w:rPr>
        <w:t xml:space="preserve"> (с последующими изменениями)</w:t>
      </w:r>
    </w:p>
    <w:p w:rsidR="00B129DA" w:rsidRDefault="008352DB" w:rsidP="00B129DA">
      <w:pPr>
        <w:pStyle w:val="a9"/>
        <w:tabs>
          <w:tab w:val="left" w:pos="5280"/>
        </w:tabs>
        <w:spacing w:after="0"/>
        <w:ind w:firstLine="709"/>
        <w:jc w:val="both"/>
        <w:rPr>
          <w:bCs/>
          <w:sz w:val="28"/>
          <w:szCs w:val="28"/>
        </w:rPr>
      </w:pPr>
      <w:r w:rsidRPr="00D316A7">
        <w:rPr>
          <w:bCs/>
          <w:sz w:val="28"/>
          <w:szCs w:val="28"/>
        </w:rPr>
        <w:t>Ответственный исполнитель государственной программы – комитет здравоохранения Курской области.</w:t>
      </w:r>
      <w:r w:rsidR="00B129DA" w:rsidRPr="00B129DA">
        <w:rPr>
          <w:bCs/>
          <w:sz w:val="28"/>
          <w:szCs w:val="28"/>
        </w:rPr>
        <w:t xml:space="preserve"> </w:t>
      </w:r>
    </w:p>
    <w:p w:rsidR="00B129DA" w:rsidRDefault="00056946" w:rsidP="00B129DA">
      <w:pPr>
        <w:pStyle w:val="a9"/>
        <w:tabs>
          <w:tab w:val="left" w:pos="5280"/>
        </w:tabs>
        <w:spacing w:after="0"/>
        <w:ind w:firstLine="709"/>
        <w:jc w:val="both"/>
        <w:rPr>
          <w:bCs/>
          <w:sz w:val="28"/>
          <w:szCs w:val="28"/>
        </w:rPr>
      </w:pPr>
      <w:r>
        <w:rPr>
          <w:bCs/>
          <w:sz w:val="28"/>
          <w:szCs w:val="28"/>
        </w:rPr>
        <w:lastRenderedPageBreak/>
        <w:t xml:space="preserve">Государственная программа </w:t>
      </w:r>
      <w:r w:rsidR="00B129DA">
        <w:rPr>
          <w:bCs/>
          <w:sz w:val="28"/>
          <w:szCs w:val="28"/>
        </w:rPr>
        <w:t>включает 10 подпрограмм:</w:t>
      </w:r>
    </w:p>
    <w:p w:rsidR="00B129DA" w:rsidRPr="00B129DA" w:rsidRDefault="00285602" w:rsidP="00B129DA">
      <w:pPr>
        <w:pStyle w:val="a9"/>
        <w:tabs>
          <w:tab w:val="left" w:pos="5280"/>
        </w:tabs>
        <w:spacing w:after="0"/>
        <w:ind w:firstLine="709"/>
        <w:jc w:val="both"/>
        <w:rPr>
          <w:bCs/>
          <w:sz w:val="28"/>
          <w:szCs w:val="28"/>
        </w:rPr>
      </w:pPr>
      <w:hyperlink r:id="rId12" w:history="1">
        <w:r w:rsidR="00B129DA" w:rsidRPr="00B129DA">
          <w:rPr>
            <w:bCs/>
            <w:sz w:val="28"/>
            <w:szCs w:val="28"/>
          </w:rPr>
          <w:t>подпрограмма 1</w:t>
        </w:r>
      </w:hyperlink>
      <w:r w:rsidR="00B129DA" w:rsidRPr="00B129DA">
        <w:rPr>
          <w:bCs/>
          <w:sz w:val="28"/>
          <w:szCs w:val="28"/>
        </w:rPr>
        <w:t xml:space="preserve"> </w:t>
      </w:r>
      <w:r w:rsidR="00B129DA">
        <w:rPr>
          <w:bCs/>
          <w:sz w:val="28"/>
          <w:szCs w:val="28"/>
        </w:rPr>
        <w:t>«</w:t>
      </w:r>
      <w:r w:rsidR="00B129DA" w:rsidRPr="00B129DA">
        <w:rPr>
          <w:bCs/>
          <w:sz w:val="28"/>
          <w:szCs w:val="28"/>
        </w:rPr>
        <w:t>Профилактика заболеваний и формирование здорового образа жизни. Развитие первичной медико-санитарной помощи</w:t>
      </w:r>
      <w:r w:rsidR="00B129DA">
        <w:rPr>
          <w:bCs/>
          <w:sz w:val="28"/>
          <w:szCs w:val="28"/>
        </w:rPr>
        <w:t>»</w:t>
      </w:r>
      <w:r w:rsidR="00B129DA" w:rsidRPr="00B129DA">
        <w:rPr>
          <w:bCs/>
          <w:sz w:val="28"/>
          <w:szCs w:val="28"/>
        </w:rPr>
        <w:t>;</w:t>
      </w:r>
    </w:p>
    <w:p w:rsidR="00B129DA" w:rsidRPr="00B129DA" w:rsidRDefault="00285602" w:rsidP="00B129DA">
      <w:pPr>
        <w:pStyle w:val="a9"/>
        <w:tabs>
          <w:tab w:val="left" w:pos="5280"/>
        </w:tabs>
        <w:spacing w:after="0"/>
        <w:ind w:firstLine="709"/>
        <w:jc w:val="both"/>
        <w:rPr>
          <w:bCs/>
          <w:sz w:val="28"/>
          <w:szCs w:val="28"/>
        </w:rPr>
      </w:pPr>
      <w:hyperlink r:id="rId13" w:history="1">
        <w:r w:rsidR="00B129DA" w:rsidRPr="00B129DA">
          <w:rPr>
            <w:bCs/>
            <w:sz w:val="28"/>
            <w:szCs w:val="28"/>
          </w:rPr>
          <w:t>подпрограмма 2</w:t>
        </w:r>
      </w:hyperlink>
      <w:r w:rsidR="00B129DA" w:rsidRPr="00B129DA">
        <w:rPr>
          <w:bCs/>
          <w:sz w:val="28"/>
          <w:szCs w:val="28"/>
        </w:rPr>
        <w:t xml:space="preserve"> </w:t>
      </w:r>
      <w:r w:rsidR="00B129DA">
        <w:rPr>
          <w:bCs/>
          <w:sz w:val="28"/>
          <w:szCs w:val="28"/>
        </w:rPr>
        <w:t>«</w:t>
      </w:r>
      <w:r w:rsidR="00B129DA" w:rsidRPr="00B129DA">
        <w:rPr>
          <w:bCs/>
          <w:sz w:val="28"/>
          <w:szCs w:val="28"/>
        </w:rPr>
        <w:t>Совершенствование оказания специализированной, включая высокотехнологичную, медицинской помощи</w:t>
      </w:r>
      <w:r w:rsidR="00B129DA">
        <w:rPr>
          <w:bCs/>
          <w:sz w:val="28"/>
          <w:szCs w:val="28"/>
        </w:rPr>
        <w:t>»</w:t>
      </w:r>
      <w:r w:rsidR="00B129DA" w:rsidRPr="00B129DA">
        <w:rPr>
          <w:bCs/>
          <w:sz w:val="28"/>
          <w:szCs w:val="28"/>
        </w:rPr>
        <w:t>;</w:t>
      </w:r>
    </w:p>
    <w:p w:rsidR="00B129DA" w:rsidRPr="00B129DA" w:rsidRDefault="00285602" w:rsidP="00B129DA">
      <w:pPr>
        <w:pStyle w:val="a9"/>
        <w:tabs>
          <w:tab w:val="left" w:pos="5280"/>
        </w:tabs>
        <w:spacing w:after="0"/>
        <w:ind w:firstLine="709"/>
        <w:jc w:val="both"/>
        <w:rPr>
          <w:bCs/>
          <w:sz w:val="28"/>
          <w:szCs w:val="28"/>
        </w:rPr>
      </w:pPr>
      <w:hyperlink r:id="rId14" w:history="1">
        <w:r w:rsidR="00B129DA" w:rsidRPr="00B129DA">
          <w:rPr>
            <w:bCs/>
            <w:sz w:val="28"/>
            <w:szCs w:val="28"/>
          </w:rPr>
          <w:t>подпрограмма 3</w:t>
        </w:r>
      </w:hyperlink>
      <w:r w:rsidR="00B129DA" w:rsidRPr="00B129DA">
        <w:rPr>
          <w:bCs/>
          <w:sz w:val="28"/>
          <w:szCs w:val="28"/>
        </w:rPr>
        <w:t xml:space="preserve"> </w:t>
      </w:r>
      <w:r w:rsidR="00B129DA">
        <w:rPr>
          <w:bCs/>
          <w:sz w:val="28"/>
          <w:szCs w:val="28"/>
        </w:rPr>
        <w:t>«</w:t>
      </w:r>
      <w:r w:rsidR="00B129DA" w:rsidRPr="00B129DA">
        <w:rPr>
          <w:bCs/>
          <w:sz w:val="28"/>
          <w:szCs w:val="28"/>
        </w:rPr>
        <w:t>Охрана здоровья матери и ребенка</w:t>
      </w:r>
      <w:r w:rsidR="00B129DA">
        <w:rPr>
          <w:bCs/>
          <w:sz w:val="28"/>
          <w:szCs w:val="28"/>
        </w:rPr>
        <w:t>»</w:t>
      </w:r>
      <w:r w:rsidR="00B129DA" w:rsidRPr="00B129DA">
        <w:rPr>
          <w:bCs/>
          <w:sz w:val="28"/>
          <w:szCs w:val="28"/>
        </w:rPr>
        <w:t>;</w:t>
      </w:r>
    </w:p>
    <w:p w:rsidR="00B129DA" w:rsidRPr="00B129DA" w:rsidRDefault="00285602" w:rsidP="00B129DA">
      <w:pPr>
        <w:pStyle w:val="a9"/>
        <w:tabs>
          <w:tab w:val="left" w:pos="5280"/>
        </w:tabs>
        <w:spacing w:after="0"/>
        <w:ind w:firstLine="709"/>
        <w:jc w:val="both"/>
        <w:rPr>
          <w:bCs/>
          <w:sz w:val="28"/>
          <w:szCs w:val="28"/>
        </w:rPr>
      </w:pPr>
      <w:hyperlink r:id="rId15" w:history="1">
        <w:r w:rsidR="00B129DA" w:rsidRPr="00B129DA">
          <w:rPr>
            <w:bCs/>
            <w:sz w:val="28"/>
            <w:szCs w:val="28"/>
          </w:rPr>
          <w:t>подпрограмма 4</w:t>
        </w:r>
      </w:hyperlink>
      <w:r w:rsidR="00B129DA" w:rsidRPr="00B129DA">
        <w:rPr>
          <w:bCs/>
          <w:sz w:val="28"/>
          <w:szCs w:val="28"/>
        </w:rPr>
        <w:t xml:space="preserve"> </w:t>
      </w:r>
      <w:r w:rsidR="00B129DA">
        <w:rPr>
          <w:bCs/>
          <w:sz w:val="28"/>
          <w:szCs w:val="28"/>
        </w:rPr>
        <w:t>«</w:t>
      </w:r>
      <w:r w:rsidR="00B129DA" w:rsidRPr="00B129DA">
        <w:rPr>
          <w:bCs/>
          <w:sz w:val="28"/>
          <w:szCs w:val="28"/>
        </w:rPr>
        <w:t>"Развитие медицинской реабилитации и санаторно-курортного лечения, в том числе детей</w:t>
      </w:r>
      <w:r w:rsidR="00B129DA">
        <w:rPr>
          <w:bCs/>
          <w:sz w:val="28"/>
          <w:szCs w:val="28"/>
        </w:rPr>
        <w:t>»</w:t>
      </w:r>
      <w:r w:rsidR="00B129DA" w:rsidRPr="00B129DA">
        <w:rPr>
          <w:bCs/>
          <w:sz w:val="28"/>
          <w:szCs w:val="28"/>
        </w:rPr>
        <w:t>;</w:t>
      </w:r>
    </w:p>
    <w:p w:rsidR="00B129DA" w:rsidRPr="00B129DA" w:rsidRDefault="00285602" w:rsidP="00B129DA">
      <w:pPr>
        <w:pStyle w:val="a9"/>
        <w:tabs>
          <w:tab w:val="left" w:pos="5280"/>
        </w:tabs>
        <w:spacing w:after="0"/>
        <w:ind w:firstLine="709"/>
        <w:jc w:val="both"/>
        <w:rPr>
          <w:bCs/>
          <w:sz w:val="28"/>
          <w:szCs w:val="28"/>
        </w:rPr>
      </w:pPr>
      <w:hyperlink r:id="rId16" w:history="1">
        <w:r w:rsidR="00B129DA" w:rsidRPr="00B129DA">
          <w:rPr>
            <w:bCs/>
            <w:sz w:val="28"/>
            <w:szCs w:val="28"/>
          </w:rPr>
          <w:t>подпрограмма 5</w:t>
        </w:r>
      </w:hyperlink>
      <w:r w:rsidR="00B129DA" w:rsidRPr="00B129DA">
        <w:rPr>
          <w:bCs/>
          <w:sz w:val="28"/>
          <w:szCs w:val="28"/>
        </w:rPr>
        <w:t xml:space="preserve"> </w:t>
      </w:r>
      <w:r w:rsidR="00B129DA">
        <w:rPr>
          <w:bCs/>
          <w:sz w:val="28"/>
          <w:szCs w:val="28"/>
        </w:rPr>
        <w:t>«</w:t>
      </w:r>
      <w:r w:rsidR="00B129DA" w:rsidRPr="00B129DA">
        <w:rPr>
          <w:bCs/>
          <w:sz w:val="28"/>
          <w:szCs w:val="28"/>
        </w:rPr>
        <w:t>Оказание паллиативной помощи, в том числе детям</w:t>
      </w:r>
      <w:r w:rsidR="00B129DA">
        <w:rPr>
          <w:bCs/>
          <w:sz w:val="28"/>
          <w:szCs w:val="28"/>
        </w:rPr>
        <w:t>»</w:t>
      </w:r>
      <w:r w:rsidR="00B129DA" w:rsidRPr="00B129DA">
        <w:rPr>
          <w:bCs/>
          <w:sz w:val="28"/>
          <w:szCs w:val="28"/>
        </w:rPr>
        <w:t>;</w:t>
      </w:r>
    </w:p>
    <w:p w:rsidR="00B129DA" w:rsidRPr="00B129DA" w:rsidRDefault="00285602" w:rsidP="00B129DA">
      <w:pPr>
        <w:pStyle w:val="a9"/>
        <w:tabs>
          <w:tab w:val="left" w:pos="5280"/>
        </w:tabs>
        <w:spacing w:after="0"/>
        <w:ind w:firstLine="709"/>
        <w:jc w:val="both"/>
        <w:rPr>
          <w:bCs/>
          <w:sz w:val="28"/>
          <w:szCs w:val="28"/>
        </w:rPr>
      </w:pPr>
      <w:hyperlink r:id="rId17" w:history="1">
        <w:r w:rsidR="00B129DA" w:rsidRPr="00B129DA">
          <w:rPr>
            <w:bCs/>
            <w:sz w:val="28"/>
            <w:szCs w:val="28"/>
          </w:rPr>
          <w:t>подпрограмма 6</w:t>
        </w:r>
      </w:hyperlink>
      <w:r w:rsidR="00B129DA" w:rsidRPr="00B129DA">
        <w:rPr>
          <w:bCs/>
          <w:sz w:val="28"/>
          <w:szCs w:val="28"/>
        </w:rPr>
        <w:t xml:space="preserve"> </w:t>
      </w:r>
      <w:r w:rsidR="00B129DA">
        <w:rPr>
          <w:bCs/>
          <w:sz w:val="28"/>
          <w:szCs w:val="28"/>
        </w:rPr>
        <w:t>«</w:t>
      </w:r>
      <w:r w:rsidR="00B129DA" w:rsidRPr="00B129DA">
        <w:rPr>
          <w:bCs/>
          <w:sz w:val="28"/>
          <w:szCs w:val="28"/>
        </w:rPr>
        <w:t>Кадровое обеспечение системы здравоохранения</w:t>
      </w:r>
      <w:r w:rsidR="00B129DA">
        <w:rPr>
          <w:bCs/>
          <w:sz w:val="28"/>
          <w:szCs w:val="28"/>
        </w:rPr>
        <w:t>»</w:t>
      </w:r>
      <w:r w:rsidR="00B129DA" w:rsidRPr="00B129DA">
        <w:rPr>
          <w:bCs/>
          <w:sz w:val="28"/>
          <w:szCs w:val="28"/>
        </w:rPr>
        <w:t>;</w:t>
      </w:r>
    </w:p>
    <w:p w:rsidR="00B129DA" w:rsidRPr="00B129DA" w:rsidRDefault="00285602" w:rsidP="00B129DA">
      <w:pPr>
        <w:pStyle w:val="a9"/>
        <w:tabs>
          <w:tab w:val="left" w:pos="5280"/>
        </w:tabs>
        <w:spacing w:after="0"/>
        <w:ind w:firstLine="709"/>
        <w:jc w:val="both"/>
        <w:rPr>
          <w:bCs/>
          <w:sz w:val="28"/>
          <w:szCs w:val="28"/>
        </w:rPr>
      </w:pPr>
      <w:hyperlink r:id="rId18" w:history="1">
        <w:r w:rsidR="00B129DA" w:rsidRPr="00B129DA">
          <w:rPr>
            <w:bCs/>
            <w:sz w:val="28"/>
            <w:szCs w:val="28"/>
          </w:rPr>
          <w:t>подпрограмма 7</w:t>
        </w:r>
      </w:hyperlink>
      <w:r w:rsidR="00B129DA" w:rsidRPr="00B129DA">
        <w:rPr>
          <w:bCs/>
          <w:sz w:val="28"/>
          <w:szCs w:val="28"/>
        </w:rPr>
        <w:t xml:space="preserve"> </w:t>
      </w:r>
      <w:r w:rsidR="00B129DA">
        <w:rPr>
          <w:bCs/>
          <w:sz w:val="28"/>
          <w:szCs w:val="28"/>
        </w:rPr>
        <w:t>«</w:t>
      </w:r>
      <w:r w:rsidR="00B129DA" w:rsidRPr="00B129DA">
        <w:rPr>
          <w:bCs/>
          <w:sz w:val="28"/>
          <w:szCs w:val="28"/>
        </w:rPr>
        <w:t>Экспертиза и контрольно-надзорные функции в сфере охраны здоровья</w:t>
      </w:r>
      <w:r w:rsidR="00B129DA">
        <w:rPr>
          <w:bCs/>
          <w:sz w:val="28"/>
          <w:szCs w:val="28"/>
        </w:rPr>
        <w:t>»</w:t>
      </w:r>
      <w:r w:rsidR="00B129DA" w:rsidRPr="00B129DA">
        <w:rPr>
          <w:bCs/>
          <w:sz w:val="28"/>
          <w:szCs w:val="28"/>
        </w:rPr>
        <w:t>;</w:t>
      </w:r>
    </w:p>
    <w:p w:rsidR="00B129DA" w:rsidRPr="00B129DA" w:rsidRDefault="00285602" w:rsidP="00B129DA">
      <w:pPr>
        <w:pStyle w:val="a9"/>
        <w:tabs>
          <w:tab w:val="left" w:pos="5280"/>
        </w:tabs>
        <w:spacing w:after="0"/>
        <w:ind w:firstLine="709"/>
        <w:jc w:val="both"/>
        <w:rPr>
          <w:bCs/>
          <w:sz w:val="28"/>
          <w:szCs w:val="28"/>
        </w:rPr>
      </w:pPr>
      <w:hyperlink r:id="rId19" w:history="1">
        <w:r w:rsidR="00B129DA" w:rsidRPr="00B129DA">
          <w:rPr>
            <w:bCs/>
            <w:sz w:val="28"/>
            <w:szCs w:val="28"/>
          </w:rPr>
          <w:t>подпрограмма 8</w:t>
        </w:r>
      </w:hyperlink>
      <w:r w:rsidR="00B129DA" w:rsidRPr="00B129DA">
        <w:rPr>
          <w:bCs/>
          <w:sz w:val="28"/>
          <w:szCs w:val="28"/>
        </w:rPr>
        <w:t xml:space="preserve"> </w:t>
      </w:r>
      <w:r w:rsidR="00B129DA">
        <w:rPr>
          <w:bCs/>
          <w:sz w:val="28"/>
          <w:szCs w:val="28"/>
        </w:rPr>
        <w:t>«</w:t>
      </w:r>
      <w:r w:rsidR="00B129DA" w:rsidRPr="00B129DA">
        <w:rPr>
          <w:bCs/>
          <w:sz w:val="28"/>
          <w:szCs w:val="28"/>
        </w:rPr>
        <w:t>Управление государственной программой и обеспечение условий реализации</w:t>
      </w:r>
      <w:r w:rsidR="00B129DA">
        <w:rPr>
          <w:bCs/>
          <w:sz w:val="28"/>
          <w:szCs w:val="28"/>
        </w:rPr>
        <w:t>»</w:t>
      </w:r>
      <w:r w:rsidR="00B129DA" w:rsidRPr="00B129DA">
        <w:rPr>
          <w:bCs/>
          <w:sz w:val="28"/>
          <w:szCs w:val="28"/>
        </w:rPr>
        <w:t>;</w:t>
      </w:r>
    </w:p>
    <w:p w:rsidR="00B129DA" w:rsidRPr="00B129DA" w:rsidRDefault="00285602" w:rsidP="00B129DA">
      <w:pPr>
        <w:pStyle w:val="a9"/>
        <w:tabs>
          <w:tab w:val="left" w:pos="5280"/>
        </w:tabs>
        <w:spacing w:after="0"/>
        <w:ind w:firstLine="709"/>
        <w:jc w:val="both"/>
        <w:rPr>
          <w:bCs/>
          <w:sz w:val="28"/>
          <w:szCs w:val="28"/>
        </w:rPr>
      </w:pPr>
      <w:hyperlink r:id="rId20" w:history="1">
        <w:r w:rsidR="00B129DA" w:rsidRPr="00B129DA">
          <w:rPr>
            <w:bCs/>
            <w:sz w:val="28"/>
            <w:szCs w:val="28"/>
          </w:rPr>
          <w:t>подпрограмма 9</w:t>
        </w:r>
      </w:hyperlink>
      <w:r w:rsidR="00B129DA" w:rsidRPr="00B129DA">
        <w:rPr>
          <w:bCs/>
          <w:sz w:val="28"/>
          <w:szCs w:val="28"/>
        </w:rPr>
        <w:t xml:space="preserve"> </w:t>
      </w:r>
      <w:r w:rsidR="00B129DA">
        <w:rPr>
          <w:bCs/>
          <w:sz w:val="28"/>
          <w:szCs w:val="28"/>
        </w:rPr>
        <w:t>«</w:t>
      </w:r>
      <w:r w:rsidR="00B129DA" w:rsidRPr="00B129DA">
        <w:rPr>
          <w:bCs/>
          <w:sz w:val="28"/>
          <w:szCs w:val="28"/>
        </w:rPr>
        <w:t>Развитие скорой, в том числе скорой специализированной, медицинской помощи, медицинской эвакуации, первичной медико-санитарной помощи в неотложной форме и специализированной медицинской помощи в экстренной форме</w:t>
      </w:r>
      <w:r w:rsidR="00B129DA">
        <w:rPr>
          <w:bCs/>
          <w:sz w:val="28"/>
          <w:szCs w:val="28"/>
        </w:rPr>
        <w:t>»</w:t>
      </w:r>
      <w:r w:rsidR="00B129DA" w:rsidRPr="00B129DA">
        <w:rPr>
          <w:bCs/>
          <w:sz w:val="28"/>
          <w:szCs w:val="28"/>
        </w:rPr>
        <w:t>;</w:t>
      </w:r>
    </w:p>
    <w:p w:rsidR="008352DB" w:rsidRDefault="00285602" w:rsidP="00B129DA">
      <w:pPr>
        <w:pStyle w:val="a9"/>
        <w:tabs>
          <w:tab w:val="left" w:pos="5280"/>
        </w:tabs>
        <w:spacing w:after="0"/>
        <w:ind w:firstLine="709"/>
        <w:jc w:val="both"/>
        <w:rPr>
          <w:bCs/>
          <w:sz w:val="28"/>
          <w:szCs w:val="28"/>
        </w:rPr>
      </w:pPr>
      <w:hyperlink r:id="rId21" w:history="1">
        <w:r w:rsidR="00B129DA" w:rsidRPr="00B129DA">
          <w:rPr>
            <w:bCs/>
            <w:sz w:val="28"/>
            <w:szCs w:val="28"/>
          </w:rPr>
          <w:t>подпрограмма Б</w:t>
        </w:r>
      </w:hyperlink>
      <w:r w:rsidR="00B129DA" w:rsidRPr="00B129DA">
        <w:rPr>
          <w:bCs/>
          <w:sz w:val="28"/>
          <w:szCs w:val="28"/>
        </w:rPr>
        <w:t xml:space="preserve"> </w:t>
      </w:r>
      <w:r w:rsidR="00B129DA">
        <w:rPr>
          <w:bCs/>
          <w:sz w:val="28"/>
          <w:szCs w:val="28"/>
        </w:rPr>
        <w:t>«</w:t>
      </w:r>
      <w:r w:rsidR="00B129DA" w:rsidRPr="00B129DA">
        <w:rPr>
          <w:bCs/>
          <w:sz w:val="28"/>
          <w:szCs w:val="28"/>
        </w:rPr>
        <w:t>Финансовое обеспечение территориальной программы обязательного медицинского страхования Курской области</w:t>
      </w:r>
      <w:r w:rsidR="00B129DA">
        <w:rPr>
          <w:bCs/>
          <w:sz w:val="28"/>
          <w:szCs w:val="28"/>
        </w:rPr>
        <w:t>».</w:t>
      </w:r>
    </w:p>
    <w:p w:rsidR="009E6C29" w:rsidRPr="00056946" w:rsidRDefault="009E6C29" w:rsidP="00056946">
      <w:pPr>
        <w:pStyle w:val="a9"/>
        <w:tabs>
          <w:tab w:val="left" w:pos="5280"/>
        </w:tabs>
        <w:spacing w:after="0"/>
        <w:ind w:firstLine="709"/>
        <w:jc w:val="both"/>
        <w:rPr>
          <w:bCs/>
          <w:sz w:val="28"/>
          <w:szCs w:val="28"/>
        </w:rPr>
      </w:pPr>
      <w:r w:rsidRPr="00056946">
        <w:rPr>
          <w:bCs/>
          <w:sz w:val="28"/>
          <w:szCs w:val="28"/>
        </w:rPr>
        <w:t>Стратегической целью государственной программы является -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Курской области.</w:t>
      </w:r>
    </w:p>
    <w:p w:rsidR="00056946" w:rsidRPr="00056946" w:rsidRDefault="00056946" w:rsidP="00056946">
      <w:pPr>
        <w:pStyle w:val="a9"/>
        <w:tabs>
          <w:tab w:val="left" w:pos="5280"/>
        </w:tabs>
        <w:spacing w:after="0"/>
        <w:ind w:firstLine="709"/>
        <w:jc w:val="both"/>
        <w:rPr>
          <w:bCs/>
          <w:sz w:val="28"/>
          <w:szCs w:val="28"/>
        </w:rPr>
      </w:pPr>
      <w:r w:rsidRPr="00056946">
        <w:rPr>
          <w:bCs/>
          <w:sz w:val="28"/>
          <w:szCs w:val="28"/>
        </w:rPr>
        <w:t>В отчетном году в целях достижения поставленных целей и задач государственной программы Курской области запланировано достижение  значений 91 целевого показателя (индикатора), выполнение 38 основных мероприятий и 51 контрольного события.</w:t>
      </w:r>
    </w:p>
    <w:p w:rsidR="00056946" w:rsidRPr="00056946" w:rsidRDefault="00056946" w:rsidP="00056946">
      <w:pPr>
        <w:pStyle w:val="a9"/>
        <w:tabs>
          <w:tab w:val="left" w:pos="5280"/>
        </w:tabs>
        <w:spacing w:after="0"/>
        <w:ind w:firstLine="709"/>
        <w:jc w:val="both"/>
        <w:rPr>
          <w:bCs/>
          <w:sz w:val="28"/>
          <w:szCs w:val="28"/>
        </w:rPr>
      </w:pPr>
      <w:r w:rsidRPr="00056946">
        <w:rPr>
          <w:bCs/>
          <w:sz w:val="28"/>
          <w:szCs w:val="28"/>
        </w:rPr>
        <w:t xml:space="preserve">В ходе реализации государственной программы Курской области за 2016 год достигнуты в полном объеме запланированные значения 72 целевых показателей государственной программы (79,1 %). </w:t>
      </w:r>
    </w:p>
    <w:p w:rsidR="00056946" w:rsidRPr="00056946" w:rsidRDefault="00056946" w:rsidP="00056946">
      <w:pPr>
        <w:pStyle w:val="a9"/>
        <w:tabs>
          <w:tab w:val="left" w:pos="5280"/>
        </w:tabs>
        <w:spacing w:after="0"/>
        <w:ind w:firstLine="709"/>
        <w:jc w:val="both"/>
        <w:rPr>
          <w:bCs/>
          <w:sz w:val="28"/>
          <w:szCs w:val="28"/>
        </w:rPr>
      </w:pPr>
      <w:r w:rsidRPr="00056946">
        <w:rPr>
          <w:bCs/>
          <w:sz w:val="28"/>
          <w:szCs w:val="28"/>
        </w:rPr>
        <w:t>Значения 19 целевых показателей достигнуты не в полном объеме, из них:</w:t>
      </w:r>
    </w:p>
    <w:p w:rsidR="00056946" w:rsidRPr="00056946" w:rsidRDefault="00056946" w:rsidP="00056946">
      <w:pPr>
        <w:pStyle w:val="a9"/>
        <w:tabs>
          <w:tab w:val="left" w:pos="5280"/>
        </w:tabs>
        <w:spacing w:after="0"/>
        <w:ind w:firstLine="709"/>
        <w:jc w:val="both"/>
        <w:rPr>
          <w:bCs/>
          <w:sz w:val="28"/>
          <w:szCs w:val="28"/>
        </w:rPr>
      </w:pPr>
      <w:r w:rsidRPr="00056946">
        <w:rPr>
          <w:bCs/>
          <w:sz w:val="28"/>
          <w:szCs w:val="28"/>
        </w:rPr>
        <w:t>по 6 целевым показателям значения достигнуты более чем на 95 %,</w:t>
      </w:r>
    </w:p>
    <w:p w:rsidR="00056946" w:rsidRPr="00056946" w:rsidRDefault="00056946" w:rsidP="00056946">
      <w:pPr>
        <w:pStyle w:val="a9"/>
        <w:tabs>
          <w:tab w:val="left" w:pos="5280"/>
        </w:tabs>
        <w:spacing w:after="0"/>
        <w:ind w:firstLine="709"/>
        <w:jc w:val="both"/>
        <w:rPr>
          <w:bCs/>
          <w:sz w:val="28"/>
          <w:szCs w:val="28"/>
        </w:rPr>
      </w:pPr>
      <w:r w:rsidRPr="00056946">
        <w:rPr>
          <w:bCs/>
          <w:sz w:val="28"/>
          <w:szCs w:val="28"/>
        </w:rPr>
        <w:t xml:space="preserve">по 10 – от 80 % до 93 %, </w:t>
      </w:r>
    </w:p>
    <w:p w:rsidR="00056946" w:rsidRPr="00056946" w:rsidRDefault="00056946" w:rsidP="00056946">
      <w:pPr>
        <w:pStyle w:val="a9"/>
        <w:tabs>
          <w:tab w:val="left" w:pos="5280"/>
        </w:tabs>
        <w:spacing w:after="0"/>
        <w:ind w:firstLine="709"/>
        <w:jc w:val="both"/>
        <w:rPr>
          <w:bCs/>
          <w:sz w:val="28"/>
          <w:szCs w:val="28"/>
        </w:rPr>
      </w:pPr>
      <w:r w:rsidRPr="00056946">
        <w:rPr>
          <w:bCs/>
          <w:sz w:val="28"/>
          <w:szCs w:val="28"/>
        </w:rPr>
        <w:t xml:space="preserve">по 2 выполнение составило – 58 % и 78 %,  </w:t>
      </w:r>
    </w:p>
    <w:p w:rsidR="00056946" w:rsidRPr="00056946" w:rsidRDefault="00056946" w:rsidP="00056946">
      <w:pPr>
        <w:pStyle w:val="a9"/>
        <w:tabs>
          <w:tab w:val="left" w:pos="5280"/>
        </w:tabs>
        <w:spacing w:after="0"/>
        <w:ind w:firstLine="709"/>
        <w:jc w:val="both"/>
        <w:rPr>
          <w:bCs/>
          <w:sz w:val="28"/>
          <w:szCs w:val="28"/>
        </w:rPr>
      </w:pPr>
      <w:r w:rsidRPr="00056946">
        <w:rPr>
          <w:bCs/>
          <w:sz w:val="28"/>
          <w:szCs w:val="28"/>
        </w:rPr>
        <w:t xml:space="preserve">целевой показатель «доля аккредитованных специалистов» - 0 %   (государственной программой Курской области на 2016 год была предусмотрена аккредитация 5 % специалистов).   </w:t>
      </w:r>
    </w:p>
    <w:p w:rsidR="00056946" w:rsidRPr="00056946" w:rsidRDefault="00056946" w:rsidP="00056946">
      <w:pPr>
        <w:pStyle w:val="a9"/>
        <w:tabs>
          <w:tab w:val="left" w:pos="5280"/>
        </w:tabs>
        <w:spacing w:after="0"/>
        <w:ind w:firstLine="709"/>
        <w:jc w:val="both"/>
        <w:rPr>
          <w:bCs/>
          <w:sz w:val="28"/>
          <w:szCs w:val="28"/>
        </w:rPr>
      </w:pPr>
      <w:r w:rsidRPr="00056946">
        <w:rPr>
          <w:bCs/>
          <w:sz w:val="28"/>
          <w:szCs w:val="28"/>
        </w:rPr>
        <w:t>Основные мероприятия государственной программы Курской области в отчетном году выполнены.</w:t>
      </w:r>
    </w:p>
    <w:p w:rsidR="00056946" w:rsidRPr="00056946" w:rsidRDefault="00056946" w:rsidP="00056946">
      <w:pPr>
        <w:pStyle w:val="a9"/>
        <w:tabs>
          <w:tab w:val="left" w:pos="5280"/>
        </w:tabs>
        <w:spacing w:after="0"/>
        <w:ind w:firstLine="709"/>
        <w:jc w:val="both"/>
        <w:rPr>
          <w:bCs/>
          <w:sz w:val="28"/>
          <w:szCs w:val="28"/>
        </w:rPr>
      </w:pPr>
      <w:r w:rsidRPr="00056946">
        <w:rPr>
          <w:bCs/>
          <w:sz w:val="28"/>
          <w:szCs w:val="28"/>
        </w:rPr>
        <w:t xml:space="preserve">Из 51 предусмотренного к выполнению в 2016 году контрольного </w:t>
      </w:r>
      <w:r w:rsidRPr="00056946">
        <w:rPr>
          <w:bCs/>
          <w:sz w:val="28"/>
          <w:szCs w:val="28"/>
        </w:rPr>
        <w:lastRenderedPageBreak/>
        <w:t>события не выполнены 3:</w:t>
      </w:r>
    </w:p>
    <w:p w:rsidR="00056946" w:rsidRPr="00056946" w:rsidRDefault="00056946" w:rsidP="00056946">
      <w:pPr>
        <w:pStyle w:val="a9"/>
        <w:tabs>
          <w:tab w:val="left" w:pos="5280"/>
        </w:tabs>
        <w:spacing w:after="0"/>
        <w:ind w:firstLine="709"/>
        <w:jc w:val="both"/>
        <w:rPr>
          <w:bCs/>
          <w:sz w:val="28"/>
          <w:szCs w:val="28"/>
        </w:rPr>
      </w:pPr>
      <w:r w:rsidRPr="00056946">
        <w:rPr>
          <w:bCs/>
          <w:sz w:val="28"/>
          <w:szCs w:val="28"/>
        </w:rPr>
        <w:t>«Газификация амбулатории и ФАПов осуществлена» - в 2016 предусматривалась газификация Субботинского ФАПа ОБУЗ «Солнцевская центральная районная больница»; реализация мероприятия перенесена на 2017 год;</w:t>
      </w:r>
    </w:p>
    <w:p w:rsidR="00056946" w:rsidRPr="00056946" w:rsidRDefault="00056946" w:rsidP="00056946">
      <w:pPr>
        <w:pStyle w:val="a9"/>
        <w:tabs>
          <w:tab w:val="left" w:pos="5280"/>
        </w:tabs>
        <w:spacing w:after="0"/>
        <w:ind w:firstLine="709"/>
        <w:jc w:val="both"/>
        <w:rPr>
          <w:bCs/>
          <w:sz w:val="28"/>
          <w:szCs w:val="28"/>
        </w:rPr>
      </w:pPr>
      <w:r w:rsidRPr="00056946">
        <w:rPr>
          <w:bCs/>
          <w:sz w:val="28"/>
          <w:szCs w:val="28"/>
        </w:rPr>
        <w:t>«Услуги по зубопротезированию населению областными бюджетными учреждениями, подведомственными комитету здравоохранения Курской области, оказаны» - услуги по оказанию льготного зубопротезирования отдельным категориям граждан не оказаны в связи с отсутствием финансирования;</w:t>
      </w:r>
    </w:p>
    <w:p w:rsidR="00056946" w:rsidRPr="00056946" w:rsidRDefault="00056946" w:rsidP="00056946">
      <w:pPr>
        <w:pStyle w:val="a9"/>
        <w:tabs>
          <w:tab w:val="left" w:pos="5280"/>
        </w:tabs>
        <w:spacing w:after="0"/>
        <w:ind w:firstLine="709"/>
        <w:jc w:val="both"/>
        <w:rPr>
          <w:bCs/>
          <w:sz w:val="28"/>
          <w:szCs w:val="28"/>
        </w:rPr>
      </w:pPr>
      <w:r w:rsidRPr="00056946">
        <w:rPr>
          <w:bCs/>
          <w:sz w:val="28"/>
          <w:szCs w:val="28"/>
        </w:rPr>
        <w:t>«Целевые показатели (индикаторы) государственной программы Курской области «Развитие здравоохранения Курской области» достигнуты» - контрольное событие выполнено не в полном объеме – выполнено 72 из 91 целевого показателя, доля достигнутых целевых показателей составляет 79,1 %.</w:t>
      </w:r>
    </w:p>
    <w:p w:rsidR="00056946" w:rsidRPr="00056946" w:rsidRDefault="00056946" w:rsidP="00056946">
      <w:pPr>
        <w:pStyle w:val="a9"/>
        <w:tabs>
          <w:tab w:val="left" w:pos="5280"/>
        </w:tabs>
        <w:spacing w:after="0"/>
        <w:ind w:firstLine="709"/>
        <w:jc w:val="both"/>
        <w:rPr>
          <w:bCs/>
          <w:sz w:val="28"/>
          <w:szCs w:val="28"/>
        </w:rPr>
      </w:pPr>
      <w:r w:rsidRPr="00056946">
        <w:rPr>
          <w:bCs/>
          <w:sz w:val="28"/>
          <w:szCs w:val="28"/>
        </w:rPr>
        <w:t>Областными государственными учреждениями здравоохранения в 2016 году было оказано 38 видов государственных услуг. Сводные показатели государственных заданий в полном объеме выполнены по 35 государственным услугам, по трем видам государственных услуг выполнение составило 97,3 %, 79,8 %,  15,9 %.</w:t>
      </w:r>
    </w:p>
    <w:p w:rsidR="00D00388" w:rsidRPr="004A107E" w:rsidRDefault="00D00388" w:rsidP="004A107E">
      <w:pPr>
        <w:pStyle w:val="a9"/>
        <w:tabs>
          <w:tab w:val="left" w:pos="5280"/>
        </w:tabs>
        <w:spacing w:after="0"/>
        <w:ind w:firstLine="709"/>
        <w:jc w:val="both"/>
        <w:rPr>
          <w:bCs/>
          <w:sz w:val="28"/>
          <w:szCs w:val="28"/>
        </w:rPr>
      </w:pPr>
      <w:r w:rsidRPr="004A107E">
        <w:rPr>
          <w:bCs/>
          <w:sz w:val="28"/>
          <w:szCs w:val="28"/>
        </w:rPr>
        <w:t>Расходы на реализацию государственной программы за счет всех источников финансирования составили</w:t>
      </w:r>
      <w:r w:rsidR="004A107E" w:rsidRPr="004A107E">
        <w:rPr>
          <w:bCs/>
          <w:sz w:val="28"/>
          <w:szCs w:val="28"/>
        </w:rPr>
        <w:t xml:space="preserve"> 17 293 333,719 </w:t>
      </w:r>
      <w:r w:rsidRPr="004A107E">
        <w:rPr>
          <w:bCs/>
          <w:sz w:val="28"/>
          <w:szCs w:val="28"/>
        </w:rPr>
        <w:t xml:space="preserve">тыс. рублей или     </w:t>
      </w:r>
      <w:r w:rsidR="004A107E" w:rsidRPr="004A107E">
        <w:rPr>
          <w:bCs/>
          <w:sz w:val="28"/>
          <w:szCs w:val="28"/>
        </w:rPr>
        <w:t xml:space="preserve">99,6 </w:t>
      </w:r>
      <w:r w:rsidRPr="004A107E">
        <w:rPr>
          <w:bCs/>
          <w:sz w:val="28"/>
          <w:szCs w:val="28"/>
        </w:rPr>
        <w:t xml:space="preserve">% от </w:t>
      </w:r>
      <w:r w:rsidR="004A107E" w:rsidRPr="004A107E">
        <w:rPr>
          <w:bCs/>
          <w:sz w:val="28"/>
          <w:szCs w:val="28"/>
        </w:rPr>
        <w:t>предусмотренного</w:t>
      </w:r>
      <w:r w:rsidRPr="004A107E">
        <w:rPr>
          <w:bCs/>
          <w:sz w:val="28"/>
          <w:szCs w:val="28"/>
        </w:rPr>
        <w:t xml:space="preserve"> объема, из них за счет средств федерального бюджета – </w:t>
      </w:r>
      <w:r w:rsidR="004A107E" w:rsidRPr="004A107E">
        <w:rPr>
          <w:bCs/>
          <w:sz w:val="28"/>
          <w:szCs w:val="28"/>
        </w:rPr>
        <w:t>486 150,713</w:t>
      </w:r>
      <w:r w:rsidRPr="004A107E">
        <w:rPr>
          <w:bCs/>
          <w:sz w:val="28"/>
          <w:szCs w:val="28"/>
        </w:rPr>
        <w:t xml:space="preserve"> тыс. рублей (</w:t>
      </w:r>
      <w:r w:rsidR="004A107E" w:rsidRPr="004A107E">
        <w:rPr>
          <w:bCs/>
          <w:sz w:val="28"/>
          <w:szCs w:val="28"/>
        </w:rPr>
        <w:t>99,8</w:t>
      </w:r>
      <w:r w:rsidRPr="004A107E">
        <w:rPr>
          <w:bCs/>
          <w:sz w:val="28"/>
          <w:szCs w:val="28"/>
        </w:rPr>
        <w:t xml:space="preserve"> %), областного бюджета – </w:t>
      </w:r>
      <w:r w:rsidR="004A107E" w:rsidRPr="004A107E">
        <w:rPr>
          <w:bCs/>
          <w:sz w:val="28"/>
          <w:szCs w:val="28"/>
        </w:rPr>
        <w:t>6 999 563,301</w:t>
      </w:r>
      <w:r w:rsidRPr="004A107E">
        <w:rPr>
          <w:bCs/>
          <w:sz w:val="28"/>
          <w:szCs w:val="28"/>
        </w:rPr>
        <w:t xml:space="preserve"> тыс. рублей (</w:t>
      </w:r>
      <w:r w:rsidR="004A107E" w:rsidRPr="004A107E">
        <w:rPr>
          <w:bCs/>
          <w:sz w:val="28"/>
          <w:szCs w:val="28"/>
        </w:rPr>
        <w:t xml:space="preserve">100 </w:t>
      </w:r>
      <w:r w:rsidRPr="004A107E">
        <w:rPr>
          <w:bCs/>
          <w:sz w:val="28"/>
          <w:szCs w:val="28"/>
        </w:rPr>
        <w:t xml:space="preserve">%), </w:t>
      </w:r>
      <w:r w:rsidR="004A107E" w:rsidRPr="004A107E">
        <w:rPr>
          <w:bCs/>
          <w:sz w:val="28"/>
          <w:szCs w:val="28"/>
        </w:rPr>
        <w:t xml:space="preserve">территориального фонда обязательного медицинского страхования </w:t>
      </w:r>
      <w:r w:rsidRPr="004A107E">
        <w:rPr>
          <w:bCs/>
          <w:sz w:val="28"/>
          <w:szCs w:val="28"/>
        </w:rPr>
        <w:t xml:space="preserve">– </w:t>
      </w:r>
      <w:r w:rsidR="004A107E" w:rsidRPr="004A107E">
        <w:rPr>
          <w:bCs/>
          <w:sz w:val="28"/>
          <w:szCs w:val="28"/>
        </w:rPr>
        <w:t>9 807 619,705 т</w:t>
      </w:r>
      <w:r w:rsidRPr="004A107E">
        <w:rPr>
          <w:bCs/>
          <w:sz w:val="28"/>
          <w:szCs w:val="28"/>
        </w:rPr>
        <w:t>ыс. рублей (</w:t>
      </w:r>
      <w:r w:rsidR="004A107E" w:rsidRPr="004A107E">
        <w:rPr>
          <w:bCs/>
          <w:sz w:val="28"/>
          <w:szCs w:val="28"/>
        </w:rPr>
        <w:t xml:space="preserve">99,3 </w:t>
      </w:r>
      <w:r w:rsidRPr="004A107E">
        <w:rPr>
          <w:bCs/>
          <w:sz w:val="28"/>
          <w:szCs w:val="28"/>
        </w:rPr>
        <w:t>%).</w:t>
      </w:r>
    </w:p>
    <w:p w:rsidR="00D316A7" w:rsidRPr="0098498C" w:rsidRDefault="00D316A7" w:rsidP="00056946">
      <w:pPr>
        <w:pStyle w:val="a9"/>
        <w:tabs>
          <w:tab w:val="left" w:pos="5280"/>
        </w:tabs>
        <w:spacing w:after="0"/>
        <w:ind w:firstLine="709"/>
        <w:jc w:val="both"/>
        <w:rPr>
          <w:sz w:val="28"/>
          <w:szCs w:val="28"/>
        </w:rPr>
      </w:pPr>
      <w:r w:rsidRPr="00056946">
        <w:rPr>
          <w:bCs/>
          <w:sz w:val="28"/>
          <w:szCs w:val="28"/>
        </w:rPr>
        <w:t xml:space="preserve">В соответствии с оценкой </w:t>
      </w:r>
      <w:r w:rsidRPr="004B1A88">
        <w:rPr>
          <w:sz w:val="28"/>
          <w:szCs w:val="28"/>
        </w:rPr>
        <w:t>эффективности государственной программы Курской области за 2016 год,</w:t>
      </w:r>
      <w:r w:rsidRPr="0098498C">
        <w:rPr>
          <w:sz w:val="28"/>
          <w:szCs w:val="28"/>
        </w:rPr>
        <w:t xml:space="preserve"> проведенной комитетом здравоохранения Курской области, </w:t>
      </w:r>
      <w:r w:rsidR="0075629F">
        <w:rPr>
          <w:sz w:val="28"/>
          <w:szCs w:val="28"/>
        </w:rPr>
        <w:t xml:space="preserve">показатель </w:t>
      </w:r>
      <w:r w:rsidRPr="0098498C">
        <w:rPr>
          <w:sz w:val="28"/>
          <w:szCs w:val="28"/>
        </w:rPr>
        <w:t>эффективност</w:t>
      </w:r>
      <w:r w:rsidR="0075629F">
        <w:rPr>
          <w:sz w:val="28"/>
          <w:szCs w:val="28"/>
        </w:rPr>
        <w:t>и</w:t>
      </w:r>
      <w:r w:rsidRPr="0098498C">
        <w:rPr>
          <w:sz w:val="28"/>
          <w:szCs w:val="28"/>
        </w:rPr>
        <w:t xml:space="preserve"> реализации государственной программы (ЭРгп)</w:t>
      </w:r>
      <w:r w:rsidR="0075629F">
        <w:rPr>
          <w:sz w:val="28"/>
          <w:szCs w:val="28"/>
        </w:rPr>
        <w:t>,</w:t>
      </w:r>
      <w:r w:rsidR="0075629F" w:rsidRPr="0075629F">
        <w:rPr>
          <w:sz w:val="28"/>
          <w:szCs w:val="28"/>
        </w:rPr>
        <w:t xml:space="preserve"> </w:t>
      </w:r>
      <w:r w:rsidR="0075629F" w:rsidRPr="00056946">
        <w:rPr>
          <w:sz w:val="28"/>
          <w:szCs w:val="28"/>
        </w:rPr>
        <w:t>который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w:t>
      </w:r>
      <w:r w:rsidR="0075629F">
        <w:rPr>
          <w:sz w:val="28"/>
          <w:szCs w:val="28"/>
        </w:rPr>
        <w:t>,</w:t>
      </w:r>
      <w:r w:rsidRPr="0098498C">
        <w:rPr>
          <w:sz w:val="28"/>
          <w:szCs w:val="28"/>
        </w:rPr>
        <w:t xml:space="preserve"> составил 0,98. Эффективность реализации государственной программы Курской области «Развитие здравоохранения в Курской области» за 2016 год признается высокой</w:t>
      </w:r>
      <w:r w:rsidR="005B0D93">
        <w:rPr>
          <w:sz w:val="28"/>
          <w:szCs w:val="28"/>
        </w:rPr>
        <w:t xml:space="preserve">  (</w:t>
      </w:r>
      <w:r w:rsidRPr="0098498C">
        <w:rPr>
          <w:sz w:val="28"/>
          <w:szCs w:val="28"/>
        </w:rPr>
        <w:t>значение ЭРгп составляет не менее 0,90).</w:t>
      </w:r>
    </w:p>
    <w:p w:rsidR="008352DB" w:rsidRPr="000744C8" w:rsidRDefault="008352DB" w:rsidP="004B7240">
      <w:pPr>
        <w:spacing w:after="0" w:line="240" w:lineRule="auto"/>
        <w:ind w:firstLine="709"/>
        <w:jc w:val="both"/>
        <w:rPr>
          <w:rFonts w:ascii="Times New Roman" w:eastAsia="Calibri" w:hAnsi="Times New Roman" w:cs="Times New Roman"/>
          <w:sz w:val="28"/>
          <w:szCs w:val="28"/>
          <w:highlight w:val="yellow"/>
        </w:rPr>
      </w:pPr>
    </w:p>
    <w:p w:rsidR="008352DB" w:rsidRPr="00056946" w:rsidRDefault="008352DB" w:rsidP="004B7240">
      <w:pPr>
        <w:spacing w:after="0" w:line="240" w:lineRule="auto"/>
        <w:ind w:firstLine="709"/>
        <w:jc w:val="both"/>
        <w:rPr>
          <w:rFonts w:ascii="Times New Roman" w:hAnsi="Times New Roman" w:cs="Times New Roman"/>
          <w:b/>
          <w:i/>
          <w:sz w:val="28"/>
          <w:szCs w:val="28"/>
        </w:rPr>
      </w:pPr>
      <w:r w:rsidRPr="00056946">
        <w:rPr>
          <w:rFonts w:ascii="Times New Roman" w:hAnsi="Times New Roman" w:cs="Times New Roman"/>
          <w:b/>
          <w:i/>
          <w:sz w:val="28"/>
          <w:szCs w:val="28"/>
        </w:rPr>
        <w:t>2. Государственная программа Курской области «Развитие образования в Курской области», утвержденная постановлением Администрации Курской области от 15.10.2013 №</w:t>
      </w:r>
      <w:r w:rsidR="00056946" w:rsidRPr="00056946">
        <w:rPr>
          <w:rFonts w:ascii="Times New Roman" w:hAnsi="Times New Roman" w:cs="Times New Roman"/>
          <w:b/>
          <w:i/>
          <w:sz w:val="28"/>
          <w:szCs w:val="28"/>
        </w:rPr>
        <w:t xml:space="preserve"> </w:t>
      </w:r>
      <w:r w:rsidRPr="00056946">
        <w:rPr>
          <w:rFonts w:ascii="Times New Roman" w:hAnsi="Times New Roman" w:cs="Times New Roman"/>
          <w:b/>
          <w:i/>
          <w:sz w:val="28"/>
          <w:szCs w:val="28"/>
        </w:rPr>
        <w:t>737-па</w:t>
      </w:r>
      <w:r w:rsidR="00056946" w:rsidRPr="00056946">
        <w:rPr>
          <w:rFonts w:ascii="Times New Roman" w:hAnsi="Times New Roman" w:cs="Times New Roman"/>
          <w:b/>
          <w:i/>
          <w:sz w:val="28"/>
          <w:szCs w:val="28"/>
        </w:rPr>
        <w:t xml:space="preserve"> (с последующими изменениями)</w:t>
      </w:r>
      <w:r w:rsidRPr="00056946">
        <w:rPr>
          <w:rFonts w:ascii="Times New Roman" w:hAnsi="Times New Roman" w:cs="Times New Roman"/>
          <w:b/>
          <w:i/>
          <w:sz w:val="28"/>
          <w:szCs w:val="28"/>
        </w:rPr>
        <w:t xml:space="preserve"> </w:t>
      </w:r>
    </w:p>
    <w:p w:rsidR="008352DB" w:rsidRPr="00056946" w:rsidRDefault="008352DB" w:rsidP="004B7240">
      <w:pPr>
        <w:tabs>
          <w:tab w:val="left" w:pos="6314"/>
          <w:tab w:val="left" w:pos="6460"/>
        </w:tabs>
        <w:spacing w:after="0" w:line="240" w:lineRule="auto"/>
        <w:ind w:firstLine="709"/>
        <w:jc w:val="both"/>
        <w:rPr>
          <w:rFonts w:ascii="Times New Roman" w:eastAsia="Calibri" w:hAnsi="Times New Roman" w:cs="Times New Roman"/>
          <w:sz w:val="28"/>
          <w:szCs w:val="28"/>
        </w:rPr>
      </w:pPr>
      <w:r w:rsidRPr="00056946">
        <w:rPr>
          <w:rFonts w:ascii="Times New Roman" w:eastAsia="Calibri" w:hAnsi="Times New Roman" w:cs="Times New Roman"/>
          <w:sz w:val="28"/>
          <w:szCs w:val="28"/>
        </w:rPr>
        <w:t>Ответственный исполнитель программы – комитет образования и науки Курской области.</w:t>
      </w:r>
    </w:p>
    <w:p w:rsidR="00056946" w:rsidRPr="00056946" w:rsidRDefault="00056946" w:rsidP="004B7240">
      <w:pPr>
        <w:tabs>
          <w:tab w:val="left" w:pos="6314"/>
          <w:tab w:val="left" w:pos="6460"/>
        </w:tabs>
        <w:spacing w:after="0" w:line="240" w:lineRule="auto"/>
        <w:ind w:firstLine="709"/>
        <w:jc w:val="both"/>
        <w:rPr>
          <w:rFonts w:ascii="Times New Roman" w:eastAsia="Calibri" w:hAnsi="Times New Roman" w:cs="Times New Roman"/>
          <w:sz w:val="28"/>
          <w:szCs w:val="28"/>
        </w:rPr>
      </w:pPr>
      <w:r w:rsidRPr="00056946">
        <w:rPr>
          <w:rFonts w:ascii="Times New Roman" w:eastAsia="Calibri" w:hAnsi="Times New Roman" w:cs="Times New Roman"/>
          <w:sz w:val="28"/>
          <w:szCs w:val="28"/>
        </w:rPr>
        <w:t>Государственная программа включает 6 подпрограмм:</w:t>
      </w:r>
    </w:p>
    <w:p w:rsidR="00056946" w:rsidRPr="00056946" w:rsidRDefault="00285602" w:rsidP="00056946">
      <w:pPr>
        <w:tabs>
          <w:tab w:val="left" w:pos="6314"/>
          <w:tab w:val="left" w:pos="6460"/>
        </w:tabs>
        <w:spacing w:after="0" w:line="240" w:lineRule="auto"/>
        <w:ind w:firstLine="709"/>
        <w:jc w:val="both"/>
        <w:rPr>
          <w:rFonts w:ascii="Times New Roman" w:eastAsia="Calibri" w:hAnsi="Times New Roman" w:cs="Times New Roman"/>
          <w:sz w:val="28"/>
          <w:szCs w:val="28"/>
        </w:rPr>
      </w:pPr>
      <w:hyperlink r:id="rId22" w:history="1">
        <w:r w:rsidR="00056946" w:rsidRPr="00056946">
          <w:rPr>
            <w:rFonts w:ascii="Times New Roman" w:eastAsia="Calibri" w:hAnsi="Times New Roman" w:cs="Times New Roman"/>
            <w:sz w:val="28"/>
            <w:szCs w:val="28"/>
          </w:rPr>
          <w:t>подпрограмма 1</w:t>
        </w:r>
      </w:hyperlink>
      <w:r w:rsidR="00056946" w:rsidRPr="00056946">
        <w:rPr>
          <w:rFonts w:ascii="Times New Roman" w:eastAsia="Calibri" w:hAnsi="Times New Roman" w:cs="Times New Roman"/>
          <w:sz w:val="28"/>
          <w:szCs w:val="28"/>
        </w:rPr>
        <w:t xml:space="preserve"> «Развитие дошкольного и общего образования детей»;</w:t>
      </w:r>
    </w:p>
    <w:p w:rsidR="00056946" w:rsidRPr="00056946" w:rsidRDefault="00285602" w:rsidP="00056946">
      <w:pPr>
        <w:tabs>
          <w:tab w:val="left" w:pos="6314"/>
          <w:tab w:val="left" w:pos="6460"/>
        </w:tabs>
        <w:spacing w:after="0" w:line="240" w:lineRule="auto"/>
        <w:ind w:firstLine="709"/>
        <w:jc w:val="both"/>
        <w:rPr>
          <w:rFonts w:ascii="Times New Roman" w:eastAsia="Calibri" w:hAnsi="Times New Roman" w:cs="Times New Roman"/>
          <w:sz w:val="28"/>
          <w:szCs w:val="28"/>
        </w:rPr>
      </w:pPr>
      <w:hyperlink r:id="rId23" w:history="1">
        <w:r w:rsidR="00056946" w:rsidRPr="00056946">
          <w:rPr>
            <w:rFonts w:ascii="Times New Roman" w:eastAsia="Calibri" w:hAnsi="Times New Roman" w:cs="Times New Roman"/>
            <w:sz w:val="28"/>
            <w:szCs w:val="28"/>
          </w:rPr>
          <w:t>подпрограмма 2</w:t>
        </w:r>
      </w:hyperlink>
      <w:r w:rsidR="00056946" w:rsidRPr="00056946">
        <w:rPr>
          <w:rFonts w:ascii="Times New Roman" w:eastAsia="Calibri" w:hAnsi="Times New Roman" w:cs="Times New Roman"/>
          <w:sz w:val="28"/>
          <w:szCs w:val="28"/>
        </w:rPr>
        <w:t xml:space="preserve"> «Реализация дополнительного образования и системы воспитания детей»;</w:t>
      </w:r>
    </w:p>
    <w:p w:rsidR="00056946" w:rsidRPr="00056946" w:rsidRDefault="00285602" w:rsidP="00056946">
      <w:pPr>
        <w:tabs>
          <w:tab w:val="left" w:pos="6314"/>
          <w:tab w:val="left" w:pos="6460"/>
        </w:tabs>
        <w:spacing w:after="0" w:line="240" w:lineRule="auto"/>
        <w:ind w:firstLine="709"/>
        <w:jc w:val="both"/>
        <w:rPr>
          <w:rFonts w:ascii="Times New Roman" w:eastAsia="Calibri" w:hAnsi="Times New Roman" w:cs="Times New Roman"/>
          <w:sz w:val="28"/>
          <w:szCs w:val="28"/>
        </w:rPr>
      </w:pPr>
      <w:hyperlink r:id="rId24" w:history="1">
        <w:r w:rsidR="00056946" w:rsidRPr="00056946">
          <w:rPr>
            <w:rFonts w:ascii="Times New Roman" w:eastAsia="Calibri" w:hAnsi="Times New Roman" w:cs="Times New Roman"/>
            <w:sz w:val="28"/>
            <w:szCs w:val="28"/>
          </w:rPr>
          <w:t>подпрограмма 3</w:t>
        </w:r>
      </w:hyperlink>
      <w:r w:rsidR="00056946" w:rsidRPr="00056946">
        <w:rPr>
          <w:rFonts w:ascii="Times New Roman" w:eastAsia="Calibri" w:hAnsi="Times New Roman" w:cs="Times New Roman"/>
          <w:sz w:val="28"/>
          <w:szCs w:val="28"/>
        </w:rPr>
        <w:t xml:space="preserve"> «Развитие профессионального образования»;</w:t>
      </w:r>
    </w:p>
    <w:p w:rsidR="00056946" w:rsidRPr="00056946" w:rsidRDefault="00285602" w:rsidP="00056946">
      <w:pPr>
        <w:tabs>
          <w:tab w:val="left" w:pos="6314"/>
          <w:tab w:val="left" w:pos="6460"/>
        </w:tabs>
        <w:spacing w:after="0" w:line="240" w:lineRule="auto"/>
        <w:ind w:firstLine="709"/>
        <w:jc w:val="both"/>
        <w:rPr>
          <w:rFonts w:ascii="Times New Roman" w:eastAsia="Calibri" w:hAnsi="Times New Roman" w:cs="Times New Roman"/>
          <w:sz w:val="28"/>
          <w:szCs w:val="28"/>
        </w:rPr>
      </w:pPr>
      <w:hyperlink r:id="rId25" w:history="1">
        <w:r w:rsidR="00056946" w:rsidRPr="00056946">
          <w:rPr>
            <w:rFonts w:ascii="Times New Roman" w:eastAsia="Calibri" w:hAnsi="Times New Roman" w:cs="Times New Roman"/>
            <w:sz w:val="28"/>
            <w:szCs w:val="28"/>
          </w:rPr>
          <w:t>подпрограмма 4</w:t>
        </w:r>
      </w:hyperlink>
      <w:r w:rsidR="00056946" w:rsidRPr="00056946">
        <w:rPr>
          <w:rFonts w:ascii="Times New Roman" w:eastAsia="Calibri" w:hAnsi="Times New Roman" w:cs="Times New Roman"/>
          <w:sz w:val="28"/>
          <w:szCs w:val="28"/>
        </w:rPr>
        <w:t xml:space="preserve"> «Развитие системы оценки качества образования и информационной прозрачности системы образования»;</w:t>
      </w:r>
    </w:p>
    <w:p w:rsidR="00056946" w:rsidRPr="00056946" w:rsidRDefault="00285602" w:rsidP="00056946">
      <w:pPr>
        <w:tabs>
          <w:tab w:val="left" w:pos="6314"/>
          <w:tab w:val="left" w:pos="6460"/>
        </w:tabs>
        <w:spacing w:after="0" w:line="240" w:lineRule="auto"/>
        <w:ind w:firstLine="709"/>
        <w:jc w:val="both"/>
        <w:rPr>
          <w:rFonts w:ascii="Times New Roman" w:eastAsia="Calibri" w:hAnsi="Times New Roman" w:cs="Times New Roman"/>
          <w:sz w:val="28"/>
          <w:szCs w:val="28"/>
        </w:rPr>
      </w:pPr>
      <w:hyperlink r:id="rId26" w:history="1">
        <w:r w:rsidR="00056946" w:rsidRPr="00056946">
          <w:rPr>
            <w:rFonts w:ascii="Times New Roman" w:eastAsia="Calibri" w:hAnsi="Times New Roman" w:cs="Times New Roman"/>
            <w:sz w:val="28"/>
            <w:szCs w:val="28"/>
          </w:rPr>
          <w:t>подпрограмма 5</w:t>
        </w:r>
      </w:hyperlink>
      <w:r w:rsidR="00056946" w:rsidRPr="00056946">
        <w:rPr>
          <w:rFonts w:ascii="Times New Roman" w:eastAsia="Calibri" w:hAnsi="Times New Roman" w:cs="Times New Roman"/>
          <w:sz w:val="28"/>
          <w:szCs w:val="28"/>
        </w:rPr>
        <w:t xml:space="preserve"> «Обеспечение реализации государственной программы Курской области «Развитие образования в Курской области» и прочие мероприятия в области образования»;</w:t>
      </w:r>
    </w:p>
    <w:p w:rsidR="00056946" w:rsidRPr="00056946" w:rsidRDefault="00285602" w:rsidP="00056946">
      <w:pPr>
        <w:tabs>
          <w:tab w:val="left" w:pos="6314"/>
          <w:tab w:val="left" w:pos="6460"/>
        </w:tabs>
        <w:spacing w:after="0" w:line="240" w:lineRule="auto"/>
        <w:ind w:firstLine="709"/>
        <w:jc w:val="both"/>
        <w:rPr>
          <w:rFonts w:ascii="Times New Roman" w:eastAsia="Calibri" w:hAnsi="Times New Roman" w:cs="Times New Roman"/>
          <w:sz w:val="28"/>
          <w:szCs w:val="28"/>
        </w:rPr>
      </w:pPr>
      <w:hyperlink r:id="rId27" w:history="1">
        <w:r w:rsidR="00056946" w:rsidRPr="00056946">
          <w:rPr>
            <w:rFonts w:ascii="Times New Roman" w:eastAsia="Calibri" w:hAnsi="Times New Roman" w:cs="Times New Roman"/>
            <w:sz w:val="28"/>
            <w:szCs w:val="28"/>
          </w:rPr>
          <w:t>подпрограмма 6</w:t>
        </w:r>
      </w:hyperlink>
      <w:r w:rsidR="00056946" w:rsidRPr="00056946">
        <w:rPr>
          <w:rFonts w:ascii="Times New Roman" w:eastAsia="Calibri" w:hAnsi="Times New Roman" w:cs="Times New Roman"/>
          <w:sz w:val="28"/>
          <w:szCs w:val="28"/>
        </w:rPr>
        <w:t xml:space="preserve"> «Создание новых мест в общеобразовательных организациях Курской области в соответствии с прогнозируемой потребностью и современными условиями обучения» на 2016 - 2025 годы».</w:t>
      </w:r>
    </w:p>
    <w:p w:rsidR="008352DB" w:rsidRPr="00056946" w:rsidRDefault="008352DB" w:rsidP="004B7240">
      <w:pPr>
        <w:autoSpaceDE w:val="0"/>
        <w:autoSpaceDN w:val="0"/>
        <w:adjustRightInd w:val="0"/>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Цели государственной программы Курской области:</w:t>
      </w:r>
    </w:p>
    <w:p w:rsidR="00056946" w:rsidRPr="00056946"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056946" w:rsidRPr="00056946"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создание в Курской области новых мест в общеобразовательных организациях в соответствии с прогнозируемой потребностью и современными требованиями к условиям обучения</w:t>
      </w:r>
    </w:p>
    <w:p w:rsidR="00056946" w:rsidRPr="00056946"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В отчетном году для достижения поставленных целей и задач государственной программы Курской области запланировано достижение  целевых значений 66 показателей (индикаторов), выполнение 26 основных мероприятий, 50 контрольных событий.</w:t>
      </w:r>
    </w:p>
    <w:p w:rsidR="00056946" w:rsidRPr="00056946"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В ходе реализации государственной программы Курской области за 2016 год в полном объеме достигнуты запланированные значения 63 показателей (индикаторов); доля достигнутых целевых показателей (индикаторов) государственной программы Курской области составила 95,5 %.</w:t>
      </w:r>
    </w:p>
    <w:p w:rsidR="00056946" w:rsidRPr="00056946" w:rsidRDefault="0075629F" w:rsidP="000569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056946" w:rsidRPr="00056946">
        <w:rPr>
          <w:rFonts w:ascii="Times New Roman" w:hAnsi="Times New Roman" w:cs="Times New Roman"/>
          <w:sz w:val="28"/>
          <w:szCs w:val="28"/>
        </w:rPr>
        <w:t xml:space="preserve">остигнуты </w:t>
      </w:r>
      <w:r>
        <w:rPr>
          <w:rFonts w:ascii="Times New Roman" w:hAnsi="Times New Roman" w:cs="Times New Roman"/>
          <w:sz w:val="28"/>
          <w:szCs w:val="28"/>
        </w:rPr>
        <w:t>н</w:t>
      </w:r>
      <w:r w:rsidRPr="00056946">
        <w:rPr>
          <w:rFonts w:ascii="Times New Roman" w:hAnsi="Times New Roman" w:cs="Times New Roman"/>
          <w:sz w:val="28"/>
          <w:szCs w:val="28"/>
        </w:rPr>
        <w:t xml:space="preserve">е </w:t>
      </w:r>
      <w:r w:rsidR="00056946" w:rsidRPr="00056946">
        <w:rPr>
          <w:rFonts w:ascii="Times New Roman" w:hAnsi="Times New Roman" w:cs="Times New Roman"/>
          <w:sz w:val="28"/>
          <w:szCs w:val="28"/>
        </w:rPr>
        <w:t xml:space="preserve">в полном объеме значения трех целевых показателей: </w:t>
      </w:r>
    </w:p>
    <w:p w:rsidR="00056946" w:rsidRPr="00056946"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подпрограммы 1 «Развитие дошкольного и общего образования» - «численность детей в дошкольных образовательных организациях, приходящихся на одного педагогического работника» (выполнен на 93,9%);</w:t>
      </w:r>
    </w:p>
    <w:p w:rsidR="00056946" w:rsidRPr="00056946"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подпрограммы 2 «Развитие дополнительного образования и системы воспитания детей» - «отношение среднемесячной заработной платы педагогических работников государственных (муниципальных) организаций дополнительного образования детей к среднемесячной заработной плате учителей Курской области» (выполнен на 99 %);</w:t>
      </w:r>
    </w:p>
    <w:p w:rsidR="00056946" w:rsidRPr="00056946"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подпрограммы 3 «Развитие профессионального образования» -   «отношение средней заработной платы преподавателей и мастеров производственного обучения профессиональных образовательных организаций (из всех источников) к заработной плате в экономике Курской области» ( выполнен на 97 %).</w:t>
      </w:r>
    </w:p>
    <w:p w:rsidR="00056946" w:rsidRPr="00056946"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lastRenderedPageBreak/>
        <w:t>Целевые показатели (индикаторы) в разрезе муниципальных образований Курской области, связанные с предоставлением субсидий муниципальным образованиям, достигнуты в полном объеме.</w:t>
      </w:r>
    </w:p>
    <w:p w:rsidR="00056946" w:rsidRPr="00056946"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Основные мероприятия и контрольные события государственной программы Курской области в отчетном году выполнены.</w:t>
      </w:r>
    </w:p>
    <w:p w:rsidR="00D00388" w:rsidRPr="004A107E" w:rsidRDefault="00D00388" w:rsidP="004A107E">
      <w:pPr>
        <w:autoSpaceDE w:val="0"/>
        <w:autoSpaceDN w:val="0"/>
        <w:adjustRightInd w:val="0"/>
        <w:spacing w:after="0" w:line="240" w:lineRule="auto"/>
        <w:ind w:firstLine="709"/>
        <w:jc w:val="both"/>
        <w:rPr>
          <w:rFonts w:ascii="Times New Roman" w:hAnsi="Times New Roman" w:cs="Times New Roman"/>
          <w:sz w:val="28"/>
          <w:szCs w:val="28"/>
        </w:rPr>
      </w:pPr>
      <w:r w:rsidRPr="004A107E">
        <w:rPr>
          <w:rFonts w:ascii="Times New Roman" w:hAnsi="Times New Roman" w:cs="Times New Roman"/>
          <w:sz w:val="28"/>
          <w:szCs w:val="28"/>
        </w:rPr>
        <w:t>Расходы на реализацию государственной программы за счет всех источников финансирования составили</w:t>
      </w:r>
      <w:r w:rsidR="00441C77" w:rsidRPr="004A107E">
        <w:rPr>
          <w:rFonts w:ascii="Times New Roman" w:hAnsi="Times New Roman" w:cs="Times New Roman"/>
          <w:sz w:val="28"/>
          <w:szCs w:val="28"/>
        </w:rPr>
        <w:t xml:space="preserve"> 12 738 465,908</w:t>
      </w:r>
      <w:r w:rsidRPr="004A107E">
        <w:rPr>
          <w:rFonts w:ascii="Times New Roman" w:hAnsi="Times New Roman" w:cs="Times New Roman"/>
          <w:sz w:val="28"/>
          <w:szCs w:val="28"/>
        </w:rPr>
        <w:t xml:space="preserve"> тыс. рублей или </w:t>
      </w:r>
      <w:r w:rsidR="00441C77" w:rsidRPr="004A107E">
        <w:rPr>
          <w:rFonts w:ascii="Times New Roman" w:hAnsi="Times New Roman" w:cs="Times New Roman"/>
          <w:sz w:val="28"/>
          <w:szCs w:val="28"/>
        </w:rPr>
        <w:t>99,8 %</w:t>
      </w:r>
      <w:r w:rsidRPr="004A107E">
        <w:rPr>
          <w:rFonts w:ascii="Times New Roman" w:hAnsi="Times New Roman" w:cs="Times New Roman"/>
          <w:sz w:val="28"/>
          <w:szCs w:val="28"/>
        </w:rPr>
        <w:t xml:space="preserve"> от </w:t>
      </w:r>
      <w:r w:rsidR="00441C77" w:rsidRPr="004A107E">
        <w:rPr>
          <w:rFonts w:ascii="Times New Roman" w:hAnsi="Times New Roman" w:cs="Times New Roman"/>
          <w:sz w:val="28"/>
          <w:szCs w:val="28"/>
        </w:rPr>
        <w:t>предусмотренного</w:t>
      </w:r>
      <w:r w:rsidRPr="004A107E">
        <w:rPr>
          <w:rFonts w:ascii="Times New Roman" w:hAnsi="Times New Roman" w:cs="Times New Roman"/>
          <w:sz w:val="28"/>
          <w:szCs w:val="28"/>
        </w:rPr>
        <w:t xml:space="preserve"> объема, из них за счет средств федерального бюджета – </w:t>
      </w:r>
      <w:r w:rsidR="00441C77" w:rsidRPr="004A107E">
        <w:rPr>
          <w:rFonts w:ascii="Times New Roman" w:hAnsi="Times New Roman" w:cs="Times New Roman"/>
          <w:sz w:val="28"/>
          <w:szCs w:val="28"/>
        </w:rPr>
        <w:t>526 114,936</w:t>
      </w:r>
      <w:r w:rsidRPr="004A107E">
        <w:rPr>
          <w:rFonts w:ascii="Times New Roman" w:hAnsi="Times New Roman" w:cs="Times New Roman"/>
          <w:sz w:val="28"/>
          <w:szCs w:val="28"/>
        </w:rPr>
        <w:t xml:space="preserve"> тыс. рублей (</w:t>
      </w:r>
      <w:r w:rsidR="00441C77" w:rsidRPr="004A107E">
        <w:rPr>
          <w:rFonts w:ascii="Times New Roman" w:hAnsi="Times New Roman" w:cs="Times New Roman"/>
          <w:sz w:val="28"/>
          <w:szCs w:val="28"/>
        </w:rPr>
        <w:t>99,7</w:t>
      </w:r>
      <w:r w:rsidRPr="004A107E">
        <w:rPr>
          <w:rFonts w:ascii="Times New Roman" w:hAnsi="Times New Roman" w:cs="Times New Roman"/>
          <w:sz w:val="28"/>
          <w:szCs w:val="28"/>
        </w:rPr>
        <w:t xml:space="preserve"> %), областного бюджета – </w:t>
      </w:r>
      <w:r w:rsidR="004A107E" w:rsidRPr="004A107E">
        <w:rPr>
          <w:rFonts w:ascii="Times New Roman" w:hAnsi="Times New Roman" w:cs="Times New Roman"/>
          <w:sz w:val="28"/>
          <w:szCs w:val="28"/>
        </w:rPr>
        <w:t>12 212 350,972</w:t>
      </w:r>
      <w:r w:rsidRPr="004A107E">
        <w:rPr>
          <w:rFonts w:ascii="Times New Roman" w:hAnsi="Times New Roman" w:cs="Times New Roman"/>
          <w:sz w:val="28"/>
          <w:szCs w:val="28"/>
        </w:rPr>
        <w:t xml:space="preserve"> тыс. рублей </w:t>
      </w:r>
      <w:r w:rsidR="004A107E" w:rsidRPr="004A107E">
        <w:rPr>
          <w:rFonts w:ascii="Times New Roman" w:hAnsi="Times New Roman" w:cs="Times New Roman"/>
          <w:sz w:val="28"/>
          <w:szCs w:val="28"/>
        </w:rPr>
        <w:t>(99,8</w:t>
      </w:r>
      <w:r w:rsidRPr="004A107E">
        <w:rPr>
          <w:rFonts w:ascii="Times New Roman" w:hAnsi="Times New Roman" w:cs="Times New Roman"/>
          <w:sz w:val="28"/>
          <w:szCs w:val="28"/>
        </w:rPr>
        <w:t xml:space="preserve"> %).</w:t>
      </w:r>
    </w:p>
    <w:p w:rsidR="00056946" w:rsidRPr="00056946"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В соответствии с проведенной комитетом образования и науки Курской области  оценкой эффективности государственной программы Курской области показатель эффективности реализации государственной программы (ЭРгп) равен 0,99. Эффективность реализации государственной программы Курской области «Развитие образования в Курской области» за 2016 год п</w:t>
      </w:r>
      <w:r w:rsidR="005B0D93">
        <w:rPr>
          <w:rFonts w:ascii="Times New Roman" w:hAnsi="Times New Roman" w:cs="Times New Roman"/>
          <w:sz w:val="28"/>
          <w:szCs w:val="28"/>
        </w:rPr>
        <w:t xml:space="preserve">ризнается высокой </w:t>
      </w:r>
      <w:r w:rsidRPr="00056946">
        <w:rPr>
          <w:rFonts w:ascii="Times New Roman" w:hAnsi="Times New Roman" w:cs="Times New Roman"/>
          <w:sz w:val="28"/>
          <w:szCs w:val="28"/>
        </w:rPr>
        <w:t xml:space="preserve"> </w:t>
      </w:r>
      <w:r w:rsidR="005B0D93">
        <w:rPr>
          <w:rFonts w:ascii="Times New Roman" w:hAnsi="Times New Roman" w:cs="Times New Roman"/>
          <w:sz w:val="28"/>
          <w:szCs w:val="28"/>
        </w:rPr>
        <w:t>(</w:t>
      </w:r>
      <w:r w:rsidRPr="00056946">
        <w:rPr>
          <w:rFonts w:ascii="Times New Roman" w:hAnsi="Times New Roman" w:cs="Times New Roman"/>
          <w:sz w:val="28"/>
          <w:szCs w:val="28"/>
        </w:rPr>
        <w:t>значение ЭРгп составляет не менее 0,9).</w:t>
      </w:r>
    </w:p>
    <w:p w:rsidR="004B7240" w:rsidRPr="00056946" w:rsidRDefault="004B7240" w:rsidP="004B7240">
      <w:pPr>
        <w:spacing w:after="0" w:line="240" w:lineRule="auto"/>
        <w:ind w:firstLine="709"/>
        <w:jc w:val="both"/>
        <w:rPr>
          <w:rFonts w:ascii="Times New Roman" w:hAnsi="Times New Roman" w:cs="Times New Roman"/>
          <w:sz w:val="28"/>
          <w:szCs w:val="28"/>
        </w:rPr>
      </w:pPr>
    </w:p>
    <w:p w:rsidR="008352DB" w:rsidRPr="00056946" w:rsidRDefault="008352DB" w:rsidP="004B7240">
      <w:pPr>
        <w:spacing w:after="0" w:line="240" w:lineRule="auto"/>
        <w:ind w:firstLine="709"/>
        <w:jc w:val="both"/>
        <w:rPr>
          <w:rFonts w:ascii="Times New Roman" w:hAnsi="Times New Roman" w:cs="Times New Roman"/>
          <w:b/>
          <w:i/>
          <w:sz w:val="28"/>
          <w:szCs w:val="28"/>
        </w:rPr>
      </w:pPr>
      <w:r w:rsidRPr="00056946">
        <w:rPr>
          <w:rFonts w:ascii="Times New Roman" w:hAnsi="Times New Roman" w:cs="Times New Roman"/>
          <w:b/>
          <w:i/>
          <w:sz w:val="28"/>
          <w:szCs w:val="28"/>
        </w:rPr>
        <w:t>3. Государственная программа Курской области «Социальная поддержка граждан в Курской области», утвержденная постановлением Администрации Курской области от 17.10.2013</w:t>
      </w:r>
      <w:r w:rsidR="00056946" w:rsidRPr="00056946">
        <w:rPr>
          <w:rFonts w:ascii="Times New Roman" w:hAnsi="Times New Roman" w:cs="Times New Roman"/>
          <w:b/>
          <w:i/>
          <w:sz w:val="28"/>
          <w:szCs w:val="28"/>
        </w:rPr>
        <w:t xml:space="preserve"> </w:t>
      </w:r>
      <w:r w:rsidRPr="00056946">
        <w:rPr>
          <w:rFonts w:ascii="Times New Roman" w:hAnsi="Times New Roman" w:cs="Times New Roman"/>
          <w:b/>
          <w:i/>
          <w:sz w:val="28"/>
          <w:szCs w:val="28"/>
        </w:rPr>
        <w:t xml:space="preserve"> №742-па</w:t>
      </w:r>
      <w:r w:rsidR="00056946" w:rsidRPr="00056946">
        <w:rPr>
          <w:rFonts w:ascii="Times New Roman" w:hAnsi="Times New Roman" w:cs="Times New Roman"/>
          <w:b/>
          <w:i/>
          <w:sz w:val="28"/>
          <w:szCs w:val="28"/>
        </w:rPr>
        <w:t xml:space="preserve"> (с последующими изменениями)</w:t>
      </w:r>
    </w:p>
    <w:p w:rsidR="00056946" w:rsidRPr="00056946" w:rsidRDefault="008352DB"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 xml:space="preserve">Ответственный исполнитель государственной программы - комитет социального обеспечения Курской области. </w:t>
      </w:r>
    </w:p>
    <w:p w:rsidR="00056946" w:rsidRPr="00056946" w:rsidRDefault="00056946" w:rsidP="004B7240">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Государственная программа включает 6 подпрограмм:</w:t>
      </w:r>
    </w:p>
    <w:p w:rsidR="00056946" w:rsidRPr="00056946" w:rsidRDefault="00285602" w:rsidP="00056946">
      <w:pPr>
        <w:spacing w:after="0" w:line="240" w:lineRule="auto"/>
        <w:ind w:firstLine="709"/>
        <w:jc w:val="both"/>
        <w:rPr>
          <w:rFonts w:ascii="Times New Roman" w:hAnsi="Times New Roman" w:cs="Times New Roman"/>
          <w:sz w:val="28"/>
          <w:szCs w:val="28"/>
        </w:rPr>
      </w:pPr>
      <w:hyperlink r:id="rId28" w:history="1">
        <w:r w:rsidR="00056946" w:rsidRPr="00056946">
          <w:rPr>
            <w:rFonts w:ascii="Times New Roman" w:hAnsi="Times New Roman" w:cs="Times New Roman"/>
            <w:sz w:val="28"/>
            <w:szCs w:val="28"/>
          </w:rPr>
          <w:t>подпрограмма 1</w:t>
        </w:r>
      </w:hyperlink>
      <w:r w:rsidR="00056946" w:rsidRPr="00056946">
        <w:rPr>
          <w:rFonts w:ascii="Times New Roman" w:hAnsi="Times New Roman" w:cs="Times New Roman"/>
          <w:sz w:val="28"/>
          <w:szCs w:val="28"/>
        </w:rPr>
        <w:t xml:space="preserve"> «Развитие мер социальной поддержки отдельных категорий граждан»;</w:t>
      </w:r>
    </w:p>
    <w:p w:rsidR="00056946" w:rsidRPr="00056946" w:rsidRDefault="00285602" w:rsidP="00056946">
      <w:pPr>
        <w:spacing w:after="0" w:line="240" w:lineRule="auto"/>
        <w:ind w:firstLine="709"/>
        <w:jc w:val="both"/>
        <w:rPr>
          <w:rFonts w:ascii="Times New Roman" w:hAnsi="Times New Roman" w:cs="Times New Roman"/>
          <w:sz w:val="28"/>
          <w:szCs w:val="28"/>
        </w:rPr>
      </w:pPr>
      <w:hyperlink r:id="rId29" w:history="1">
        <w:r w:rsidR="00056946" w:rsidRPr="00056946">
          <w:rPr>
            <w:rFonts w:ascii="Times New Roman" w:hAnsi="Times New Roman" w:cs="Times New Roman"/>
            <w:sz w:val="28"/>
            <w:szCs w:val="28"/>
          </w:rPr>
          <w:t>подпрограмма 2</w:t>
        </w:r>
      </w:hyperlink>
      <w:r w:rsidR="00056946" w:rsidRPr="00056946">
        <w:rPr>
          <w:rFonts w:ascii="Times New Roman" w:hAnsi="Times New Roman" w:cs="Times New Roman"/>
          <w:sz w:val="28"/>
          <w:szCs w:val="28"/>
        </w:rPr>
        <w:t xml:space="preserve"> «Модернизация и развитие социального обслуживания населения»;</w:t>
      </w:r>
    </w:p>
    <w:p w:rsidR="00056946" w:rsidRPr="00056946" w:rsidRDefault="00285602" w:rsidP="00056946">
      <w:pPr>
        <w:spacing w:after="0" w:line="240" w:lineRule="auto"/>
        <w:ind w:firstLine="709"/>
        <w:jc w:val="both"/>
        <w:rPr>
          <w:rFonts w:ascii="Times New Roman" w:hAnsi="Times New Roman" w:cs="Times New Roman"/>
          <w:sz w:val="28"/>
          <w:szCs w:val="28"/>
        </w:rPr>
      </w:pPr>
      <w:hyperlink r:id="rId30" w:history="1">
        <w:r w:rsidR="00056946" w:rsidRPr="00056946">
          <w:rPr>
            <w:rFonts w:ascii="Times New Roman" w:hAnsi="Times New Roman" w:cs="Times New Roman"/>
            <w:sz w:val="28"/>
            <w:szCs w:val="28"/>
          </w:rPr>
          <w:t>подпрограмма 3</w:t>
        </w:r>
      </w:hyperlink>
      <w:r w:rsidR="00056946" w:rsidRPr="00056946">
        <w:rPr>
          <w:rFonts w:ascii="Times New Roman" w:hAnsi="Times New Roman" w:cs="Times New Roman"/>
          <w:sz w:val="28"/>
          <w:szCs w:val="28"/>
        </w:rPr>
        <w:t xml:space="preserve"> «Улучшение демографической ситуации, совершенствование социальной поддержки семьи и детей»;</w:t>
      </w:r>
    </w:p>
    <w:p w:rsidR="00056946" w:rsidRPr="00056946" w:rsidRDefault="00285602" w:rsidP="00056946">
      <w:pPr>
        <w:spacing w:after="0" w:line="240" w:lineRule="auto"/>
        <w:ind w:firstLine="709"/>
        <w:jc w:val="both"/>
        <w:rPr>
          <w:rFonts w:ascii="Times New Roman" w:hAnsi="Times New Roman" w:cs="Times New Roman"/>
          <w:sz w:val="28"/>
          <w:szCs w:val="28"/>
        </w:rPr>
      </w:pPr>
      <w:hyperlink r:id="rId31" w:history="1">
        <w:r w:rsidR="00056946" w:rsidRPr="00056946">
          <w:rPr>
            <w:rFonts w:ascii="Times New Roman" w:hAnsi="Times New Roman" w:cs="Times New Roman"/>
            <w:sz w:val="28"/>
            <w:szCs w:val="28"/>
          </w:rPr>
          <w:t>подпрограмма 4</w:t>
        </w:r>
      </w:hyperlink>
      <w:r w:rsidR="00056946" w:rsidRPr="00056946">
        <w:rPr>
          <w:rFonts w:ascii="Times New Roman" w:hAnsi="Times New Roman" w:cs="Times New Roman"/>
          <w:sz w:val="28"/>
          <w:szCs w:val="28"/>
        </w:rPr>
        <w:t xml:space="preserve"> «Повышение эффективности государственной поддержки социально ориентированных некоммерческих организаций»;</w:t>
      </w:r>
    </w:p>
    <w:p w:rsidR="00056946" w:rsidRPr="00056946" w:rsidRDefault="00285602" w:rsidP="00056946">
      <w:pPr>
        <w:spacing w:after="0" w:line="240" w:lineRule="auto"/>
        <w:ind w:firstLine="709"/>
        <w:jc w:val="both"/>
        <w:rPr>
          <w:rFonts w:ascii="Times New Roman" w:hAnsi="Times New Roman" w:cs="Times New Roman"/>
          <w:sz w:val="28"/>
          <w:szCs w:val="28"/>
        </w:rPr>
      </w:pPr>
      <w:hyperlink r:id="rId32" w:history="1">
        <w:r w:rsidR="00056946" w:rsidRPr="00056946">
          <w:rPr>
            <w:rFonts w:ascii="Times New Roman" w:hAnsi="Times New Roman" w:cs="Times New Roman"/>
            <w:sz w:val="28"/>
            <w:szCs w:val="28"/>
          </w:rPr>
          <w:t>подпрограмма 5</w:t>
        </w:r>
      </w:hyperlink>
      <w:r w:rsidR="00056946" w:rsidRPr="00056946">
        <w:rPr>
          <w:rFonts w:ascii="Times New Roman" w:hAnsi="Times New Roman" w:cs="Times New Roman"/>
          <w:sz w:val="28"/>
          <w:szCs w:val="28"/>
        </w:rPr>
        <w:t xml:space="preserve"> «Повышение уровня и качества жизни пожилых людей»;</w:t>
      </w:r>
    </w:p>
    <w:p w:rsidR="00056946" w:rsidRPr="00056946" w:rsidRDefault="00285602" w:rsidP="00056946">
      <w:pPr>
        <w:spacing w:after="0" w:line="240" w:lineRule="auto"/>
        <w:ind w:firstLine="709"/>
        <w:jc w:val="both"/>
        <w:rPr>
          <w:rFonts w:ascii="Times New Roman" w:hAnsi="Times New Roman" w:cs="Times New Roman"/>
          <w:sz w:val="28"/>
          <w:szCs w:val="28"/>
        </w:rPr>
      </w:pPr>
      <w:hyperlink r:id="rId33" w:history="1">
        <w:r w:rsidR="00056946" w:rsidRPr="00056946">
          <w:rPr>
            <w:rFonts w:ascii="Times New Roman" w:hAnsi="Times New Roman" w:cs="Times New Roman"/>
            <w:sz w:val="28"/>
            <w:szCs w:val="28"/>
          </w:rPr>
          <w:t>подпрограмма 6</w:t>
        </w:r>
      </w:hyperlink>
      <w:r w:rsidR="00056946" w:rsidRPr="00056946">
        <w:rPr>
          <w:rFonts w:ascii="Times New Roman" w:hAnsi="Times New Roman" w:cs="Times New Roman"/>
          <w:sz w:val="28"/>
          <w:szCs w:val="28"/>
        </w:rPr>
        <w:t xml:space="preserve"> «Обеспечение реализации государственной программы и прочие мероприятия в области социального обеспечения».</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Цели государственной программы Курской области:</w:t>
      </w:r>
    </w:p>
    <w:p w:rsid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рост благосостояния граждан - получателей мер социальной</w:t>
      </w:r>
      <w:r>
        <w:rPr>
          <w:rFonts w:ascii="Times New Roman" w:hAnsi="Times New Roman" w:cs="Times New Roman"/>
          <w:sz w:val="28"/>
          <w:szCs w:val="28"/>
        </w:rPr>
        <w:t xml:space="preserve"> поддержки;</w:t>
      </w:r>
    </w:p>
    <w:p w:rsidR="00056946" w:rsidRDefault="00056946" w:rsidP="000569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повышение доступности социального обслуживания населения;</w:t>
      </w:r>
    </w:p>
    <w:p w:rsidR="00056946" w:rsidRDefault="00056946" w:rsidP="000569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улучшение демографической ситуации.</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 xml:space="preserve">В отчетном году в целях достижения поставленных целей и задач государственной программы Курской области запланировано достижение  </w:t>
      </w:r>
      <w:r w:rsidRPr="00056946">
        <w:rPr>
          <w:rFonts w:ascii="Times New Roman" w:hAnsi="Times New Roman" w:cs="Times New Roman"/>
          <w:sz w:val="28"/>
          <w:szCs w:val="28"/>
        </w:rPr>
        <w:lastRenderedPageBreak/>
        <w:t>значений 18 целевых показателей (индикаторов), выполнение 54 основных мероприятий в составе 6 подпрограмм и 56 контрольных событий.</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В ходе реализации государственной программы Курской области за 2016 год в полном объеме достигнуты запланированные значения 12 показателей (индикаторов); доля достигнутых целевых показателей (индикаторов) государственной программы Курской области составила 66,7 %.</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В отчетном году не достигнуты в полном объеме значения шести целевых пок</w:t>
      </w:r>
      <w:r w:rsidR="00A83DE4">
        <w:rPr>
          <w:rFonts w:ascii="Times New Roman" w:hAnsi="Times New Roman" w:cs="Times New Roman"/>
          <w:sz w:val="28"/>
          <w:szCs w:val="28"/>
        </w:rPr>
        <w:t>азателей, в том числе:</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 xml:space="preserve">«доля населения, имеющего денежные доходы ниже величины прожиточного минимума, в общей численности населения Курской области» (по предварительным данным Росстата) не достигнут; плановое значение показателя– 9,7 %; фактическое значение – 10,2 %; </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«количество граждан, которым будет оказана адресная помощь на проведение газификации домовладений (квартир)» (подпрограмма 1 «Развитие мер социальной поддержки отдельных категорий граждан»; показатель выполнен на 37,6 %; адресная помощь на проведение газификации домовладений оказана в полном объеме обратившимся гражданам);</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«соотношение средней заработной платы социальных работников учреждений социального обслуживания со средней заработной платой в регионе» (подпрограмма 2 «Модернизация и развитие социального обслуживания населения», показатель выполнен на 85,8 %);</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«суммарный коэффициент рождаемости» (подпрограмма 3 «Улучшение демографической ситуации, совершенствование социальной поддержки семьи и детей», показатель выполнен на 95 %);</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«выполнение целевых индикаторов и показателей Госпрограммы и подпрограмм Госпрограммы» (подпрограмма 6 «Обеспечение реализации государственной программы и прочие мероприятия в области социального обеспечения», показатель выполнен на 71 %);</w:t>
      </w:r>
    </w:p>
    <w:p w:rsidR="005B0D93"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 xml:space="preserve">«исполнение государственных заданий подведомственными комитету социального обеспечения Курской области автономными и бюджетными учреждениями» (подпрограмма 6 «Обеспечение реализации государственной программы и прочие мероприятия в области социального обеспечения», показатель выполнен на 99,7 %). Автономное социальное учреждение Курской области «Ветеран» выполнило </w:t>
      </w:r>
      <w:r w:rsidR="005B0D93">
        <w:rPr>
          <w:rFonts w:ascii="Times New Roman" w:hAnsi="Times New Roman" w:cs="Times New Roman"/>
          <w:sz w:val="28"/>
          <w:szCs w:val="28"/>
        </w:rPr>
        <w:t>государственное задание на 86 %.</w:t>
      </w:r>
      <w:r w:rsidRPr="00056946">
        <w:rPr>
          <w:rFonts w:ascii="Times New Roman" w:hAnsi="Times New Roman" w:cs="Times New Roman"/>
          <w:sz w:val="28"/>
          <w:szCs w:val="28"/>
        </w:rPr>
        <w:t xml:space="preserve"> </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В 2016 году не в полном объеме выполнено основное мероприятие 1.12. «Оказание мер социальной поддержки спасателям профессионально-спасательных служб» (мероприятие не выполнено, в связи с отсутствием лиц, обратившихся за получением данной выплаты);</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три контрольных события:</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lastRenderedPageBreak/>
        <w:t>контрольное событие 1.12.1 «Социальная поддержка спасателям профессионально-спасательных служб предоставлена» (подпрограмма 1   «Развитие мер социальной поддержки отдельных категорий граждан»);</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контрольное событие 2.04.1. «Достижение соотношения средней заработной платы социальных работников учреждений социального обслуживания со средней заработной платой в регионе</w:t>
      </w:r>
      <w:r w:rsidR="0075629F">
        <w:rPr>
          <w:rFonts w:ascii="Times New Roman" w:hAnsi="Times New Roman" w:cs="Times New Roman"/>
          <w:sz w:val="28"/>
          <w:szCs w:val="28"/>
        </w:rPr>
        <w:t xml:space="preserve"> </w:t>
      </w:r>
      <w:r w:rsidRPr="00056946">
        <w:rPr>
          <w:rFonts w:ascii="Times New Roman" w:hAnsi="Times New Roman" w:cs="Times New Roman"/>
          <w:sz w:val="28"/>
          <w:szCs w:val="28"/>
        </w:rPr>
        <w:t>79,0 % - в 2016 году» (подпрограмма 2 «Модернизация и развитие социального обслуживания населения»);</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контрольное событие 6.01.1. «Целевые показатели государственной программы Курской области «Социальная поддержка граждан в Курской области» достигнуты» (подпрограмма 6 «Обеспечение реализации государственной программы и прочие мероприятия в области социального обеспечения»).</w:t>
      </w:r>
    </w:p>
    <w:p w:rsidR="00D00388" w:rsidRPr="00441C77" w:rsidRDefault="00D00388" w:rsidP="00441C77">
      <w:pPr>
        <w:spacing w:after="0" w:line="240" w:lineRule="auto"/>
        <w:ind w:firstLine="709"/>
        <w:jc w:val="both"/>
        <w:rPr>
          <w:rFonts w:ascii="Times New Roman" w:hAnsi="Times New Roman" w:cs="Times New Roman"/>
          <w:sz w:val="28"/>
          <w:szCs w:val="28"/>
        </w:rPr>
      </w:pPr>
      <w:r w:rsidRPr="00441C77">
        <w:rPr>
          <w:rFonts w:ascii="Times New Roman" w:hAnsi="Times New Roman" w:cs="Times New Roman"/>
          <w:sz w:val="28"/>
          <w:szCs w:val="28"/>
        </w:rPr>
        <w:t>Расходы на реализацию государственной программы за счет всех источников финансирования составили</w:t>
      </w:r>
      <w:r w:rsidR="00441C77" w:rsidRPr="00441C77">
        <w:rPr>
          <w:rFonts w:ascii="Times New Roman" w:hAnsi="Times New Roman" w:cs="Times New Roman"/>
          <w:sz w:val="28"/>
          <w:szCs w:val="28"/>
        </w:rPr>
        <w:t xml:space="preserve"> 6 768 793,871 </w:t>
      </w:r>
      <w:r w:rsidRPr="00441C77">
        <w:rPr>
          <w:rFonts w:ascii="Times New Roman" w:hAnsi="Times New Roman" w:cs="Times New Roman"/>
          <w:sz w:val="28"/>
          <w:szCs w:val="28"/>
        </w:rPr>
        <w:t xml:space="preserve">тыс. рублей или </w:t>
      </w:r>
      <w:r w:rsidR="00441C77" w:rsidRPr="00441C77">
        <w:rPr>
          <w:rFonts w:ascii="Times New Roman" w:hAnsi="Times New Roman" w:cs="Times New Roman"/>
          <w:sz w:val="28"/>
          <w:szCs w:val="28"/>
        </w:rPr>
        <w:t>98,5% от предусмотренного</w:t>
      </w:r>
      <w:r w:rsidRPr="00441C77">
        <w:rPr>
          <w:rFonts w:ascii="Times New Roman" w:hAnsi="Times New Roman" w:cs="Times New Roman"/>
          <w:sz w:val="28"/>
          <w:szCs w:val="28"/>
        </w:rPr>
        <w:t xml:space="preserve"> объема, из них за счет средств федерального бюджета – </w:t>
      </w:r>
      <w:r w:rsidR="00441C77" w:rsidRPr="00441C77">
        <w:rPr>
          <w:rFonts w:ascii="Times New Roman" w:hAnsi="Times New Roman" w:cs="Times New Roman"/>
          <w:sz w:val="28"/>
          <w:szCs w:val="28"/>
        </w:rPr>
        <w:t>2 331 435,243</w:t>
      </w:r>
      <w:r w:rsidRPr="00441C77">
        <w:rPr>
          <w:rFonts w:ascii="Times New Roman" w:hAnsi="Times New Roman" w:cs="Times New Roman"/>
          <w:sz w:val="28"/>
          <w:szCs w:val="28"/>
        </w:rPr>
        <w:t xml:space="preserve"> тыс. рублей (</w:t>
      </w:r>
      <w:r w:rsidR="00441C77" w:rsidRPr="00441C77">
        <w:rPr>
          <w:rFonts w:ascii="Times New Roman" w:hAnsi="Times New Roman" w:cs="Times New Roman"/>
          <w:sz w:val="28"/>
          <w:szCs w:val="28"/>
        </w:rPr>
        <w:t>97,1</w:t>
      </w:r>
      <w:r w:rsidRPr="00441C77">
        <w:rPr>
          <w:rFonts w:ascii="Times New Roman" w:hAnsi="Times New Roman" w:cs="Times New Roman"/>
          <w:sz w:val="28"/>
          <w:szCs w:val="28"/>
        </w:rPr>
        <w:t xml:space="preserve"> %), областного бюджета –     </w:t>
      </w:r>
      <w:r w:rsidR="00441C77" w:rsidRPr="00441C77">
        <w:rPr>
          <w:rFonts w:ascii="Times New Roman" w:hAnsi="Times New Roman" w:cs="Times New Roman"/>
          <w:sz w:val="28"/>
          <w:szCs w:val="28"/>
        </w:rPr>
        <w:t xml:space="preserve">4 437 358,628 </w:t>
      </w:r>
      <w:r w:rsidRPr="00441C77">
        <w:rPr>
          <w:rFonts w:ascii="Times New Roman" w:hAnsi="Times New Roman" w:cs="Times New Roman"/>
          <w:sz w:val="28"/>
          <w:szCs w:val="28"/>
        </w:rPr>
        <w:t>тыс. рублей (</w:t>
      </w:r>
      <w:r w:rsidR="00441C77" w:rsidRPr="00441C77">
        <w:rPr>
          <w:rFonts w:ascii="Times New Roman" w:hAnsi="Times New Roman" w:cs="Times New Roman"/>
          <w:sz w:val="28"/>
          <w:szCs w:val="28"/>
        </w:rPr>
        <w:t>99,2</w:t>
      </w:r>
      <w:r w:rsidRPr="00441C77">
        <w:rPr>
          <w:rFonts w:ascii="Times New Roman" w:hAnsi="Times New Roman" w:cs="Times New Roman"/>
          <w:sz w:val="28"/>
          <w:szCs w:val="28"/>
        </w:rPr>
        <w:t xml:space="preserve"> %).</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В соответствии с проведенной комитетом социального обеспечения Курской области оценкой эффективности государственной программы Курской области показатель эффективности реализации государственной программы (ЭРгп) равен 0,92. Эффективность реализации государственной программы Курской области «Социальная поддержка граждан в Курской области» за 2016 год п</w:t>
      </w:r>
      <w:r w:rsidR="005B0D93">
        <w:rPr>
          <w:rFonts w:ascii="Times New Roman" w:hAnsi="Times New Roman" w:cs="Times New Roman"/>
          <w:sz w:val="28"/>
          <w:szCs w:val="28"/>
        </w:rPr>
        <w:t>ризнается высокой (</w:t>
      </w:r>
      <w:r w:rsidRPr="00056946">
        <w:rPr>
          <w:rFonts w:ascii="Times New Roman" w:hAnsi="Times New Roman" w:cs="Times New Roman"/>
          <w:sz w:val="28"/>
          <w:szCs w:val="28"/>
        </w:rPr>
        <w:t>значение ЭРгп составляет не менее 0,9</w:t>
      </w:r>
      <w:r>
        <w:rPr>
          <w:rFonts w:ascii="Times New Roman" w:hAnsi="Times New Roman" w:cs="Times New Roman"/>
          <w:sz w:val="28"/>
          <w:szCs w:val="28"/>
        </w:rPr>
        <w:t>0</w:t>
      </w:r>
      <w:r w:rsidRPr="00056946">
        <w:rPr>
          <w:rFonts w:ascii="Times New Roman" w:hAnsi="Times New Roman" w:cs="Times New Roman"/>
          <w:sz w:val="28"/>
          <w:szCs w:val="28"/>
        </w:rPr>
        <w:t>).</w:t>
      </w:r>
    </w:p>
    <w:p w:rsidR="008352DB" w:rsidRPr="00056946" w:rsidRDefault="008352DB" w:rsidP="00056946">
      <w:pPr>
        <w:spacing w:after="0" w:line="240" w:lineRule="auto"/>
        <w:ind w:firstLine="709"/>
        <w:jc w:val="both"/>
        <w:rPr>
          <w:rFonts w:ascii="Times New Roman" w:hAnsi="Times New Roman" w:cs="Times New Roman"/>
          <w:sz w:val="28"/>
          <w:szCs w:val="28"/>
        </w:rPr>
      </w:pPr>
    </w:p>
    <w:p w:rsidR="008352DB" w:rsidRPr="00056946" w:rsidRDefault="008352DB" w:rsidP="005F0628">
      <w:pPr>
        <w:spacing w:after="0" w:line="240" w:lineRule="auto"/>
        <w:ind w:firstLine="709"/>
        <w:jc w:val="both"/>
        <w:rPr>
          <w:rFonts w:ascii="Times New Roman" w:hAnsi="Times New Roman" w:cs="Times New Roman"/>
          <w:b/>
          <w:i/>
          <w:sz w:val="28"/>
          <w:szCs w:val="28"/>
        </w:rPr>
      </w:pPr>
      <w:r w:rsidRPr="00056946">
        <w:rPr>
          <w:rFonts w:ascii="Times New Roman" w:hAnsi="Times New Roman" w:cs="Times New Roman"/>
          <w:b/>
          <w:i/>
          <w:sz w:val="28"/>
          <w:szCs w:val="28"/>
        </w:rPr>
        <w:t>4. Государственная программа Курской области «Обеспечение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 утвержденная постановлением Администрации Курской области от 24.10.2013 № 777-</w:t>
      </w:r>
      <w:r w:rsidR="005B0D93">
        <w:rPr>
          <w:rFonts w:ascii="Times New Roman" w:hAnsi="Times New Roman" w:cs="Times New Roman"/>
          <w:b/>
          <w:i/>
          <w:sz w:val="28"/>
          <w:szCs w:val="28"/>
        </w:rPr>
        <w:t xml:space="preserve"> </w:t>
      </w:r>
      <w:r w:rsidRPr="00056946">
        <w:rPr>
          <w:rFonts w:ascii="Times New Roman" w:hAnsi="Times New Roman" w:cs="Times New Roman"/>
          <w:b/>
          <w:i/>
          <w:sz w:val="28"/>
          <w:szCs w:val="28"/>
        </w:rPr>
        <w:t>па</w:t>
      </w:r>
      <w:r w:rsidR="00C15239">
        <w:rPr>
          <w:rFonts w:ascii="Times New Roman" w:hAnsi="Times New Roman" w:cs="Times New Roman"/>
          <w:b/>
          <w:i/>
          <w:sz w:val="28"/>
          <w:szCs w:val="28"/>
        </w:rPr>
        <w:t xml:space="preserve"> (с последующими изменениями)</w:t>
      </w:r>
      <w:r w:rsidRPr="00056946">
        <w:rPr>
          <w:rFonts w:ascii="Times New Roman" w:hAnsi="Times New Roman" w:cs="Times New Roman"/>
          <w:b/>
          <w:i/>
          <w:sz w:val="28"/>
          <w:szCs w:val="28"/>
        </w:rPr>
        <w:t xml:space="preserve"> </w:t>
      </w:r>
    </w:p>
    <w:p w:rsidR="009E7068" w:rsidRPr="00056946" w:rsidRDefault="009E7068" w:rsidP="005F0628">
      <w:pPr>
        <w:autoSpaceDE w:val="0"/>
        <w:autoSpaceDN w:val="0"/>
        <w:adjustRightInd w:val="0"/>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 xml:space="preserve">Ответственный исполнитель государственной программы – комитет социального обеспечения Курской области. </w:t>
      </w:r>
    </w:p>
    <w:p w:rsidR="00056946" w:rsidRPr="00056946" w:rsidRDefault="00056946" w:rsidP="005F0628">
      <w:pPr>
        <w:autoSpaceDE w:val="0"/>
        <w:autoSpaceDN w:val="0"/>
        <w:adjustRightInd w:val="0"/>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Государственная программа Курской области включает 4 подпрограммы:</w:t>
      </w:r>
    </w:p>
    <w:p w:rsidR="00056946" w:rsidRPr="00056946"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подпрограмма 1 «</w:t>
      </w:r>
      <w:hyperlink r:id="rId34" w:history="1">
        <w:r w:rsidRPr="00056946">
          <w:rPr>
            <w:rFonts w:ascii="Times New Roman" w:hAnsi="Times New Roman" w:cs="Times New Roman"/>
            <w:sz w:val="28"/>
            <w:szCs w:val="28"/>
          </w:rPr>
          <w:t>Совершенствование</w:t>
        </w:r>
      </w:hyperlink>
      <w:r w:rsidRPr="00056946">
        <w:rPr>
          <w:rFonts w:ascii="Times New Roman" w:hAnsi="Times New Roman" w:cs="Times New Roman"/>
          <w:sz w:val="28"/>
          <w:szCs w:val="28"/>
        </w:rPr>
        <w:t xml:space="preserve"> нормативно-правовой и организационной основы формирования доступной среды жизнедеятельности инвалидов и других маломобильных групп населения в Курской области»;</w:t>
      </w:r>
    </w:p>
    <w:p w:rsidR="00056946" w:rsidRPr="00056946"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подпрограмма 2 «</w:t>
      </w:r>
      <w:hyperlink r:id="rId35" w:history="1">
        <w:r w:rsidRPr="00056946">
          <w:rPr>
            <w:rFonts w:ascii="Times New Roman" w:hAnsi="Times New Roman" w:cs="Times New Roman"/>
            <w:sz w:val="28"/>
            <w:szCs w:val="28"/>
          </w:rPr>
          <w:t>Повышение уровня</w:t>
        </w:r>
      </w:hyperlink>
      <w:r w:rsidRPr="00056946">
        <w:rPr>
          <w:rFonts w:ascii="Times New Roman" w:hAnsi="Times New Roman" w:cs="Times New Roman"/>
          <w:sz w:val="28"/>
          <w:szCs w:val="28"/>
        </w:rPr>
        <w:t xml:space="preserve">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w:t>
      </w:r>
    </w:p>
    <w:p w:rsidR="00056946" w:rsidRPr="00056946"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lastRenderedPageBreak/>
        <w:t>подпрограмма 3 «</w:t>
      </w:r>
      <w:hyperlink r:id="rId36" w:history="1">
        <w:r w:rsidRPr="00056946">
          <w:rPr>
            <w:rFonts w:ascii="Times New Roman" w:hAnsi="Times New Roman" w:cs="Times New Roman"/>
            <w:sz w:val="28"/>
            <w:szCs w:val="28"/>
          </w:rPr>
          <w:t>Информационно-методическое</w:t>
        </w:r>
      </w:hyperlink>
      <w:r w:rsidRPr="00056946">
        <w:rPr>
          <w:rFonts w:ascii="Times New Roman" w:hAnsi="Times New Roman" w:cs="Times New Roman"/>
          <w:sz w:val="28"/>
          <w:szCs w:val="28"/>
        </w:rPr>
        <w:t xml:space="preserve"> и кадровое обеспечение системы реабилитации и социальной интеграции инвалидов в Курской области»;</w:t>
      </w:r>
    </w:p>
    <w:p w:rsidR="00056946" w:rsidRPr="00056946"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подпрограмма 4 «</w:t>
      </w:r>
      <w:hyperlink r:id="rId37" w:history="1">
        <w:r w:rsidRPr="00056946">
          <w:rPr>
            <w:rFonts w:ascii="Times New Roman" w:hAnsi="Times New Roman" w:cs="Times New Roman"/>
            <w:sz w:val="28"/>
            <w:szCs w:val="28"/>
          </w:rPr>
          <w:t>Преодоление</w:t>
        </w:r>
      </w:hyperlink>
      <w:r w:rsidRPr="00056946">
        <w:rPr>
          <w:rFonts w:ascii="Times New Roman" w:hAnsi="Times New Roman" w:cs="Times New Roman"/>
          <w:sz w:val="28"/>
          <w:szCs w:val="28"/>
        </w:rPr>
        <w:t xml:space="preserve">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Курской области».</w:t>
      </w:r>
    </w:p>
    <w:p w:rsidR="00056946" w:rsidRDefault="009E7068" w:rsidP="00056946">
      <w:pPr>
        <w:autoSpaceDE w:val="0"/>
        <w:autoSpaceDN w:val="0"/>
        <w:adjustRightInd w:val="0"/>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 xml:space="preserve">Реализация государственной программы направлена </w:t>
      </w:r>
      <w:r w:rsidR="00056946" w:rsidRPr="00056946">
        <w:rPr>
          <w:rFonts w:ascii="Times New Roman" w:hAnsi="Times New Roman" w:cs="Times New Roman"/>
          <w:sz w:val="28"/>
          <w:szCs w:val="28"/>
        </w:rPr>
        <w:t>на повышение</w:t>
      </w:r>
      <w:r w:rsidR="00056946">
        <w:rPr>
          <w:rFonts w:ascii="Times New Roman" w:hAnsi="Times New Roman" w:cs="Times New Roman"/>
          <w:sz w:val="28"/>
          <w:szCs w:val="28"/>
        </w:rPr>
        <w:t xml:space="preserve">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056946" w:rsidRPr="00056946"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В отчетном году в целях достижения поставленных целей и задач государственной программы Курской области запланировано достижение  значений 15 целевых показателей (индикаторов), выполнение 18 мероприятий и 18 контрольных событий.</w:t>
      </w:r>
    </w:p>
    <w:p w:rsidR="00056946" w:rsidRPr="00056946"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 xml:space="preserve">В ходе реализации государственной программы Курской области за 2016 год достигнуты в полном объеме запланированные значения 14 из 15 целевых показателей (индикаторов). </w:t>
      </w:r>
    </w:p>
    <w:p w:rsidR="00056946" w:rsidRPr="00056946"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Не в полном объеме достигнуто значение одного целевого показателя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(выполнен на 27%).</w:t>
      </w:r>
    </w:p>
    <w:p w:rsidR="00056946" w:rsidRPr="00056946"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Доля достигнутых в полном объеме целевых показателей (индикаторов) государственной программы Курской области к общему количеству показателей (индикаторов) – 93,3%.</w:t>
      </w:r>
    </w:p>
    <w:p w:rsidR="00056946" w:rsidRPr="00056946"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Основные мероприятия и контрольные события государственной программы Курской области в отчетном году выполнены в полном объеме.</w:t>
      </w:r>
    </w:p>
    <w:p w:rsidR="00D00388" w:rsidRPr="00441C77" w:rsidRDefault="00D00388" w:rsidP="00441C77">
      <w:pPr>
        <w:autoSpaceDE w:val="0"/>
        <w:autoSpaceDN w:val="0"/>
        <w:adjustRightInd w:val="0"/>
        <w:spacing w:after="0" w:line="240" w:lineRule="auto"/>
        <w:ind w:firstLine="709"/>
        <w:jc w:val="both"/>
        <w:rPr>
          <w:rFonts w:ascii="Times New Roman" w:hAnsi="Times New Roman" w:cs="Times New Roman"/>
          <w:sz w:val="28"/>
          <w:szCs w:val="28"/>
        </w:rPr>
      </w:pPr>
      <w:r w:rsidRPr="00441C77">
        <w:rPr>
          <w:rFonts w:ascii="Times New Roman" w:hAnsi="Times New Roman" w:cs="Times New Roman"/>
          <w:sz w:val="28"/>
          <w:szCs w:val="28"/>
        </w:rPr>
        <w:t xml:space="preserve">Расходы на реализацию государственной программы за счет всех источников финансирования составили </w:t>
      </w:r>
      <w:r w:rsidR="00441C77" w:rsidRPr="00441C77">
        <w:rPr>
          <w:rFonts w:ascii="Times New Roman" w:hAnsi="Times New Roman" w:cs="Times New Roman"/>
          <w:sz w:val="28"/>
          <w:szCs w:val="28"/>
        </w:rPr>
        <w:t xml:space="preserve">339 245,585 </w:t>
      </w:r>
      <w:r w:rsidRPr="00441C77">
        <w:rPr>
          <w:rFonts w:ascii="Times New Roman" w:hAnsi="Times New Roman" w:cs="Times New Roman"/>
          <w:sz w:val="28"/>
          <w:szCs w:val="28"/>
        </w:rPr>
        <w:t xml:space="preserve">тыс. рублей или </w:t>
      </w:r>
      <w:r w:rsidR="00441C77" w:rsidRPr="00441C77">
        <w:rPr>
          <w:rFonts w:ascii="Times New Roman" w:hAnsi="Times New Roman" w:cs="Times New Roman"/>
          <w:sz w:val="28"/>
          <w:szCs w:val="28"/>
        </w:rPr>
        <w:t>99,5</w:t>
      </w:r>
      <w:r w:rsidRPr="00441C77">
        <w:rPr>
          <w:rFonts w:ascii="Times New Roman" w:hAnsi="Times New Roman" w:cs="Times New Roman"/>
          <w:sz w:val="28"/>
          <w:szCs w:val="28"/>
        </w:rPr>
        <w:t xml:space="preserve"> % от </w:t>
      </w:r>
      <w:r w:rsidR="00441C77" w:rsidRPr="00441C77">
        <w:rPr>
          <w:rFonts w:ascii="Times New Roman" w:hAnsi="Times New Roman" w:cs="Times New Roman"/>
          <w:sz w:val="28"/>
          <w:szCs w:val="28"/>
        </w:rPr>
        <w:t>предусмотренного</w:t>
      </w:r>
      <w:r w:rsidRPr="00441C77">
        <w:rPr>
          <w:rFonts w:ascii="Times New Roman" w:hAnsi="Times New Roman" w:cs="Times New Roman"/>
          <w:sz w:val="28"/>
          <w:szCs w:val="28"/>
        </w:rPr>
        <w:t xml:space="preserve"> объема, из них за счет средств федерального бюджета – </w:t>
      </w:r>
      <w:r w:rsidR="00441C77" w:rsidRPr="00441C77">
        <w:rPr>
          <w:rFonts w:ascii="Times New Roman" w:hAnsi="Times New Roman" w:cs="Times New Roman"/>
          <w:sz w:val="28"/>
          <w:szCs w:val="28"/>
        </w:rPr>
        <w:t>318 606,509</w:t>
      </w:r>
      <w:r w:rsidRPr="00441C77">
        <w:rPr>
          <w:rFonts w:ascii="Times New Roman" w:hAnsi="Times New Roman" w:cs="Times New Roman"/>
          <w:sz w:val="28"/>
          <w:szCs w:val="28"/>
        </w:rPr>
        <w:t xml:space="preserve"> тыс. рублей (</w:t>
      </w:r>
      <w:r w:rsidR="00441C77" w:rsidRPr="00441C77">
        <w:rPr>
          <w:rFonts w:ascii="Times New Roman" w:hAnsi="Times New Roman" w:cs="Times New Roman"/>
          <w:sz w:val="28"/>
          <w:szCs w:val="28"/>
        </w:rPr>
        <w:t>99,9</w:t>
      </w:r>
      <w:r w:rsidRPr="00441C77">
        <w:rPr>
          <w:rFonts w:ascii="Times New Roman" w:hAnsi="Times New Roman" w:cs="Times New Roman"/>
          <w:sz w:val="28"/>
          <w:szCs w:val="28"/>
        </w:rPr>
        <w:t xml:space="preserve"> %), областного бюджета – </w:t>
      </w:r>
      <w:r w:rsidR="00441C77" w:rsidRPr="00441C77">
        <w:rPr>
          <w:rFonts w:ascii="Times New Roman" w:hAnsi="Times New Roman" w:cs="Times New Roman"/>
          <w:sz w:val="28"/>
          <w:szCs w:val="28"/>
        </w:rPr>
        <w:t>20 639,076</w:t>
      </w:r>
      <w:r w:rsidRPr="00441C77">
        <w:rPr>
          <w:rFonts w:ascii="Times New Roman" w:hAnsi="Times New Roman" w:cs="Times New Roman"/>
          <w:sz w:val="28"/>
          <w:szCs w:val="28"/>
        </w:rPr>
        <w:t xml:space="preserve"> тыс. рублей (</w:t>
      </w:r>
      <w:r w:rsidR="00441C77" w:rsidRPr="00441C77">
        <w:rPr>
          <w:rFonts w:ascii="Times New Roman" w:hAnsi="Times New Roman" w:cs="Times New Roman"/>
          <w:sz w:val="28"/>
          <w:szCs w:val="28"/>
        </w:rPr>
        <w:t xml:space="preserve">93,4 </w:t>
      </w:r>
      <w:r w:rsidRPr="00441C77">
        <w:rPr>
          <w:rFonts w:ascii="Times New Roman" w:hAnsi="Times New Roman" w:cs="Times New Roman"/>
          <w:sz w:val="28"/>
          <w:szCs w:val="28"/>
        </w:rPr>
        <w:t>%).</w:t>
      </w:r>
    </w:p>
    <w:p w:rsidR="00056946" w:rsidRPr="00056946"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В соответствии с оценкой эффективности государственной программы Курской области за 2016 год, проведенной комитетом социального обеспечения Курской области, эффективность реализации государственной программы (ЭРгп) составила 1,0. Эффективность реализации государственной программы Курской области «Обеспечение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 за 2016 год п</w:t>
      </w:r>
      <w:r w:rsidR="005B0D93">
        <w:rPr>
          <w:rFonts w:ascii="Times New Roman" w:hAnsi="Times New Roman" w:cs="Times New Roman"/>
          <w:sz w:val="28"/>
          <w:szCs w:val="28"/>
        </w:rPr>
        <w:t>ризнается высокой (</w:t>
      </w:r>
      <w:r w:rsidRPr="00056946">
        <w:rPr>
          <w:rFonts w:ascii="Times New Roman" w:hAnsi="Times New Roman" w:cs="Times New Roman"/>
          <w:sz w:val="28"/>
          <w:szCs w:val="28"/>
        </w:rPr>
        <w:t>значение ЭРгп составляет не менее 0,90).</w:t>
      </w:r>
    </w:p>
    <w:p w:rsidR="008352DB" w:rsidRPr="000744C8" w:rsidRDefault="008352DB" w:rsidP="005F0628">
      <w:pPr>
        <w:spacing w:after="0" w:line="240" w:lineRule="auto"/>
        <w:ind w:firstLine="709"/>
        <w:jc w:val="both"/>
        <w:rPr>
          <w:rFonts w:ascii="Times New Roman" w:hAnsi="Times New Roman" w:cs="Times New Roman"/>
          <w:b/>
          <w:i/>
          <w:sz w:val="28"/>
          <w:szCs w:val="28"/>
          <w:highlight w:val="yellow"/>
        </w:rPr>
      </w:pPr>
    </w:p>
    <w:p w:rsidR="008352DB" w:rsidRPr="006D6864" w:rsidRDefault="008352DB" w:rsidP="005F0628">
      <w:pPr>
        <w:spacing w:after="0" w:line="240" w:lineRule="auto"/>
        <w:ind w:firstLine="709"/>
        <w:jc w:val="both"/>
        <w:rPr>
          <w:rFonts w:ascii="Times New Roman" w:hAnsi="Times New Roman" w:cs="Times New Roman"/>
          <w:b/>
          <w:i/>
          <w:sz w:val="28"/>
          <w:szCs w:val="28"/>
        </w:rPr>
      </w:pPr>
      <w:r w:rsidRPr="006D6864">
        <w:rPr>
          <w:rFonts w:ascii="Times New Roman" w:hAnsi="Times New Roman" w:cs="Times New Roman"/>
          <w:b/>
          <w:i/>
          <w:sz w:val="28"/>
          <w:szCs w:val="28"/>
        </w:rPr>
        <w:lastRenderedPageBreak/>
        <w:t>5. Государственная программа Курской области «Обеспечение доступным и комфортным жильем и коммунальными услугами граждан в Курской области, утвержденная постановлением Администрации Курской области от 11.10.2013 № 716-па</w:t>
      </w:r>
      <w:r w:rsidR="006D6864" w:rsidRPr="006D6864">
        <w:rPr>
          <w:rFonts w:ascii="Times New Roman" w:hAnsi="Times New Roman" w:cs="Times New Roman"/>
          <w:b/>
          <w:i/>
          <w:sz w:val="28"/>
          <w:szCs w:val="28"/>
        </w:rPr>
        <w:t xml:space="preserve"> (с последующими изменениями)</w:t>
      </w:r>
    </w:p>
    <w:p w:rsidR="00441C77" w:rsidRPr="006D6864" w:rsidRDefault="00C76918" w:rsidP="005F0628">
      <w:pPr>
        <w:autoSpaceDE w:val="0"/>
        <w:autoSpaceDN w:val="0"/>
        <w:adjustRightInd w:val="0"/>
        <w:spacing w:after="0" w:line="240" w:lineRule="auto"/>
        <w:ind w:firstLine="709"/>
        <w:jc w:val="both"/>
        <w:rPr>
          <w:rFonts w:ascii="Times New Roman" w:hAnsi="Times New Roman" w:cs="Times New Roman"/>
          <w:sz w:val="28"/>
          <w:szCs w:val="28"/>
        </w:rPr>
      </w:pPr>
      <w:r w:rsidRPr="006D6864">
        <w:rPr>
          <w:rFonts w:ascii="Times New Roman" w:hAnsi="Times New Roman" w:cs="Times New Roman"/>
          <w:sz w:val="28"/>
          <w:szCs w:val="28"/>
        </w:rPr>
        <w:t>Ответственный исполнитель государственной программы Курской области – комитет строительства и архитектуры Курской области</w:t>
      </w:r>
      <w:r w:rsidR="00441C77" w:rsidRPr="006D6864">
        <w:rPr>
          <w:rFonts w:ascii="Times New Roman" w:hAnsi="Times New Roman" w:cs="Times New Roman"/>
          <w:sz w:val="28"/>
          <w:szCs w:val="28"/>
        </w:rPr>
        <w:t>.</w:t>
      </w:r>
    </w:p>
    <w:p w:rsidR="006D6864" w:rsidRPr="006D6864" w:rsidRDefault="006D6864" w:rsidP="006D6864">
      <w:pPr>
        <w:spacing w:after="0" w:line="240" w:lineRule="auto"/>
        <w:ind w:firstLine="709"/>
        <w:jc w:val="both"/>
        <w:rPr>
          <w:rFonts w:ascii="Times New Roman" w:hAnsi="Times New Roman" w:cs="Times New Roman"/>
          <w:sz w:val="28"/>
          <w:szCs w:val="28"/>
        </w:rPr>
      </w:pPr>
      <w:r w:rsidRPr="006D6864">
        <w:rPr>
          <w:rFonts w:ascii="Times New Roman" w:hAnsi="Times New Roman" w:cs="Times New Roman"/>
          <w:sz w:val="28"/>
          <w:szCs w:val="28"/>
        </w:rPr>
        <w:t>В состав государственной программы включено 2 подпрограммы:</w:t>
      </w:r>
    </w:p>
    <w:p w:rsidR="006D6864" w:rsidRPr="006D6864" w:rsidRDefault="006D6864" w:rsidP="006D6864">
      <w:pPr>
        <w:spacing w:after="0" w:line="240" w:lineRule="auto"/>
        <w:ind w:firstLine="709"/>
        <w:jc w:val="both"/>
        <w:rPr>
          <w:rFonts w:ascii="Times New Roman" w:hAnsi="Times New Roman" w:cs="Times New Roman"/>
          <w:sz w:val="28"/>
          <w:szCs w:val="28"/>
        </w:rPr>
      </w:pPr>
      <w:r w:rsidRPr="006D6864">
        <w:rPr>
          <w:rFonts w:ascii="Times New Roman" w:hAnsi="Times New Roman" w:cs="Times New Roman"/>
          <w:sz w:val="28"/>
          <w:szCs w:val="28"/>
        </w:rPr>
        <w:t>подпрограмма 1 «Создание условий для обеспечения доступным и комфортным жильем граждан в Курской области»,</w:t>
      </w:r>
    </w:p>
    <w:p w:rsidR="006D6864" w:rsidRPr="006D6864" w:rsidRDefault="006D6864" w:rsidP="006D6864">
      <w:pPr>
        <w:spacing w:after="0" w:line="240" w:lineRule="auto"/>
        <w:ind w:firstLine="709"/>
        <w:jc w:val="both"/>
        <w:rPr>
          <w:rFonts w:ascii="Times New Roman" w:hAnsi="Times New Roman" w:cs="Times New Roman"/>
          <w:sz w:val="28"/>
          <w:szCs w:val="28"/>
        </w:rPr>
      </w:pPr>
      <w:r w:rsidRPr="006D6864">
        <w:rPr>
          <w:rFonts w:ascii="Times New Roman" w:hAnsi="Times New Roman" w:cs="Times New Roman"/>
          <w:sz w:val="28"/>
          <w:szCs w:val="28"/>
        </w:rPr>
        <w:t>подпрограмма 2 «Обеспечение качественными услугами ЖКХ населения Курской области».</w:t>
      </w:r>
    </w:p>
    <w:p w:rsidR="00C76918" w:rsidRPr="00441C77" w:rsidRDefault="00C76918" w:rsidP="00441C77">
      <w:pPr>
        <w:spacing w:after="0" w:line="240" w:lineRule="auto"/>
        <w:ind w:firstLine="709"/>
        <w:jc w:val="both"/>
        <w:rPr>
          <w:rFonts w:ascii="Times New Roman" w:hAnsi="Times New Roman" w:cs="Times New Roman"/>
          <w:sz w:val="28"/>
          <w:szCs w:val="28"/>
        </w:rPr>
      </w:pPr>
      <w:r w:rsidRPr="006D6864">
        <w:rPr>
          <w:rFonts w:ascii="Times New Roman" w:hAnsi="Times New Roman" w:cs="Times New Roman"/>
          <w:sz w:val="28"/>
          <w:szCs w:val="28"/>
        </w:rPr>
        <w:t>Целями государственной программы</w:t>
      </w:r>
      <w:r w:rsidRPr="00441C77">
        <w:rPr>
          <w:rFonts w:ascii="Times New Roman" w:hAnsi="Times New Roman" w:cs="Times New Roman"/>
          <w:sz w:val="28"/>
          <w:szCs w:val="28"/>
        </w:rPr>
        <w:t xml:space="preserve"> являются:</w:t>
      </w:r>
    </w:p>
    <w:p w:rsidR="00441C77" w:rsidRDefault="00441C77" w:rsidP="00441C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повышение доступности жилья и качества жилищного обеспечения населения Курской области, в том числе с учетом исполнения государственных обязательств по обеспечению жильем отдельных категорий граждан в соответствии с федеральным законодательством и законодательством Курской области;</w:t>
      </w:r>
    </w:p>
    <w:p w:rsidR="00441C77" w:rsidRDefault="00441C77" w:rsidP="00441C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повышение качества и надежности предоставления жилищно-коммунальных услуг населению.</w:t>
      </w:r>
    </w:p>
    <w:p w:rsidR="006D6864" w:rsidRPr="006D6864" w:rsidRDefault="006D6864" w:rsidP="006D6864">
      <w:pPr>
        <w:spacing w:after="0" w:line="240" w:lineRule="auto"/>
        <w:ind w:firstLine="709"/>
        <w:jc w:val="both"/>
        <w:rPr>
          <w:rFonts w:ascii="Times New Roman" w:hAnsi="Times New Roman" w:cs="Times New Roman"/>
          <w:sz w:val="28"/>
          <w:szCs w:val="28"/>
        </w:rPr>
      </w:pPr>
      <w:r w:rsidRPr="006D6864">
        <w:rPr>
          <w:rFonts w:ascii="Times New Roman" w:hAnsi="Times New Roman" w:cs="Times New Roman"/>
          <w:sz w:val="28"/>
          <w:szCs w:val="28"/>
        </w:rPr>
        <w:t>В отчетном году в целях достижения поставленных целей и задач государственной программы Курской области запланировано достижение  значений 41 целевого показателя (индикатора), выполнение 14 основных мероприятий и 27 контрольных событий.</w:t>
      </w:r>
    </w:p>
    <w:p w:rsidR="006D6864" w:rsidRPr="006D6864" w:rsidRDefault="006D6864" w:rsidP="006D6864">
      <w:pPr>
        <w:spacing w:after="0" w:line="240" w:lineRule="auto"/>
        <w:ind w:firstLine="709"/>
        <w:jc w:val="both"/>
        <w:rPr>
          <w:rFonts w:ascii="Times New Roman" w:hAnsi="Times New Roman" w:cs="Times New Roman"/>
          <w:sz w:val="28"/>
          <w:szCs w:val="28"/>
        </w:rPr>
      </w:pPr>
      <w:r w:rsidRPr="006D6864">
        <w:rPr>
          <w:rFonts w:ascii="Times New Roman" w:hAnsi="Times New Roman" w:cs="Times New Roman"/>
          <w:sz w:val="28"/>
          <w:szCs w:val="28"/>
        </w:rPr>
        <w:t>В ходе реализации государственной программы Курской области за 2016 год достигнуты в полном объеме запланированные значения 32 целевых показателей (индикаторов); доля достигнутых целевых показателей (индикаторов) государственной программы Курской области составила 78,0 %.</w:t>
      </w:r>
    </w:p>
    <w:p w:rsidR="006D6864" w:rsidRPr="006D6864" w:rsidRDefault="006D6864" w:rsidP="006D6864">
      <w:pPr>
        <w:spacing w:after="0" w:line="240" w:lineRule="auto"/>
        <w:ind w:firstLine="709"/>
        <w:jc w:val="both"/>
        <w:rPr>
          <w:rFonts w:ascii="Times New Roman" w:hAnsi="Times New Roman" w:cs="Times New Roman"/>
          <w:sz w:val="28"/>
          <w:szCs w:val="28"/>
        </w:rPr>
      </w:pPr>
      <w:r w:rsidRPr="006D6864">
        <w:rPr>
          <w:rFonts w:ascii="Times New Roman" w:hAnsi="Times New Roman" w:cs="Times New Roman"/>
          <w:sz w:val="28"/>
          <w:szCs w:val="28"/>
        </w:rPr>
        <w:t>Не достигнуты плановые значения девяти целевых показателей, в том числе:</w:t>
      </w:r>
    </w:p>
    <w:p w:rsidR="006D6864" w:rsidRPr="006D6864" w:rsidRDefault="006D6864" w:rsidP="006D6864">
      <w:pPr>
        <w:spacing w:after="0" w:line="240" w:lineRule="auto"/>
        <w:ind w:firstLine="709"/>
        <w:jc w:val="both"/>
        <w:rPr>
          <w:rFonts w:ascii="Times New Roman" w:hAnsi="Times New Roman" w:cs="Times New Roman"/>
          <w:sz w:val="28"/>
          <w:szCs w:val="28"/>
        </w:rPr>
      </w:pPr>
      <w:r w:rsidRPr="006D6864">
        <w:rPr>
          <w:rFonts w:ascii="Times New Roman" w:hAnsi="Times New Roman" w:cs="Times New Roman"/>
          <w:sz w:val="28"/>
          <w:szCs w:val="28"/>
        </w:rPr>
        <w:t>пяти - по подпрограмме 1:</w:t>
      </w:r>
    </w:p>
    <w:p w:rsidR="006D6864" w:rsidRPr="006D6864" w:rsidRDefault="006D6864" w:rsidP="006D6864">
      <w:pPr>
        <w:spacing w:after="0" w:line="240" w:lineRule="auto"/>
        <w:ind w:firstLine="709"/>
        <w:jc w:val="both"/>
        <w:rPr>
          <w:rFonts w:ascii="Times New Roman" w:hAnsi="Times New Roman" w:cs="Times New Roman"/>
          <w:sz w:val="28"/>
          <w:szCs w:val="28"/>
        </w:rPr>
      </w:pPr>
      <w:r w:rsidRPr="006D6864">
        <w:rPr>
          <w:rFonts w:ascii="Times New Roman" w:hAnsi="Times New Roman" w:cs="Times New Roman"/>
          <w:sz w:val="28"/>
          <w:szCs w:val="28"/>
        </w:rPr>
        <w:t>«количество жилых помещений, приобретенных для граждан из числа детей-сирот» - выполнен на 98,6 %;</w:t>
      </w:r>
    </w:p>
    <w:p w:rsidR="006D6864" w:rsidRPr="006D6864" w:rsidRDefault="006D6864" w:rsidP="006D6864">
      <w:pPr>
        <w:spacing w:after="0" w:line="240" w:lineRule="auto"/>
        <w:ind w:firstLine="709"/>
        <w:jc w:val="both"/>
        <w:rPr>
          <w:rFonts w:ascii="Times New Roman" w:hAnsi="Times New Roman" w:cs="Times New Roman"/>
          <w:sz w:val="28"/>
          <w:szCs w:val="28"/>
        </w:rPr>
      </w:pPr>
      <w:r w:rsidRPr="006D6864">
        <w:rPr>
          <w:rFonts w:ascii="Times New Roman" w:hAnsi="Times New Roman" w:cs="Times New Roman"/>
          <w:sz w:val="28"/>
          <w:szCs w:val="28"/>
        </w:rPr>
        <w:t>«количество граждан из числа детей-сирот, право на обеспечение жилыми помещениями у которых возникло и не реализовано, по состоянию на конец соответствующего года» - выполнен на 97,1 %;</w:t>
      </w:r>
    </w:p>
    <w:p w:rsidR="006D6864" w:rsidRPr="006D6864" w:rsidRDefault="006D6864" w:rsidP="006D6864">
      <w:pPr>
        <w:spacing w:after="0" w:line="240" w:lineRule="auto"/>
        <w:ind w:firstLine="709"/>
        <w:jc w:val="both"/>
        <w:rPr>
          <w:rFonts w:ascii="Times New Roman" w:hAnsi="Times New Roman" w:cs="Times New Roman"/>
          <w:sz w:val="28"/>
          <w:szCs w:val="28"/>
        </w:rPr>
      </w:pPr>
      <w:r w:rsidRPr="006D6864">
        <w:rPr>
          <w:rFonts w:ascii="Times New Roman" w:hAnsi="Times New Roman" w:cs="Times New Roman"/>
          <w:sz w:val="28"/>
          <w:szCs w:val="28"/>
        </w:rPr>
        <w:t>«площадь расселенного аварийного жилищного фонда» - выполнен на 31,9 %;</w:t>
      </w:r>
    </w:p>
    <w:p w:rsidR="006D6864" w:rsidRPr="006D6864" w:rsidRDefault="006D6864" w:rsidP="006D6864">
      <w:pPr>
        <w:spacing w:after="0" w:line="240" w:lineRule="auto"/>
        <w:ind w:firstLine="709"/>
        <w:jc w:val="both"/>
        <w:rPr>
          <w:rFonts w:ascii="Times New Roman" w:hAnsi="Times New Roman" w:cs="Times New Roman"/>
          <w:sz w:val="28"/>
          <w:szCs w:val="28"/>
        </w:rPr>
      </w:pPr>
      <w:r w:rsidRPr="006D6864">
        <w:rPr>
          <w:rFonts w:ascii="Times New Roman" w:hAnsi="Times New Roman" w:cs="Times New Roman"/>
          <w:sz w:val="28"/>
          <w:szCs w:val="28"/>
        </w:rPr>
        <w:t xml:space="preserve">«количество семей, переселенных из непригодного для проживания жилищного фонда» - выполнен на 0 %; </w:t>
      </w:r>
    </w:p>
    <w:p w:rsidR="006D6864" w:rsidRPr="006D6864" w:rsidRDefault="006D6864" w:rsidP="006D6864">
      <w:pPr>
        <w:spacing w:after="0" w:line="240" w:lineRule="auto"/>
        <w:ind w:firstLine="709"/>
        <w:jc w:val="both"/>
        <w:rPr>
          <w:rFonts w:ascii="Times New Roman" w:hAnsi="Times New Roman" w:cs="Times New Roman"/>
          <w:sz w:val="28"/>
          <w:szCs w:val="28"/>
        </w:rPr>
      </w:pPr>
      <w:r w:rsidRPr="006D6864">
        <w:rPr>
          <w:rFonts w:ascii="Times New Roman" w:hAnsi="Times New Roman" w:cs="Times New Roman"/>
          <w:sz w:val="28"/>
          <w:szCs w:val="28"/>
        </w:rPr>
        <w:t xml:space="preserve">«доля достигнутых показателей (индикаторов) подпрограммы 1 «Создание условий для обеспечения доступным и комфортным жильем граждан в Курской области» - выполнен на 82,6 % (плановые значения 4 </w:t>
      </w:r>
      <w:r w:rsidRPr="006D6864">
        <w:rPr>
          <w:rFonts w:ascii="Times New Roman" w:hAnsi="Times New Roman" w:cs="Times New Roman"/>
          <w:sz w:val="28"/>
          <w:szCs w:val="28"/>
        </w:rPr>
        <w:lastRenderedPageBreak/>
        <w:t>вышеуказанных целевых показателей из 23 предусмотренных достигнуты не в полном объеме),</w:t>
      </w:r>
    </w:p>
    <w:p w:rsidR="006D6864" w:rsidRPr="006D6864" w:rsidRDefault="006D6864" w:rsidP="006D6864">
      <w:pPr>
        <w:spacing w:after="0" w:line="240" w:lineRule="auto"/>
        <w:ind w:firstLine="709"/>
        <w:jc w:val="both"/>
        <w:rPr>
          <w:rFonts w:ascii="Times New Roman" w:hAnsi="Times New Roman" w:cs="Times New Roman"/>
          <w:sz w:val="28"/>
          <w:szCs w:val="28"/>
        </w:rPr>
      </w:pPr>
      <w:r w:rsidRPr="006D6864">
        <w:rPr>
          <w:rFonts w:ascii="Times New Roman" w:hAnsi="Times New Roman" w:cs="Times New Roman"/>
          <w:sz w:val="28"/>
          <w:szCs w:val="28"/>
        </w:rPr>
        <w:t xml:space="preserve">четырех - по подпрограмме 2: </w:t>
      </w:r>
    </w:p>
    <w:p w:rsidR="006D6864" w:rsidRPr="006D6864" w:rsidRDefault="006D6864" w:rsidP="006D6864">
      <w:pPr>
        <w:spacing w:after="0" w:line="240" w:lineRule="auto"/>
        <w:ind w:firstLine="709"/>
        <w:jc w:val="both"/>
        <w:rPr>
          <w:rFonts w:ascii="Times New Roman" w:hAnsi="Times New Roman" w:cs="Times New Roman"/>
          <w:sz w:val="28"/>
          <w:szCs w:val="28"/>
        </w:rPr>
      </w:pPr>
      <w:r w:rsidRPr="006D6864">
        <w:rPr>
          <w:rFonts w:ascii="Times New Roman" w:hAnsi="Times New Roman" w:cs="Times New Roman"/>
          <w:sz w:val="28"/>
          <w:szCs w:val="28"/>
        </w:rPr>
        <w:t>«доля капитально отремонтированных многоквартирных домов» - выполнен на 88,0 %;</w:t>
      </w:r>
    </w:p>
    <w:p w:rsidR="006D6864" w:rsidRPr="006D6864" w:rsidRDefault="006D6864" w:rsidP="006D6864">
      <w:pPr>
        <w:spacing w:after="0" w:line="240" w:lineRule="auto"/>
        <w:ind w:firstLine="709"/>
        <w:jc w:val="both"/>
        <w:rPr>
          <w:rFonts w:ascii="Times New Roman" w:hAnsi="Times New Roman" w:cs="Times New Roman"/>
          <w:sz w:val="28"/>
          <w:szCs w:val="28"/>
        </w:rPr>
      </w:pPr>
      <w:r w:rsidRPr="006D6864">
        <w:rPr>
          <w:rFonts w:ascii="Times New Roman" w:hAnsi="Times New Roman" w:cs="Times New Roman"/>
          <w:sz w:val="28"/>
          <w:szCs w:val="28"/>
        </w:rPr>
        <w:t>«уровень износа коммунальной инфраструктуры» - выполнен на   95,4 %;</w:t>
      </w:r>
    </w:p>
    <w:p w:rsidR="006D6864" w:rsidRPr="006D6864" w:rsidRDefault="006D6864" w:rsidP="006D6864">
      <w:pPr>
        <w:spacing w:after="0" w:line="240" w:lineRule="auto"/>
        <w:ind w:firstLine="709"/>
        <w:jc w:val="both"/>
        <w:rPr>
          <w:rFonts w:ascii="Times New Roman" w:hAnsi="Times New Roman" w:cs="Times New Roman"/>
          <w:sz w:val="28"/>
          <w:szCs w:val="28"/>
        </w:rPr>
      </w:pPr>
      <w:r w:rsidRPr="006D6864">
        <w:rPr>
          <w:rFonts w:ascii="Times New Roman" w:hAnsi="Times New Roman" w:cs="Times New Roman"/>
          <w:sz w:val="28"/>
          <w:szCs w:val="28"/>
        </w:rPr>
        <w:t>«уровень возмещения населением затрат на предоставление жилищно-коммунальных услуг по установленным для населения тарифам» - выполнен на 99,4 %;</w:t>
      </w:r>
    </w:p>
    <w:p w:rsidR="006D6864" w:rsidRPr="006D6864" w:rsidRDefault="006D6864" w:rsidP="006D6864">
      <w:pPr>
        <w:spacing w:after="0" w:line="240" w:lineRule="auto"/>
        <w:ind w:firstLine="709"/>
        <w:jc w:val="both"/>
        <w:rPr>
          <w:rFonts w:ascii="Times New Roman" w:hAnsi="Times New Roman" w:cs="Times New Roman"/>
          <w:sz w:val="28"/>
          <w:szCs w:val="28"/>
        </w:rPr>
      </w:pPr>
      <w:r w:rsidRPr="006D6864">
        <w:rPr>
          <w:rFonts w:ascii="Times New Roman" w:hAnsi="Times New Roman" w:cs="Times New Roman"/>
          <w:sz w:val="28"/>
          <w:szCs w:val="28"/>
        </w:rPr>
        <w:t>«доля перечисленных организациям, оказывающим услуги теплоснабжения, газоснабжения (в том числе бытовым газом в баллонах), холодного и горячего водоснабжения, водоотведения, утилизации (захоронения) твердых бытовых отходов, субсидий на возмещение части недополученных доходов в связи с применением государственных регулируемых цен (тарифов) при оказании услуг населению, в общем объеме субсидий, запланированных к перечислению в областном бюджете на соответствующий период» - выполнен на 97,6 %.</w:t>
      </w:r>
    </w:p>
    <w:p w:rsidR="006D6864" w:rsidRPr="006D6864" w:rsidRDefault="006D6864" w:rsidP="006D6864">
      <w:pPr>
        <w:spacing w:after="0" w:line="240" w:lineRule="auto"/>
        <w:ind w:firstLine="709"/>
        <w:jc w:val="both"/>
        <w:rPr>
          <w:rFonts w:ascii="Times New Roman" w:hAnsi="Times New Roman" w:cs="Times New Roman"/>
          <w:sz w:val="28"/>
          <w:szCs w:val="28"/>
        </w:rPr>
      </w:pPr>
      <w:r w:rsidRPr="006D6864">
        <w:rPr>
          <w:rFonts w:ascii="Times New Roman" w:hAnsi="Times New Roman" w:cs="Times New Roman"/>
          <w:sz w:val="28"/>
          <w:szCs w:val="28"/>
        </w:rPr>
        <w:t>Выполнены 23 контрольных события из 27 запланированных, 4 - выполнены не в полном объеме:</w:t>
      </w:r>
    </w:p>
    <w:p w:rsidR="006D6864" w:rsidRPr="006D6864" w:rsidRDefault="006D6864" w:rsidP="006D6864">
      <w:pPr>
        <w:spacing w:after="0" w:line="240" w:lineRule="auto"/>
        <w:ind w:firstLine="709"/>
        <w:jc w:val="both"/>
        <w:rPr>
          <w:rFonts w:ascii="Times New Roman" w:hAnsi="Times New Roman" w:cs="Times New Roman"/>
          <w:sz w:val="28"/>
          <w:szCs w:val="28"/>
        </w:rPr>
      </w:pPr>
      <w:r w:rsidRPr="006D6864">
        <w:rPr>
          <w:rFonts w:ascii="Times New Roman" w:hAnsi="Times New Roman" w:cs="Times New Roman"/>
          <w:sz w:val="28"/>
          <w:szCs w:val="28"/>
        </w:rPr>
        <w:t xml:space="preserve">«граждане, проживающие в аварийном жилищном фонде, признанном таковым до 01.01.2012 г., переселены в рамках реализации адресной программы Курской области по переселению граждан из аварийного жилищного фонда»; </w:t>
      </w:r>
    </w:p>
    <w:p w:rsidR="006D6864" w:rsidRPr="006D6864" w:rsidRDefault="006D6864" w:rsidP="006D6864">
      <w:pPr>
        <w:spacing w:after="0" w:line="240" w:lineRule="auto"/>
        <w:ind w:firstLine="709"/>
        <w:jc w:val="both"/>
        <w:rPr>
          <w:rFonts w:ascii="Times New Roman" w:hAnsi="Times New Roman" w:cs="Times New Roman"/>
          <w:sz w:val="28"/>
          <w:szCs w:val="28"/>
        </w:rPr>
      </w:pPr>
      <w:r w:rsidRPr="006D6864">
        <w:rPr>
          <w:rFonts w:ascii="Times New Roman" w:hAnsi="Times New Roman" w:cs="Times New Roman"/>
          <w:sz w:val="28"/>
          <w:szCs w:val="28"/>
        </w:rPr>
        <w:t>«целевые показатели (индикаторы) подпрограммы 1 достигнуты»;</w:t>
      </w:r>
    </w:p>
    <w:p w:rsidR="006D6864" w:rsidRPr="006D6864" w:rsidRDefault="006D6864" w:rsidP="006D6864">
      <w:pPr>
        <w:spacing w:after="0" w:line="240" w:lineRule="auto"/>
        <w:ind w:firstLine="709"/>
        <w:jc w:val="both"/>
        <w:rPr>
          <w:rFonts w:ascii="Times New Roman" w:hAnsi="Times New Roman" w:cs="Times New Roman"/>
          <w:sz w:val="28"/>
          <w:szCs w:val="28"/>
        </w:rPr>
      </w:pPr>
      <w:r w:rsidRPr="006D6864">
        <w:rPr>
          <w:rFonts w:ascii="Times New Roman" w:hAnsi="Times New Roman" w:cs="Times New Roman"/>
          <w:sz w:val="28"/>
          <w:szCs w:val="28"/>
        </w:rPr>
        <w:t>«целевые показатели (индикаторы) подпрограммы 2 достигнуты»;</w:t>
      </w:r>
    </w:p>
    <w:p w:rsidR="006D6864" w:rsidRPr="006D6864" w:rsidRDefault="006D6864" w:rsidP="006D6864">
      <w:pPr>
        <w:spacing w:after="0" w:line="240" w:lineRule="auto"/>
        <w:ind w:firstLine="709"/>
        <w:jc w:val="both"/>
        <w:rPr>
          <w:rFonts w:ascii="Times New Roman" w:hAnsi="Times New Roman" w:cs="Times New Roman"/>
          <w:sz w:val="28"/>
          <w:szCs w:val="28"/>
        </w:rPr>
      </w:pPr>
      <w:r w:rsidRPr="006D6864">
        <w:rPr>
          <w:rFonts w:ascii="Times New Roman" w:hAnsi="Times New Roman" w:cs="Times New Roman"/>
          <w:sz w:val="28"/>
          <w:szCs w:val="28"/>
        </w:rPr>
        <w:t>«осуществлен капитальный ремонт многоквартирных домов, включенных в региональную программу капитального ремонта общего имущества в многоквартирных домах, расположенных на территории Курской области».</w:t>
      </w:r>
    </w:p>
    <w:p w:rsidR="006D6864" w:rsidRPr="006D6864" w:rsidRDefault="006D6864" w:rsidP="006D6864">
      <w:pPr>
        <w:spacing w:after="0" w:line="240" w:lineRule="auto"/>
        <w:ind w:firstLine="709"/>
        <w:jc w:val="both"/>
        <w:rPr>
          <w:rFonts w:ascii="Times New Roman" w:hAnsi="Times New Roman" w:cs="Times New Roman"/>
          <w:sz w:val="28"/>
          <w:szCs w:val="28"/>
        </w:rPr>
      </w:pPr>
      <w:r w:rsidRPr="006D6864">
        <w:rPr>
          <w:rFonts w:ascii="Times New Roman" w:hAnsi="Times New Roman" w:cs="Times New Roman"/>
          <w:sz w:val="28"/>
          <w:szCs w:val="28"/>
        </w:rPr>
        <w:t>В рамках данной государственной программы выполнены сводные показатели государственных заданий на оказание государственных работ (услуг) областными государственными учреждениями, подведомственными комитету строительства и архитектуры Курской области.</w:t>
      </w:r>
    </w:p>
    <w:p w:rsidR="00E82F4A" w:rsidRPr="00441C77" w:rsidRDefault="00E82F4A" w:rsidP="00E82F4A">
      <w:pPr>
        <w:spacing w:after="0" w:line="240" w:lineRule="auto"/>
        <w:ind w:firstLine="709"/>
        <w:jc w:val="both"/>
        <w:rPr>
          <w:rFonts w:ascii="Times New Roman" w:hAnsi="Times New Roman" w:cs="Times New Roman"/>
          <w:sz w:val="28"/>
          <w:szCs w:val="28"/>
        </w:rPr>
      </w:pPr>
      <w:r w:rsidRPr="00441C77">
        <w:rPr>
          <w:rFonts w:ascii="Times New Roman" w:hAnsi="Times New Roman" w:cs="Times New Roman"/>
          <w:sz w:val="28"/>
          <w:szCs w:val="28"/>
        </w:rPr>
        <w:t>Расходы на реализацию государственной программы за счет всех источников финансирования составили 1 667 858,429 тыс. рублей или 99,5% от предусмотренного объема, из них за счет средств федерального бюджета – 2</w:t>
      </w:r>
      <w:r>
        <w:rPr>
          <w:rFonts w:ascii="Times New Roman" w:hAnsi="Times New Roman" w:cs="Times New Roman"/>
          <w:sz w:val="28"/>
          <w:szCs w:val="28"/>
        </w:rPr>
        <w:t>81 895,874</w:t>
      </w:r>
      <w:r w:rsidRPr="00441C77">
        <w:rPr>
          <w:rFonts w:ascii="Times New Roman" w:hAnsi="Times New Roman" w:cs="Times New Roman"/>
          <w:sz w:val="28"/>
          <w:szCs w:val="28"/>
        </w:rPr>
        <w:t xml:space="preserve"> тыс. рублей (</w:t>
      </w:r>
      <w:r>
        <w:rPr>
          <w:rFonts w:ascii="Times New Roman" w:hAnsi="Times New Roman" w:cs="Times New Roman"/>
          <w:sz w:val="28"/>
          <w:szCs w:val="28"/>
        </w:rPr>
        <w:t>98,2</w:t>
      </w:r>
      <w:r w:rsidRPr="00441C77">
        <w:rPr>
          <w:rFonts w:ascii="Times New Roman" w:hAnsi="Times New Roman" w:cs="Times New Roman"/>
          <w:sz w:val="28"/>
          <w:szCs w:val="28"/>
        </w:rPr>
        <w:t xml:space="preserve"> %), областного бюджета –</w:t>
      </w:r>
      <w:r>
        <w:rPr>
          <w:rFonts w:ascii="Times New Roman" w:hAnsi="Times New Roman" w:cs="Times New Roman"/>
          <w:sz w:val="28"/>
          <w:szCs w:val="28"/>
        </w:rPr>
        <w:t xml:space="preserve">      </w:t>
      </w:r>
      <w:r w:rsidRPr="00441C77">
        <w:rPr>
          <w:rFonts w:ascii="Times New Roman" w:hAnsi="Times New Roman" w:cs="Times New Roman"/>
          <w:sz w:val="28"/>
          <w:szCs w:val="28"/>
        </w:rPr>
        <w:t xml:space="preserve"> 1</w:t>
      </w:r>
      <w:r>
        <w:rPr>
          <w:rFonts w:ascii="Times New Roman" w:hAnsi="Times New Roman" w:cs="Times New Roman"/>
          <w:sz w:val="28"/>
          <w:szCs w:val="28"/>
        </w:rPr>
        <w:t> 199 193</w:t>
      </w:r>
      <w:r w:rsidRPr="00441C77">
        <w:rPr>
          <w:rFonts w:ascii="Times New Roman" w:hAnsi="Times New Roman" w:cs="Times New Roman"/>
          <w:sz w:val="28"/>
          <w:szCs w:val="28"/>
        </w:rPr>
        <w:t>,79</w:t>
      </w:r>
      <w:r>
        <w:rPr>
          <w:rFonts w:ascii="Times New Roman" w:hAnsi="Times New Roman" w:cs="Times New Roman"/>
          <w:sz w:val="28"/>
          <w:szCs w:val="28"/>
        </w:rPr>
        <w:t>1</w:t>
      </w:r>
      <w:r w:rsidRPr="00441C77">
        <w:rPr>
          <w:rFonts w:ascii="Times New Roman" w:hAnsi="Times New Roman" w:cs="Times New Roman"/>
          <w:sz w:val="28"/>
          <w:szCs w:val="28"/>
        </w:rPr>
        <w:t xml:space="preserve"> тыс. рублей (97,</w:t>
      </w:r>
      <w:r>
        <w:rPr>
          <w:rFonts w:ascii="Times New Roman" w:hAnsi="Times New Roman" w:cs="Times New Roman"/>
          <w:sz w:val="28"/>
          <w:szCs w:val="28"/>
        </w:rPr>
        <w:t>9</w:t>
      </w:r>
      <w:r w:rsidRPr="00441C77">
        <w:rPr>
          <w:rFonts w:ascii="Times New Roman" w:hAnsi="Times New Roman" w:cs="Times New Roman"/>
          <w:sz w:val="28"/>
          <w:szCs w:val="28"/>
        </w:rPr>
        <w:t xml:space="preserve"> %), местных бюджетов – 58 317,315   тыс. рублей (103,9 %), внебюджетных источников –  128 451,449 тыс. рублей (118,8 %).</w:t>
      </w:r>
    </w:p>
    <w:p w:rsidR="006D6864" w:rsidRPr="006D6864" w:rsidRDefault="006D6864" w:rsidP="006D6864">
      <w:pPr>
        <w:spacing w:after="0" w:line="240" w:lineRule="auto"/>
        <w:ind w:firstLine="709"/>
        <w:jc w:val="both"/>
        <w:rPr>
          <w:rFonts w:ascii="Times New Roman" w:hAnsi="Times New Roman" w:cs="Times New Roman"/>
          <w:sz w:val="28"/>
          <w:szCs w:val="28"/>
        </w:rPr>
      </w:pPr>
      <w:r w:rsidRPr="006D6864">
        <w:rPr>
          <w:rFonts w:ascii="Times New Roman" w:hAnsi="Times New Roman" w:cs="Times New Roman"/>
          <w:sz w:val="28"/>
          <w:szCs w:val="28"/>
        </w:rPr>
        <w:t xml:space="preserve">В соответствии с оценкой эффективности государственной программы Курской области за 2016 год, проведенной комитетом </w:t>
      </w:r>
      <w:r w:rsidRPr="006D6864">
        <w:rPr>
          <w:rFonts w:ascii="Times New Roman" w:hAnsi="Times New Roman" w:cs="Times New Roman"/>
          <w:sz w:val="28"/>
          <w:szCs w:val="28"/>
        </w:rPr>
        <w:lastRenderedPageBreak/>
        <w:t>строительства и архитектуры  Курской области, показатель эффективности реализации государственной программы (ЭРгп) составил 0,82. Эффективность реализации государственной программы Курской области «Обеспечение доступным и комфортным жильем и коммунальными услугами граждан в Курской области» признается средней (значение ЭРгп составляет не менее 0,80).</w:t>
      </w:r>
    </w:p>
    <w:p w:rsidR="00424DF3" w:rsidRPr="000744C8" w:rsidRDefault="00424DF3" w:rsidP="005F0628">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8352DB" w:rsidRPr="00D37242" w:rsidRDefault="008352DB" w:rsidP="005F0628">
      <w:pPr>
        <w:spacing w:after="0" w:line="240" w:lineRule="auto"/>
        <w:ind w:firstLine="709"/>
        <w:jc w:val="both"/>
        <w:rPr>
          <w:rFonts w:ascii="Times New Roman" w:hAnsi="Times New Roman" w:cs="Times New Roman"/>
          <w:b/>
          <w:i/>
          <w:sz w:val="28"/>
          <w:szCs w:val="28"/>
        </w:rPr>
      </w:pPr>
      <w:r w:rsidRPr="00D37242">
        <w:rPr>
          <w:rFonts w:ascii="Times New Roman" w:hAnsi="Times New Roman" w:cs="Times New Roman"/>
          <w:b/>
          <w:i/>
          <w:sz w:val="28"/>
          <w:szCs w:val="28"/>
        </w:rPr>
        <w:t>6. Государственная программа Курской области «Содействие занятости населения в Курской области», утвержденная постановлением Администрац</w:t>
      </w:r>
      <w:r w:rsidR="009E5322">
        <w:rPr>
          <w:rFonts w:ascii="Times New Roman" w:hAnsi="Times New Roman" w:cs="Times New Roman"/>
          <w:b/>
          <w:i/>
          <w:sz w:val="28"/>
          <w:szCs w:val="28"/>
        </w:rPr>
        <w:t>ии Курской области от 20.09.201</w:t>
      </w:r>
      <w:r w:rsidR="00F80C5D">
        <w:rPr>
          <w:rFonts w:ascii="Times New Roman" w:hAnsi="Times New Roman" w:cs="Times New Roman"/>
          <w:b/>
          <w:i/>
          <w:sz w:val="28"/>
          <w:szCs w:val="28"/>
        </w:rPr>
        <w:t>3</w:t>
      </w:r>
      <w:r w:rsidRPr="00D37242">
        <w:rPr>
          <w:rFonts w:ascii="Times New Roman" w:hAnsi="Times New Roman" w:cs="Times New Roman"/>
          <w:b/>
          <w:i/>
          <w:sz w:val="28"/>
          <w:szCs w:val="28"/>
        </w:rPr>
        <w:t xml:space="preserve"> </w:t>
      </w:r>
      <w:r w:rsidR="00884E74" w:rsidRPr="00D37242">
        <w:rPr>
          <w:rFonts w:ascii="Times New Roman" w:hAnsi="Times New Roman" w:cs="Times New Roman"/>
          <w:b/>
          <w:i/>
          <w:sz w:val="28"/>
          <w:szCs w:val="28"/>
        </w:rPr>
        <w:t xml:space="preserve">         </w:t>
      </w:r>
      <w:r w:rsidRPr="00D37242">
        <w:rPr>
          <w:rFonts w:ascii="Times New Roman" w:hAnsi="Times New Roman" w:cs="Times New Roman"/>
          <w:b/>
          <w:i/>
          <w:sz w:val="28"/>
          <w:szCs w:val="28"/>
        </w:rPr>
        <w:t>№ 659-па</w:t>
      </w:r>
      <w:r w:rsidR="00387D8D" w:rsidRPr="00D37242">
        <w:rPr>
          <w:rFonts w:ascii="Times New Roman" w:hAnsi="Times New Roman" w:cs="Times New Roman"/>
          <w:b/>
          <w:i/>
          <w:sz w:val="28"/>
          <w:szCs w:val="28"/>
        </w:rPr>
        <w:t xml:space="preserve"> (с последующими изменениями)</w:t>
      </w:r>
    </w:p>
    <w:p w:rsidR="00387D8D" w:rsidRDefault="008352DB" w:rsidP="00387D8D">
      <w:pPr>
        <w:spacing w:after="0" w:line="240" w:lineRule="auto"/>
        <w:ind w:firstLine="709"/>
        <w:jc w:val="both"/>
        <w:rPr>
          <w:rFonts w:ascii="Times New Roman" w:hAnsi="Times New Roman" w:cs="Times New Roman"/>
          <w:sz w:val="28"/>
          <w:szCs w:val="28"/>
        </w:rPr>
      </w:pPr>
      <w:r w:rsidRPr="00D37242">
        <w:rPr>
          <w:rFonts w:ascii="Times New Roman" w:hAnsi="Times New Roman" w:cs="Times New Roman"/>
          <w:sz w:val="28"/>
          <w:szCs w:val="28"/>
        </w:rPr>
        <w:t>Ответственный исполнитель государственной программы - комитет по труду и занятости населения Курской области.</w:t>
      </w:r>
      <w:r w:rsidR="00387D8D" w:rsidRPr="00D37242">
        <w:rPr>
          <w:rFonts w:ascii="Times New Roman" w:hAnsi="Times New Roman" w:cs="Times New Roman"/>
          <w:sz w:val="28"/>
          <w:szCs w:val="28"/>
        </w:rPr>
        <w:t xml:space="preserve"> </w:t>
      </w:r>
    </w:p>
    <w:p w:rsidR="00A67433" w:rsidRDefault="00A67433" w:rsidP="00387D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Государственная программа содержит 3 подпрограммы:</w:t>
      </w:r>
    </w:p>
    <w:p w:rsidR="00A67433" w:rsidRPr="00A67433" w:rsidRDefault="00285602" w:rsidP="00A67433">
      <w:pPr>
        <w:spacing w:after="0" w:line="240" w:lineRule="auto"/>
        <w:ind w:firstLine="709"/>
        <w:jc w:val="both"/>
        <w:rPr>
          <w:rFonts w:ascii="Times New Roman" w:hAnsi="Times New Roman" w:cs="Times New Roman"/>
          <w:sz w:val="28"/>
          <w:szCs w:val="28"/>
        </w:rPr>
      </w:pPr>
      <w:hyperlink r:id="rId38" w:history="1">
        <w:r w:rsidR="00A67433" w:rsidRPr="00A67433">
          <w:rPr>
            <w:rFonts w:ascii="Times New Roman" w:hAnsi="Times New Roman" w:cs="Times New Roman"/>
            <w:sz w:val="28"/>
            <w:szCs w:val="28"/>
          </w:rPr>
          <w:t>подпрограмма 1</w:t>
        </w:r>
      </w:hyperlink>
      <w:r w:rsidR="00A67433" w:rsidRPr="00A67433">
        <w:rPr>
          <w:rFonts w:ascii="Times New Roman" w:hAnsi="Times New Roman" w:cs="Times New Roman"/>
          <w:sz w:val="28"/>
          <w:szCs w:val="28"/>
        </w:rPr>
        <w:t xml:space="preserve"> </w:t>
      </w:r>
      <w:r w:rsidR="00A67433">
        <w:rPr>
          <w:rFonts w:ascii="Times New Roman" w:hAnsi="Times New Roman" w:cs="Times New Roman"/>
          <w:sz w:val="28"/>
          <w:szCs w:val="28"/>
        </w:rPr>
        <w:t>«</w:t>
      </w:r>
      <w:r w:rsidR="00A67433" w:rsidRPr="00A67433">
        <w:rPr>
          <w:rFonts w:ascii="Times New Roman" w:hAnsi="Times New Roman" w:cs="Times New Roman"/>
          <w:sz w:val="28"/>
          <w:szCs w:val="28"/>
        </w:rPr>
        <w:t>Активная политика занятости населения и социальная поддержка безработных граждан</w:t>
      </w:r>
      <w:r w:rsidR="00A67433">
        <w:rPr>
          <w:rFonts w:ascii="Times New Roman" w:hAnsi="Times New Roman" w:cs="Times New Roman"/>
          <w:sz w:val="28"/>
          <w:szCs w:val="28"/>
        </w:rPr>
        <w:t>»</w:t>
      </w:r>
      <w:r w:rsidR="00A67433" w:rsidRPr="00A67433">
        <w:rPr>
          <w:rFonts w:ascii="Times New Roman" w:hAnsi="Times New Roman" w:cs="Times New Roman"/>
          <w:sz w:val="28"/>
          <w:szCs w:val="28"/>
        </w:rPr>
        <w:t>;</w:t>
      </w:r>
    </w:p>
    <w:p w:rsidR="00A67433" w:rsidRPr="00A67433" w:rsidRDefault="00285602" w:rsidP="00A67433">
      <w:pPr>
        <w:spacing w:after="0" w:line="240" w:lineRule="auto"/>
        <w:ind w:firstLine="709"/>
        <w:jc w:val="both"/>
        <w:rPr>
          <w:rFonts w:ascii="Times New Roman" w:hAnsi="Times New Roman" w:cs="Times New Roman"/>
          <w:sz w:val="28"/>
          <w:szCs w:val="28"/>
        </w:rPr>
      </w:pPr>
      <w:hyperlink r:id="rId39" w:history="1">
        <w:r w:rsidR="00A67433" w:rsidRPr="00A67433">
          <w:rPr>
            <w:rFonts w:ascii="Times New Roman" w:hAnsi="Times New Roman" w:cs="Times New Roman"/>
            <w:sz w:val="28"/>
            <w:szCs w:val="28"/>
          </w:rPr>
          <w:t>подпрограмма 2</w:t>
        </w:r>
      </w:hyperlink>
      <w:r w:rsidR="00A67433" w:rsidRPr="00A67433">
        <w:rPr>
          <w:rFonts w:ascii="Times New Roman" w:hAnsi="Times New Roman" w:cs="Times New Roman"/>
          <w:sz w:val="28"/>
          <w:szCs w:val="28"/>
        </w:rPr>
        <w:t xml:space="preserve"> </w:t>
      </w:r>
      <w:r w:rsidR="00A67433">
        <w:rPr>
          <w:rFonts w:ascii="Times New Roman" w:hAnsi="Times New Roman" w:cs="Times New Roman"/>
          <w:sz w:val="28"/>
          <w:szCs w:val="28"/>
        </w:rPr>
        <w:t>«</w:t>
      </w:r>
      <w:r w:rsidR="00A67433" w:rsidRPr="00A67433">
        <w:rPr>
          <w:rFonts w:ascii="Times New Roman" w:hAnsi="Times New Roman" w:cs="Times New Roman"/>
          <w:sz w:val="28"/>
          <w:szCs w:val="28"/>
        </w:rPr>
        <w:t>Развитие институтов рынка труда</w:t>
      </w:r>
      <w:r w:rsidR="00A67433">
        <w:rPr>
          <w:rFonts w:ascii="Times New Roman" w:hAnsi="Times New Roman" w:cs="Times New Roman"/>
          <w:sz w:val="28"/>
          <w:szCs w:val="28"/>
        </w:rPr>
        <w:t>»</w:t>
      </w:r>
      <w:r w:rsidR="00A67433" w:rsidRPr="00A67433">
        <w:rPr>
          <w:rFonts w:ascii="Times New Roman" w:hAnsi="Times New Roman" w:cs="Times New Roman"/>
          <w:sz w:val="28"/>
          <w:szCs w:val="28"/>
        </w:rPr>
        <w:t>;</w:t>
      </w:r>
    </w:p>
    <w:p w:rsidR="00A67433" w:rsidRDefault="00285602" w:rsidP="00A67433">
      <w:pPr>
        <w:spacing w:after="0" w:line="240" w:lineRule="auto"/>
        <w:ind w:firstLine="709"/>
        <w:jc w:val="both"/>
        <w:rPr>
          <w:rFonts w:ascii="Times New Roman" w:hAnsi="Times New Roman" w:cs="Times New Roman"/>
          <w:sz w:val="28"/>
          <w:szCs w:val="28"/>
        </w:rPr>
      </w:pPr>
      <w:hyperlink r:id="rId40" w:history="1">
        <w:r w:rsidR="00A67433" w:rsidRPr="00A67433">
          <w:rPr>
            <w:rFonts w:ascii="Times New Roman" w:hAnsi="Times New Roman" w:cs="Times New Roman"/>
            <w:sz w:val="28"/>
            <w:szCs w:val="28"/>
          </w:rPr>
          <w:t>подпрограмма 3</w:t>
        </w:r>
      </w:hyperlink>
      <w:r w:rsidR="00A67433" w:rsidRPr="00A67433">
        <w:rPr>
          <w:rFonts w:ascii="Times New Roman" w:hAnsi="Times New Roman" w:cs="Times New Roman"/>
          <w:sz w:val="28"/>
          <w:szCs w:val="28"/>
        </w:rPr>
        <w:t xml:space="preserve"> </w:t>
      </w:r>
      <w:r w:rsidR="00A67433">
        <w:rPr>
          <w:rFonts w:ascii="Times New Roman" w:hAnsi="Times New Roman" w:cs="Times New Roman"/>
          <w:sz w:val="28"/>
          <w:szCs w:val="28"/>
        </w:rPr>
        <w:t>«</w:t>
      </w:r>
      <w:r w:rsidR="00A67433" w:rsidRPr="00A67433">
        <w:rPr>
          <w:rFonts w:ascii="Times New Roman" w:hAnsi="Times New Roman" w:cs="Times New Roman"/>
          <w:sz w:val="28"/>
          <w:szCs w:val="28"/>
        </w:rPr>
        <w:t xml:space="preserve">Обеспечение реализации государственной программы Курской области </w:t>
      </w:r>
      <w:r w:rsidR="00A67433">
        <w:rPr>
          <w:rFonts w:ascii="Times New Roman" w:hAnsi="Times New Roman" w:cs="Times New Roman"/>
          <w:sz w:val="28"/>
          <w:szCs w:val="28"/>
        </w:rPr>
        <w:t>«</w:t>
      </w:r>
      <w:r w:rsidR="00A67433" w:rsidRPr="00A67433">
        <w:rPr>
          <w:rFonts w:ascii="Times New Roman" w:hAnsi="Times New Roman" w:cs="Times New Roman"/>
          <w:sz w:val="28"/>
          <w:szCs w:val="28"/>
        </w:rPr>
        <w:t>Содействие занятости населения в Курской области</w:t>
      </w:r>
      <w:r w:rsidR="00A67433">
        <w:rPr>
          <w:rFonts w:ascii="Times New Roman" w:hAnsi="Times New Roman" w:cs="Times New Roman"/>
          <w:sz w:val="28"/>
          <w:szCs w:val="28"/>
        </w:rPr>
        <w:t>».</w:t>
      </w:r>
    </w:p>
    <w:p w:rsidR="00387D8D" w:rsidRPr="00D37242" w:rsidRDefault="00387D8D" w:rsidP="00387D8D">
      <w:pPr>
        <w:spacing w:after="0" w:line="240" w:lineRule="auto"/>
        <w:ind w:firstLine="709"/>
        <w:jc w:val="both"/>
        <w:rPr>
          <w:rFonts w:ascii="Times New Roman" w:hAnsi="Times New Roman" w:cs="Times New Roman"/>
          <w:sz w:val="28"/>
          <w:szCs w:val="28"/>
        </w:rPr>
      </w:pPr>
      <w:r w:rsidRPr="00D37242">
        <w:rPr>
          <w:rFonts w:ascii="Times New Roman" w:hAnsi="Times New Roman" w:cs="Times New Roman"/>
          <w:sz w:val="28"/>
          <w:szCs w:val="28"/>
        </w:rPr>
        <w:t>Целями государственной программы являются:</w:t>
      </w:r>
    </w:p>
    <w:p w:rsidR="00387D8D" w:rsidRPr="00387D8D" w:rsidRDefault="00387D8D" w:rsidP="00387D8D">
      <w:pPr>
        <w:spacing w:after="0" w:line="240" w:lineRule="auto"/>
        <w:ind w:firstLine="709"/>
        <w:jc w:val="both"/>
        <w:rPr>
          <w:rFonts w:ascii="Times New Roman" w:hAnsi="Times New Roman" w:cs="Times New Roman"/>
          <w:sz w:val="28"/>
          <w:szCs w:val="28"/>
        </w:rPr>
      </w:pPr>
      <w:r w:rsidRPr="00D37242">
        <w:rPr>
          <w:rFonts w:ascii="Times New Roman" w:hAnsi="Times New Roman" w:cs="Times New Roman"/>
          <w:sz w:val="28"/>
          <w:szCs w:val="28"/>
        </w:rPr>
        <w:t>создание условий для развития</w:t>
      </w:r>
      <w:r w:rsidRPr="00387D8D">
        <w:rPr>
          <w:rFonts w:ascii="Times New Roman" w:hAnsi="Times New Roman" w:cs="Times New Roman"/>
          <w:sz w:val="28"/>
          <w:szCs w:val="28"/>
        </w:rPr>
        <w:t xml:space="preserve"> эффективного рынка труда Курской области;</w:t>
      </w:r>
    </w:p>
    <w:p w:rsidR="00387D8D" w:rsidRPr="00387D8D" w:rsidRDefault="00387D8D" w:rsidP="00387D8D">
      <w:pPr>
        <w:spacing w:after="0" w:line="240" w:lineRule="auto"/>
        <w:ind w:firstLine="709"/>
        <w:jc w:val="both"/>
        <w:rPr>
          <w:rFonts w:ascii="Times New Roman" w:hAnsi="Times New Roman" w:cs="Times New Roman"/>
          <w:sz w:val="28"/>
          <w:szCs w:val="28"/>
        </w:rPr>
      </w:pPr>
      <w:r w:rsidRPr="00387D8D">
        <w:rPr>
          <w:rFonts w:ascii="Times New Roman" w:hAnsi="Times New Roman" w:cs="Times New Roman"/>
          <w:sz w:val="28"/>
          <w:szCs w:val="28"/>
        </w:rPr>
        <w:t>обеспечение государственных гарантий по содействию реализации прав граждан на полную, продуктивную и свободно избранную занятость;</w:t>
      </w:r>
    </w:p>
    <w:p w:rsidR="00387D8D" w:rsidRPr="00387D8D" w:rsidRDefault="00387D8D" w:rsidP="00387D8D">
      <w:pPr>
        <w:spacing w:after="0" w:line="240" w:lineRule="auto"/>
        <w:ind w:firstLine="709"/>
        <w:jc w:val="both"/>
        <w:rPr>
          <w:rFonts w:ascii="Times New Roman" w:hAnsi="Times New Roman" w:cs="Times New Roman"/>
          <w:sz w:val="28"/>
          <w:szCs w:val="28"/>
        </w:rPr>
      </w:pPr>
      <w:r w:rsidRPr="00387D8D">
        <w:rPr>
          <w:rFonts w:ascii="Times New Roman" w:hAnsi="Times New Roman" w:cs="Times New Roman"/>
          <w:sz w:val="28"/>
          <w:szCs w:val="28"/>
        </w:rPr>
        <w:t>реализация государственной политики в области социального партнерства и трудовых отношений, улучшение условий и охраны труда, снижение профессиональных рисков работников организаций Курской области.</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В рамках первой подпрограммы предусмотрена реализация ведомственной целевой программы «Программа дополнительных мероприятий в сфере содействия занятости населения, направленных на снижение напряженности на рынке труда Курской области в 2016 году». Учитывая приоритеты отбора региональных программ для предоставления субсидии из федерального бюджета, один из которых наличие в субъектах Российской Федерации предприятий реального сектора экономики, где значительная численность работников находится под угрозой увольнения, Министерством труда и социальной защиты Российской Федерации принято решение о нецелесообразности выделения в 2016 году Курской области субсидии на реализацию дополнительных мероприятий.</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В 2016 году в целях достижения поставленных целей и задач государственной программы Курской области запланировано достижение  целевых значений 25 показателей (индикаторов) и  выполнение восьми основных мероприятий</w:t>
      </w:r>
      <w:r>
        <w:rPr>
          <w:rFonts w:ascii="Times New Roman" w:hAnsi="Times New Roman" w:cs="Times New Roman"/>
          <w:sz w:val="28"/>
          <w:szCs w:val="28"/>
        </w:rPr>
        <w:t xml:space="preserve">, </w:t>
      </w:r>
      <w:r w:rsidRPr="00056946">
        <w:rPr>
          <w:rFonts w:ascii="Times New Roman" w:hAnsi="Times New Roman" w:cs="Times New Roman"/>
          <w:sz w:val="28"/>
          <w:szCs w:val="28"/>
        </w:rPr>
        <w:t>пятнадцат</w:t>
      </w:r>
      <w:r>
        <w:rPr>
          <w:rFonts w:ascii="Times New Roman" w:hAnsi="Times New Roman" w:cs="Times New Roman"/>
          <w:sz w:val="28"/>
          <w:szCs w:val="28"/>
        </w:rPr>
        <w:t>и</w:t>
      </w:r>
      <w:r w:rsidRPr="00056946">
        <w:rPr>
          <w:rFonts w:ascii="Times New Roman" w:hAnsi="Times New Roman" w:cs="Times New Roman"/>
          <w:sz w:val="28"/>
          <w:szCs w:val="28"/>
        </w:rPr>
        <w:t xml:space="preserve"> контрольных событий.</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lastRenderedPageBreak/>
        <w:t>В ходе реализации государственной программы Курской области за 2016 год достигнуты в полном объеме запланированные целевые значения 21 показателя (индикатора), 4 показателя выполнены не в полном объеме:</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«удельный вес женщин, направленных на профессиональное обучение и получение дополнительного профессионального образования в период отпуска по уходу за ребенком до достижения им возраста трех лет, в общей численности женщин, находящихся в отпуске по уходу за ребенком до достижения им возраста трех лет, обратившихся в органы службы занятости за предоставлением данной услуги» - выполнен на 97%;</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«численность пострадавших в результате несчастных случаев на производстве со смертельным исходом» - выполнен на 88%;</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«количество рабочих мест, на которых проведена специальная оценка условий труда» - выполнен на 90%;</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«удельный вес рабочих мест, на которых проведена специальная оценка условий труда, в общем количестве рабочих мест» - выполнен на 70%.</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Доля достигнутых в полном объеме целевых показателей (индикаторов) государственной программы Курской области к общему количеству показателей (индикаторов) – 84%.</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Основные мероприятия и контрольные события государственной программы Курской области в отчетном году выполнены в полном объеме.</w:t>
      </w:r>
    </w:p>
    <w:p w:rsidR="00D00388" w:rsidRPr="00E832C6" w:rsidRDefault="00D00388" w:rsidP="00E832C6">
      <w:pPr>
        <w:spacing w:after="0" w:line="240" w:lineRule="auto"/>
        <w:ind w:firstLine="709"/>
        <w:jc w:val="both"/>
        <w:rPr>
          <w:rFonts w:ascii="Times New Roman" w:hAnsi="Times New Roman" w:cs="Times New Roman"/>
          <w:sz w:val="28"/>
          <w:szCs w:val="28"/>
        </w:rPr>
      </w:pPr>
      <w:r w:rsidRPr="00E832C6">
        <w:rPr>
          <w:rFonts w:ascii="Times New Roman" w:hAnsi="Times New Roman" w:cs="Times New Roman"/>
          <w:sz w:val="28"/>
          <w:szCs w:val="28"/>
        </w:rPr>
        <w:t xml:space="preserve">Расходы на реализацию государственной программы за счет всех источников финансирования составили </w:t>
      </w:r>
      <w:r w:rsidR="00E832C6" w:rsidRPr="00E832C6">
        <w:rPr>
          <w:rFonts w:ascii="Times New Roman" w:hAnsi="Times New Roman" w:cs="Times New Roman"/>
          <w:sz w:val="28"/>
          <w:szCs w:val="28"/>
        </w:rPr>
        <w:t>466 451,846</w:t>
      </w:r>
      <w:r w:rsidRPr="00E832C6">
        <w:rPr>
          <w:rFonts w:ascii="Times New Roman" w:hAnsi="Times New Roman" w:cs="Times New Roman"/>
          <w:sz w:val="28"/>
          <w:szCs w:val="28"/>
        </w:rPr>
        <w:t xml:space="preserve"> тыс. рублей или </w:t>
      </w:r>
      <w:r w:rsidR="00E832C6" w:rsidRPr="00E832C6">
        <w:rPr>
          <w:rFonts w:ascii="Times New Roman" w:hAnsi="Times New Roman" w:cs="Times New Roman"/>
          <w:sz w:val="28"/>
          <w:szCs w:val="28"/>
        </w:rPr>
        <w:t>99,7</w:t>
      </w:r>
      <w:r w:rsidRPr="00E832C6">
        <w:rPr>
          <w:rFonts w:ascii="Times New Roman" w:hAnsi="Times New Roman" w:cs="Times New Roman"/>
          <w:sz w:val="28"/>
          <w:szCs w:val="28"/>
        </w:rPr>
        <w:t xml:space="preserve"> % от </w:t>
      </w:r>
      <w:r w:rsidR="00E832C6" w:rsidRPr="00E832C6">
        <w:rPr>
          <w:rFonts w:ascii="Times New Roman" w:hAnsi="Times New Roman" w:cs="Times New Roman"/>
          <w:sz w:val="28"/>
          <w:szCs w:val="28"/>
        </w:rPr>
        <w:t>предусмотренного</w:t>
      </w:r>
      <w:r w:rsidRPr="00E832C6">
        <w:rPr>
          <w:rFonts w:ascii="Times New Roman" w:hAnsi="Times New Roman" w:cs="Times New Roman"/>
          <w:sz w:val="28"/>
          <w:szCs w:val="28"/>
        </w:rPr>
        <w:t xml:space="preserve"> объема, из них за счет средств федерального бюджета – </w:t>
      </w:r>
      <w:r w:rsidR="00E832C6" w:rsidRPr="00E832C6">
        <w:rPr>
          <w:rFonts w:ascii="Times New Roman" w:hAnsi="Times New Roman" w:cs="Times New Roman"/>
          <w:sz w:val="28"/>
          <w:szCs w:val="28"/>
        </w:rPr>
        <w:t>316 042,439</w:t>
      </w:r>
      <w:r w:rsidRPr="00E832C6">
        <w:rPr>
          <w:rFonts w:ascii="Times New Roman" w:hAnsi="Times New Roman" w:cs="Times New Roman"/>
          <w:sz w:val="28"/>
          <w:szCs w:val="28"/>
        </w:rPr>
        <w:t xml:space="preserve"> тыс. рублей (</w:t>
      </w:r>
      <w:r w:rsidR="00E832C6" w:rsidRPr="00E832C6">
        <w:rPr>
          <w:rFonts w:ascii="Times New Roman" w:hAnsi="Times New Roman" w:cs="Times New Roman"/>
          <w:sz w:val="28"/>
          <w:szCs w:val="28"/>
        </w:rPr>
        <w:t>99,9</w:t>
      </w:r>
      <w:r w:rsidRPr="00E832C6">
        <w:rPr>
          <w:rFonts w:ascii="Times New Roman" w:hAnsi="Times New Roman" w:cs="Times New Roman"/>
          <w:sz w:val="28"/>
          <w:szCs w:val="28"/>
        </w:rPr>
        <w:t xml:space="preserve"> %), областного бюджета – </w:t>
      </w:r>
      <w:r w:rsidR="00E832C6" w:rsidRPr="00E832C6">
        <w:rPr>
          <w:rFonts w:ascii="Times New Roman" w:hAnsi="Times New Roman" w:cs="Times New Roman"/>
          <w:sz w:val="28"/>
          <w:szCs w:val="28"/>
        </w:rPr>
        <w:t>150 409,407</w:t>
      </w:r>
      <w:r w:rsidRPr="00E832C6">
        <w:rPr>
          <w:rFonts w:ascii="Times New Roman" w:hAnsi="Times New Roman" w:cs="Times New Roman"/>
          <w:sz w:val="28"/>
          <w:szCs w:val="28"/>
        </w:rPr>
        <w:t xml:space="preserve"> тыс. рублей (</w:t>
      </w:r>
      <w:r w:rsidR="00E832C6" w:rsidRPr="00E832C6">
        <w:rPr>
          <w:rFonts w:ascii="Times New Roman" w:hAnsi="Times New Roman" w:cs="Times New Roman"/>
          <w:sz w:val="28"/>
          <w:szCs w:val="28"/>
        </w:rPr>
        <w:t>99,3</w:t>
      </w:r>
      <w:r w:rsidRPr="00E832C6">
        <w:rPr>
          <w:rFonts w:ascii="Times New Roman" w:hAnsi="Times New Roman" w:cs="Times New Roman"/>
          <w:sz w:val="28"/>
          <w:szCs w:val="28"/>
        </w:rPr>
        <w:t xml:space="preserve"> %).</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 xml:space="preserve">В соответствии с оценкой эффективности государственной программы Курской области за 2016 год, проведенной комитетом по труду и занятости населения Курской области, </w:t>
      </w:r>
      <w:r w:rsidR="0075629F">
        <w:rPr>
          <w:rFonts w:ascii="Times New Roman" w:hAnsi="Times New Roman" w:cs="Times New Roman"/>
          <w:sz w:val="28"/>
          <w:szCs w:val="28"/>
        </w:rPr>
        <w:t xml:space="preserve">показатель </w:t>
      </w:r>
      <w:r w:rsidRPr="00056946">
        <w:rPr>
          <w:rFonts w:ascii="Times New Roman" w:hAnsi="Times New Roman" w:cs="Times New Roman"/>
          <w:sz w:val="28"/>
          <w:szCs w:val="28"/>
        </w:rPr>
        <w:t>эффективност</w:t>
      </w:r>
      <w:r w:rsidR="0075629F">
        <w:rPr>
          <w:rFonts w:ascii="Times New Roman" w:hAnsi="Times New Roman" w:cs="Times New Roman"/>
          <w:sz w:val="28"/>
          <w:szCs w:val="28"/>
        </w:rPr>
        <w:t>и</w:t>
      </w:r>
      <w:r w:rsidRPr="00056946">
        <w:rPr>
          <w:rFonts w:ascii="Times New Roman" w:hAnsi="Times New Roman" w:cs="Times New Roman"/>
          <w:sz w:val="28"/>
          <w:szCs w:val="28"/>
        </w:rPr>
        <w:t xml:space="preserve"> реализации государственной программы (ЭРгп) составил 0,999. Эффективность реализации государственной программы Курской области «Содействие занятости населения в Курской области» за 2016 год п</w:t>
      </w:r>
      <w:r w:rsidR="00A83DE4">
        <w:rPr>
          <w:rFonts w:ascii="Times New Roman" w:hAnsi="Times New Roman" w:cs="Times New Roman"/>
          <w:sz w:val="28"/>
          <w:szCs w:val="28"/>
        </w:rPr>
        <w:t>ризнается высокой    (</w:t>
      </w:r>
      <w:r w:rsidRPr="00056946">
        <w:rPr>
          <w:rFonts w:ascii="Times New Roman" w:hAnsi="Times New Roman" w:cs="Times New Roman"/>
          <w:sz w:val="28"/>
          <w:szCs w:val="28"/>
        </w:rPr>
        <w:t>значение ЭРгп составляет не менее 0,90).</w:t>
      </w:r>
    </w:p>
    <w:p w:rsidR="00D37242" w:rsidRPr="00D37242" w:rsidRDefault="00D37242" w:rsidP="00D37242">
      <w:pPr>
        <w:spacing w:after="0" w:line="240" w:lineRule="auto"/>
        <w:ind w:firstLine="709"/>
        <w:jc w:val="both"/>
        <w:rPr>
          <w:rFonts w:ascii="Times New Roman" w:hAnsi="Times New Roman" w:cs="Times New Roman"/>
          <w:sz w:val="28"/>
          <w:szCs w:val="28"/>
        </w:rPr>
      </w:pPr>
    </w:p>
    <w:p w:rsidR="009E7068" w:rsidRPr="006A3164" w:rsidRDefault="009E7068" w:rsidP="005F0628">
      <w:pPr>
        <w:spacing w:after="0" w:line="240" w:lineRule="auto"/>
        <w:ind w:firstLine="709"/>
        <w:jc w:val="both"/>
        <w:rPr>
          <w:rFonts w:ascii="Times New Roman" w:hAnsi="Times New Roman" w:cs="Times New Roman"/>
          <w:b/>
          <w:i/>
          <w:sz w:val="28"/>
          <w:szCs w:val="28"/>
        </w:rPr>
      </w:pPr>
      <w:r w:rsidRPr="006A3164">
        <w:rPr>
          <w:rFonts w:ascii="Times New Roman" w:hAnsi="Times New Roman" w:cs="Times New Roman"/>
          <w:b/>
          <w:i/>
          <w:sz w:val="28"/>
          <w:szCs w:val="28"/>
        </w:rPr>
        <w:t>7. Государственная программа Курской области «Создание условий для эффективного исполнения полномочий в сфере юстиции», утвержденная постановлением Администрации Курской области от 17.10.2013 № 740-па</w:t>
      </w:r>
      <w:r w:rsidR="00572C5E" w:rsidRPr="006A3164">
        <w:rPr>
          <w:rFonts w:ascii="Times New Roman" w:hAnsi="Times New Roman" w:cs="Times New Roman"/>
          <w:b/>
          <w:i/>
          <w:sz w:val="28"/>
          <w:szCs w:val="28"/>
        </w:rPr>
        <w:t xml:space="preserve"> (с последующими изменениями)</w:t>
      </w:r>
    </w:p>
    <w:p w:rsidR="0073514B" w:rsidRDefault="009E7068" w:rsidP="0073514B">
      <w:pPr>
        <w:autoSpaceDE w:val="0"/>
        <w:autoSpaceDN w:val="0"/>
        <w:adjustRightInd w:val="0"/>
        <w:spacing w:after="0" w:line="240" w:lineRule="auto"/>
        <w:ind w:firstLine="709"/>
        <w:jc w:val="both"/>
        <w:rPr>
          <w:rFonts w:ascii="Times New Roman" w:hAnsi="Times New Roman" w:cs="Times New Roman"/>
          <w:sz w:val="28"/>
          <w:szCs w:val="28"/>
        </w:rPr>
      </w:pPr>
      <w:r w:rsidRPr="003D45C5">
        <w:rPr>
          <w:rFonts w:ascii="Times New Roman" w:hAnsi="Times New Roman" w:cs="Times New Roman"/>
          <w:sz w:val="28"/>
          <w:szCs w:val="28"/>
        </w:rPr>
        <w:t>Ответственный исполнитель государственной программы -</w:t>
      </w:r>
      <w:r w:rsidR="0073514B" w:rsidRPr="003D45C5">
        <w:rPr>
          <w:rFonts w:ascii="Times New Roman" w:hAnsi="Times New Roman" w:cs="Times New Roman"/>
          <w:sz w:val="28"/>
          <w:szCs w:val="28"/>
        </w:rPr>
        <w:t xml:space="preserve"> управление по обеспечению деятельности мировых судей Курской области.</w:t>
      </w:r>
    </w:p>
    <w:p w:rsidR="00056946" w:rsidRPr="00056946"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Государственная программа Курской области включает 3 подпрограммы:</w:t>
      </w:r>
    </w:p>
    <w:p w:rsidR="00056946" w:rsidRPr="00056946" w:rsidRDefault="0075629F" w:rsidP="000569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подпрограмма </w:t>
      </w:r>
      <w:r w:rsidR="00056946" w:rsidRPr="00056946">
        <w:rPr>
          <w:rFonts w:ascii="Times New Roman" w:hAnsi="Times New Roman" w:cs="Times New Roman"/>
          <w:sz w:val="28"/>
          <w:szCs w:val="28"/>
        </w:rPr>
        <w:t>1 «Развитие системы органов ЗАГС Курской области»</w:t>
      </w:r>
      <w:r>
        <w:rPr>
          <w:rFonts w:ascii="Times New Roman" w:hAnsi="Times New Roman" w:cs="Times New Roman"/>
          <w:sz w:val="28"/>
          <w:szCs w:val="28"/>
        </w:rPr>
        <w:t>;</w:t>
      </w:r>
    </w:p>
    <w:p w:rsidR="00056946" w:rsidRPr="00056946" w:rsidRDefault="0075629F" w:rsidP="000569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w:t>
      </w:r>
      <w:r w:rsidR="00056946" w:rsidRPr="00056946">
        <w:rPr>
          <w:rFonts w:ascii="Times New Roman" w:hAnsi="Times New Roman" w:cs="Times New Roman"/>
          <w:sz w:val="28"/>
          <w:szCs w:val="28"/>
        </w:rPr>
        <w:t>2 «Составление (изменение) списков кандидатов в присяжные заседатели»</w:t>
      </w:r>
      <w:r>
        <w:rPr>
          <w:rFonts w:ascii="Times New Roman" w:hAnsi="Times New Roman" w:cs="Times New Roman"/>
          <w:sz w:val="28"/>
          <w:szCs w:val="28"/>
        </w:rPr>
        <w:t>;</w:t>
      </w:r>
    </w:p>
    <w:p w:rsidR="00056946" w:rsidRPr="00056946" w:rsidRDefault="0075629F" w:rsidP="000569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w:t>
      </w:r>
      <w:r w:rsidR="00056946" w:rsidRPr="00056946">
        <w:rPr>
          <w:rFonts w:ascii="Times New Roman" w:hAnsi="Times New Roman" w:cs="Times New Roman"/>
          <w:sz w:val="28"/>
          <w:szCs w:val="28"/>
        </w:rPr>
        <w:t>3 «Развитие мировой юстиции Курской области».</w:t>
      </w:r>
    </w:p>
    <w:p w:rsidR="009E7068" w:rsidRPr="003D45C5" w:rsidRDefault="009E7068" w:rsidP="0073514B">
      <w:pPr>
        <w:spacing w:after="0" w:line="240" w:lineRule="auto"/>
        <w:ind w:firstLine="709"/>
        <w:jc w:val="both"/>
        <w:rPr>
          <w:rFonts w:ascii="Times New Roman" w:hAnsi="Times New Roman" w:cs="Times New Roman"/>
          <w:sz w:val="28"/>
          <w:szCs w:val="28"/>
        </w:rPr>
      </w:pPr>
      <w:r w:rsidRPr="003D45C5">
        <w:rPr>
          <w:rFonts w:ascii="Times New Roman" w:hAnsi="Times New Roman" w:cs="Times New Roman"/>
          <w:sz w:val="28"/>
          <w:szCs w:val="28"/>
        </w:rPr>
        <w:t>Государственной программой Курской области определены  стратегические цели:</w:t>
      </w:r>
    </w:p>
    <w:p w:rsidR="0073514B" w:rsidRPr="003D45C5" w:rsidRDefault="0073514B" w:rsidP="0073514B">
      <w:pPr>
        <w:autoSpaceDE w:val="0"/>
        <w:autoSpaceDN w:val="0"/>
        <w:adjustRightInd w:val="0"/>
        <w:spacing w:after="0" w:line="240" w:lineRule="auto"/>
        <w:ind w:firstLine="709"/>
        <w:jc w:val="both"/>
        <w:rPr>
          <w:rFonts w:ascii="Times New Roman" w:hAnsi="Times New Roman" w:cs="Times New Roman"/>
          <w:bCs/>
          <w:iCs/>
          <w:sz w:val="28"/>
          <w:szCs w:val="28"/>
        </w:rPr>
      </w:pPr>
      <w:r w:rsidRPr="003D45C5">
        <w:rPr>
          <w:rFonts w:ascii="Times New Roman" w:hAnsi="Times New Roman" w:cs="Times New Roman"/>
          <w:bCs/>
          <w:iCs/>
          <w:sz w:val="28"/>
          <w:szCs w:val="28"/>
        </w:rPr>
        <w:t>создание надлежащих условий для осуществления правосудия мировыми судьями Курской области;</w:t>
      </w:r>
    </w:p>
    <w:p w:rsidR="0073514B" w:rsidRPr="0073514B" w:rsidRDefault="0073514B" w:rsidP="0073514B">
      <w:pPr>
        <w:autoSpaceDE w:val="0"/>
        <w:autoSpaceDN w:val="0"/>
        <w:adjustRightInd w:val="0"/>
        <w:spacing w:after="0" w:line="240" w:lineRule="auto"/>
        <w:ind w:firstLine="709"/>
        <w:jc w:val="both"/>
        <w:rPr>
          <w:rFonts w:ascii="Times New Roman" w:hAnsi="Times New Roman" w:cs="Times New Roman"/>
          <w:bCs/>
          <w:iCs/>
          <w:sz w:val="28"/>
          <w:szCs w:val="28"/>
        </w:rPr>
      </w:pPr>
      <w:r w:rsidRPr="003D45C5">
        <w:rPr>
          <w:rFonts w:ascii="Times New Roman" w:hAnsi="Times New Roman" w:cs="Times New Roman"/>
          <w:bCs/>
          <w:iCs/>
          <w:sz w:val="28"/>
          <w:szCs w:val="28"/>
        </w:rPr>
        <w:t>обеспечение государственной регистрации актов гражданского состояния на территории Курской области</w:t>
      </w:r>
      <w:r w:rsidRPr="0073514B">
        <w:rPr>
          <w:rFonts w:ascii="Times New Roman" w:hAnsi="Times New Roman" w:cs="Times New Roman"/>
          <w:bCs/>
          <w:iCs/>
          <w:sz w:val="28"/>
          <w:szCs w:val="28"/>
        </w:rPr>
        <w:t xml:space="preserve"> в соответствии с законодательством Российской Федерации;</w:t>
      </w:r>
    </w:p>
    <w:p w:rsidR="0073514B" w:rsidRPr="0073514B" w:rsidRDefault="0073514B" w:rsidP="0073514B">
      <w:pPr>
        <w:autoSpaceDE w:val="0"/>
        <w:autoSpaceDN w:val="0"/>
        <w:adjustRightInd w:val="0"/>
        <w:spacing w:after="0" w:line="240" w:lineRule="auto"/>
        <w:ind w:firstLine="709"/>
        <w:jc w:val="both"/>
        <w:rPr>
          <w:rFonts w:ascii="Times New Roman" w:hAnsi="Times New Roman" w:cs="Times New Roman"/>
          <w:bCs/>
          <w:iCs/>
          <w:sz w:val="28"/>
          <w:szCs w:val="28"/>
        </w:rPr>
      </w:pPr>
      <w:r w:rsidRPr="0073514B">
        <w:rPr>
          <w:rFonts w:ascii="Times New Roman" w:hAnsi="Times New Roman" w:cs="Times New Roman"/>
          <w:bCs/>
          <w:iCs/>
          <w:sz w:val="28"/>
          <w:szCs w:val="28"/>
        </w:rPr>
        <w:t>повышение качества предоставления государственных услуг в сфере государственной регистрации актов гражданского состояния, в том числе в электронном виде;</w:t>
      </w:r>
    </w:p>
    <w:p w:rsidR="0073514B" w:rsidRDefault="0073514B" w:rsidP="0073514B">
      <w:pPr>
        <w:autoSpaceDE w:val="0"/>
        <w:autoSpaceDN w:val="0"/>
        <w:adjustRightInd w:val="0"/>
        <w:spacing w:after="0" w:line="240" w:lineRule="auto"/>
        <w:ind w:firstLine="709"/>
        <w:jc w:val="both"/>
        <w:rPr>
          <w:rFonts w:ascii="Times New Roman" w:hAnsi="Times New Roman" w:cs="Times New Roman"/>
          <w:bCs/>
          <w:iCs/>
          <w:sz w:val="28"/>
          <w:szCs w:val="28"/>
        </w:rPr>
      </w:pPr>
      <w:r w:rsidRPr="0073514B">
        <w:rPr>
          <w:rFonts w:ascii="Times New Roman" w:hAnsi="Times New Roman" w:cs="Times New Roman"/>
          <w:bCs/>
          <w:iCs/>
          <w:sz w:val="28"/>
          <w:szCs w:val="28"/>
        </w:rPr>
        <w:t>своевременное обеспечение Курского областного суда, 3 окружного военного суда и Московского окружного военного суда кандидатами в присяжные заседатели от Курской области</w:t>
      </w:r>
      <w:r w:rsidR="003D45C5">
        <w:rPr>
          <w:rFonts w:ascii="Times New Roman" w:hAnsi="Times New Roman" w:cs="Times New Roman"/>
          <w:bCs/>
          <w:iCs/>
          <w:sz w:val="28"/>
          <w:szCs w:val="28"/>
        </w:rPr>
        <w:t>.</w:t>
      </w:r>
    </w:p>
    <w:p w:rsidR="00056946" w:rsidRPr="00056946" w:rsidRDefault="00056946" w:rsidP="00056946">
      <w:pPr>
        <w:autoSpaceDE w:val="0"/>
        <w:autoSpaceDN w:val="0"/>
        <w:adjustRightInd w:val="0"/>
        <w:spacing w:after="0" w:line="240" w:lineRule="auto"/>
        <w:ind w:firstLine="709"/>
        <w:jc w:val="both"/>
        <w:rPr>
          <w:rFonts w:ascii="Times New Roman" w:hAnsi="Times New Roman" w:cs="Times New Roman"/>
          <w:bCs/>
          <w:iCs/>
          <w:sz w:val="28"/>
          <w:szCs w:val="28"/>
        </w:rPr>
      </w:pPr>
      <w:r w:rsidRPr="00056946">
        <w:rPr>
          <w:rFonts w:ascii="Times New Roman" w:hAnsi="Times New Roman" w:cs="Times New Roman"/>
          <w:bCs/>
          <w:iCs/>
          <w:sz w:val="28"/>
          <w:szCs w:val="28"/>
        </w:rPr>
        <w:t>В отчетном году в целях достижения поставленных целей и задач государственной программы Курской области запланировано достижение  значений 13 целевых показателей (индикаторов), выполнение 7 основных мероприятий и 21 контрольного события.</w:t>
      </w:r>
    </w:p>
    <w:p w:rsidR="00056946" w:rsidRPr="00056946" w:rsidRDefault="00056946" w:rsidP="00056946">
      <w:pPr>
        <w:autoSpaceDE w:val="0"/>
        <w:autoSpaceDN w:val="0"/>
        <w:adjustRightInd w:val="0"/>
        <w:spacing w:after="0" w:line="240" w:lineRule="auto"/>
        <w:ind w:firstLine="709"/>
        <w:jc w:val="both"/>
        <w:rPr>
          <w:rFonts w:ascii="Times New Roman" w:hAnsi="Times New Roman" w:cs="Times New Roman"/>
          <w:bCs/>
          <w:iCs/>
          <w:sz w:val="28"/>
          <w:szCs w:val="28"/>
        </w:rPr>
      </w:pPr>
      <w:r w:rsidRPr="00056946">
        <w:rPr>
          <w:rFonts w:ascii="Times New Roman" w:hAnsi="Times New Roman" w:cs="Times New Roman"/>
          <w:bCs/>
          <w:iCs/>
          <w:sz w:val="28"/>
          <w:szCs w:val="28"/>
        </w:rPr>
        <w:t>В ходе реализации государственной программы Курской области за 2016 год достигнуты в полном объеме запланированные значения 12 из 13 целевых показателей (индикаторов). Доля достигнутых целевых показателей (индикаторов) государственной программы Курской области к общему количеству показателей (индикаторов) составила 92,3 %.</w:t>
      </w:r>
    </w:p>
    <w:p w:rsidR="00056946" w:rsidRPr="00056946" w:rsidRDefault="00056946" w:rsidP="00056946">
      <w:pPr>
        <w:autoSpaceDE w:val="0"/>
        <w:autoSpaceDN w:val="0"/>
        <w:adjustRightInd w:val="0"/>
        <w:spacing w:after="0" w:line="240" w:lineRule="auto"/>
        <w:ind w:firstLine="709"/>
        <w:jc w:val="both"/>
        <w:rPr>
          <w:rFonts w:ascii="Times New Roman" w:hAnsi="Times New Roman" w:cs="Times New Roman"/>
          <w:bCs/>
          <w:iCs/>
          <w:sz w:val="28"/>
          <w:szCs w:val="28"/>
        </w:rPr>
      </w:pPr>
      <w:r w:rsidRPr="00056946">
        <w:rPr>
          <w:rFonts w:ascii="Times New Roman" w:hAnsi="Times New Roman" w:cs="Times New Roman"/>
          <w:bCs/>
          <w:iCs/>
          <w:sz w:val="28"/>
          <w:szCs w:val="28"/>
        </w:rPr>
        <w:t>В отчетном году не в полном объеме выполнен целевой показатель (индикатор) подпрограммы 1 «Развитие системы органов ЗАГС Курской области» - «количество зарегистрированных актов гражданского состояния», степень выполнения показателя – 98,9 %.</w:t>
      </w:r>
    </w:p>
    <w:p w:rsidR="00056946" w:rsidRPr="00056946" w:rsidRDefault="00056946" w:rsidP="00056946">
      <w:pPr>
        <w:autoSpaceDE w:val="0"/>
        <w:autoSpaceDN w:val="0"/>
        <w:adjustRightInd w:val="0"/>
        <w:spacing w:after="0" w:line="240" w:lineRule="auto"/>
        <w:ind w:firstLine="709"/>
        <w:jc w:val="both"/>
        <w:rPr>
          <w:rFonts w:ascii="Times New Roman" w:hAnsi="Times New Roman" w:cs="Times New Roman"/>
          <w:bCs/>
          <w:iCs/>
          <w:sz w:val="28"/>
          <w:szCs w:val="28"/>
        </w:rPr>
      </w:pPr>
      <w:r w:rsidRPr="00056946">
        <w:rPr>
          <w:rFonts w:ascii="Times New Roman" w:hAnsi="Times New Roman" w:cs="Times New Roman"/>
          <w:bCs/>
          <w:iCs/>
          <w:sz w:val="28"/>
          <w:szCs w:val="28"/>
        </w:rPr>
        <w:t>Основные мероприятия и контрольные события государственной программы Курской области в отчетном году выполнены в полном объеме.</w:t>
      </w:r>
    </w:p>
    <w:p w:rsidR="00D00388" w:rsidRPr="00E832C6" w:rsidRDefault="00D00388" w:rsidP="00E832C6">
      <w:pPr>
        <w:autoSpaceDE w:val="0"/>
        <w:autoSpaceDN w:val="0"/>
        <w:adjustRightInd w:val="0"/>
        <w:spacing w:after="0" w:line="240" w:lineRule="auto"/>
        <w:ind w:firstLine="709"/>
        <w:jc w:val="both"/>
        <w:rPr>
          <w:rFonts w:ascii="Times New Roman" w:hAnsi="Times New Roman" w:cs="Times New Roman"/>
          <w:bCs/>
          <w:iCs/>
          <w:sz w:val="28"/>
          <w:szCs w:val="28"/>
        </w:rPr>
      </w:pPr>
      <w:r w:rsidRPr="00E832C6">
        <w:rPr>
          <w:rFonts w:ascii="Times New Roman" w:hAnsi="Times New Roman" w:cs="Times New Roman"/>
          <w:bCs/>
          <w:iCs/>
          <w:sz w:val="28"/>
          <w:szCs w:val="28"/>
        </w:rPr>
        <w:t xml:space="preserve">Расходы на реализацию государственной программы за счет всех источников финансирования составили </w:t>
      </w:r>
      <w:r w:rsidR="00E832C6" w:rsidRPr="00E832C6">
        <w:rPr>
          <w:rFonts w:ascii="Times New Roman" w:hAnsi="Times New Roman" w:cs="Times New Roman"/>
          <w:bCs/>
          <w:iCs/>
          <w:sz w:val="28"/>
          <w:szCs w:val="28"/>
        </w:rPr>
        <w:t>226 820,891</w:t>
      </w:r>
      <w:r w:rsidRPr="00E832C6">
        <w:rPr>
          <w:rFonts w:ascii="Times New Roman" w:hAnsi="Times New Roman" w:cs="Times New Roman"/>
          <w:bCs/>
          <w:iCs/>
          <w:sz w:val="28"/>
          <w:szCs w:val="28"/>
        </w:rPr>
        <w:t xml:space="preserve"> тыс. рублей или </w:t>
      </w:r>
      <w:r w:rsidR="00E832C6" w:rsidRPr="00E832C6">
        <w:rPr>
          <w:rFonts w:ascii="Times New Roman" w:hAnsi="Times New Roman" w:cs="Times New Roman"/>
          <w:bCs/>
          <w:iCs/>
          <w:sz w:val="28"/>
          <w:szCs w:val="28"/>
        </w:rPr>
        <w:t>99,7</w:t>
      </w:r>
      <w:r w:rsidRPr="00E832C6">
        <w:rPr>
          <w:rFonts w:ascii="Times New Roman" w:hAnsi="Times New Roman" w:cs="Times New Roman"/>
          <w:bCs/>
          <w:iCs/>
          <w:sz w:val="28"/>
          <w:szCs w:val="28"/>
        </w:rPr>
        <w:t xml:space="preserve"> % от </w:t>
      </w:r>
      <w:r w:rsidR="00E832C6" w:rsidRPr="00E832C6">
        <w:rPr>
          <w:rFonts w:ascii="Times New Roman" w:hAnsi="Times New Roman" w:cs="Times New Roman"/>
          <w:bCs/>
          <w:iCs/>
          <w:sz w:val="28"/>
          <w:szCs w:val="28"/>
        </w:rPr>
        <w:t>предусмотренного</w:t>
      </w:r>
      <w:r w:rsidRPr="00E832C6">
        <w:rPr>
          <w:rFonts w:ascii="Times New Roman" w:hAnsi="Times New Roman" w:cs="Times New Roman"/>
          <w:bCs/>
          <w:iCs/>
          <w:sz w:val="28"/>
          <w:szCs w:val="28"/>
        </w:rPr>
        <w:t xml:space="preserve"> объема, из них за счет средств федерального бюджета –  </w:t>
      </w:r>
      <w:r w:rsidR="00E832C6" w:rsidRPr="00E832C6">
        <w:rPr>
          <w:rFonts w:ascii="Times New Roman" w:hAnsi="Times New Roman" w:cs="Times New Roman"/>
          <w:bCs/>
          <w:iCs/>
          <w:sz w:val="28"/>
          <w:szCs w:val="28"/>
        </w:rPr>
        <w:t xml:space="preserve">51 730,566 </w:t>
      </w:r>
      <w:r w:rsidRPr="00E832C6">
        <w:rPr>
          <w:rFonts w:ascii="Times New Roman" w:hAnsi="Times New Roman" w:cs="Times New Roman"/>
          <w:bCs/>
          <w:iCs/>
          <w:sz w:val="28"/>
          <w:szCs w:val="28"/>
        </w:rPr>
        <w:t>тыс. рублей (</w:t>
      </w:r>
      <w:r w:rsidR="00E832C6" w:rsidRPr="00E832C6">
        <w:rPr>
          <w:rFonts w:ascii="Times New Roman" w:hAnsi="Times New Roman" w:cs="Times New Roman"/>
          <w:bCs/>
          <w:iCs/>
          <w:sz w:val="28"/>
          <w:szCs w:val="28"/>
        </w:rPr>
        <w:t>99,7</w:t>
      </w:r>
      <w:r w:rsidRPr="00E832C6">
        <w:rPr>
          <w:rFonts w:ascii="Times New Roman" w:hAnsi="Times New Roman" w:cs="Times New Roman"/>
          <w:bCs/>
          <w:iCs/>
          <w:sz w:val="28"/>
          <w:szCs w:val="28"/>
        </w:rPr>
        <w:t xml:space="preserve"> %), областного бюджета – </w:t>
      </w:r>
      <w:r w:rsidR="00E832C6" w:rsidRPr="00E832C6">
        <w:rPr>
          <w:rFonts w:ascii="Times New Roman" w:hAnsi="Times New Roman" w:cs="Times New Roman"/>
          <w:bCs/>
          <w:iCs/>
          <w:sz w:val="28"/>
          <w:szCs w:val="28"/>
        </w:rPr>
        <w:t>175 090,325</w:t>
      </w:r>
      <w:r w:rsidRPr="00E832C6">
        <w:rPr>
          <w:rFonts w:ascii="Times New Roman" w:hAnsi="Times New Roman" w:cs="Times New Roman"/>
          <w:bCs/>
          <w:iCs/>
          <w:sz w:val="28"/>
          <w:szCs w:val="28"/>
        </w:rPr>
        <w:t xml:space="preserve"> тыс. рублей (</w:t>
      </w:r>
      <w:r w:rsidR="00E832C6" w:rsidRPr="00E832C6">
        <w:rPr>
          <w:rFonts w:ascii="Times New Roman" w:hAnsi="Times New Roman" w:cs="Times New Roman"/>
          <w:bCs/>
          <w:iCs/>
          <w:sz w:val="28"/>
          <w:szCs w:val="28"/>
        </w:rPr>
        <w:t xml:space="preserve">99,7 </w:t>
      </w:r>
      <w:r w:rsidRPr="00E832C6">
        <w:rPr>
          <w:rFonts w:ascii="Times New Roman" w:hAnsi="Times New Roman" w:cs="Times New Roman"/>
          <w:bCs/>
          <w:iCs/>
          <w:sz w:val="28"/>
          <w:szCs w:val="28"/>
        </w:rPr>
        <w:t>%).</w:t>
      </w:r>
    </w:p>
    <w:p w:rsidR="00056946" w:rsidRPr="00056946" w:rsidRDefault="00056946" w:rsidP="00056946">
      <w:pPr>
        <w:autoSpaceDE w:val="0"/>
        <w:autoSpaceDN w:val="0"/>
        <w:adjustRightInd w:val="0"/>
        <w:spacing w:after="0" w:line="240" w:lineRule="auto"/>
        <w:ind w:firstLine="709"/>
        <w:jc w:val="both"/>
        <w:rPr>
          <w:rFonts w:ascii="Times New Roman" w:hAnsi="Times New Roman" w:cs="Times New Roman"/>
          <w:bCs/>
          <w:iCs/>
          <w:sz w:val="28"/>
          <w:szCs w:val="28"/>
        </w:rPr>
      </w:pPr>
      <w:r w:rsidRPr="00056946">
        <w:rPr>
          <w:rFonts w:ascii="Times New Roman" w:hAnsi="Times New Roman" w:cs="Times New Roman"/>
          <w:bCs/>
          <w:iCs/>
          <w:sz w:val="28"/>
          <w:szCs w:val="28"/>
        </w:rPr>
        <w:t xml:space="preserve">В соответствии с оценкой эффективности государственной программы Курской области за 2016 год, проведенной управлением по обеспечению деятельности мировых судей Курской области,  </w:t>
      </w:r>
      <w:r w:rsidR="0075629F">
        <w:rPr>
          <w:rFonts w:ascii="Times New Roman" w:hAnsi="Times New Roman" w:cs="Times New Roman"/>
          <w:bCs/>
          <w:iCs/>
          <w:sz w:val="28"/>
          <w:szCs w:val="28"/>
        </w:rPr>
        <w:t xml:space="preserve">показатель </w:t>
      </w:r>
      <w:r w:rsidRPr="00056946">
        <w:rPr>
          <w:rFonts w:ascii="Times New Roman" w:hAnsi="Times New Roman" w:cs="Times New Roman"/>
          <w:bCs/>
          <w:iCs/>
          <w:sz w:val="28"/>
          <w:szCs w:val="28"/>
        </w:rPr>
        <w:t>эффективност</w:t>
      </w:r>
      <w:r w:rsidR="0075629F">
        <w:rPr>
          <w:rFonts w:ascii="Times New Roman" w:hAnsi="Times New Roman" w:cs="Times New Roman"/>
          <w:bCs/>
          <w:iCs/>
          <w:sz w:val="28"/>
          <w:szCs w:val="28"/>
        </w:rPr>
        <w:t>и</w:t>
      </w:r>
      <w:r w:rsidRPr="00056946">
        <w:rPr>
          <w:rFonts w:ascii="Times New Roman" w:hAnsi="Times New Roman" w:cs="Times New Roman"/>
          <w:bCs/>
          <w:iCs/>
          <w:sz w:val="28"/>
          <w:szCs w:val="28"/>
        </w:rPr>
        <w:t xml:space="preserve"> реализации государственной программы (ЭРгп) составил 1,1. Эффективность реализации государственной программы Курской области «Создание условий для эффективного исполнения полномочий в </w:t>
      </w:r>
      <w:r w:rsidRPr="00056946">
        <w:rPr>
          <w:rFonts w:ascii="Times New Roman" w:hAnsi="Times New Roman" w:cs="Times New Roman"/>
          <w:bCs/>
          <w:iCs/>
          <w:sz w:val="28"/>
          <w:szCs w:val="28"/>
        </w:rPr>
        <w:lastRenderedPageBreak/>
        <w:t>сфере юстиции» за 2016 год пр</w:t>
      </w:r>
      <w:r w:rsidR="00A83DE4">
        <w:rPr>
          <w:rFonts w:ascii="Times New Roman" w:hAnsi="Times New Roman" w:cs="Times New Roman"/>
          <w:bCs/>
          <w:iCs/>
          <w:sz w:val="28"/>
          <w:szCs w:val="28"/>
        </w:rPr>
        <w:t>изнается высокой (</w:t>
      </w:r>
      <w:r w:rsidRPr="00056946">
        <w:rPr>
          <w:rFonts w:ascii="Times New Roman" w:hAnsi="Times New Roman" w:cs="Times New Roman"/>
          <w:bCs/>
          <w:iCs/>
          <w:sz w:val="28"/>
          <w:szCs w:val="28"/>
        </w:rPr>
        <w:t>значение показателя ЭРгп составляет не менее 0,90</w:t>
      </w:r>
      <w:r>
        <w:rPr>
          <w:rFonts w:ascii="Times New Roman" w:hAnsi="Times New Roman" w:cs="Times New Roman"/>
          <w:bCs/>
          <w:iCs/>
          <w:sz w:val="28"/>
          <w:szCs w:val="28"/>
        </w:rPr>
        <w:t>)</w:t>
      </w:r>
      <w:r w:rsidRPr="00056946">
        <w:rPr>
          <w:rFonts w:ascii="Times New Roman" w:hAnsi="Times New Roman" w:cs="Times New Roman"/>
          <w:bCs/>
          <w:iCs/>
          <w:sz w:val="28"/>
          <w:szCs w:val="28"/>
        </w:rPr>
        <w:t>.</w:t>
      </w:r>
    </w:p>
    <w:p w:rsidR="00C747B2" w:rsidRPr="00C747B2" w:rsidRDefault="00C747B2" w:rsidP="00C747B2">
      <w:pPr>
        <w:autoSpaceDE w:val="0"/>
        <w:autoSpaceDN w:val="0"/>
        <w:adjustRightInd w:val="0"/>
        <w:spacing w:after="0" w:line="240" w:lineRule="auto"/>
        <w:ind w:firstLine="709"/>
        <w:jc w:val="both"/>
        <w:rPr>
          <w:rFonts w:ascii="Times New Roman" w:hAnsi="Times New Roman" w:cs="Times New Roman"/>
          <w:sz w:val="28"/>
          <w:szCs w:val="28"/>
        </w:rPr>
      </w:pPr>
    </w:p>
    <w:p w:rsidR="008352DB" w:rsidRPr="005B3F7B" w:rsidRDefault="008352DB" w:rsidP="005F0628">
      <w:pPr>
        <w:spacing w:after="0" w:line="240" w:lineRule="auto"/>
        <w:ind w:firstLine="709"/>
        <w:jc w:val="both"/>
        <w:rPr>
          <w:rFonts w:ascii="Times New Roman" w:hAnsi="Times New Roman" w:cs="Times New Roman"/>
          <w:b/>
          <w:i/>
          <w:sz w:val="28"/>
          <w:szCs w:val="28"/>
        </w:rPr>
      </w:pPr>
      <w:r w:rsidRPr="005B3F7B">
        <w:rPr>
          <w:rFonts w:ascii="Times New Roman" w:hAnsi="Times New Roman" w:cs="Times New Roman"/>
          <w:b/>
          <w:i/>
          <w:sz w:val="28"/>
          <w:szCs w:val="28"/>
        </w:rPr>
        <w:t>8. Государственная программа Курской области «Профилактика наркомании</w:t>
      </w:r>
      <w:r w:rsidR="00531AF4">
        <w:rPr>
          <w:rFonts w:ascii="Times New Roman" w:hAnsi="Times New Roman" w:cs="Times New Roman"/>
          <w:b/>
          <w:i/>
          <w:sz w:val="28"/>
          <w:szCs w:val="28"/>
        </w:rPr>
        <w:t>,</w:t>
      </w:r>
      <w:r w:rsidRPr="005B3F7B">
        <w:rPr>
          <w:rFonts w:ascii="Times New Roman" w:hAnsi="Times New Roman" w:cs="Times New Roman"/>
          <w:b/>
          <w:i/>
          <w:sz w:val="28"/>
          <w:szCs w:val="28"/>
        </w:rPr>
        <w:t xml:space="preserve"> меди</w:t>
      </w:r>
      <w:r w:rsidR="00531AF4">
        <w:rPr>
          <w:rFonts w:ascii="Times New Roman" w:hAnsi="Times New Roman" w:cs="Times New Roman"/>
          <w:b/>
          <w:i/>
          <w:sz w:val="28"/>
          <w:szCs w:val="28"/>
        </w:rPr>
        <w:t xml:space="preserve">цинская и </w:t>
      </w:r>
      <w:r w:rsidRPr="005B3F7B">
        <w:rPr>
          <w:rFonts w:ascii="Times New Roman" w:hAnsi="Times New Roman" w:cs="Times New Roman"/>
          <w:b/>
          <w:i/>
          <w:sz w:val="28"/>
          <w:szCs w:val="28"/>
        </w:rPr>
        <w:t>социальная реабилитация больных наркоманией в Курской области», утвержденная постановлением Администрации Курской области от 23.10.2013 № 772-па</w:t>
      </w:r>
      <w:r w:rsidR="00056946">
        <w:rPr>
          <w:rFonts w:ascii="Times New Roman" w:hAnsi="Times New Roman" w:cs="Times New Roman"/>
          <w:b/>
          <w:i/>
          <w:sz w:val="28"/>
          <w:szCs w:val="28"/>
        </w:rPr>
        <w:t xml:space="preserve"> (с последующими изменениями)</w:t>
      </w:r>
    </w:p>
    <w:p w:rsidR="008352DB" w:rsidRDefault="008352DB" w:rsidP="005B3F7B">
      <w:pPr>
        <w:spacing w:after="0" w:line="240" w:lineRule="auto"/>
        <w:ind w:firstLine="709"/>
        <w:jc w:val="both"/>
        <w:rPr>
          <w:rFonts w:ascii="Times New Roman" w:hAnsi="Times New Roman" w:cs="Times New Roman"/>
          <w:sz w:val="28"/>
          <w:szCs w:val="28"/>
        </w:rPr>
      </w:pPr>
      <w:r w:rsidRPr="005B3F7B">
        <w:rPr>
          <w:rFonts w:ascii="Times New Roman" w:hAnsi="Times New Roman" w:cs="Times New Roman"/>
          <w:sz w:val="28"/>
          <w:szCs w:val="28"/>
        </w:rPr>
        <w:t xml:space="preserve">Ответственный исполнитель государственной программы – комитет здравоохранения Курской области. </w:t>
      </w:r>
    </w:p>
    <w:p w:rsidR="00056946" w:rsidRPr="005B3F7B" w:rsidRDefault="00056946" w:rsidP="005B3F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программа Курской области включает 2 подпрограммы: </w:t>
      </w:r>
    </w:p>
    <w:p w:rsidR="00056946" w:rsidRPr="00056946" w:rsidRDefault="00246EF2" w:rsidP="000569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w:t>
      </w:r>
      <w:r w:rsidR="00056946" w:rsidRPr="00056946">
        <w:rPr>
          <w:rFonts w:ascii="Times New Roman" w:hAnsi="Times New Roman" w:cs="Times New Roman"/>
          <w:sz w:val="28"/>
          <w:szCs w:val="28"/>
        </w:rPr>
        <w:t>1 «Профилактика наркомании»;</w:t>
      </w:r>
    </w:p>
    <w:p w:rsidR="00056946" w:rsidRPr="00056946" w:rsidRDefault="00246EF2" w:rsidP="000569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подпрограмма 2</w:t>
      </w:r>
      <w:r w:rsidR="00056946" w:rsidRPr="00056946">
        <w:rPr>
          <w:rFonts w:ascii="Times New Roman" w:hAnsi="Times New Roman" w:cs="Times New Roman"/>
          <w:sz w:val="28"/>
          <w:szCs w:val="28"/>
        </w:rPr>
        <w:t xml:space="preserve"> «Медицинская и социальная реабилитация больных наркоманией в Курской области».</w:t>
      </w:r>
    </w:p>
    <w:p w:rsidR="00056946" w:rsidRDefault="00056946" w:rsidP="00056946">
      <w:pPr>
        <w:spacing w:after="0" w:line="240" w:lineRule="auto"/>
        <w:ind w:firstLine="709"/>
        <w:jc w:val="both"/>
        <w:rPr>
          <w:rFonts w:ascii="Times New Roman" w:hAnsi="Times New Roman" w:cs="Times New Roman"/>
          <w:sz w:val="28"/>
          <w:szCs w:val="28"/>
        </w:rPr>
      </w:pPr>
      <w:r w:rsidRPr="005B3F7B">
        <w:rPr>
          <w:rFonts w:ascii="Times New Roman" w:hAnsi="Times New Roman" w:cs="Times New Roman"/>
          <w:sz w:val="28"/>
          <w:szCs w:val="28"/>
        </w:rPr>
        <w:t xml:space="preserve">Стратегической целью государственной программы является </w:t>
      </w:r>
      <w:r>
        <w:rPr>
          <w:rFonts w:ascii="Times New Roman" w:hAnsi="Times New Roman" w:cs="Times New Roman"/>
          <w:sz w:val="28"/>
          <w:szCs w:val="28"/>
        </w:rPr>
        <w:t>снижение уровня немедицинского потребления населением психоактивных веществ и создание системы комплексной медицинской, социальной реабилитации и ресоциализации потребителей наркотиков в Курской области.</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В отчетном году в целях достижения поставленных целей и задач государственной программы Курской области запланировано достижение  значений 9 целевых показателей (индикаторов), выполнение десяти  основных мероприятий и 11 контрольных событий.</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В ходе реализации государственной программы Курской области за 2016 год достигнуты в полном объеме запланированные значения всех целевых показателей (индикаторов).</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Выполнены все основные мероприятия и контрольные события государственной программы Курской области.</w:t>
      </w:r>
    </w:p>
    <w:p w:rsidR="00D00388" w:rsidRPr="00E832C6" w:rsidRDefault="00D00388" w:rsidP="00E832C6">
      <w:pPr>
        <w:spacing w:after="0" w:line="240" w:lineRule="auto"/>
        <w:ind w:firstLine="709"/>
        <w:jc w:val="both"/>
        <w:rPr>
          <w:rFonts w:ascii="Times New Roman" w:hAnsi="Times New Roman" w:cs="Times New Roman"/>
          <w:sz w:val="28"/>
          <w:szCs w:val="28"/>
        </w:rPr>
      </w:pPr>
      <w:r w:rsidRPr="00E832C6">
        <w:rPr>
          <w:rFonts w:ascii="Times New Roman" w:hAnsi="Times New Roman" w:cs="Times New Roman"/>
          <w:sz w:val="28"/>
          <w:szCs w:val="28"/>
        </w:rPr>
        <w:t xml:space="preserve">Расходы на реализацию государственной программы </w:t>
      </w:r>
      <w:r w:rsidR="00E832C6" w:rsidRPr="00E832C6">
        <w:rPr>
          <w:rFonts w:ascii="Times New Roman" w:hAnsi="Times New Roman" w:cs="Times New Roman"/>
          <w:sz w:val="28"/>
          <w:szCs w:val="28"/>
        </w:rPr>
        <w:t xml:space="preserve">составили 903,627 тыс. рублей </w:t>
      </w:r>
      <w:r w:rsidRPr="00E832C6">
        <w:rPr>
          <w:rFonts w:ascii="Times New Roman" w:hAnsi="Times New Roman" w:cs="Times New Roman"/>
          <w:sz w:val="28"/>
          <w:szCs w:val="28"/>
        </w:rPr>
        <w:t xml:space="preserve">за счет </w:t>
      </w:r>
      <w:r w:rsidR="00E832C6" w:rsidRPr="00E832C6">
        <w:rPr>
          <w:rFonts w:ascii="Times New Roman" w:hAnsi="Times New Roman" w:cs="Times New Roman"/>
          <w:sz w:val="28"/>
          <w:szCs w:val="28"/>
        </w:rPr>
        <w:t xml:space="preserve">средств областного бюджета </w:t>
      </w:r>
      <w:r w:rsidRPr="00E832C6">
        <w:rPr>
          <w:rFonts w:ascii="Times New Roman" w:hAnsi="Times New Roman" w:cs="Times New Roman"/>
          <w:sz w:val="28"/>
          <w:szCs w:val="28"/>
        </w:rPr>
        <w:t xml:space="preserve">или </w:t>
      </w:r>
      <w:r w:rsidR="00E832C6" w:rsidRPr="00E832C6">
        <w:rPr>
          <w:rFonts w:ascii="Times New Roman" w:hAnsi="Times New Roman" w:cs="Times New Roman"/>
          <w:sz w:val="28"/>
          <w:szCs w:val="28"/>
        </w:rPr>
        <w:t>99,9</w:t>
      </w:r>
      <w:r w:rsidRPr="00E832C6">
        <w:rPr>
          <w:rFonts w:ascii="Times New Roman" w:hAnsi="Times New Roman" w:cs="Times New Roman"/>
          <w:sz w:val="28"/>
          <w:szCs w:val="28"/>
        </w:rPr>
        <w:t xml:space="preserve"> % от </w:t>
      </w:r>
      <w:r w:rsidR="00E832C6" w:rsidRPr="00E832C6">
        <w:rPr>
          <w:rFonts w:ascii="Times New Roman" w:hAnsi="Times New Roman" w:cs="Times New Roman"/>
          <w:sz w:val="28"/>
          <w:szCs w:val="28"/>
        </w:rPr>
        <w:t>предусмотренного</w:t>
      </w:r>
      <w:r w:rsidRPr="00E832C6">
        <w:rPr>
          <w:rFonts w:ascii="Times New Roman" w:hAnsi="Times New Roman" w:cs="Times New Roman"/>
          <w:sz w:val="28"/>
          <w:szCs w:val="28"/>
        </w:rPr>
        <w:t xml:space="preserve"> объема.</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 xml:space="preserve">В соответствии с оценкой эффективности государственной программы Курской области за 2016 год, проведенной комитетом здравоохранения Курской области, </w:t>
      </w:r>
      <w:r w:rsidR="00246EF2">
        <w:rPr>
          <w:rFonts w:ascii="Times New Roman" w:hAnsi="Times New Roman" w:cs="Times New Roman"/>
          <w:sz w:val="28"/>
          <w:szCs w:val="28"/>
        </w:rPr>
        <w:t xml:space="preserve">показатель </w:t>
      </w:r>
      <w:r w:rsidRPr="00056946">
        <w:rPr>
          <w:rFonts w:ascii="Times New Roman" w:hAnsi="Times New Roman" w:cs="Times New Roman"/>
          <w:sz w:val="28"/>
          <w:szCs w:val="28"/>
        </w:rPr>
        <w:t>эффективност</w:t>
      </w:r>
      <w:r w:rsidR="00246EF2">
        <w:rPr>
          <w:rFonts w:ascii="Times New Roman" w:hAnsi="Times New Roman" w:cs="Times New Roman"/>
          <w:sz w:val="28"/>
          <w:szCs w:val="28"/>
        </w:rPr>
        <w:t>и</w:t>
      </w:r>
      <w:r w:rsidRPr="00056946">
        <w:rPr>
          <w:rFonts w:ascii="Times New Roman" w:hAnsi="Times New Roman" w:cs="Times New Roman"/>
          <w:sz w:val="28"/>
          <w:szCs w:val="28"/>
        </w:rPr>
        <w:t xml:space="preserve"> реализации государственной программы (ЭРгп) составил 1,0</w:t>
      </w:r>
      <w:r w:rsidR="00246EF2">
        <w:rPr>
          <w:rFonts w:ascii="Times New Roman" w:hAnsi="Times New Roman" w:cs="Times New Roman"/>
          <w:sz w:val="28"/>
          <w:szCs w:val="28"/>
        </w:rPr>
        <w:t>0</w:t>
      </w:r>
      <w:r w:rsidRPr="00056946">
        <w:rPr>
          <w:rFonts w:ascii="Times New Roman" w:hAnsi="Times New Roman" w:cs="Times New Roman"/>
          <w:sz w:val="28"/>
          <w:szCs w:val="28"/>
        </w:rPr>
        <w:t>. Эффективность реализации государственной программы Курской области «Профилактика наркомании, медицинская и социальная реабилитация больных наркоманией в Курской области» за 2016 год п</w:t>
      </w:r>
      <w:r w:rsidR="00A83DE4">
        <w:rPr>
          <w:rFonts w:ascii="Times New Roman" w:hAnsi="Times New Roman" w:cs="Times New Roman"/>
          <w:sz w:val="28"/>
          <w:szCs w:val="28"/>
        </w:rPr>
        <w:t>ризнается высокой                 (</w:t>
      </w:r>
      <w:r w:rsidRPr="00056946">
        <w:rPr>
          <w:rFonts w:ascii="Times New Roman" w:hAnsi="Times New Roman" w:cs="Times New Roman"/>
          <w:sz w:val="28"/>
          <w:szCs w:val="28"/>
        </w:rPr>
        <w:t xml:space="preserve">значение ЭРгп составляет не менее 0,90).  </w:t>
      </w:r>
    </w:p>
    <w:p w:rsidR="00056946" w:rsidRDefault="00056946" w:rsidP="0057041F">
      <w:pPr>
        <w:spacing w:after="0" w:line="240" w:lineRule="auto"/>
        <w:ind w:firstLine="709"/>
        <w:jc w:val="both"/>
        <w:rPr>
          <w:rFonts w:ascii="Times New Roman" w:hAnsi="Times New Roman" w:cs="Times New Roman"/>
          <w:sz w:val="28"/>
          <w:szCs w:val="28"/>
        </w:rPr>
      </w:pPr>
    </w:p>
    <w:p w:rsidR="008352DB" w:rsidRPr="00056946" w:rsidRDefault="008352DB" w:rsidP="005F0628">
      <w:pPr>
        <w:spacing w:after="0" w:line="240" w:lineRule="auto"/>
        <w:ind w:firstLine="709"/>
        <w:jc w:val="both"/>
        <w:rPr>
          <w:rFonts w:ascii="Times New Roman" w:hAnsi="Times New Roman" w:cs="Times New Roman"/>
          <w:b/>
          <w:i/>
          <w:sz w:val="28"/>
          <w:szCs w:val="28"/>
        </w:rPr>
      </w:pPr>
      <w:r w:rsidRPr="00056946">
        <w:rPr>
          <w:rFonts w:ascii="Times New Roman" w:hAnsi="Times New Roman" w:cs="Times New Roman"/>
          <w:b/>
          <w:i/>
          <w:sz w:val="28"/>
          <w:szCs w:val="28"/>
        </w:rPr>
        <w:t xml:space="preserve">9. Государственная программа Курской области «Защита населения и территорий от чрезвычайных ситуаций, обеспечение пожарной безопасности и безопасности людей на водных объектах», </w:t>
      </w:r>
      <w:r w:rsidRPr="00056946">
        <w:rPr>
          <w:rFonts w:ascii="Times New Roman" w:hAnsi="Times New Roman" w:cs="Times New Roman"/>
          <w:b/>
          <w:i/>
          <w:sz w:val="28"/>
          <w:szCs w:val="28"/>
        </w:rPr>
        <w:lastRenderedPageBreak/>
        <w:t>утвержденная постановлением Администрации Курской области от 11.10.2013 №723-па</w:t>
      </w:r>
      <w:r w:rsidR="00056946" w:rsidRPr="00056946">
        <w:rPr>
          <w:rFonts w:ascii="Times New Roman" w:hAnsi="Times New Roman" w:cs="Times New Roman"/>
          <w:b/>
          <w:i/>
          <w:sz w:val="28"/>
          <w:szCs w:val="28"/>
        </w:rPr>
        <w:t xml:space="preserve"> (с последующими изменениями)</w:t>
      </w:r>
    </w:p>
    <w:p w:rsidR="008352DB" w:rsidRPr="00056946" w:rsidRDefault="008352DB" w:rsidP="005F0628">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 xml:space="preserve">Ответственный исполнитель государственной программы </w:t>
      </w:r>
      <w:r w:rsidR="000015E1" w:rsidRPr="00056946">
        <w:rPr>
          <w:rFonts w:ascii="Times New Roman" w:hAnsi="Times New Roman" w:cs="Times New Roman"/>
          <w:sz w:val="28"/>
          <w:szCs w:val="28"/>
        </w:rPr>
        <w:t>–</w:t>
      </w:r>
      <w:r w:rsidRPr="00056946">
        <w:rPr>
          <w:rFonts w:ascii="Times New Roman" w:hAnsi="Times New Roman" w:cs="Times New Roman"/>
          <w:sz w:val="28"/>
          <w:szCs w:val="28"/>
        </w:rPr>
        <w:t xml:space="preserve"> комитет</w:t>
      </w:r>
      <w:r w:rsidR="000015E1" w:rsidRPr="00056946">
        <w:rPr>
          <w:rFonts w:ascii="Times New Roman" w:hAnsi="Times New Roman" w:cs="Times New Roman"/>
          <w:sz w:val="28"/>
          <w:szCs w:val="28"/>
        </w:rPr>
        <w:t xml:space="preserve"> региональной безопасности</w:t>
      </w:r>
      <w:r w:rsidRPr="00056946">
        <w:rPr>
          <w:rFonts w:ascii="Times New Roman" w:hAnsi="Times New Roman" w:cs="Times New Roman"/>
          <w:sz w:val="28"/>
          <w:szCs w:val="28"/>
        </w:rPr>
        <w:t xml:space="preserve"> Курской области. </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Государственная программа Курской области включает 5 подпрограмм:</w:t>
      </w:r>
    </w:p>
    <w:p w:rsidR="00056946" w:rsidRPr="00056946" w:rsidRDefault="00056946" w:rsidP="00056946">
      <w:pPr>
        <w:spacing w:after="0" w:line="240" w:lineRule="auto"/>
        <w:ind w:firstLine="709"/>
        <w:jc w:val="both"/>
        <w:rPr>
          <w:rFonts w:ascii="Times New Roman" w:hAnsi="Times New Roman" w:cs="Times New Roman"/>
          <w:sz w:val="28"/>
          <w:szCs w:val="28"/>
        </w:rPr>
      </w:pPr>
      <w:proofErr w:type="gramStart"/>
      <w:r w:rsidRPr="00056946">
        <w:rPr>
          <w:rFonts w:ascii="Times New Roman" w:hAnsi="Times New Roman" w:cs="Times New Roman"/>
          <w:sz w:val="28"/>
          <w:szCs w:val="28"/>
        </w:rPr>
        <w:t>п</w:t>
      </w:r>
      <w:proofErr w:type="gramEnd"/>
      <w:r w:rsidR="00285602" w:rsidRPr="00056946">
        <w:rPr>
          <w:rFonts w:ascii="Times New Roman" w:hAnsi="Times New Roman" w:cs="Times New Roman"/>
          <w:sz w:val="28"/>
          <w:szCs w:val="28"/>
        </w:rPr>
        <w:fldChar w:fldCharType="begin"/>
      </w:r>
      <w:r w:rsidRPr="00056946">
        <w:rPr>
          <w:rFonts w:ascii="Times New Roman" w:hAnsi="Times New Roman" w:cs="Times New Roman"/>
          <w:sz w:val="28"/>
          <w:szCs w:val="28"/>
        </w:rPr>
        <w:instrText xml:space="preserve">HYPERLINK consultantplus://offline/ref=F97A3C81524A59A5D75C626B07058ED9E7EA804655FC83D97C45A657341A384EA9F0BC05F64BFDD5F14A14A3IFL </w:instrText>
      </w:r>
      <w:r w:rsidR="00285602" w:rsidRPr="00056946">
        <w:rPr>
          <w:rFonts w:ascii="Times New Roman" w:hAnsi="Times New Roman" w:cs="Times New Roman"/>
          <w:sz w:val="28"/>
          <w:szCs w:val="28"/>
        </w:rPr>
        <w:fldChar w:fldCharType="separate"/>
      </w:r>
      <w:r w:rsidRPr="00056946">
        <w:rPr>
          <w:rFonts w:ascii="Times New Roman" w:hAnsi="Times New Roman" w:cs="Times New Roman"/>
          <w:sz w:val="28"/>
          <w:szCs w:val="28"/>
        </w:rPr>
        <w:t>одпрограмма 1</w:t>
      </w:r>
      <w:r w:rsidR="00285602" w:rsidRPr="00056946">
        <w:rPr>
          <w:rFonts w:ascii="Times New Roman" w:hAnsi="Times New Roman" w:cs="Times New Roman"/>
          <w:sz w:val="28"/>
          <w:szCs w:val="28"/>
        </w:rPr>
        <w:fldChar w:fldCharType="end"/>
      </w:r>
      <w:r w:rsidRPr="00056946">
        <w:rPr>
          <w:rFonts w:ascii="Times New Roman" w:hAnsi="Times New Roman" w:cs="Times New Roman"/>
          <w:sz w:val="28"/>
          <w:szCs w:val="28"/>
        </w:rPr>
        <w:t xml:space="preserve"> «Снижение рисков и смягчение последствий чрезвычайных ситуаций природного и техногенного характера в Курской области»;</w:t>
      </w:r>
    </w:p>
    <w:p w:rsidR="00056946" w:rsidRPr="00056946" w:rsidRDefault="00285602" w:rsidP="00056946">
      <w:pPr>
        <w:spacing w:after="0" w:line="240" w:lineRule="auto"/>
        <w:ind w:firstLine="709"/>
        <w:jc w:val="both"/>
        <w:rPr>
          <w:rFonts w:ascii="Times New Roman" w:hAnsi="Times New Roman" w:cs="Times New Roman"/>
          <w:sz w:val="28"/>
          <w:szCs w:val="28"/>
        </w:rPr>
      </w:pPr>
      <w:hyperlink r:id="rId41" w:history="1">
        <w:r w:rsidR="00056946" w:rsidRPr="00056946">
          <w:rPr>
            <w:rFonts w:ascii="Times New Roman" w:hAnsi="Times New Roman" w:cs="Times New Roman"/>
            <w:sz w:val="28"/>
            <w:szCs w:val="28"/>
          </w:rPr>
          <w:t>подпрограмма 2</w:t>
        </w:r>
      </w:hyperlink>
      <w:r w:rsidR="00056946" w:rsidRPr="00056946">
        <w:rPr>
          <w:rFonts w:ascii="Times New Roman" w:hAnsi="Times New Roman" w:cs="Times New Roman"/>
          <w:sz w:val="28"/>
          <w:szCs w:val="28"/>
        </w:rPr>
        <w:t xml:space="preserve"> «Пожарная безопасность и защита населения Курской области»;</w:t>
      </w:r>
    </w:p>
    <w:p w:rsidR="00056946" w:rsidRPr="00056946" w:rsidRDefault="00285602" w:rsidP="00056946">
      <w:pPr>
        <w:spacing w:after="0" w:line="240" w:lineRule="auto"/>
        <w:ind w:firstLine="709"/>
        <w:jc w:val="both"/>
        <w:rPr>
          <w:rFonts w:ascii="Times New Roman" w:hAnsi="Times New Roman" w:cs="Times New Roman"/>
          <w:sz w:val="28"/>
          <w:szCs w:val="28"/>
        </w:rPr>
      </w:pPr>
      <w:hyperlink r:id="rId42" w:history="1">
        <w:r w:rsidR="00056946" w:rsidRPr="00056946">
          <w:rPr>
            <w:rFonts w:ascii="Times New Roman" w:hAnsi="Times New Roman" w:cs="Times New Roman"/>
            <w:sz w:val="28"/>
            <w:szCs w:val="28"/>
          </w:rPr>
          <w:t>подпрограмма 3</w:t>
        </w:r>
      </w:hyperlink>
      <w:r w:rsidR="00056946" w:rsidRPr="00056946">
        <w:rPr>
          <w:rFonts w:ascii="Times New Roman" w:hAnsi="Times New Roman" w:cs="Times New Roman"/>
          <w:sz w:val="28"/>
          <w:szCs w:val="28"/>
        </w:rPr>
        <w:t xml:space="preserve"> «Обеспечение биологической и химической безопасности Курской области»;</w:t>
      </w:r>
    </w:p>
    <w:p w:rsidR="00056946" w:rsidRPr="00056946" w:rsidRDefault="00285602" w:rsidP="00056946">
      <w:pPr>
        <w:spacing w:after="0" w:line="240" w:lineRule="auto"/>
        <w:ind w:firstLine="709"/>
        <w:jc w:val="both"/>
        <w:rPr>
          <w:rFonts w:ascii="Times New Roman" w:hAnsi="Times New Roman" w:cs="Times New Roman"/>
          <w:sz w:val="28"/>
          <w:szCs w:val="28"/>
        </w:rPr>
      </w:pPr>
      <w:hyperlink r:id="rId43" w:history="1">
        <w:r w:rsidR="00056946" w:rsidRPr="00056946">
          <w:rPr>
            <w:rFonts w:ascii="Times New Roman" w:hAnsi="Times New Roman" w:cs="Times New Roman"/>
            <w:sz w:val="28"/>
            <w:szCs w:val="28"/>
          </w:rPr>
          <w:t>подпрограмма 4</w:t>
        </w:r>
      </w:hyperlink>
      <w:r w:rsidR="00056946" w:rsidRPr="00056946">
        <w:rPr>
          <w:rFonts w:ascii="Times New Roman" w:hAnsi="Times New Roman" w:cs="Times New Roman"/>
          <w:sz w:val="28"/>
          <w:szCs w:val="28"/>
        </w:rPr>
        <w:t xml:space="preserve"> «Обеспечение реализации государственной программы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p w:rsidR="00056946" w:rsidRPr="00056946" w:rsidRDefault="00285602" w:rsidP="00056946">
      <w:pPr>
        <w:spacing w:after="0" w:line="240" w:lineRule="auto"/>
        <w:ind w:firstLine="709"/>
        <w:jc w:val="both"/>
        <w:rPr>
          <w:rFonts w:ascii="Times New Roman" w:hAnsi="Times New Roman" w:cs="Times New Roman"/>
          <w:sz w:val="28"/>
          <w:szCs w:val="28"/>
        </w:rPr>
      </w:pPr>
      <w:hyperlink r:id="rId44" w:history="1">
        <w:r w:rsidR="00056946" w:rsidRPr="00056946">
          <w:rPr>
            <w:rFonts w:ascii="Times New Roman" w:hAnsi="Times New Roman" w:cs="Times New Roman"/>
            <w:sz w:val="28"/>
            <w:szCs w:val="28"/>
          </w:rPr>
          <w:t>подпрограмма 5</w:t>
        </w:r>
      </w:hyperlink>
      <w:r w:rsidR="00056946" w:rsidRPr="00056946">
        <w:rPr>
          <w:rFonts w:ascii="Times New Roman" w:hAnsi="Times New Roman" w:cs="Times New Roman"/>
          <w:sz w:val="28"/>
          <w:szCs w:val="28"/>
        </w:rPr>
        <w:t xml:space="preserve"> «Использование спутниковых навигационных технологий и других результатов космической деятельности в интересах развития Курской области». </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Целью государственной прогр</w:t>
      </w:r>
      <w:r w:rsidR="00227259">
        <w:rPr>
          <w:rFonts w:ascii="Times New Roman" w:hAnsi="Times New Roman" w:cs="Times New Roman"/>
          <w:sz w:val="28"/>
          <w:szCs w:val="28"/>
        </w:rPr>
        <w:t>а</w:t>
      </w:r>
      <w:r w:rsidRPr="00056946">
        <w:rPr>
          <w:rFonts w:ascii="Times New Roman" w:hAnsi="Times New Roman" w:cs="Times New Roman"/>
          <w:sz w:val="28"/>
          <w:szCs w:val="28"/>
        </w:rPr>
        <w:t>ммы является обеспечение комплексной безопасности, минимизация социального, экономического и экологического ущерба, наносимого населению, экономике и природной среде Курской области от чрезвычайных ситуаций природного и техногенного характера, пожаров, происшествий на водных объектах, биологической и химической опасности.</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В отчетном году в целях достижения поставленных целей и задач государственной программы Курской области запланировано достижение  целевых значений двадцати одного показателя (индикатора), выполнение девяти основных мероприятий и восемнадцати контрольных событий.</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В ходе реализации государственной программы Курской области за 2016 год достигнуты в полном объеме запланированные целевые значения показателей (индикаторов). Доля достигнутых целевых показателей (индикаторов) государственной программы Курской области к общему количеству показателей (индикаторов) составила 100%.</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Основные мероприятия и контрольные события государственной программы Курской области в отчетном году выполнены в полном объеме.</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Выполнены в рамках данной государственной программы Курской области сводные показатели государственного задания на оказание государственных услуг областной бюджетной образовательной организацией дополнительного профессионального образования       «Учебно-методический центр по гражданской обороне и чрезвычайным ситуациям Курской области».</w:t>
      </w:r>
    </w:p>
    <w:p w:rsidR="00D00388" w:rsidRPr="00E832C6" w:rsidRDefault="00D00388" w:rsidP="00E832C6">
      <w:pPr>
        <w:spacing w:after="0" w:line="240" w:lineRule="auto"/>
        <w:ind w:firstLine="709"/>
        <w:jc w:val="both"/>
        <w:rPr>
          <w:rFonts w:ascii="Times New Roman" w:hAnsi="Times New Roman" w:cs="Times New Roman"/>
          <w:sz w:val="28"/>
          <w:szCs w:val="28"/>
        </w:rPr>
      </w:pPr>
      <w:r w:rsidRPr="00E832C6">
        <w:rPr>
          <w:rFonts w:ascii="Times New Roman" w:hAnsi="Times New Roman" w:cs="Times New Roman"/>
          <w:sz w:val="28"/>
          <w:szCs w:val="28"/>
        </w:rPr>
        <w:lastRenderedPageBreak/>
        <w:t xml:space="preserve">Расходы на реализацию государственной программы </w:t>
      </w:r>
      <w:r w:rsidR="00E832C6" w:rsidRPr="00E832C6">
        <w:rPr>
          <w:rFonts w:ascii="Times New Roman" w:hAnsi="Times New Roman" w:cs="Times New Roman"/>
          <w:sz w:val="28"/>
          <w:szCs w:val="28"/>
        </w:rPr>
        <w:t xml:space="preserve">составили 549 275,721 тыс. рублей </w:t>
      </w:r>
      <w:r w:rsidRPr="00E832C6">
        <w:rPr>
          <w:rFonts w:ascii="Times New Roman" w:hAnsi="Times New Roman" w:cs="Times New Roman"/>
          <w:sz w:val="28"/>
          <w:szCs w:val="28"/>
        </w:rPr>
        <w:t xml:space="preserve">за счет </w:t>
      </w:r>
      <w:r w:rsidR="00E832C6" w:rsidRPr="00E832C6">
        <w:rPr>
          <w:rFonts w:ascii="Times New Roman" w:hAnsi="Times New Roman" w:cs="Times New Roman"/>
          <w:sz w:val="28"/>
          <w:szCs w:val="28"/>
        </w:rPr>
        <w:t>средств</w:t>
      </w:r>
      <w:r w:rsidRPr="00E832C6">
        <w:rPr>
          <w:rFonts w:ascii="Times New Roman" w:hAnsi="Times New Roman" w:cs="Times New Roman"/>
          <w:sz w:val="28"/>
          <w:szCs w:val="28"/>
        </w:rPr>
        <w:t xml:space="preserve"> </w:t>
      </w:r>
      <w:r w:rsidR="00E832C6" w:rsidRPr="00E832C6">
        <w:rPr>
          <w:rFonts w:ascii="Times New Roman" w:hAnsi="Times New Roman" w:cs="Times New Roman"/>
          <w:sz w:val="28"/>
          <w:szCs w:val="28"/>
        </w:rPr>
        <w:t>областного бюджета</w:t>
      </w:r>
      <w:r w:rsidRPr="00E832C6">
        <w:rPr>
          <w:rFonts w:ascii="Times New Roman" w:hAnsi="Times New Roman" w:cs="Times New Roman"/>
          <w:sz w:val="28"/>
          <w:szCs w:val="28"/>
        </w:rPr>
        <w:t xml:space="preserve"> или </w:t>
      </w:r>
      <w:r w:rsidR="00E832C6" w:rsidRPr="00E832C6">
        <w:rPr>
          <w:rFonts w:ascii="Times New Roman" w:hAnsi="Times New Roman" w:cs="Times New Roman"/>
          <w:sz w:val="28"/>
          <w:szCs w:val="28"/>
        </w:rPr>
        <w:t>99,9</w:t>
      </w:r>
      <w:r w:rsidRPr="00E832C6">
        <w:rPr>
          <w:rFonts w:ascii="Times New Roman" w:hAnsi="Times New Roman" w:cs="Times New Roman"/>
          <w:sz w:val="28"/>
          <w:szCs w:val="28"/>
        </w:rPr>
        <w:t xml:space="preserve"> % от пр</w:t>
      </w:r>
      <w:r w:rsidR="00E832C6" w:rsidRPr="00E832C6">
        <w:rPr>
          <w:rFonts w:ascii="Times New Roman" w:hAnsi="Times New Roman" w:cs="Times New Roman"/>
          <w:sz w:val="28"/>
          <w:szCs w:val="28"/>
        </w:rPr>
        <w:t>едусмотренного</w:t>
      </w:r>
      <w:r w:rsidRPr="00E832C6">
        <w:rPr>
          <w:rFonts w:ascii="Times New Roman" w:hAnsi="Times New Roman" w:cs="Times New Roman"/>
          <w:sz w:val="28"/>
          <w:szCs w:val="28"/>
        </w:rPr>
        <w:t xml:space="preserve"> объема</w:t>
      </w:r>
      <w:r w:rsidR="00E832C6" w:rsidRPr="00E832C6">
        <w:rPr>
          <w:rFonts w:ascii="Times New Roman" w:hAnsi="Times New Roman" w:cs="Times New Roman"/>
          <w:sz w:val="28"/>
          <w:szCs w:val="28"/>
        </w:rPr>
        <w:t>.</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В соответствии с проведенной комитетом региональной безопасности Курской области оценкой эффективности государственной программы Курской области показатель эффективности реализации государственной программы (ЭРгп) равен 1,00. Эффективность реализации государственной программы Курской области «Защита населения и территорий от чрезвычайных ситуаций, обеспечение пожарной безопасности и безопасности людей на водных объектах» за 2016 год признается высокой</w:t>
      </w:r>
      <w:r>
        <w:rPr>
          <w:rFonts w:ascii="Times New Roman" w:hAnsi="Times New Roman" w:cs="Times New Roman"/>
          <w:sz w:val="28"/>
          <w:szCs w:val="28"/>
        </w:rPr>
        <w:t xml:space="preserve"> (</w:t>
      </w:r>
      <w:r w:rsidRPr="00056946">
        <w:rPr>
          <w:rFonts w:ascii="Times New Roman" w:hAnsi="Times New Roman" w:cs="Times New Roman"/>
          <w:sz w:val="28"/>
          <w:szCs w:val="28"/>
        </w:rPr>
        <w:t>значение показателя ЭРгп составляет не менее 0,90</w:t>
      </w:r>
      <w:r>
        <w:rPr>
          <w:rFonts w:ascii="Times New Roman" w:hAnsi="Times New Roman" w:cs="Times New Roman"/>
          <w:sz w:val="28"/>
          <w:szCs w:val="28"/>
        </w:rPr>
        <w:t>)</w:t>
      </w:r>
      <w:r w:rsidRPr="00056946">
        <w:rPr>
          <w:rFonts w:ascii="Times New Roman" w:hAnsi="Times New Roman" w:cs="Times New Roman"/>
          <w:sz w:val="28"/>
          <w:szCs w:val="28"/>
        </w:rPr>
        <w:t>.</w:t>
      </w:r>
    </w:p>
    <w:p w:rsidR="00B06311" w:rsidRPr="000744C8" w:rsidRDefault="00B06311" w:rsidP="005F0628">
      <w:pPr>
        <w:spacing w:after="0" w:line="240" w:lineRule="auto"/>
        <w:ind w:firstLine="709"/>
        <w:jc w:val="both"/>
        <w:rPr>
          <w:rFonts w:ascii="Times New Roman" w:hAnsi="Times New Roman" w:cs="Times New Roman"/>
          <w:sz w:val="28"/>
          <w:szCs w:val="28"/>
          <w:highlight w:val="yellow"/>
        </w:rPr>
      </w:pPr>
    </w:p>
    <w:p w:rsidR="00CD0E10" w:rsidRPr="00056946" w:rsidRDefault="00CD0E10" w:rsidP="00CD0E10">
      <w:pPr>
        <w:spacing w:after="0" w:line="240" w:lineRule="auto"/>
        <w:ind w:firstLine="709"/>
        <w:jc w:val="both"/>
        <w:rPr>
          <w:rFonts w:ascii="Times New Roman" w:hAnsi="Times New Roman" w:cs="Times New Roman"/>
          <w:b/>
          <w:i/>
          <w:sz w:val="28"/>
          <w:szCs w:val="28"/>
        </w:rPr>
      </w:pPr>
      <w:r w:rsidRPr="00056946">
        <w:rPr>
          <w:rFonts w:ascii="Times New Roman" w:hAnsi="Times New Roman" w:cs="Times New Roman"/>
          <w:b/>
          <w:i/>
          <w:sz w:val="28"/>
          <w:szCs w:val="28"/>
        </w:rPr>
        <w:t>10. Государственная программа Курской области «Развитие культуры в Курской области», утвержденная постановлением Администрации Курской области от 08.10.2013</w:t>
      </w:r>
      <w:r w:rsidR="00933478" w:rsidRPr="00056946">
        <w:rPr>
          <w:rFonts w:ascii="Times New Roman" w:hAnsi="Times New Roman" w:cs="Times New Roman"/>
          <w:b/>
          <w:i/>
          <w:sz w:val="28"/>
          <w:szCs w:val="28"/>
        </w:rPr>
        <w:t xml:space="preserve"> </w:t>
      </w:r>
      <w:r w:rsidRPr="00056946">
        <w:rPr>
          <w:rFonts w:ascii="Times New Roman" w:hAnsi="Times New Roman" w:cs="Times New Roman"/>
          <w:b/>
          <w:i/>
          <w:sz w:val="28"/>
          <w:szCs w:val="28"/>
        </w:rPr>
        <w:t>№ 700-п</w:t>
      </w:r>
      <w:r w:rsidR="00933478" w:rsidRPr="00056946">
        <w:rPr>
          <w:rFonts w:ascii="Times New Roman" w:hAnsi="Times New Roman" w:cs="Times New Roman"/>
          <w:b/>
          <w:i/>
          <w:sz w:val="28"/>
          <w:szCs w:val="28"/>
        </w:rPr>
        <w:t>а (с последующими изменениями)</w:t>
      </w:r>
    </w:p>
    <w:p w:rsidR="00CD0E10" w:rsidRPr="00056946" w:rsidRDefault="00CD0E10" w:rsidP="00CD0E10">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Ответственный исполнитель</w:t>
      </w:r>
      <w:r w:rsidR="00056946" w:rsidRPr="00056946">
        <w:rPr>
          <w:rFonts w:ascii="Times New Roman" w:hAnsi="Times New Roman" w:cs="Times New Roman"/>
          <w:sz w:val="28"/>
          <w:szCs w:val="28"/>
        </w:rPr>
        <w:t xml:space="preserve"> государственной программы Курской области</w:t>
      </w:r>
      <w:r w:rsidRPr="00056946">
        <w:rPr>
          <w:rFonts w:ascii="Times New Roman" w:hAnsi="Times New Roman" w:cs="Times New Roman"/>
          <w:sz w:val="28"/>
          <w:szCs w:val="28"/>
        </w:rPr>
        <w:t xml:space="preserve"> комитет по культуре Курской области. </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В состав государственной программы Курской области включено 3 подпрограммы:</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подпрограмма 1  «Наследие»;</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подпрограмма 2 «Искусство»;</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подпрограмма 3 «Обеспечение условий реализации государственной программы».</w:t>
      </w:r>
    </w:p>
    <w:p w:rsidR="00CD0E10" w:rsidRPr="00056946" w:rsidRDefault="00CD0E10" w:rsidP="00CD0E10">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Основной целью государственной программы является реализация стратегической роли культуры как духовно-нравственного основания развития личности и государственного единства российского общества.</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В отчетном году в целях достижения поставленных целей и задач государственной программы Курской области «Развитие культуры в Курской области» (далее – государственная программа Курской области) запланировано достижение значений 27 целевых показателей (индикаторов), выполнение 13 основных мероприятий и 28 контрольных событий.</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 xml:space="preserve">В ходе реализации государственной программы Курской области за 2016 год достигнуты запланированные значения 26 целевых показателей (индикаторов). Доля достигнутых целевых показателей (индикаторов) государственной программы Курской области к общему количеству показателей (индикаторов) составила 96,3 %. </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 xml:space="preserve">В отчетном году не выполнен в полном объеме целевой показатель (индикатор) государственной программы Курской области  - «отношение среднемесячной номинальной начисленной заработной платы работников государственных (муниципальных) учреждений культуры и искусства к среднемесячной номинальной начисленной заработной плате работников, </w:t>
      </w:r>
      <w:r w:rsidRPr="00056946">
        <w:rPr>
          <w:rFonts w:ascii="Times New Roman" w:hAnsi="Times New Roman" w:cs="Times New Roman"/>
          <w:sz w:val="28"/>
          <w:szCs w:val="28"/>
        </w:rPr>
        <w:lastRenderedPageBreak/>
        <w:t xml:space="preserve">занятых в сфере экономики региона», степень выполнения показателя – 86,3 %. </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Целевые показатели (индикаторы) в разрезе муниципальных образований Курской области, связанные с предоставлением субсидий муниципальным образованиям, достигнуты в полном объеме.</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Основные мероприятия и контрольные события государственной программы Курской области в отчетном году выполнены.</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Выполнены сводные показатели государственных заданий на оказание государственных услуг областными государственными учреждениями по данной государственной программе Курской области.</w:t>
      </w:r>
    </w:p>
    <w:p w:rsidR="00D00388" w:rsidRPr="001625A9" w:rsidRDefault="00D00388" w:rsidP="001625A9">
      <w:pPr>
        <w:spacing w:after="0" w:line="240" w:lineRule="auto"/>
        <w:ind w:firstLine="709"/>
        <w:jc w:val="both"/>
        <w:rPr>
          <w:rFonts w:ascii="Times New Roman" w:hAnsi="Times New Roman" w:cs="Times New Roman"/>
          <w:sz w:val="28"/>
          <w:szCs w:val="28"/>
        </w:rPr>
      </w:pPr>
      <w:r w:rsidRPr="001625A9">
        <w:rPr>
          <w:rFonts w:ascii="Times New Roman" w:hAnsi="Times New Roman" w:cs="Times New Roman"/>
          <w:sz w:val="28"/>
          <w:szCs w:val="28"/>
        </w:rPr>
        <w:t xml:space="preserve">Расходы на реализацию государственной программы за счет всех источников финансирования составили </w:t>
      </w:r>
      <w:r w:rsidR="001625A9" w:rsidRPr="001625A9">
        <w:rPr>
          <w:rFonts w:ascii="Times New Roman" w:hAnsi="Times New Roman" w:cs="Times New Roman"/>
          <w:sz w:val="28"/>
          <w:szCs w:val="28"/>
        </w:rPr>
        <w:t>1 017 663,32</w:t>
      </w:r>
      <w:r w:rsidR="00246EF2">
        <w:rPr>
          <w:rFonts w:ascii="Times New Roman" w:hAnsi="Times New Roman" w:cs="Times New Roman"/>
          <w:sz w:val="28"/>
          <w:szCs w:val="28"/>
        </w:rPr>
        <w:t>8</w:t>
      </w:r>
      <w:r w:rsidRPr="001625A9">
        <w:rPr>
          <w:rFonts w:ascii="Times New Roman" w:hAnsi="Times New Roman" w:cs="Times New Roman"/>
          <w:sz w:val="28"/>
          <w:szCs w:val="28"/>
        </w:rPr>
        <w:t xml:space="preserve"> тыс. рублей или </w:t>
      </w:r>
      <w:r w:rsidR="001625A9" w:rsidRPr="001625A9">
        <w:rPr>
          <w:rFonts w:ascii="Times New Roman" w:hAnsi="Times New Roman" w:cs="Times New Roman"/>
          <w:sz w:val="28"/>
          <w:szCs w:val="28"/>
        </w:rPr>
        <w:t>100</w:t>
      </w:r>
      <w:r w:rsidRPr="001625A9">
        <w:rPr>
          <w:rFonts w:ascii="Times New Roman" w:hAnsi="Times New Roman" w:cs="Times New Roman"/>
          <w:sz w:val="28"/>
          <w:szCs w:val="28"/>
        </w:rPr>
        <w:t xml:space="preserve">% от </w:t>
      </w:r>
      <w:r w:rsidR="001625A9" w:rsidRPr="001625A9">
        <w:rPr>
          <w:rFonts w:ascii="Times New Roman" w:hAnsi="Times New Roman" w:cs="Times New Roman"/>
          <w:sz w:val="28"/>
          <w:szCs w:val="28"/>
        </w:rPr>
        <w:t>предусмотренного</w:t>
      </w:r>
      <w:r w:rsidRPr="001625A9">
        <w:rPr>
          <w:rFonts w:ascii="Times New Roman" w:hAnsi="Times New Roman" w:cs="Times New Roman"/>
          <w:sz w:val="28"/>
          <w:szCs w:val="28"/>
        </w:rPr>
        <w:t xml:space="preserve"> объема, из них за счет средств федерального бюджета – </w:t>
      </w:r>
      <w:r w:rsidR="001625A9" w:rsidRPr="001625A9">
        <w:rPr>
          <w:rFonts w:ascii="Times New Roman" w:hAnsi="Times New Roman" w:cs="Times New Roman"/>
          <w:sz w:val="28"/>
          <w:szCs w:val="28"/>
        </w:rPr>
        <w:t>9 084,75</w:t>
      </w:r>
      <w:r w:rsidR="00246EF2">
        <w:rPr>
          <w:rFonts w:ascii="Times New Roman" w:hAnsi="Times New Roman" w:cs="Times New Roman"/>
          <w:sz w:val="28"/>
          <w:szCs w:val="28"/>
        </w:rPr>
        <w:t>2</w:t>
      </w:r>
      <w:r w:rsidR="001625A9" w:rsidRPr="001625A9">
        <w:rPr>
          <w:rFonts w:ascii="Times New Roman" w:hAnsi="Times New Roman" w:cs="Times New Roman"/>
          <w:sz w:val="28"/>
          <w:szCs w:val="28"/>
        </w:rPr>
        <w:t xml:space="preserve"> </w:t>
      </w:r>
      <w:r w:rsidRPr="001625A9">
        <w:rPr>
          <w:rFonts w:ascii="Times New Roman" w:hAnsi="Times New Roman" w:cs="Times New Roman"/>
          <w:sz w:val="28"/>
          <w:szCs w:val="28"/>
        </w:rPr>
        <w:t>тыс. рублей (</w:t>
      </w:r>
      <w:r w:rsidR="001625A9" w:rsidRPr="001625A9">
        <w:rPr>
          <w:rFonts w:ascii="Times New Roman" w:hAnsi="Times New Roman" w:cs="Times New Roman"/>
          <w:sz w:val="28"/>
          <w:szCs w:val="28"/>
        </w:rPr>
        <w:t xml:space="preserve">100 </w:t>
      </w:r>
      <w:r w:rsidRPr="001625A9">
        <w:rPr>
          <w:rFonts w:ascii="Times New Roman" w:hAnsi="Times New Roman" w:cs="Times New Roman"/>
          <w:sz w:val="28"/>
          <w:szCs w:val="28"/>
        </w:rPr>
        <w:t xml:space="preserve">%), областного бюджета – </w:t>
      </w:r>
      <w:r w:rsidR="001625A9" w:rsidRPr="001625A9">
        <w:rPr>
          <w:rFonts w:ascii="Times New Roman" w:hAnsi="Times New Roman" w:cs="Times New Roman"/>
          <w:sz w:val="28"/>
          <w:szCs w:val="28"/>
        </w:rPr>
        <w:t>557 719,876</w:t>
      </w:r>
      <w:r w:rsidRPr="001625A9">
        <w:rPr>
          <w:rFonts w:ascii="Times New Roman" w:hAnsi="Times New Roman" w:cs="Times New Roman"/>
          <w:sz w:val="28"/>
          <w:szCs w:val="28"/>
        </w:rPr>
        <w:t xml:space="preserve"> тыс. рублей (</w:t>
      </w:r>
      <w:r w:rsidR="001625A9" w:rsidRPr="001625A9">
        <w:rPr>
          <w:rFonts w:ascii="Times New Roman" w:hAnsi="Times New Roman" w:cs="Times New Roman"/>
          <w:sz w:val="28"/>
          <w:szCs w:val="28"/>
        </w:rPr>
        <w:t>99,9</w:t>
      </w:r>
      <w:r w:rsidRPr="001625A9">
        <w:rPr>
          <w:rFonts w:ascii="Times New Roman" w:hAnsi="Times New Roman" w:cs="Times New Roman"/>
          <w:sz w:val="28"/>
          <w:szCs w:val="28"/>
        </w:rPr>
        <w:t xml:space="preserve"> %), местных бюджетов – </w:t>
      </w:r>
      <w:r w:rsidR="001625A9" w:rsidRPr="001625A9">
        <w:rPr>
          <w:rFonts w:ascii="Times New Roman" w:hAnsi="Times New Roman" w:cs="Times New Roman"/>
          <w:sz w:val="28"/>
          <w:szCs w:val="28"/>
        </w:rPr>
        <w:t xml:space="preserve">418 562,3 </w:t>
      </w:r>
      <w:r w:rsidRPr="001625A9">
        <w:rPr>
          <w:rFonts w:ascii="Times New Roman" w:hAnsi="Times New Roman" w:cs="Times New Roman"/>
          <w:sz w:val="28"/>
          <w:szCs w:val="28"/>
        </w:rPr>
        <w:t>тыс. рублей (</w:t>
      </w:r>
      <w:r w:rsidR="001625A9" w:rsidRPr="001625A9">
        <w:rPr>
          <w:rFonts w:ascii="Times New Roman" w:hAnsi="Times New Roman" w:cs="Times New Roman"/>
          <w:sz w:val="28"/>
          <w:szCs w:val="28"/>
        </w:rPr>
        <w:t>100</w:t>
      </w:r>
      <w:r w:rsidRPr="001625A9">
        <w:rPr>
          <w:rFonts w:ascii="Times New Roman" w:hAnsi="Times New Roman" w:cs="Times New Roman"/>
          <w:sz w:val="28"/>
          <w:szCs w:val="28"/>
        </w:rPr>
        <w:t xml:space="preserve"> %), </w:t>
      </w:r>
      <w:r w:rsidR="001625A9" w:rsidRPr="001625A9">
        <w:rPr>
          <w:rFonts w:ascii="Times New Roman" w:hAnsi="Times New Roman" w:cs="Times New Roman"/>
          <w:sz w:val="28"/>
          <w:szCs w:val="28"/>
        </w:rPr>
        <w:t xml:space="preserve">внебюджетных </w:t>
      </w:r>
      <w:r w:rsidRPr="001625A9">
        <w:rPr>
          <w:rFonts w:ascii="Times New Roman" w:hAnsi="Times New Roman" w:cs="Times New Roman"/>
          <w:sz w:val="28"/>
          <w:szCs w:val="28"/>
        </w:rPr>
        <w:t xml:space="preserve">источников – </w:t>
      </w:r>
      <w:r w:rsidR="001625A9" w:rsidRPr="001625A9">
        <w:rPr>
          <w:rFonts w:ascii="Times New Roman" w:hAnsi="Times New Roman" w:cs="Times New Roman"/>
          <w:sz w:val="28"/>
          <w:szCs w:val="28"/>
        </w:rPr>
        <w:t>32 296,4</w:t>
      </w:r>
      <w:r w:rsidRPr="001625A9">
        <w:rPr>
          <w:rFonts w:ascii="Times New Roman" w:hAnsi="Times New Roman" w:cs="Times New Roman"/>
          <w:sz w:val="28"/>
          <w:szCs w:val="28"/>
        </w:rPr>
        <w:t xml:space="preserve"> тыс. рублей (</w:t>
      </w:r>
      <w:r w:rsidR="001625A9" w:rsidRPr="001625A9">
        <w:rPr>
          <w:rFonts w:ascii="Times New Roman" w:hAnsi="Times New Roman" w:cs="Times New Roman"/>
          <w:sz w:val="28"/>
          <w:szCs w:val="28"/>
        </w:rPr>
        <w:t>100</w:t>
      </w:r>
      <w:r w:rsidRPr="001625A9">
        <w:rPr>
          <w:rFonts w:ascii="Times New Roman" w:hAnsi="Times New Roman" w:cs="Times New Roman"/>
          <w:sz w:val="28"/>
          <w:szCs w:val="28"/>
        </w:rPr>
        <w:t xml:space="preserve"> %).</w:t>
      </w:r>
    </w:p>
    <w:p w:rsid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 xml:space="preserve">В соответствии с оценкой эффективности государственной программы Курской области за 2016 год, проведенной комитетом по культуре Курской области, </w:t>
      </w:r>
      <w:r w:rsidR="00246EF2">
        <w:rPr>
          <w:rFonts w:ascii="Times New Roman" w:hAnsi="Times New Roman" w:cs="Times New Roman"/>
          <w:sz w:val="28"/>
          <w:szCs w:val="28"/>
        </w:rPr>
        <w:t xml:space="preserve">показатель </w:t>
      </w:r>
      <w:r w:rsidRPr="00056946">
        <w:rPr>
          <w:rFonts w:ascii="Times New Roman" w:hAnsi="Times New Roman" w:cs="Times New Roman"/>
          <w:sz w:val="28"/>
          <w:szCs w:val="28"/>
        </w:rPr>
        <w:t>эффективност</w:t>
      </w:r>
      <w:r w:rsidR="00246EF2">
        <w:rPr>
          <w:rFonts w:ascii="Times New Roman" w:hAnsi="Times New Roman" w:cs="Times New Roman"/>
          <w:sz w:val="28"/>
          <w:szCs w:val="28"/>
        </w:rPr>
        <w:t>и</w:t>
      </w:r>
      <w:r w:rsidRPr="00056946">
        <w:rPr>
          <w:rFonts w:ascii="Times New Roman" w:hAnsi="Times New Roman" w:cs="Times New Roman"/>
          <w:sz w:val="28"/>
          <w:szCs w:val="28"/>
        </w:rPr>
        <w:t xml:space="preserve"> реализации государственной программы (ЭРгп) составил 0,99. Эффективность реализации государственной программы Курской области «Развитие культуры в Курской области» за 2016 год п</w:t>
      </w:r>
      <w:r w:rsidR="00A83DE4">
        <w:rPr>
          <w:rFonts w:ascii="Times New Roman" w:hAnsi="Times New Roman" w:cs="Times New Roman"/>
          <w:sz w:val="28"/>
          <w:szCs w:val="28"/>
        </w:rPr>
        <w:t>ризнается высокой (</w:t>
      </w:r>
      <w:r w:rsidRPr="00056946">
        <w:rPr>
          <w:rFonts w:ascii="Times New Roman" w:hAnsi="Times New Roman" w:cs="Times New Roman"/>
          <w:sz w:val="28"/>
          <w:szCs w:val="28"/>
        </w:rPr>
        <w:t>значение ЭРгп составляет не менее 0,9</w:t>
      </w:r>
      <w:r>
        <w:rPr>
          <w:rFonts w:ascii="Times New Roman" w:hAnsi="Times New Roman" w:cs="Times New Roman"/>
          <w:sz w:val="28"/>
          <w:szCs w:val="28"/>
        </w:rPr>
        <w:t>0</w:t>
      </w:r>
      <w:r w:rsidRPr="00056946">
        <w:rPr>
          <w:rFonts w:ascii="Times New Roman" w:hAnsi="Times New Roman" w:cs="Times New Roman"/>
          <w:sz w:val="28"/>
          <w:szCs w:val="28"/>
        </w:rPr>
        <w:t>).</w:t>
      </w:r>
    </w:p>
    <w:p w:rsidR="001625A9" w:rsidRPr="00056946" w:rsidRDefault="001625A9" w:rsidP="00056946">
      <w:pPr>
        <w:spacing w:after="0" w:line="240" w:lineRule="auto"/>
        <w:ind w:firstLine="709"/>
        <w:jc w:val="both"/>
        <w:rPr>
          <w:rFonts w:ascii="Times New Roman" w:hAnsi="Times New Roman" w:cs="Times New Roman"/>
          <w:sz w:val="28"/>
          <w:szCs w:val="28"/>
        </w:rPr>
      </w:pPr>
    </w:p>
    <w:p w:rsidR="008352DB" w:rsidRPr="001E2AC9" w:rsidRDefault="008352DB" w:rsidP="008352DB">
      <w:pPr>
        <w:spacing w:after="0" w:line="240" w:lineRule="auto"/>
        <w:ind w:firstLine="709"/>
        <w:jc w:val="both"/>
        <w:rPr>
          <w:rFonts w:ascii="Times New Roman" w:hAnsi="Times New Roman" w:cs="Times New Roman"/>
          <w:b/>
          <w:i/>
          <w:sz w:val="28"/>
          <w:szCs w:val="28"/>
        </w:rPr>
      </w:pPr>
      <w:r w:rsidRPr="001E2AC9">
        <w:rPr>
          <w:rFonts w:ascii="Times New Roman" w:hAnsi="Times New Roman" w:cs="Times New Roman"/>
          <w:b/>
          <w:i/>
          <w:sz w:val="28"/>
          <w:szCs w:val="28"/>
        </w:rPr>
        <w:t>11. Государственная программа Курской области «Развитие физической культуры и спорта в Курской области», утвержденная постановлением Администрации Курской области от 11.10.2013         № 724-па</w:t>
      </w:r>
      <w:r w:rsidR="00056946" w:rsidRPr="001E2AC9">
        <w:rPr>
          <w:rFonts w:ascii="Times New Roman" w:hAnsi="Times New Roman" w:cs="Times New Roman"/>
          <w:b/>
          <w:i/>
          <w:sz w:val="28"/>
          <w:szCs w:val="28"/>
        </w:rPr>
        <w:t xml:space="preserve"> (с последующими изменениями)</w:t>
      </w:r>
    </w:p>
    <w:p w:rsidR="008352DB" w:rsidRPr="001E2AC9" w:rsidRDefault="008352DB" w:rsidP="00056946">
      <w:pPr>
        <w:spacing w:after="0" w:line="240" w:lineRule="auto"/>
        <w:ind w:firstLine="709"/>
        <w:jc w:val="both"/>
        <w:rPr>
          <w:rFonts w:ascii="Times New Roman" w:hAnsi="Times New Roman" w:cs="Times New Roman"/>
          <w:sz w:val="28"/>
          <w:szCs w:val="28"/>
        </w:rPr>
      </w:pPr>
      <w:r w:rsidRPr="001E2AC9">
        <w:rPr>
          <w:rFonts w:ascii="Times New Roman" w:hAnsi="Times New Roman" w:cs="Times New Roman"/>
          <w:sz w:val="28"/>
          <w:szCs w:val="28"/>
        </w:rPr>
        <w:t>Ответственный исполнитель государственной программы - комитет по физической культуре и спорту Курской области.</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1E2AC9">
        <w:rPr>
          <w:rFonts w:ascii="Times New Roman" w:hAnsi="Times New Roman" w:cs="Times New Roman"/>
          <w:sz w:val="28"/>
          <w:szCs w:val="28"/>
        </w:rPr>
        <w:t>В состав государственной программы</w:t>
      </w:r>
      <w:r w:rsidRPr="00056946">
        <w:rPr>
          <w:rFonts w:ascii="Times New Roman" w:hAnsi="Times New Roman" w:cs="Times New Roman"/>
          <w:sz w:val="28"/>
          <w:szCs w:val="28"/>
        </w:rPr>
        <w:t xml:space="preserve"> входят 3 подпрограммы:</w:t>
      </w:r>
    </w:p>
    <w:p w:rsidR="00056946" w:rsidRPr="00056946" w:rsidRDefault="00246EF2" w:rsidP="000569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w:t>
      </w:r>
      <w:r w:rsidR="00056946" w:rsidRPr="00056946">
        <w:rPr>
          <w:rFonts w:ascii="Times New Roman" w:hAnsi="Times New Roman" w:cs="Times New Roman"/>
          <w:sz w:val="28"/>
          <w:szCs w:val="28"/>
        </w:rPr>
        <w:t>1 «Развитие физической культуры и масс</w:t>
      </w:r>
      <w:r>
        <w:rPr>
          <w:rFonts w:ascii="Times New Roman" w:hAnsi="Times New Roman" w:cs="Times New Roman"/>
          <w:sz w:val="28"/>
          <w:szCs w:val="28"/>
        </w:rPr>
        <w:t>ового спорта в Курской области»;</w:t>
      </w:r>
    </w:p>
    <w:p w:rsidR="00056946" w:rsidRPr="00056946" w:rsidRDefault="00246EF2" w:rsidP="000569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подпрограмма 2</w:t>
      </w:r>
      <w:r w:rsidR="00056946" w:rsidRPr="00056946">
        <w:rPr>
          <w:rFonts w:ascii="Times New Roman" w:hAnsi="Times New Roman" w:cs="Times New Roman"/>
          <w:sz w:val="28"/>
          <w:szCs w:val="28"/>
        </w:rPr>
        <w:t xml:space="preserve"> «Создание условий для успешного выступления спортсменов Курской области на межрегиональных, всероссийских и международных спортивных соревнованиях»</w:t>
      </w:r>
      <w:r>
        <w:rPr>
          <w:rFonts w:ascii="Times New Roman" w:hAnsi="Times New Roman" w:cs="Times New Roman"/>
          <w:sz w:val="28"/>
          <w:szCs w:val="28"/>
        </w:rPr>
        <w:t>;</w:t>
      </w:r>
    </w:p>
    <w:p w:rsidR="00056946" w:rsidRDefault="00246EF2" w:rsidP="000569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w:t>
      </w:r>
      <w:r w:rsidR="00056946" w:rsidRPr="00056946">
        <w:rPr>
          <w:rFonts w:ascii="Times New Roman" w:hAnsi="Times New Roman" w:cs="Times New Roman"/>
          <w:sz w:val="28"/>
          <w:szCs w:val="28"/>
        </w:rPr>
        <w:t>3 «Управление развитием отрасли физической культуры и спорта».</w:t>
      </w:r>
    </w:p>
    <w:p w:rsidR="00056946" w:rsidRDefault="00056946" w:rsidP="000569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Целями государственной программы Курской области являются:</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создание условий, обеспечивающих повышение мотивации жителей Курской области к регулярным занятиям физической культурой и спортом и ведению здорового образа жизни;</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 xml:space="preserve">создание условий для успешного выступления спортсменов Курской области на межрегиональных, всероссийских и международных </w:t>
      </w:r>
      <w:r w:rsidRPr="00056946">
        <w:rPr>
          <w:rFonts w:ascii="Times New Roman" w:hAnsi="Times New Roman" w:cs="Times New Roman"/>
          <w:sz w:val="28"/>
          <w:szCs w:val="28"/>
        </w:rPr>
        <w:lastRenderedPageBreak/>
        <w:t>спортивных соревнованиях и совершенствование системы подготовки спортивного резерва</w:t>
      </w:r>
      <w:r>
        <w:rPr>
          <w:rFonts w:ascii="Times New Roman" w:hAnsi="Times New Roman" w:cs="Times New Roman"/>
          <w:sz w:val="28"/>
          <w:szCs w:val="28"/>
        </w:rPr>
        <w:t>.</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В отчетном году в целях достижения поставленных целей и задач государственной программы Курской области запланировано достижение  значений 19 целевых показателей (индикаторов), выполнение семи основных мероприятий и 16 контрольных событий.</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В ходе реализации государственной программы Курской области за 2016 год достигнуты в полном объеме запланированные значения 16 целевых показателей (индикаторов). Доля достигнутых целевых показателей (индикаторов) государственной программы Курской области к общему количеству показателей (индикаторов) составила 84,2 %.</w:t>
      </w:r>
    </w:p>
    <w:p w:rsidR="00056946" w:rsidRPr="00056946" w:rsidRDefault="00246EF2" w:rsidP="000569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56946" w:rsidRPr="00056946">
        <w:rPr>
          <w:rFonts w:ascii="Times New Roman" w:hAnsi="Times New Roman" w:cs="Times New Roman"/>
          <w:sz w:val="28"/>
          <w:szCs w:val="28"/>
        </w:rPr>
        <w:t xml:space="preserve">ыполнены </w:t>
      </w:r>
      <w:r>
        <w:rPr>
          <w:rFonts w:ascii="Times New Roman" w:hAnsi="Times New Roman" w:cs="Times New Roman"/>
          <w:sz w:val="28"/>
          <w:szCs w:val="28"/>
        </w:rPr>
        <w:t>н</w:t>
      </w:r>
      <w:r w:rsidRPr="00056946">
        <w:rPr>
          <w:rFonts w:ascii="Times New Roman" w:hAnsi="Times New Roman" w:cs="Times New Roman"/>
          <w:sz w:val="28"/>
          <w:szCs w:val="28"/>
        </w:rPr>
        <w:t xml:space="preserve">е </w:t>
      </w:r>
      <w:r w:rsidR="00056946" w:rsidRPr="00056946">
        <w:rPr>
          <w:rFonts w:ascii="Times New Roman" w:hAnsi="Times New Roman" w:cs="Times New Roman"/>
          <w:sz w:val="28"/>
          <w:szCs w:val="28"/>
        </w:rPr>
        <w:t>в полном объеме целевые индикаторы:</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(подпрограммы 1 «Развитие физической культуры и массового спорта в Курской области»), степень выполнения показателя – 75 %;</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«число лиц, занимающихся в организациях, осуществляющих спортивную подготовку, и зачисленных на этапы спортивного совершенствования и высшего спортивного мастерства» подпрограммы 2 «Создание условий для успешного выступления спортсменов Курской области на межрегиональных, всероссийских и международных спортивных соревнованиях»), степень выполнения показателя – 85,9 %;</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 xml:space="preserve">В связи с недостижением целевых значений указанных показателей степень выполнения показателя подпрограммы 3 «Управление развитием отрасли физической культуры и спорта» - «доля достигнутых целевых показателей (индикаторов) государственной программы Курской области к общему количеству показателей (индикаторов)» –  88,8 %. </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В отчетном году не в полном объеме выполнены два контрольных события:</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«12 номеров спортивного издания «Арена» выпущены» (в отчетном году выпущено 10 номеров газеты)</w:t>
      </w:r>
      <w:r>
        <w:rPr>
          <w:rFonts w:ascii="Times New Roman" w:hAnsi="Times New Roman" w:cs="Times New Roman"/>
          <w:sz w:val="28"/>
          <w:szCs w:val="28"/>
        </w:rPr>
        <w:t>;</w:t>
      </w:r>
      <w:r w:rsidRPr="00056946">
        <w:rPr>
          <w:rFonts w:ascii="Times New Roman" w:hAnsi="Times New Roman" w:cs="Times New Roman"/>
          <w:sz w:val="28"/>
          <w:szCs w:val="28"/>
        </w:rPr>
        <w:t xml:space="preserve"> </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«доля достигнутых целевых показателей (индикаторов) государственной программы Курской области «Развитие физической культуры и спорта в Курской области» к общему количеству показателей (индикаторов)».</w:t>
      </w:r>
    </w:p>
    <w:p w:rsidR="00056946" w:rsidRPr="00056946"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Выполнены сводные показатели государственных заданий на оказание государственных услуг областными государственными учреждениями по данной государственной программе.</w:t>
      </w:r>
    </w:p>
    <w:p w:rsidR="00D00388" w:rsidRPr="001625A9" w:rsidRDefault="00D00388" w:rsidP="001625A9">
      <w:pPr>
        <w:spacing w:after="0" w:line="240" w:lineRule="auto"/>
        <w:ind w:firstLine="709"/>
        <w:jc w:val="both"/>
        <w:rPr>
          <w:rFonts w:ascii="Times New Roman" w:hAnsi="Times New Roman" w:cs="Times New Roman"/>
          <w:sz w:val="28"/>
          <w:szCs w:val="28"/>
        </w:rPr>
      </w:pPr>
      <w:r w:rsidRPr="001625A9">
        <w:rPr>
          <w:rFonts w:ascii="Times New Roman" w:hAnsi="Times New Roman" w:cs="Times New Roman"/>
          <w:sz w:val="28"/>
          <w:szCs w:val="28"/>
        </w:rPr>
        <w:t xml:space="preserve">Расходы на реализацию государственной программы за счет всех источников финансирования составили </w:t>
      </w:r>
      <w:r w:rsidR="001625A9" w:rsidRPr="001625A9">
        <w:rPr>
          <w:rFonts w:ascii="Times New Roman" w:hAnsi="Times New Roman" w:cs="Times New Roman"/>
          <w:sz w:val="28"/>
          <w:szCs w:val="28"/>
        </w:rPr>
        <w:t>722 467,229</w:t>
      </w:r>
      <w:r w:rsidRPr="001625A9">
        <w:rPr>
          <w:rFonts w:ascii="Times New Roman" w:hAnsi="Times New Roman" w:cs="Times New Roman"/>
          <w:sz w:val="28"/>
          <w:szCs w:val="28"/>
        </w:rPr>
        <w:t xml:space="preserve"> тыс. рублей или </w:t>
      </w:r>
      <w:r w:rsidR="001625A9" w:rsidRPr="001625A9">
        <w:rPr>
          <w:rFonts w:ascii="Times New Roman" w:hAnsi="Times New Roman" w:cs="Times New Roman"/>
          <w:sz w:val="28"/>
          <w:szCs w:val="28"/>
        </w:rPr>
        <w:t>99,4</w:t>
      </w:r>
      <w:r w:rsidRPr="001625A9">
        <w:rPr>
          <w:rFonts w:ascii="Times New Roman" w:hAnsi="Times New Roman" w:cs="Times New Roman"/>
          <w:sz w:val="28"/>
          <w:szCs w:val="28"/>
        </w:rPr>
        <w:t xml:space="preserve"> % от </w:t>
      </w:r>
      <w:r w:rsidR="001625A9" w:rsidRPr="001625A9">
        <w:rPr>
          <w:rFonts w:ascii="Times New Roman" w:hAnsi="Times New Roman" w:cs="Times New Roman"/>
          <w:sz w:val="28"/>
          <w:szCs w:val="28"/>
        </w:rPr>
        <w:t>предусмотренного</w:t>
      </w:r>
      <w:r w:rsidRPr="001625A9">
        <w:rPr>
          <w:rFonts w:ascii="Times New Roman" w:hAnsi="Times New Roman" w:cs="Times New Roman"/>
          <w:sz w:val="28"/>
          <w:szCs w:val="28"/>
        </w:rPr>
        <w:t xml:space="preserve"> объема, из них за счет средств федерального бюджета – </w:t>
      </w:r>
      <w:r w:rsidR="001625A9" w:rsidRPr="001625A9">
        <w:rPr>
          <w:rFonts w:ascii="Times New Roman" w:hAnsi="Times New Roman" w:cs="Times New Roman"/>
          <w:sz w:val="28"/>
          <w:szCs w:val="28"/>
        </w:rPr>
        <w:t>7 397,8</w:t>
      </w:r>
      <w:r w:rsidRPr="001625A9">
        <w:rPr>
          <w:rFonts w:ascii="Times New Roman" w:hAnsi="Times New Roman" w:cs="Times New Roman"/>
          <w:sz w:val="28"/>
          <w:szCs w:val="28"/>
        </w:rPr>
        <w:t xml:space="preserve">  тыс. рублей (</w:t>
      </w:r>
      <w:r w:rsidR="001625A9" w:rsidRPr="001625A9">
        <w:rPr>
          <w:rFonts w:ascii="Times New Roman" w:hAnsi="Times New Roman" w:cs="Times New Roman"/>
          <w:sz w:val="28"/>
          <w:szCs w:val="28"/>
        </w:rPr>
        <w:t>100</w:t>
      </w:r>
      <w:r w:rsidRPr="001625A9">
        <w:rPr>
          <w:rFonts w:ascii="Times New Roman" w:hAnsi="Times New Roman" w:cs="Times New Roman"/>
          <w:sz w:val="28"/>
          <w:szCs w:val="28"/>
        </w:rPr>
        <w:t xml:space="preserve"> %), областного бюджета – </w:t>
      </w:r>
      <w:r w:rsidR="001625A9" w:rsidRPr="001625A9">
        <w:rPr>
          <w:rFonts w:ascii="Times New Roman" w:hAnsi="Times New Roman" w:cs="Times New Roman"/>
          <w:sz w:val="28"/>
          <w:szCs w:val="28"/>
        </w:rPr>
        <w:t>464 117,687</w:t>
      </w:r>
      <w:r w:rsidRPr="001625A9">
        <w:rPr>
          <w:rFonts w:ascii="Times New Roman" w:hAnsi="Times New Roman" w:cs="Times New Roman"/>
          <w:sz w:val="28"/>
          <w:szCs w:val="28"/>
        </w:rPr>
        <w:t xml:space="preserve">    </w:t>
      </w:r>
      <w:r w:rsidRPr="001625A9">
        <w:rPr>
          <w:rFonts w:ascii="Times New Roman" w:hAnsi="Times New Roman" w:cs="Times New Roman"/>
          <w:sz w:val="28"/>
          <w:szCs w:val="28"/>
        </w:rPr>
        <w:lastRenderedPageBreak/>
        <w:t>тыс. рублей (</w:t>
      </w:r>
      <w:r w:rsidR="001625A9" w:rsidRPr="001625A9">
        <w:rPr>
          <w:rFonts w:ascii="Times New Roman" w:hAnsi="Times New Roman" w:cs="Times New Roman"/>
          <w:sz w:val="28"/>
          <w:szCs w:val="28"/>
        </w:rPr>
        <w:t xml:space="preserve">99,1 </w:t>
      </w:r>
      <w:r w:rsidRPr="001625A9">
        <w:rPr>
          <w:rFonts w:ascii="Times New Roman" w:hAnsi="Times New Roman" w:cs="Times New Roman"/>
          <w:sz w:val="28"/>
          <w:szCs w:val="28"/>
        </w:rPr>
        <w:t xml:space="preserve">%), местных бюджетов – </w:t>
      </w:r>
      <w:r w:rsidR="001625A9" w:rsidRPr="001625A9">
        <w:rPr>
          <w:rFonts w:ascii="Times New Roman" w:hAnsi="Times New Roman" w:cs="Times New Roman"/>
          <w:sz w:val="28"/>
          <w:szCs w:val="28"/>
        </w:rPr>
        <w:t>29 989,918</w:t>
      </w:r>
      <w:r w:rsidRPr="001625A9">
        <w:rPr>
          <w:rFonts w:ascii="Times New Roman" w:hAnsi="Times New Roman" w:cs="Times New Roman"/>
          <w:sz w:val="28"/>
          <w:szCs w:val="28"/>
        </w:rPr>
        <w:t xml:space="preserve">  тыс. рублей (</w:t>
      </w:r>
      <w:r w:rsidR="001625A9" w:rsidRPr="001625A9">
        <w:rPr>
          <w:rFonts w:ascii="Times New Roman" w:hAnsi="Times New Roman" w:cs="Times New Roman"/>
          <w:sz w:val="28"/>
          <w:szCs w:val="28"/>
        </w:rPr>
        <w:t>96,5</w:t>
      </w:r>
      <w:r w:rsidRPr="001625A9">
        <w:rPr>
          <w:rFonts w:ascii="Times New Roman" w:hAnsi="Times New Roman" w:cs="Times New Roman"/>
          <w:sz w:val="28"/>
          <w:szCs w:val="28"/>
        </w:rPr>
        <w:t xml:space="preserve">%), </w:t>
      </w:r>
      <w:r w:rsidR="001625A9" w:rsidRPr="001625A9">
        <w:rPr>
          <w:rFonts w:ascii="Times New Roman" w:hAnsi="Times New Roman" w:cs="Times New Roman"/>
          <w:sz w:val="28"/>
          <w:szCs w:val="28"/>
        </w:rPr>
        <w:t>внебюджетн</w:t>
      </w:r>
      <w:r w:rsidRPr="001625A9">
        <w:rPr>
          <w:rFonts w:ascii="Times New Roman" w:hAnsi="Times New Roman" w:cs="Times New Roman"/>
          <w:sz w:val="28"/>
          <w:szCs w:val="28"/>
        </w:rPr>
        <w:t xml:space="preserve">ых источников – </w:t>
      </w:r>
      <w:r w:rsidR="001625A9" w:rsidRPr="001625A9">
        <w:rPr>
          <w:rFonts w:ascii="Times New Roman" w:hAnsi="Times New Roman" w:cs="Times New Roman"/>
          <w:sz w:val="28"/>
          <w:szCs w:val="28"/>
        </w:rPr>
        <w:t>220 961,824</w:t>
      </w:r>
      <w:r w:rsidRPr="001625A9">
        <w:rPr>
          <w:rFonts w:ascii="Times New Roman" w:hAnsi="Times New Roman" w:cs="Times New Roman"/>
          <w:sz w:val="28"/>
          <w:szCs w:val="28"/>
        </w:rPr>
        <w:t xml:space="preserve">  тыс. рублей (</w:t>
      </w:r>
      <w:r w:rsidR="001625A9" w:rsidRPr="001625A9">
        <w:rPr>
          <w:rFonts w:ascii="Times New Roman" w:hAnsi="Times New Roman" w:cs="Times New Roman"/>
          <w:sz w:val="28"/>
          <w:szCs w:val="28"/>
        </w:rPr>
        <w:t>100,4</w:t>
      </w:r>
      <w:r w:rsidRPr="001625A9">
        <w:rPr>
          <w:rFonts w:ascii="Times New Roman" w:hAnsi="Times New Roman" w:cs="Times New Roman"/>
          <w:sz w:val="28"/>
          <w:szCs w:val="28"/>
        </w:rPr>
        <w:t xml:space="preserve"> %).</w:t>
      </w:r>
    </w:p>
    <w:p w:rsidR="00056946" w:rsidRPr="00C11570" w:rsidRDefault="00056946" w:rsidP="00056946">
      <w:pPr>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 xml:space="preserve">В соответствии с оценкой эффективности государственной программы Курской области за 2016 год, проведенной комитетом по физической культуре и спорту Курской области, </w:t>
      </w:r>
      <w:r w:rsidR="00246EF2">
        <w:rPr>
          <w:rFonts w:ascii="Times New Roman" w:hAnsi="Times New Roman" w:cs="Times New Roman"/>
          <w:sz w:val="28"/>
          <w:szCs w:val="28"/>
        </w:rPr>
        <w:t xml:space="preserve">показатель </w:t>
      </w:r>
      <w:r w:rsidRPr="00056946">
        <w:rPr>
          <w:rFonts w:ascii="Times New Roman" w:hAnsi="Times New Roman" w:cs="Times New Roman"/>
          <w:sz w:val="28"/>
          <w:szCs w:val="28"/>
        </w:rPr>
        <w:t>эффективност</w:t>
      </w:r>
      <w:r w:rsidR="00246EF2">
        <w:rPr>
          <w:rFonts w:ascii="Times New Roman" w:hAnsi="Times New Roman" w:cs="Times New Roman"/>
          <w:sz w:val="28"/>
          <w:szCs w:val="28"/>
        </w:rPr>
        <w:t>и</w:t>
      </w:r>
      <w:r w:rsidRPr="00056946">
        <w:rPr>
          <w:rFonts w:ascii="Times New Roman" w:hAnsi="Times New Roman" w:cs="Times New Roman"/>
          <w:sz w:val="28"/>
          <w:szCs w:val="28"/>
        </w:rPr>
        <w:t xml:space="preserve"> реализации государственной программы (ЭРгп) составил 0,95. Эффективность реализации государственной программы Курской области «Развитие физической культуры и спорта в Курской области» за 2016 год </w:t>
      </w:r>
      <w:r w:rsidRPr="00C11570">
        <w:rPr>
          <w:rFonts w:ascii="Times New Roman" w:hAnsi="Times New Roman" w:cs="Times New Roman"/>
          <w:sz w:val="28"/>
          <w:szCs w:val="28"/>
        </w:rPr>
        <w:t>п</w:t>
      </w:r>
      <w:r w:rsidR="00A83DE4">
        <w:rPr>
          <w:rFonts w:ascii="Times New Roman" w:hAnsi="Times New Roman" w:cs="Times New Roman"/>
          <w:sz w:val="28"/>
          <w:szCs w:val="28"/>
        </w:rPr>
        <w:t>ризнается высокой (</w:t>
      </w:r>
      <w:r w:rsidRPr="00C11570">
        <w:rPr>
          <w:rFonts w:ascii="Times New Roman" w:hAnsi="Times New Roman" w:cs="Times New Roman"/>
          <w:sz w:val="28"/>
          <w:szCs w:val="28"/>
        </w:rPr>
        <w:t>значение ЭРгп составляет не менее 0,9</w:t>
      </w:r>
      <w:r w:rsidR="00246EF2">
        <w:rPr>
          <w:rFonts w:ascii="Times New Roman" w:hAnsi="Times New Roman" w:cs="Times New Roman"/>
          <w:sz w:val="28"/>
          <w:szCs w:val="28"/>
        </w:rPr>
        <w:t>0</w:t>
      </w:r>
      <w:r w:rsidRPr="00C11570">
        <w:rPr>
          <w:rFonts w:ascii="Times New Roman" w:hAnsi="Times New Roman" w:cs="Times New Roman"/>
          <w:sz w:val="28"/>
          <w:szCs w:val="28"/>
        </w:rPr>
        <w:t>).</w:t>
      </w:r>
    </w:p>
    <w:p w:rsidR="00CE17AA" w:rsidRPr="00C11570" w:rsidRDefault="00CE17AA" w:rsidP="008352DB">
      <w:pPr>
        <w:spacing w:after="0" w:line="240" w:lineRule="auto"/>
        <w:ind w:firstLine="709"/>
        <w:jc w:val="both"/>
        <w:rPr>
          <w:rFonts w:ascii="Times New Roman" w:hAnsi="Times New Roman" w:cs="Times New Roman"/>
          <w:b/>
          <w:i/>
          <w:sz w:val="28"/>
          <w:szCs w:val="28"/>
        </w:rPr>
      </w:pPr>
    </w:p>
    <w:p w:rsidR="008352DB" w:rsidRPr="00C11570" w:rsidRDefault="008352DB" w:rsidP="008352DB">
      <w:pPr>
        <w:spacing w:after="0" w:line="240" w:lineRule="auto"/>
        <w:ind w:firstLine="709"/>
        <w:jc w:val="both"/>
        <w:rPr>
          <w:rFonts w:ascii="Times New Roman" w:hAnsi="Times New Roman" w:cs="Times New Roman"/>
          <w:b/>
          <w:i/>
          <w:sz w:val="28"/>
          <w:szCs w:val="28"/>
        </w:rPr>
      </w:pPr>
      <w:r w:rsidRPr="00C11570">
        <w:rPr>
          <w:rFonts w:ascii="Times New Roman" w:hAnsi="Times New Roman" w:cs="Times New Roman"/>
          <w:b/>
          <w:i/>
          <w:sz w:val="28"/>
          <w:szCs w:val="28"/>
        </w:rPr>
        <w:t>12. Государственная программа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 утвержденная постановлением Администрации Курской области от 18.10.2013</w:t>
      </w:r>
      <w:r w:rsidR="00917F32" w:rsidRPr="00C11570">
        <w:rPr>
          <w:rFonts w:ascii="Times New Roman" w:hAnsi="Times New Roman" w:cs="Times New Roman"/>
          <w:b/>
          <w:i/>
          <w:sz w:val="28"/>
          <w:szCs w:val="28"/>
        </w:rPr>
        <w:t xml:space="preserve">        </w:t>
      </w:r>
      <w:r w:rsidRPr="00C11570">
        <w:rPr>
          <w:rFonts w:ascii="Times New Roman" w:hAnsi="Times New Roman" w:cs="Times New Roman"/>
          <w:b/>
          <w:i/>
          <w:sz w:val="28"/>
          <w:szCs w:val="28"/>
        </w:rPr>
        <w:t xml:space="preserve"> № 746-па</w:t>
      </w:r>
      <w:r w:rsidR="00056946" w:rsidRPr="00C11570">
        <w:rPr>
          <w:rFonts w:ascii="Times New Roman" w:hAnsi="Times New Roman" w:cs="Times New Roman"/>
          <w:b/>
          <w:i/>
          <w:sz w:val="28"/>
          <w:szCs w:val="28"/>
        </w:rPr>
        <w:t xml:space="preserve"> (с последующими изменениями)</w:t>
      </w:r>
      <w:r w:rsidRPr="00C11570">
        <w:rPr>
          <w:rFonts w:ascii="Times New Roman" w:hAnsi="Times New Roman" w:cs="Times New Roman"/>
          <w:b/>
          <w:i/>
          <w:sz w:val="28"/>
          <w:szCs w:val="28"/>
        </w:rPr>
        <w:t xml:space="preserve"> </w:t>
      </w:r>
    </w:p>
    <w:p w:rsidR="008352DB" w:rsidRPr="00056946" w:rsidRDefault="008352DB" w:rsidP="00056946">
      <w:pPr>
        <w:pStyle w:val="ConsPlusCell"/>
        <w:ind w:firstLine="709"/>
        <w:jc w:val="both"/>
        <w:rPr>
          <w:color w:val="000000"/>
          <w:sz w:val="28"/>
          <w:szCs w:val="28"/>
        </w:rPr>
      </w:pPr>
      <w:r w:rsidRPr="00C11570">
        <w:rPr>
          <w:sz w:val="28"/>
          <w:szCs w:val="28"/>
        </w:rPr>
        <w:t xml:space="preserve">Ответственный исполнитель государственной программы </w:t>
      </w:r>
      <w:r w:rsidR="00056946" w:rsidRPr="00C11570">
        <w:rPr>
          <w:sz w:val="28"/>
          <w:szCs w:val="28"/>
        </w:rPr>
        <w:t xml:space="preserve">Курской области </w:t>
      </w:r>
      <w:r w:rsidRPr="00C11570">
        <w:rPr>
          <w:sz w:val="28"/>
          <w:szCs w:val="28"/>
        </w:rPr>
        <w:t xml:space="preserve">комитет по делам </w:t>
      </w:r>
      <w:r w:rsidRPr="00C11570">
        <w:rPr>
          <w:color w:val="000000"/>
          <w:sz w:val="28"/>
          <w:szCs w:val="28"/>
        </w:rPr>
        <w:t>молодежи и туризму Курской области</w:t>
      </w:r>
      <w:r w:rsidRPr="00056946">
        <w:rPr>
          <w:color w:val="000000"/>
          <w:sz w:val="28"/>
          <w:szCs w:val="28"/>
        </w:rPr>
        <w:t>.</w:t>
      </w:r>
    </w:p>
    <w:p w:rsidR="00056946" w:rsidRDefault="00056946" w:rsidP="00056946">
      <w:pPr>
        <w:pStyle w:val="ConsPlusCell"/>
        <w:ind w:firstLine="709"/>
        <w:jc w:val="both"/>
        <w:rPr>
          <w:color w:val="000000"/>
          <w:sz w:val="28"/>
          <w:szCs w:val="28"/>
        </w:rPr>
      </w:pPr>
      <w:r>
        <w:rPr>
          <w:color w:val="000000"/>
          <w:sz w:val="28"/>
          <w:szCs w:val="28"/>
        </w:rPr>
        <w:t>Государственная программа Курской области включает 4 подпрограммы:</w:t>
      </w:r>
    </w:p>
    <w:p w:rsidR="00056946" w:rsidRPr="00056946" w:rsidRDefault="00285602" w:rsidP="00056946">
      <w:pPr>
        <w:pStyle w:val="ConsPlusCell"/>
        <w:ind w:firstLine="709"/>
        <w:jc w:val="both"/>
        <w:rPr>
          <w:color w:val="000000"/>
          <w:sz w:val="28"/>
          <w:szCs w:val="28"/>
        </w:rPr>
      </w:pPr>
      <w:hyperlink r:id="rId45" w:history="1">
        <w:r w:rsidR="00056946" w:rsidRPr="00056946">
          <w:rPr>
            <w:color w:val="000000"/>
            <w:sz w:val="28"/>
            <w:szCs w:val="28"/>
          </w:rPr>
          <w:t>подпрограмма 1</w:t>
        </w:r>
      </w:hyperlink>
      <w:r w:rsidR="00056946" w:rsidRPr="00056946">
        <w:rPr>
          <w:color w:val="000000"/>
          <w:sz w:val="28"/>
          <w:szCs w:val="28"/>
        </w:rPr>
        <w:t xml:space="preserve"> «Молодежь Курской области»;</w:t>
      </w:r>
    </w:p>
    <w:p w:rsidR="00056946" w:rsidRPr="00056946" w:rsidRDefault="00285602" w:rsidP="00056946">
      <w:pPr>
        <w:pStyle w:val="ConsPlusCell"/>
        <w:ind w:firstLine="709"/>
        <w:jc w:val="both"/>
        <w:rPr>
          <w:color w:val="000000"/>
          <w:sz w:val="28"/>
          <w:szCs w:val="28"/>
        </w:rPr>
      </w:pPr>
      <w:hyperlink r:id="rId46" w:history="1">
        <w:r w:rsidR="00056946" w:rsidRPr="00056946">
          <w:rPr>
            <w:color w:val="000000"/>
            <w:sz w:val="28"/>
            <w:szCs w:val="28"/>
          </w:rPr>
          <w:t>подпрограмма 2</w:t>
        </w:r>
      </w:hyperlink>
      <w:r w:rsidR="00056946" w:rsidRPr="00056946">
        <w:rPr>
          <w:color w:val="000000"/>
          <w:sz w:val="28"/>
          <w:szCs w:val="28"/>
        </w:rPr>
        <w:t xml:space="preserve"> «Туризм»; </w:t>
      </w:r>
    </w:p>
    <w:p w:rsidR="00056946" w:rsidRPr="00056946" w:rsidRDefault="00285602" w:rsidP="00056946">
      <w:pPr>
        <w:pStyle w:val="ConsPlusCell"/>
        <w:ind w:firstLine="709"/>
        <w:jc w:val="both"/>
        <w:rPr>
          <w:color w:val="000000"/>
          <w:sz w:val="28"/>
          <w:szCs w:val="28"/>
        </w:rPr>
      </w:pPr>
      <w:hyperlink r:id="rId47" w:history="1">
        <w:r w:rsidR="00056946" w:rsidRPr="00056946">
          <w:rPr>
            <w:color w:val="000000"/>
            <w:sz w:val="28"/>
            <w:szCs w:val="28"/>
          </w:rPr>
          <w:t>подпрограмма 3</w:t>
        </w:r>
      </w:hyperlink>
      <w:r w:rsidR="00056946" w:rsidRPr="00056946">
        <w:rPr>
          <w:color w:val="000000"/>
          <w:sz w:val="28"/>
          <w:szCs w:val="28"/>
        </w:rPr>
        <w:t xml:space="preserve"> «Оздоровление и отдых детей»;</w:t>
      </w:r>
    </w:p>
    <w:p w:rsidR="00056946" w:rsidRPr="00056946" w:rsidRDefault="00285602" w:rsidP="00056946">
      <w:pPr>
        <w:pStyle w:val="ConsPlusCell"/>
        <w:ind w:firstLine="709"/>
        <w:jc w:val="both"/>
        <w:rPr>
          <w:color w:val="000000"/>
          <w:sz w:val="28"/>
          <w:szCs w:val="28"/>
        </w:rPr>
      </w:pPr>
      <w:hyperlink r:id="rId48" w:history="1">
        <w:r w:rsidR="00056946" w:rsidRPr="00056946">
          <w:rPr>
            <w:color w:val="000000"/>
            <w:sz w:val="28"/>
            <w:szCs w:val="28"/>
          </w:rPr>
          <w:t>подпрограмма 4</w:t>
        </w:r>
      </w:hyperlink>
      <w:r w:rsidR="00056946" w:rsidRPr="00056946">
        <w:rPr>
          <w:color w:val="000000"/>
          <w:sz w:val="28"/>
          <w:szCs w:val="28"/>
        </w:rPr>
        <w:t xml:space="preserve"> «Обеспечение реализации государственной программы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w:t>
      </w:r>
    </w:p>
    <w:p w:rsidR="00246EF2" w:rsidRDefault="00BD29BB" w:rsidP="00056946">
      <w:pPr>
        <w:pStyle w:val="ConsPlusCell"/>
        <w:ind w:firstLine="709"/>
        <w:jc w:val="both"/>
        <w:rPr>
          <w:color w:val="000000"/>
          <w:sz w:val="28"/>
          <w:szCs w:val="28"/>
        </w:rPr>
      </w:pPr>
      <w:r>
        <w:rPr>
          <w:color w:val="000000"/>
          <w:sz w:val="28"/>
          <w:szCs w:val="28"/>
        </w:rPr>
        <w:t>Цели г</w:t>
      </w:r>
      <w:r w:rsidR="00246EF2">
        <w:rPr>
          <w:color w:val="000000"/>
          <w:sz w:val="28"/>
          <w:szCs w:val="28"/>
        </w:rPr>
        <w:t>осударственн</w:t>
      </w:r>
      <w:r>
        <w:rPr>
          <w:color w:val="000000"/>
          <w:sz w:val="28"/>
          <w:szCs w:val="28"/>
        </w:rPr>
        <w:t>ой</w:t>
      </w:r>
      <w:r w:rsidR="00246EF2">
        <w:rPr>
          <w:color w:val="000000"/>
          <w:sz w:val="28"/>
          <w:szCs w:val="28"/>
        </w:rPr>
        <w:t xml:space="preserve"> </w:t>
      </w:r>
      <w:r>
        <w:rPr>
          <w:color w:val="000000"/>
          <w:sz w:val="28"/>
          <w:szCs w:val="28"/>
        </w:rPr>
        <w:t xml:space="preserve">программы:  </w:t>
      </w:r>
    </w:p>
    <w:p w:rsidR="00BD29BB" w:rsidRPr="00BD29BB" w:rsidRDefault="00BD29BB" w:rsidP="00BD29BB">
      <w:pPr>
        <w:pStyle w:val="ConsPlusCell"/>
        <w:ind w:firstLine="709"/>
        <w:jc w:val="both"/>
        <w:rPr>
          <w:color w:val="000000"/>
          <w:sz w:val="28"/>
          <w:szCs w:val="28"/>
        </w:rPr>
      </w:pPr>
      <w:r w:rsidRPr="00BD29BB">
        <w:rPr>
          <w:color w:val="000000"/>
          <w:sz w:val="28"/>
          <w:szCs w:val="28"/>
        </w:rPr>
        <w:t>повышение эффективности реализации молодежной политики;</w:t>
      </w:r>
    </w:p>
    <w:p w:rsidR="00BD29BB" w:rsidRPr="00BD29BB" w:rsidRDefault="00BD29BB" w:rsidP="00BD29BB">
      <w:pPr>
        <w:pStyle w:val="ConsPlusCell"/>
        <w:ind w:firstLine="709"/>
        <w:jc w:val="both"/>
        <w:rPr>
          <w:color w:val="000000"/>
          <w:sz w:val="28"/>
          <w:szCs w:val="28"/>
        </w:rPr>
      </w:pPr>
      <w:r w:rsidRPr="00BD29BB">
        <w:rPr>
          <w:color w:val="000000"/>
          <w:sz w:val="28"/>
          <w:szCs w:val="28"/>
        </w:rPr>
        <w:t>создание благоприятных условий для развития туризма;</w:t>
      </w:r>
    </w:p>
    <w:p w:rsidR="00BD29BB" w:rsidRDefault="00BD29BB" w:rsidP="00BD29BB">
      <w:pPr>
        <w:pStyle w:val="ConsPlusCell"/>
        <w:ind w:firstLine="709"/>
        <w:jc w:val="both"/>
        <w:rPr>
          <w:sz w:val="28"/>
          <w:szCs w:val="28"/>
        </w:rPr>
      </w:pPr>
      <w:r w:rsidRPr="00BD29BB">
        <w:rPr>
          <w:color w:val="000000"/>
          <w:sz w:val="28"/>
          <w:szCs w:val="28"/>
        </w:rPr>
        <w:t>развитие системы оздоровления</w:t>
      </w:r>
      <w:r>
        <w:rPr>
          <w:sz w:val="28"/>
          <w:szCs w:val="28"/>
        </w:rPr>
        <w:t xml:space="preserve"> и отдыха детей в Курской области.</w:t>
      </w:r>
    </w:p>
    <w:p w:rsidR="00056946" w:rsidRPr="00056946" w:rsidRDefault="00056946" w:rsidP="00056946">
      <w:pPr>
        <w:pStyle w:val="ConsPlusCell"/>
        <w:ind w:firstLine="709"/>
        <w:jc w:val="both"/>
        <w:rPr>
          <w:color w:val="000000"/>
          <w:sz w:val="28"/>
          <w:szCs w:val="28"/>
        </w:rPr>
      </w:pPr>
      <w:r w:rsidRPr="00056946">
        <w:rPr>
          <w:color w:val="000000"/>
          <w:sz w:val="28"/>
          <w:szCs w:val="28"/>
        </w:rPr>
        <w:t>В отчетном году в целях достижения поставленных целей и задач государственной программы Курской области запланировано достижение  целевых значений 15 показателей (индикаторов); выполнение шести  основных мероприятий и семнадцати контрольных событий.</w:t>
      </w:r>
    </w:p>
    <w:p w:rsidR="00056946" w:rsidRPr="00056946" w:rsidRDefault="00056946" w:rsidP="00056946">
      <w:pPr>
        <w:pStyle w:val="ConsPlusCell"/>
        <w:ind w:firstLine="709"/>
        <w:jc w:val="both"/>
        <w:rPr>
          <w:color w:val="000000"/>
          <w:sz w:val="28"/>
          <w:szCs w:val="28"/>
        </w:rPr>
      </w:pPr>
      <w:r w:rsidRPr="00056946">
        <w:rPr>
          <w:color w:val="000000"/>
          <w:sz w:val="28"/>
          <w:szCs w:val="28"/>
        </w:rPr>
        <w:t xml:space="preserve">В ходе реализации государственной программы Курской области за 2016 год достигнуты в полном объеме запланированные целевые значения показателей (индикаторов). Доля достигнутых целевых показателей (индикаторов) государственной программы Курской области к общему количеству показателей (индикаторов) составила 100 %. </w:t>
      </w:r>
    </w:p>
    <w:p w:rsidR="00056946" w:rsidRPr="00056946" w:rsidRDefault="00056946" w:rsidP="00056946">
      <w:pPr>
        <w:pStyle w:val="ConsPlusCell"/>
        <w:ind w:firstLine="709"/>
        <w:jc w:val="both"/>
        <w:rPr>
          <w:color w:val="000000"/>
          <w:sz w:val="28"/>
          <w:szCs w:val="28"/>
        </w:rPr>
      </w:pPr>
      <w:r w:rsidRPr="00056946">
        <w:rPr>
          <w:color w:val="000000"/>
          <w:sz w:val="28"/>
          <w:szCs w:val="28"/>
        </w:rPr>
        <w:t>Выполнены показатели результативности по выданной субсидии местным бюджетам на софинансирование расходных обязательств муниципальных образований, связанных с организацией отдыха детей в каникулярное время:</w:t>
      </w:r>
    </w:p>
    <w:p w:rsidR="00056946" w:rsidRPr="00056946" w:rsidRDefault="00056946" w:rsidP="00056946">
      <w:pPr>
        <w:pStyle w:val="ConsPlusCell"/>
        <w:ind w:firstLine="709"/>
        <w:jc w:val="both"/>
        <w:rPr>
          <w:color w:val="000000"/>
          <w:sz w:val="28"/>
          <w:szCs w:val="28"/>
        </w:rPr>
      </w:pPr>
      <w:r w:rsidRPr="00056946">
        <w:rPr>
          <w:color w:val="000000"/>
          <w:sz w:val="28"/>
          <w:szCs w:val="28"/>
        </w:rPr>
        <w:lastRenderedPageBreak/>
        <w:t xml:space="preserve">доля детей, оздоровленных в текущем году в загородных оздоровительных лагерях, в общей численности детей в возрасте от 7 до 18 лет;  </w:t>
      </w:r>
    </w:p>
    <w:p w:rsidR="00056946" w:rsidRPr="00056946" w:rsidRDefault="00056946" w:rsidP="00056946">
      <w:pPr>
        <w:pStyle w:val="ConsPlusCell"/>
        <w:ind w:firstLine="709"/>
        <w:jc w:val="both"/>
        <w:rPr>
          <w:color w:val="000000"/>
          <w:sz w:val="28"/>
          <w:szCs w:val="28"/>
        </w:rPr>
      </w:pPr>
      <w:r w:rsidRPr="00056946">
        <w:rPr>
          <w:color w:val="000000"/>
          <w:sz w:val="28"/>
          <w:szCs w:val="28"/>
        </w:rPr>
        <w:t>доля детей, оздоровленных в текущем году в лагерях с дневным пребыванием, в общей численности детей в возрасте от 7 до 15 лет.</w:t>
      </w:r>
    </w:p>
    <w:p w:rsidR="00056946" w:rsidRPr="00056946" w:rsidRDefault="00056946" w:rsidP="00056946">
      <w:pPr>
        <w:pStyle w:val="ConsPlusCell"/>
        <w:ind w:firstLine="709"/>
        <w:jc w:val="both"/>
        <w:rPr>
          <w:color w:val="000000"/>
          <w:sz w:val="28"/>
          <w:szCs w:val="28"/>
        </w:rPr>
      </w:pPr>
      <w:r w:rsidRPr="00056946">
        <w:rPr>
          <w:color w:val="000000"/>
          <w:sz w:val="28"/>
          <w:szCs w:val="28"/>
        </w:rPr>
        <w:t>Основные мероприятия и контрольные события государственной программы Курской области в отчетном году выполнены в полном объеме.</w:t>
      </w:r>
    </w:p>
    <w:p w:rsidR="00056946" w:rsidRPr="00056946" w:rsidRDefault="00056946" w:rsidP="00056946">
      <w:pPr>
        <w:pStyle w:val="ConsPlusCell"/>
        <w:ind w:firstLine="709"/>
        <w:jc w:val="both"/>
        <w:rPr>
          <w:color w:val="000000"/>
          <w:sz w:val="28"/>
          <w:szCs w:val="28"/>
        </w:rPr>
      </w:pPr>
      <w:r w:rsidRPr="00056946">
        <w:rPr>
          <w:color w:val="000000"/>
          <w:sz w:val="28"/>
          <w:szCs w:val="28"/>
        </w:rPr>
        <w:t>Выполнены сводные показатели государственных заданий на оказание государственных услуг областными государственными учреждениями по данной государственной программе.</w:t>
      </w:r>
    </w:p>
    <w:p w:rsidR="00D00388" w:rsidRPr="001625A9" w:rsidRDefault="00D00388" w:rsidP="001625A9">
      <w:pPr>
        <w:pStyle w:val="ConsPlusCell"/>
        <w:ind w:firstLine="709"/>
        <w:jc w:val="both"/>
        <w:rPr>
          <w:color w:val="000000"/>
          <w:sz w:val="28"/>
          <w:szCs w:val="28"/>
        </w:rPr>
      </w:pPr>
      <w:r w:rsidRPr="001625A9">
        <w:rPr>
          <w:color w:val="000000"/>
          <w:sz w:val="28"/>
          <w:szCs w:val="28"/>
        </w:rPr>
        <w:t xml:space="preserve">Расходы на реализацию государственной программы за счет всех источников финансирования составили </w:t>
      </w:r>
      <w:r w:rsidR="00525815" w:rsidRPr="001625A9">
        <w:rPr>
          <w:color w:val="000000"/>
          <w:sz w:val="28"/>
          <w:szCs w:val="28"/>
        </w:rPr>
        <w:t>325 004,442</w:t>
      </w:r>
      <w:r w:rsidRPr="001625A9">
        <w:rPr>
          <w:color w:val="000000"/>
          <w:sz w:val="28"/>
          <w:szCs w:val="28"/>
        </w:rPr>
        <w:t xml:space="preserve"> тыс. рублей или </w:t>
      </w:r>
      <w:r w:rsidR="00525815" w:rsidRPr="001625A9">
        <w:rPr>
          <w:color w:val="000000"/>
          <w:sz w:val="28"/>
          <w:szCs w:val="28"/>
        </w:rPr>
        <w:t>99,9</w:t>
      </w:r>
      <w:r w:rsidRPr="001625A9">
        <w:rPr>
          <w:color w:val="000000"/>
          <w:sz w:val="28"/>
          <w:szCs w:val="28"/>
        </w:rPr>
        <w:t xml:space="preserve"> % от </w:t>
      </w:r>
      <w:r w:rsidR="00525815" w:rsidRPr="001625A9">
        <w:rPr>
          <w:color w:val="000000"/>
          <w:sz w:val="28"/>
          <w:szCs w:val="28"/>
        </w:rPr>
        <w:t>предусмотренного</w:t>
      </w:r>
      <w:r w:rsidRPr="001625A9">
        <w:rPr>
          <w:color w:val="000000"/>
          <w:sz w:val="28"/>
          <w:szCs w:val="28"/>
        </w:rPr>
        <w:t xml:space="preserve"> объема, из них за счет средств федерального бюджета – </w:t>
      </w:r>
      <w:r w:rsidR="001625A9" w:rsidRPr="001625A9">
        <w:rPr>
          <w:color w:val="000000"/>
          <w:sz w:val="28"/>
          <w:szCs w:val="28"/>
        </w:rPr>
        <w:t>50 021,331</w:t>
      </w:r>
      <w:r w:rsidRPr="001625A9">
        <w:rPr>
          <w:color w:val="000000"/>
          <w:sz w:val="28"/>
          <w:szCs w:val="28"/>
        </w:rPr>
        <w:t xml:space="preserve"> тыс. рублей (</w:t>
      </w:r>
      <w:r w:rsidR="001625A9" w:rsidRPr="001625A9">
        <w:rPr>
          <w:color w:val="000000"/>
          <w:sz w:val="28"/>
          <w:szCs w:val="28"/>
        </w:rPr>
        <w:t xml:space="preserve">99,8 </w:t>
      </w:r>
      <w:r w:rsidRPr="001625A9">
        <w:rPr>
          <w:color w:val="000000"/>
          <w:sz w:val="28"/>
          <w:szCs w:val="28"/>
        </w:rPr>
        <w:t xml:space="preserve">%), областного бюджета – </w:t>
      </w:r>
      <w:r w:rsidR="001625A9" w:rsidRPr="001625A9">
        <w:rPr>
          <w:color w:val="000000"/>
          <w:sz w:val="28"/>
          <w:szCs w:val="28"/>
        </w:rPr>
        <w:t>223 887,019</w:t>
      </w:r>
      <w:r w:rsidRPr="001625A9">
        <w:rPr>
          <w:color w:val="000000"/>
          <w:sz w:val="28"/>
          <w:szCs w:val="28"/>
        </w:rPr>
        <w:t xml:space="preserve"> тыс. рублей (</w:t>
      </w:r>
      <w:r w:rsidR="001625A9" w:rsidRPr="001625A9">
        <w:rPr>
          <w:color w:val="000000"/>
          <w:sz w:val="28"/>
          <w:szCs w:val="28"/>
        </w:rPr>
        <w:t>99,9</w:t>
      </w:r>
      <w:r w:rsidRPr="001625A9">
        <w:rPr>
          <w:color w:val="000000"/>
          <w:sz w:val="28"/>
          <w:szCs w:val="28"/>
        </w:rPr>
        <w:t xml:space="preserve"> %), местных бюджетов – </w:t>
      </w:r>
      <w:r w:rsidR="001625A9" w:rsidRPr="001625A9">
        <w:rPr>
          <w:color w:val="000000"/>
          <w:sz w:val="28"/>
          <w:szCs w:val="28"/>
        </w:rPr>
        <w:t>51 096,092</w:t>
      </w:r>
      <w:r w:rsidRPr="001625A9">
        <w:rPr>
          <w:color w:val="000000"/>
          <w:sz w:val="28"/>
          <w:szCs w:val="28"/>
        </w:rPr>
        <w:t xml:space="preserve"> тыс. рублей (</w:t>
      </w:r>
      <w:r w:rsidR="001625A9" w:rsidRPr="001625A9">
        <w:rPr>
          <w:color w:val="000000"/>
          <w:sz w:val="28"/>
          <w:szCs w:val="28"/>
        </w:rPr>
        <w:t>100</w:t>
      </w:r>
      <w:r w:rsidRPr="001625A9">
        <w:rPr>
          <w:color w:val="000000"/>
          <w:sz w:val="28"/>
          <w:szCs w:val="28"/>
        </w:rPr>
        <w:t xml:space="preserve">  %).</w:t>
      </w:r>
    </w:p>
    <w:p w:rsidR="00917F32" w:rsidRPr="00D00388" w:rsidRDefault="00056946" w:rsidP="0016654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w:t>
      </w:r>
      <w:r w:rsidR="00917F32" w:rsidRPr="00166542">
        <w:rPr>
          <w:rFonts w:ascii="Times New Roman" w:hAnsi="Times New Roman" w:cs="Times New Roman"/>
          <w:sz w:val="28"/>
          <w:szCs w:val="28"/>
        </w:rPr>
        <w:t xml:space="preserve"> соответствии с проведенной комитетом по делам молодежи и туризму Курской области оценкой эффективности государственной программы Курской области показатель эффективности реализации государственной программы (ЭРгп) равен 1,00. Эффективность реализации государственной программы Курской области </w:t>
      </w:r>
      <w:r w:rsidR="00166542" w:rsidRPr="00166542">
        <w:rPr>
          <w:rFonts w:ascii="Times New Roman" w:hAnsi="Times New Roman" w:cs="Times New Roman"/>
          <w:sz w:val="28"/>
          <w:szCs w:val="28"/>
        </w:rPr>
        <w:t xml:space="preserve">«Повышение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 </w:t>
      </w:r>
      <w:r w:rsidR="00A83DE4">
        <w:rPr>
          <w:rFonts w:ascii="Times New Roman" w:hAnsi="Times New Roman" w:cs="Times New Roman"/>
          <w:sz w:val="28"/>
          <w:szCs w:val="28"/>
        </w:rPr>
        <w:t xml:space="preserve">признается высокой         </w:t>
      </w:r>
      <w:r w:rsidR="00A83DE4" w:rsidRPr="00D00388">
        <w:rPr>
          <w:rFonts w:ascii="Times New Roman" w:hAnsi="Times New Roman" w:cs="Times New Roman"/>
          <w:sz w:val="28"/>
          <w:szCs w:val="28"/>
        </w:rPr>
        <w:t>(</w:t>
      </w:r>
      <w:r w:rsidR="00917F32" w:rsidRPr="00D00388">
        <w:rPr>
          <w:rFonts w:ascii="Times New Roman" w:hAnsi="Times New Roman" w:cs="Times New Roman"/>
          <w:sz w:val="28"/>
          <w:szCs w:val="28"/>
        </w:rPr>
        <w:t>значение показателя ЭРгп составляет не менее 0,90</w:t>
      </w:r>
      <w:r w:rsidR="00166542" w:rsidRPr="00D00388">
        <w:rPr>
          <w:rFonts w:ascii="Times New Roman" w:hAnsi="Times New Roman" w:cs="Times New Roman"/>
          <w:sz w:val="28"/>
          <w:szCs w:val="28"/>
        </w:rPr>
        <w:t>)</w:t>
      </w:r>
      <w:r w:rsidR="00917F32" w:rsidRPr="00D00388">
        <w:rPr>
          <w:rFonts w:ascii="Times New Roman" w:hAnsi="Times New Roman" w:cs="Times New Roman"/>
          <w:sz w:val="28"/>
          <w:szCs w:val="28"/>
        </w:rPr>
        <w:t>.</w:t>
      </w:r>
    </w:p>
    <w:p w:rsidR="00917F32" w:rsidRPr="00D00388" w:rsidRDefault="00917F32" w:rsidP="00917F32">
      <w:pPr>
        <w:pStyle w:val="ConsPlusCell"/>
        <w:ind w:firstLine="709"/>
        <w:jc w:val="both"/>
        <w:rPr>
          <w:color w:val="000000"/>
          <w:sz w:val="28"/>
          <w:szCs w:val="28"/>
        </w:rPr>
      </w:pPr>
    </w:p>
    <w:p w:rsidR="008352DB" w:rsidRPr="00D00388" w:rsidRDefault="008352DB" w:rsidP="008352DB">
      <w:pPr>
        <w:pStyle w:val="ConsPlusNonformat"/>
        <w:ind w:firstLine="709"/>
        <w:jc w:val="both"/>
        <w:rPr>
          <w:rFonts w:ascii="Times New Roman" w:hAnsi="Times New Roman" w:cs="Times New Roman"/>
          <w:b/>
          <w:i/>
          <w:sz w:val="28"/>
          <w:szCs w:val="28"/>
        </w:rPr>
      </w:pPr>
      <w:r w:rsidRPr="00D00388">
        <w:rPr>
          <w:rFonts w:ascii="Times New Roman" w:hAnsi="Times New Roman" w:cs="Times New Roman"/>
          <w:b/>
          <w:i/>
          <w:sz w:val="28"/>
          <w:szCs w:val="28"/>
        </w:rPr>
        <w:t>13. Государственная программа Курской области «Развитие архивного дела в Курской области», утвержденная постановлением Администрации Курской области от 22.10.2013 № 767-па (</w:t>
      </w:r>
      <w:r w:rsidR="00166542" w:rsidRPr="00D00388">
        <w:rPr>
          <w:rFonts w:ascii="Times New Roman" w:hAnsi="Times New Roman" w:cs="Times New Roman"/>
          <w:b/>
          <w:i/>
          <w:sz w:val="28"/>
          <w:szCs w:val="28"/>
        </w:rPr>
        <w:t>с последующими изменениями</w:t>
      </w:r>
      <w:r w:rsidRPr="00D00388">
        <w:rPr>
          <w:rFonts w:ascii="Times New Roman" w:hAnsi="Times New Roman" w:cs="Times New Roman"/>
          <w:b/>
          <w:i/>
          <w:sz w:val="28"/>
          <w:szCs w:val="28"/>
        </w:rPr>
        <w:t>)</w:t>
      </w:r>
    </w:p>
    <w:p w:rsidR="008352DB" w:rsidRPr="00D00388" w:rsidRDefault="00040C79" w:rsidP="008352DB">
      <w:pPr>
        <w:pStyle w:val="ConsPlusNonformat"/>
        <w:ind w:firstLine="709"/>
        <w:jc w:val="both"/>
        <w:rPr>
          <w:rFonts w:ascii="Times New Roman" w:hAnsi="Times New Roman" w:cs="Times New Roman"/>
          <w:sz w:val="28"/>
          <w:szCs w:val="28"/>
        </w:rPr>
      </w:pPr>
      <w:r w:rsidRPr="00D00388">
        <w:rPr>
          <w:rFonts w:ascii="Times New Roman" w:hAnsi="Times New Roman" w:cs="Times New Roman"/>
          <w:sz w:val="28"/>
          <w:szCs w:val="28"/>
        </w:rPr>
        <w:t xml:space="preserve">Ответственный </w:t>
      </w:r>
      <w:r w:rsidR="008352DB" w:rsidRPr="00D00388">
        <w:rPr>
          <w:rFonts w:ascii="Times New Roman" w:hAnsi="Times New Roman" w:cs="Times New Roman"/>
          <w:sz w:val="28"/>
          <w:szCs w:val="28"/>
        </w:rPr>
        <w:t>исполнитель государственной программы</w:t>
      </w:r>
      <w:r w:rsidR="00227259">
        <w:rPr>
          <w:rFonts w:ascii="Times New Roman" w:hAnsi="Times New Roman" w:cs="Times New Roman"/>
          <w:sz w:val="28"/>
          <w:szCs w:val="28"/>
        </w:rPr>
        <w:t xml:space="preserve"> Курской обла</w:t>
      </w:r>
      <w:r w:rsidR="00056946" w:rsidRPr="00D00388">
        <w:rPr>
          <w:rFonts w:ascii="Times New Roman" w:hAnsi="Times New Roman" w:cs="Times New Roman"/>
          <w:sz w:val="28"/>
          <w:szCs w:val="28"/>
        </w:rPr>
        <w:t>сти</w:t>
      </w:r>
      <w:r w:rsidR="00227259">
        <w:rPr>
          <w:rFonts w:ascii="Times New Roman" w:hAnsi="Times New Roman" w:cs="Times New Roman"/>
          <w:sz w:val="28"/>
          <w:szCs w:val="28"/>
        </w:rPr>
        <w:t xml:space="preserve"> -</w:t>
      </w:r>
      <w:r w:rsidR="008352DB" w:rsidRPr="00D00388">
        <w:rPr>
          <w:rFonts w:ascii="Times New Roman" w:hAnsi="Times New Roman" w:cs="Times New Roman"/>
          <w:sz w:val="28"/>
          <w:szCs w:val="28"/>
        </w:rPr>
        <w:t xml:space="preserve"> архивное управление Курской области.</w:t>
      </w:r>
    </w:p>
    <w:p w:rsidR="00056946" w:rsidRDefault="00056946" w:rsidP="00056946">
      <w:pPr>
        <w:pStyle w:val="ConsPlusNonformat"/>
        <w:ind w:firstLine="709"/>
        <w:jc w:val="both"/>
        <w:rPr>
          <w:rFonts w:ascii="Times New Roman" w:hAnsi="Times New Roman" w:cs="Times New Roman"/>
          <w:sz w:val="28"/>
          <w:szCs w:val="28"/>
        </w:rPr>
      </w:pPr>
      <w:r w:rsidRPr="00D00388">
        <w:rPr>
          <w:rFonts w:ascii="Times New Roman" w:hAnsi="Times New Roman" w:cs="Times New Roman"/>
          <w:sz w:val="28"/>
          <w:szCs w:val="28"/>
        </w:rPr>
        <w:t>Государственная программа Курской области включает 2</w:t>
      </w:r>
      <w:r>
        <w:rPr>
          <w:rFonts w:ascii="Times New Roman" w:hAnsi="Times New Roman" w:cs="Times New Roman"/>
          <w:sz w:val="28"/>
          <w:szCs w:val="28"/>
        </w:rPr>
        <w:t xml:space="preserve"> подпрограммы:</w:t>
      </w:r>
    </w:p>
    <w:p w:rsidR="00056946" w:rsidRDefault="00285602" w:rsidP="00056946">
      <w:pPr>
        <w:pStyle w:val="ConsPlusNonformat"/>
        <w:ind w:firstLine="709"/>
        <w:jc w:val="both"/>
        <w:rPr>
          <w:rFonts w:ascii="Times New Roman" w:hAnsi="Times New Roman" w:cs="Times New Roman"/>
          <w:sz w:val="28"/>
          <w:szCs w:val="28"/>
        </w:rPr>
      </w:pPr>
      <w:hyperlink r:id="rId49" w:history="1">
        <w:r w:rsidR="00056946" w:rsidRPr="00056946">
          <w:rPr>
            <w:rFonts w:ascii="Times New Roman" w:hAnsi="Times New Roman" w:cs="Times New Roman"/>
            <w:sz w:val="28"/>
            <w:szCs w:val="28"/>
          </w:rPr>
          <w:t>подпрограмма</w:t>
        </w:r>
      </w:hyperlink>
      <w:r w:rsidR="00056946">
        <w:rPr>
          <w:rFonts w:ascii="Times New Roman" w:hAnsi="Times New Roman" w:cs="Times New Roman"/>
          <w:sz w:val="28"/>
          <w:szCs w:val="28"/>
        </w:rPr>
        <w:t xml:space="preserve"> 1 «Организация хранения, комплектования и использования документов Архивного фонда Курской области и иных архивных документов»;</w:t>
      </w:r>
    </w:p>
    <w:p w:rsidR="00056946" w:rsidRDefault="00285602" w:rsidP="00056946">
      <w:pPr>
        <w:pStyle w:val="ConsPlusNonformat"/>
        <w:ind w:firstLine="709"/>
        <w:jc w:val="both"/>
        <w:rPr>
          <w:rFonts w:ascii="Times New Roman" w:hAnsi="Times New Roman" w:cs="Times New Roman"/>
          <w:sz w:val="28"/>
          <w:szCs w:val="28"/>
        </w:rPr>
      </w:pPr>
      <w:hyperlink r:id="rId50" w:history="1">
        <w:r w:rsidR="00056946" w:rsidRPr="00056946">
          <w:rPr>
            <w:rFonts w:ascii="Times New Roman" w:hAnsi="Times New Roman" w:cs="Times New Roman"/>
            <w:sz w:val="28"/>
            <w:szCs w:val="28"/>
          </w:rPr>
          <w:t>подпрограмма</w:t>
        </w:r>
      </w:hyperlink>
      <w:r w:rsidR="00056946">
        <w:rPr>
          <w:rFonts w:ascii="Times New Roman" w:hAnsi="Times New Roman" w:cs="Times New Roman"/>
          <w:sz w:val="28"/>
          <w:szCs w:val="28"/>
        </w:rPr>
        <w:t xml:space="preserve"> 2 «Обеспечение условий для реализации государственной программы Курской области «Развитие архивного дела в Курской области».</w:t>
      </w:r>
    </w:p>
    <w:p w:rsidR="008352DB" w:rsidRDefault="008352DB" w:rsidP="008352DB">
      <w:pPr>
        <w:pStyle w:val="ConsPlusNonformat"/>
        <w:ind w:firstLine="709"/>
        <w:jc w:val="both"/>
        <w:rPr>
          <w:rFonts w:ascii="Times New Roman" w:hAnsi="Times New Roman" w:cs="Times New Roman"/>
          <w:sz w:val="28"/>
          <w:szCs w:val="28"/>
        </w:rPr>
      </w:pPr>
      <w:r w:rsidRPr="002D5E02">
        <w:rPr>
          <w:rFonts w:ascii="Times New Roman" w:hAnsi="Times New Roman" w:cs="Times New Roman"/>
          <w:sz w:val="28"/>
          <w:szCs w:val="28"/>
        </w:rPr>
        <w:t xml:space="preserve">Государственная программа направлена на создание эффективной системы организации хранения, комплектования, учета и использования документов Архивного фонда Курской области и иных архивных документов в соответствии с законодательством Российской Федерации в </w:t>
      </w:r>
      <w:r w:rsidRPr="002D5E02">
        <w:rPr>
          <w:rFonts w:ascii="Times New Roman" w:hAnsi="Times New Roman" w:cs="Times New Roman"/>
          <w:sz w:val="28"/>
          <w:szCs w:val="28"/>
        </w:rPr>
        <w:lastRenderedPageBreak/>
        <w:t xml:space="preserve">интересах граждан, общества и государства.  </w:t>
      </w:r>
    </w:p>
    <w:p w:rsidR="00056946" w:rsidRPr="00056946" w:rsidRDefault="00056946" w:rsidP="00056946">
      <w:pPr>
        <w:pStyle w:val="ConsPlusNonformat"/>
        <w:ind w:firstLine="709"/>
        <w:jc w:val="both"/>
        <w:rPr>
          <w:rFonts w:ascii="Times New Roman" w:hAnsi="Times New Roman" w:cs="Times New Roman"/>
          <w:sz w:val="28"/>
          <w:szCs w:val="28"/>
        </w:rPr>
      </w:pPr>
      <w:r w:rsidRPr="00056946">
        <w:rPr>
          <w:rFonts w:ascii="Times New Roman" w:hAnsi="Times New Roman" w:cs="Times New Roman"/>
          <w:sz w:val="28"/>
          <w:szCs w:val="28"/>
        </w:rPr>
        <w:t>В отчетном году в целях достижения поставленных целей и задач государственной программы Курской области запланировано достижение  целевых значений 16 показателей (индикаторов), выполнение восьми основных мероприятий</w:t>
      </w:r>
      <w:r>
        <w:rPr>
          <w:rFonts w:ascii="Times New Roman" w:hAnsi="Times New Roman" w:cs="Times New Roman"/>
          <w:sz w:val="28"/>
          <w:szCs w:val="28"/>
        </w:rPr>
        <w:t xml:space="preserve"> и </w:t>
      </w:r>
      <w:r w:rsidRPr="00056946">
        <w:rPr>
          <w:rFonts w:ascii="Times New Roman" w:hAnsi="Times New Roman" w:cs="Times New Roman"/>
          <w:sz w:val="28"/>
          <w:szCs w:val="28"/>
        </w:rPr>
        <w:t xml:space="preserve"> двадцат</w:t>
      </w:r>
      <w:r>
        <w:rPr>
          <w:rFonts w:ascii="Times New Roman" w:hAnsi="Times New Roman" w:cs="Times New Roman"/>
          <w:sz w:val="28"/>
          <w:szCs w:val="28"/>
        </w:rPr>
        <w:t>и</w:t>
      </w:r>
      <w:r w:rsidRPr="00056946">
        <w:rPr>
          <w:rFonts w:ascii="Times New Roman" w:hAnsi="Times New Roman" w:cs="Times New Roman"/>
          <w:sz w:val="28"/>
          <w:szCs w:val="28"/>
        </w:rPr>
        <w:t xml:space="preserve"> контрольных событий.</w:t>
      </w:r>
    </w:p>
    <w:p w:rsidR="00056946" w:rsidRPr="00056946" w:rsidRDefault="00056946" w:rsidP="00056946">
      <w:pPr>
        <w:pStyle w:val="ConsPlusNonformat"/>
        <w:ind w:firstLine="709"/>
        <w:jc w:val="both"/>
        <w:rPr>
          <w:rFonts w:ascii="Times New Roman" w:hAnsi="Times New Roman" w:cs="Times New Roman"/>
          <w:sz w:val="28"/>
          <w:szCs w:val="28"/>
        </w:rPr>
      </w:pPr>
      <w:r w:rsidRPr="00056946">
        <w:rPr>
          <w:rFonts w:ascii="Times New Roman" w:hAnsi="Times New Roman" w:cs="Times New Roman"/>
          <w:sz w:val="28"/>
          <w:szCs w:val="28"/>
        </w:rPr>
        <w:t>В ходе реализации государственной программы Курской области за 2016 год достигнуты целевые значения тринадцати показателей (индикаторов). Доля достигнутых целевых показателей (индикаторов) государственной программы Курской области к общему количеству показателей (индикаторов) составила 81,25 %.</w:t>
      </w:r>
    </w:p>
    <w:p w:rsidR="00056946" w:rsidRPr="00056946" w:rsidRDefault="00056946" w:rsidP="00056946">
      <w:pPr>
        <w:pStyle w:val="ConsPlusNonformat"/>
        <w:ind w:firstLine="709"/>
        <w:jc w:val="both"/>
        <w:rPr>
          <w:rFonts w:ascii="Times New Roman" w:hAnsi="Times New Roman" w:cs="Times New Roman"/>
          <w:sz w:val="28"/>
          <w:szCs w:val="28"/>
        </w:rPr>
      </w:pPr>
      <w:r w:rsidRPr="00056946">
        <w:rPr>
          <w:rFonts w:ascii="Times New Roman" w:hAnsi="Times New Roman" w:cs="Times New Roman"/>
          <w:sz w:val="28"/>
          <w:szCs w:val="28"/>
        </w:rPr>
        <w:t xml:space="preserve">В отчетном году выполнены </w:t>
      </w:r>
      <w:r w:rsidR="006659CD" w:rsidRPr="00056946">
        <w:rPr>
          <w:rFonts w:ascii="Times New Roman" w:hAnsi="Times New Roman" w:cs="Times New Roman"/>
          <w:sz w:val="28"/>
          <w:szCs w:val="28"/>
        </w:rPr>
        <w:t xml:space="preserve">не </w:t>
      </w:r>
      <w:r w:rsidRPr="00056946">
        <w:rPr>
          <w:rFonts w:ascii="Times New Roman" w:hAnsi="Times New Roman" w:cs="Times New Roman"/>
          <w:sz w:val="28"/>
          <w:szCs w:val="28"/>
        </w:rPr>
        <w:t>в полном объеме:</w:t>
      </w:r>
    </w:p>
    <w:p w:rsidR="00056946" w:rsidRPr="00056946" w:rsidRDefault="00056946" w:rsidP="00056946">
      <w:pPr>
        <w:pStyle w:val="ConsPlusNonformat"/>
        <w:ind w:firstLine="709"/>
        <w:jc w:val="both"/>
        <w:rPr>
          <w:rFonts w:ascii="Times New Roman" w:hAnsi="Times New Roman" w:cs="Times New Roman"/>
          <w:sz w:val="28"/>
          <w:szCs w:val="28"/>
        </w:rPr>
      </w:pPr>
      <w:r w:rsidRPr="00056946">
        <w:rPr>
          <w:rFonts w:ascii="Times New Roman" w:hAnsi="Times New Roman" w:cs="Times New Roman"/>
          <w:sz w:val="28"/>
          <w:szCs w:val="28"/>
        </w:rPr>
        <w:t>целевой индикатор подпрограммы 1 «Организация хранения, комплектования и использования документов Архивного фонда Курской области и иных архивных документов» - «доля документов Архивного фонда Курской области, внесенных в общеотраслевую базу данных «Архивный фонд» - выполнен на 96,5%;</w:t>
      </w:r>
    </w:p>
    <w:p w:rsidR="00056946" w:rsidRPr="00056946" w:rsidRDefault="00056946" w:rsidP="00056946">
      <w:pPr>
        <w:pStyle w:val="ConsPlusNonformat"/>
        <w:ind w:firstLine="709"/>
        <w:jc w:val="both"/>
        <w:rPr>
          <w:rFonts w:ascii="Times New Roman" w:hAnsi="Times New Roman" w:cs="Times New Roman"/>
          <w:sz w:val="28"/>
          <w:szCs w:val="28"/>
        </w:rPr>
      </w:pPr>
      <w:r w:rsidRPr="00056946">
        <w:rPr>
          <w:rFonts w:ascii="Times New Roman" w:hAnsi="Times New Roman" w:cs="Times New Roman"/>
          <w:sz w:val="28"/>
          <w:szCs w:val="28"/>
        </w:rPr>
        <w:t>целевой индикатор подпрограммы 2 «Обеспечение условий для реализации государственной программы Курской области «Развитие архивного дела в Курской области» - «доля достигнутых целевых показателей (индикаторов) государственной программы Курской области к общему количеству показателей (индикаторов)» - выполнен на 86,7%;</w:t>
      </w:r>
    </w:p>
    <w:p w:rsidR="00056946" w:rsidRPr="00056946" w:rsidRDefault="00056946" w:rsidP="00056946">
      <w:pPr>
        <w:pStyle w:val="ConsPlusNonformat"/>
        <w:ind w:firstLine="709"/>
        <w:jc w:val="both"/>
        <w:rPr>
          <w:rFonts w:ascii="Times New Roman" w:hAnsi="Times New Roman" w:cs="Times New Roman"/>
          <w:sz w:val="28"/>
          <w:szCs w:val="28"/>
        </w:rPr>
      </w:pPr>
      <w:r w:rsidRPr="00056946">
        <w:rPr>
          <w:rFonts w:ascii="Times New Roman" w:hAnsi="Times New Roman" w:cs="Times New Roman"/>
          <w:sz w:val="28"/>
          <w:szCs w:val="28"/>
        </w:rPr>
        <w:t>целевой индикатор подпрограммы 2 «Обеспечение условий для реализации государственной программы Курской области «Развитие архивного дела в Курской области» - «количество юридических лиц, обратившихся в архивное управление Курской области с целью согласования номенклатур дел совершенно секретных и секретных дел, а также утверждения описей дел постоянного и временного хранения секретного делопроизводства» - выполнен на 73%.</w:t>
      </w:r>
    </w:p>
    <w:p w:rsidR="00056946" w:rsidRPr="00056946" w:rsidRDefault="00056946" w:rsidP="00056946">
      <w:pPr>
        <w:pStyle w:val="ConsPlusNonformat"/>
        <w:ind w:firstLine="709"/>
        <w:jc w:val="both"/>
        <w:rPr>
          <w:rFonts w:ascii="Times New Roman" w:hAnsi="Times New Roman" w:cs="Times New Roman"/>
          <w:sz w:val="28"/>
          <w:szCs w:val="28"/>
        </w:rPr>
      </w:pPr>
      <w:r w:rsidRPr="00056946">
        <w:rPr>
          <w:rFonts w:ascii="Times New Roman" w:hAnsi="Times New Roman" w:cs="Times New Roman"/>
          <w:sz w:val="28"/>
          <w:szCs w:val="28"/>
        </w:rPr>
        <w:t xml:space="preserve">Основные мероприятия государственной программы Курской области в отчетном году выполнены в полном объеме; из двадцати контрольных событий не в полном объеме выполнено контрольное событие 10 «целевые показатели (индикаторы) государственной программы Курской области «Развитие архивного дела в Курской области» - достигнуты». </w:t>
      </w:r>
    </w:p>
    <w:p w:rsidR="00D00388" w:rsidRPr="00525815" w:rsidRDefault="00D00388" w:rsidP="00525815">
      <w:pPr>
        <w:pStyle w:val="ConsPlusNonformat"/>
        <w:ind w:firstLine="709"/>
        <w:jc w:val="both"/>
        <w:rPr>
          <w:rFonts w:ascii="Times New Roman" w:hAnsi="Times New Roman" w:cs="Times New Roman"/>
          <w:sz w:val="28"/>
          <w:szCs w:val="28"/>
        </w:rPr>
      </w:pPr>
      <w:r w:rsidRPr="00525815">
        <w:rPr>
          <w:rFonts w:ascii="Times New Roman" w:hAnsi="Times New Roman" w:cs="Times New Roman"/>
          <w:sz w:val="28"/>
          <w:szCs w:val="28"/>
        </w:rPr>
        <w:t xml:space="preserve">Расходы на реализацию государственной программы </w:t>
      </w:r>
      <w:r w:rsidR="00525815" w:rsidRPr="00525815">
        <w:rPr>
          <w:rFonts w:ascii="Times New Roman" w:hAnsi="Times New Roman" w:cs="Times New Roman"/>
          <w:sz w:val="28"/>
          <w:szCs w:val="28"/>
        </w:rPr>
        <w:t>составили 56 612,948 т</w:t>
      </w:r>
      <w:r w:rsidRPr="00525815">
        <w:rPr>
          <w:rFonts w:ascii="Times New Roman" w:hAnsi="Times New Roman" w:cs="Times New Roman"/>
          <w:sz w:val="28"/>
          <w:szCs w:val="28"/>
        </w:rPr>
        <w:t xml:space="preserve">ыс. рублей </w:t>
      </w:r>
      <w:r w:rsidR="00BD29BB">
        <w:rPr>
          <w:rFonts w:ascii="Times New Roman" w:hAnsi="Times New Roman" w:cs="Times New Roman"/>
          <w:sz w:val="28"/>
          <w:szCs w:val="28"/>
        </w:rPr>
        <w:t xml:space="preserve">за </w:t>
      </w:r>
      <w:r w:rsidR="00525815" w:rsidRPr="00525815">
        <w:rPr>
          <w:rFonts w:ascii="Times New Roman" w:hAnsi="Times New Roman" w:cs="Times New Roman"/>
          <w:sz w:val="28"/>
          <w:szCs w:val="28"/>
        </w:rPr>
        <w:t xml:space="preserve">счет средств областного бюджета </w:t>
      </w:r>
      <w:r w:rsidRPr="00525815">
        <w:rPr>
          <w:rFonts w:ascii="Times New Roman" w:hAnsi="Times New Roman" w:cs="Times New Roman"/>
          <w:sz w:val="28"/>
          <w:szCs w:val="28"/>
        </w:rPr>
        <w:t xml:space="preserve">или </w:t>
      </w:r>
      <w:r w:rsidR="00525815" w:rsidRPr="00525815">
        <w:rPr>
          <w:rFonts w:ascii="Times New Roman" w:hAnsi="Times New Roman" w:cs="Times New Roman"/>
          <w:sz w:val="28"/>
          <w:szCs w:val="28"/>
        </w:rPr>
        <w:t>100</w:t>
      </w:r>
      <w:r w:rsidRPr="00525815">
        <w:rPr>
          <w:rFonts w:ascii="Times New Roman" w:hAnsi="Times New Roman" w:cs="Times New Roman"/>
          <w:sz w:val="28"/>
          <w:szCs w:val="28"/>
        </w:rPr>
        <w:t xml:space="preserve"> % от </w:t>
      </w:r>
      <w:r w:rsidR="00525815" w:rsidRPr="00525815">
        <w:rPr>
          <w:rFonts w:ascii="Times New Roman" w:hAnsi="Times New Roman" w:cs="Times New Roman"/>
          <w:sz w:val="28"/>
          <w:szCs w:val="28"/>
        </w:rPr>
        <w:t>предусмотренного</w:t>
      </w:r>
      <w:r w:rsidRPr="00525815">
        <w:rPr>
          <w:rFonts w:ascii="Times New Roman" w:hAnsi="Times New Roman" w:cs="Times New Roman"/>
          <w:sz w:val="28"/>
          <w:szCs w:val="28"/>
        </w:rPr>
        <w:t xml:space="preserve"> объема.</w:t>
      </w:r>
    </w:p>
    <w:p w:rsidR="00056946" w:rsidRPr="00056946" w:rsidRDefault="00056946" w:rsidP="00056946">
      <w:pPr>
        <w:pStyle w:val="ConsPlusNonformat"/>
        <w:ind w:firstLine="709"/>
        <w:jc w:val="both"/>
        <w:rPr>
          <w:rFonts w:ascii="Times New Roman" w:hAnsi="Times New Roman" w:cs="Times New Roman"/>
          <w:sz w:val="28"/>
          <w:szCs w:val="28"/>
        </w:rPr>
      </w:pPr>
      <w:r w:rsidRPr="00056946">
        <w:rPr>
          <w:rFonts w:ascii="Times New Roman" w:hAnsi="Times New Roman" w:cs="Times New Roman"/>
          <w:sz w:val="28"/>
          <w:szCs w:val="28"/>
        </w:rPr>
        <w:t>В соответствии с проведенной архивным управлением Курской области оценкой эффективности государственной программы Курской области показатель эффективности реализации государственной программы (ЭРгп</w:t>
      </w:r>
      <w:r>
        <w:rPr>
          <w:rFonts w:ascii="Times New Roman" w:hAnsi="Times New Roman" w:cs="Times New Roman"/>
          <w:sz w:val="28"/>
          <w:szCs w:val="28"/>
        </w:rPr>
        <w:t>)</w:t>
      </w:r>
      <w:r w:rsidRPr="00056946">
        <w:rPr>
          <w:rFonts w:ascii="Times New Roman" w:hAnsi="Times New Roman" w:cs="Times New Roman"/>
          <w:sz w:val="28"/>
          <w:szCs w:val="28"/>
        </w:rPr>
        <w:t xml:space="preserve"> равен 0,99. Эффективность реализации государственной программы Курской области «Развитие архивного дела в Курск</w:t>
      </w:r>
      <w:r w:rsidR="00A83DE4">
        <w:rPr>
          <w:rFonts w:ascii="Times New Roman" w:hAnsi="Times New Roman" w:cs="Times New Roman"/>
          <w:sz w:val="28"/>
          <w:szCs w:val="28"/>
        </w:rPr>
        <w:t>ой области»</w:t>
      </w:r>
      <w:r w:rsidR="00BD29BB">
        <w:rPr>
          <w:rFonts w:ascii="Times New Roman" w:hAnsi="Times New Roman" w:cs="Times New Roman"/>
          <w:sz w:val="28"/>
          <w:szCs w:val="28"/>
        </w:rPr>
        <w:t xml:space="preserve"> </w:t>
      </w:r>
      <w:r w:rsidR="00A83DE4">
        <w:rPr>
          <w:rFonts w:ascii="Times New Roman" w:hAnsi="Times New Roman" w:cs="Times New Roman"/>
          <w:sz w:val="28"/>
          <w:szCs w:val="28"/>
        </w:rPr>
        <w:t xml:space="preserve">признается высокой </w:t>
      </w:r>
      <w:r>
        <w:rPr>
          <w:rFonts w:ascii="Times New Roman" w:hAnsi="Times New Roman" w:cs="Times New Roman"/>
          <w:sz w:val="28"/>
          <w:szCs w:val="28"/>
        </w:rPr>
        <w:t>(</w:t>
      </w:r>
      <w:r w:rsidRPr="00056946">
        <w:rPr>
          <w:rFonts w:ascii="Times New Roman" w:hAnsi="Times New Roman" w:cs="Times New Roman"/>
          <w:sz w:val="28"/>
          <w:szCs w:val="28"/>
        </w:rPr>
        <w:t>значение показателя ЭРгп составляет не менее 0,90</w:t>
      </w:r>
      <w:r>
        <w:rPr>
          <w:rFonts w:ascii="Times New Roman" w:hAnsi="Times New Roman" w:cs="Times New Roman"/>
          <w:sz w:val="28"/>
          <w:szCs w:val="28"/>
        </w:rPr>
        <w:t>)</w:t>
      </w:r>
      <w:r w:rsidRPr="00056946">
        <w:rPr>
          <w:rFonts w:ascii="Times New Roman" w:hAnsi="Times New Roman" w:cs="Times New Roman"/>
          <w:sz w:val="28"/>
          <w:szCs w:val="28"/>
        </w:rPr>
        <w:t>.</w:t>
      </w:r>
    </w:p>
    <w:p w:rsidR="00056946" w:rsidRDefault="00056946" w:rsidP="008352DB">
      <w:pPr>
        <w:pStyle w:val="ConsPlusNonformat"/>
        <w:ind w:firstLine="709"/>
        <w:jc w:val="both"/>
        <w:rPr>
          <w:rFonts w:ascii="Times New Roman" w:hAnsi="Times New Roman" w:cs="Times New Roman"/>
          <w:sz w:val="28"/>
          <w:szCs w:val="28"/>
        </w:rPr>
      </w:pPr>
    </w:p>
    <w:p w:rsidR="008352DB" w:rsidRPr="00937E99" w:rsidRDefault="008352DB" w:rsidP="008352DB">
      <w:pPr>
        <w:spacing w:after="0" w:line="240" w:lineRule="auto"/>
        <w:ind w:firstLine="709"/>
        <w:jc w:val="both"/>
        <w:rPr>
          <w:rFonts w:ascii="Times New Roman" w:hAnsi="Times New Roman" w:cs="Times New Roman"/>
          <w:b/>
          <w:i/>
          <w:sz w:val="28"/>
          <w:szCs w:val="28"/>
        </w:rPr>
      </w:pPr>
      <w:r w:rsidRPr="00937E99">
        <w:rPr>
          <w:rFonts w:ascii="Times New Roman" w:hAnsi="Times New Roman" w:cs="Times New Roman"/>
          <w:b/>
          <w:i/>
          <w:sz w:val="28"/>
          <w:szCs w:val="28"/>
        </w:rPr>
        <w:t xml:space="preserve">14. Государственная программа Курской области «Развитие экономики и внешних связей Курской области», утвержденная постановлением Администрации Курской области от 24.10.2013 </w:t>
      </w:r>
      <w:r w:rsidR="00056946">
        <w:rPr>
          <w:rFonts w:ascii="Times New Roman" w:hAnsi="Times New Roman" w:cs="Times New Roman"/>
          <w:b/>
          <w:i/>
          <w:sz w:val="28"/>
          <w:szCs w:val="28"/>
        </w:rPr>
        <w:t xml:space="preserve"> </w:t>
      </w:r>
      <w:r w:rsidR="00040C79" w:rsidRPr="00937E99">
        <w:rPr>
          <w:rFonts w:ascii="Times New Roman" w:hAnsi="Times New Roman" w:cs="Times New Roman"/>
          <w:b/>
          <w:i/>
          <w:sz w:val="28"/>
          <w:szCs w:val="28"/>
        </w:rPr>
        <w:t xml:space="preserve">      </w:t>
      </w:r>
      <w:r w:rsidRPr="00937E99">
        <w:rPr>
          <w:rFonts w:ascii="Times New Roman" w:hAnsi="Times New Roman" w:cs="Times New Roman"/>
          <w:b/>
          <w:i/>
          <w:sz w:val="28"/>
          <w:szCs w:val="28"/>
        </w:rPr>
        <w:t xml:space="preserve"> № 774-па</w:t>
      </w:r>
      <w:r w:rsidR="00056946">
        <w:rPr>
          <w:rFonts w:ascii="Times New Roman" w:hAnsi="Times New Roman" w:cs="Times New Roman"/>
          <w:b/>
          <w:i/>
          <w:sz w:val="28"/>
          <w:szCs w:val="28"/>
        </w:rPr>
        <w:t xml:space="preserve"> (с последующими изменениями)</w:t>
      </w:r>
    </w:p>
    <w:p w:rsidR="008352DB" w:rsidRDefault="008352DB" w:rsidP="008352DB">
      <w:pPr>
        <w:autoSpaceDE w:val="0"/>
        <w:autoSpaceDN w:val="0"/>
        <w:adjustRightInd w:val="0"/>
        <w:spacing w:after="0" w:line="240" w:lineRule="auto"/>
        <w:ind w:firstLine="709"/>
        <w:jc w:val="both"/>
        <w:rPr>
          <w:rFonts w:ascii="Times New Roman" w:hAnsi="Times New Roman" w:cs="Times New Roman"/>
          <w:sz w:val="28"/>
          <w:szCs w:val="28"/>
        </w:rPr>
      </w:pPr>
      <w:r w:rsidRPr="00937E99">
        <w:rPr>
          <w:rFonts w:ascii="Times New Roman" w:hAnsi="Times New Roman" w:cs="Times New Roman"/>
          <w:sz w:val="28"/>
          <w:szCs w:val="28"/>
        </w:rPr>
        <w:t xml:space="preserve">Ответственный исполнитель государственной программы - комитет по экономике и развитию Курской области. </w:t>
      </w:r>
    </w:p>
    <w:p w:rsidR="00056946" w:rsidRDefault="00056946" w:rsidP="008352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программа Курской области включает 6 подпрограмм: </w:t>
      </w:r>
    </w:p>
    <w:p w:rsidR="00056946" w:rsidRPr="00056946"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подпрограмма 1 «</w:t>
      </w:r>
      <w:hyperlink r:id="rId51" w:history="1">
        <w:r w:rsidRPr="00056946">
          <w:rPr>
            <w:rFonts w:ascii="Times New Roman" w:hAnsi="Times New Roman" w:cs="Times New Roman"/>
            <w:sz w:val="28"/>
            <w:szCs w:val="28"/>
          </w:rPr>
          <w:t>Создание благоприятных условий</w:t>
        </w:r>
      </w:hyperlink>
      <w:r w:rsidRPr="00056946">
        <w:rPr>
          <w:rFonts w:ascii="Times New Roman" w:hAnsi="Times New Roman" w:cs="Times New Roman"/>
          <w:sz w:val="28"/>
          <w:szCs w:val="28"/>
        </w:rPr>
        <w:t xml:space="preserve"> для привлечения инвестиций в экономику Курской области</w:t>
      </w:r>
      <w:r>
        <w:rPr>
          <w:rFonts w:ascii="Times New Roman" w:hAnsi="Times New Roman" w:cs="Times New Roman"/>
          <w:sz w:val="28"/>
          <w:szCs w:val="28"/>
        </w:rPr>
        <w:t>»;</w:t>
      </w:r>
    </w:p>
    <w:p w:rsidR="00056946" w:rsidRPr="00056946"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w:t>
      </w:r>
      <w:r w:rsidRPr="00056946">
        <w:rPr>
          <w:rFonts w:ascii="Times New Roman" w:hAnsi="Times New Roman" w:cs="Times New Roman"/>
          <w:sz w:val="28"/>
          <w:szCs w:val="28"/>
        </w:rPr>
        <w:t xml:space="preserve">2 </w:t>
      </w:r>
      <w:r>
        <w:rPr>
          <w:rFonts w:ascii="Times New Roman" w:hAnsi="Times New Roman" w:cs="Times New Roman"/>
          <w:sz w:val="28"/>
          <w:szCs w:val="28"/>
        </w:rPr>
        <w:t>«</w:t>
      </w:r>
      <w:hyperlink r:id="rId52" w:history="1">
        <w:r w:rsidRPr="00056946">
          <w:rPr>
            <w:rFonts w:ascii="Times New Roman" w:hAnsi="Times New Roman" w:cs="Times New Roman"/>
            <w:sz w:val="28"/>
            <w:szCs w:val="28"/>
          </w:rPr>
          <w:t>Развитие малого</w:t>
        </w:r>
      </w:hyperlink>
      <w:r w:rsidRPr="00056946">
        <w:rPr>
          <w:rFonts w:ascii="Times New Roman" w:hAnsi="Times New Roman" w:cs="Times New Roman"/>
          <w:sz w:val="28"/>
          <w:szCs w:val="28"/>
        </w:rPr>
        <w:t xml:space="preserve"> и среднего предпринимательства в Курской области</w:t>
      </w:r>
      <w:r>
        <w:rPr>
          <w:rFonts w:ascii="Times New Roman" w:hAnsi="Times New Roman" w:cs="Times New Roman"/>
          <w:sz w:val="28"/>
          <w:szCs w:val="28"/>
        </w:rPr>
        <w:t>»;</w:t>
      </w:r>
    </w:p>
    <w:p w:rsidR="00056946" w:rsidRPr="00056946"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подпрограмма 3 «</w:t>
      </w:r>
      <w:hyperlink r:id="rId53" w:history="1">
        <w:r w:rsidRPr="00056946">
          <w:rPr>
            <w:rFonts w:ascii="Times New Roman" w:hAnsi="Times New Roman" w:cs="Times New Roman"/>
            <w:sz w:val="28"/>
            <w:szCs w:val="28"/>
          </w:rPr>
          <w:t>Повышение доступности</w:t>
        </w:r>
      </w:hyperlink>
      <w:r w:rsidRPr="00056946">
        <w:rPr>
          <w:rFonts w:ascii="Times New Roman" w:hAnsi="Times New Roman" w:cs="Times New Roman"/>
          <w:sz w:val="28"/>
          <w:szCs w:val="28"/>
        </w:rPr>
        <w:t xml:space="preserve"> государственных и муниципальных услуг в Курской области</w:t>
      </w:r>
      <w:r>
        <w:rPr>
          <w:rFonts w:ascii="Times New Roman" w:hAnsi="Times New Roman" w:cs="Times New Roman"/>
          <w:sz w:val="28"/>
          <w:szCs w:val="28"/>
        </w:rPr>
        <w:t>»;</w:t>
      </w:r>
    </w:p>
    <w:p w:rsidR="00056946" w:rsidRPr="00056946"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w:t>
      </w:r>
      <w:r w:rsidRPr="00056946">
        <w:rPr>
          <w:rFonts w:ascii="Times New Roman" w:hAnsi="Times New Roman" w:cs="Times New Roman"/>
          <w:sz w:val="28"/>
          <w:szCs w:val="28"/>
        </w:rPr>
        <w:t>4</w:t>
      </w:r>
      <w:r>
        <w:rPr>
          <w:rFonts w:ascii="Times New Roman" w:hAnsi="Times New Roman" w:cs="Times New Roman"/>
          <w:sz w:val="28"/>
          <w:szCs w:val="28"/>
        </w:rPr>
        <w:t xml:space="preserve"> «</w:t>
      </w:r>
      <w:hyperlink r:id="rId54" w:history="1">
        <w:r w:rsidRPr="00056946">
          <w:rPr>
            <w:rFonts w:ascii="Times New Roman" w:hAnsi="Times New Roman" w:cs="Times New Roman"/>
            <w:sz w:val="28"/>
            <w:szCs w:val="28"/>
          </w:rPr>
          <w:t>Развитие внешнеэкономической деятельности</w:t>
        </w:r>
      </w:hyperlink>
      <w:r w:rsidRPr="00056946">
        <w:rPr>
          <w:rFonts w:ascii="Times New Roman" w:hAnsi="Times New Roman" w:cs="Times New Roman"/>
          <w:sz w:val="28"/>
          <w:szCs w:val="28"/>
        </w:rPr>
        <w:t xml:space="preserve"> Курской области и межрегиональных связей с регионами Российской Федерации</w:t>
      </w:r>
      <w:r>
        <w:rPr>
          <w:rFonts w:ascii="Times New Roman" w:hAnsi="Times New Roman" w:cs="Times New Roman"/>
          <w:sz w:val="28"/>
          <w:szCs w:val="28"/>
        </w:rPr>
        <w:t>»;</w:t>
      </w:r>
    </w:p>
    <w:p w:rsidR="00056946" w:rsidRPr="00056946"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w:t>
      </w:r>
      <w:r w:rsidRPr="00056946">
        <w:rPr>
          <w:rFonts w:ascii="Times New Roman" w:hAnsi="Times New Roman" w:cs="Times New Roman"/>
          <w:sz w:val="28"/>
          <w:szCs w:val="28"/>
        </w:rPr>
        <w:t>5</w:t>
      </w:r>
      <w:r>
        <w:rPr>
          <w:rFonts w:ascii="Times New Roman" w:hAnsi="Times New Roman" w:cs="Times New Roman"/>
          <w:sz w:val="28"/>
          <w:szCs w:val="28"/>
        </w:rPr>
        <w:t xml:space="preserve"> «</w:t>
      </w:r>
      <w:hyperlink r:id="rId55" w:history="1">
        <w:r w:rsidRPr="00056946">
          <w:rPr>
            <w:rFonts w:ascii="Times New Roman" w:hAnsi="Times New Roman" w:cs="Times New Roman"/>
            <w:sz w:val="28"/>
            <w:szCs w:val="28"/>
          </w:rPr>
          <w:t>О реализации</w:t>
        </w:r>
      </w:hyperlink>
      <w:r w:rsidRPr="00056946">
        <w:rPr>
          <w:rFonts w:ascii="Times New Roman" w:hAnsi="Times New Roman" w:cs="Times New Roman"/>
          <w:sz w:val="28"/>
          <w:szCs w:val="28"/>
        </w:rPr>
        <w:t xml:space="preserve"> на территории Курской области государственной политики Российской Федерации в отношении соотечественников, проживающих за рубежом</w:t>
      </w:r>
      <w:r>
        <w:rPr>
          <w:rFonts w:ascii="Times New Roman" w:hAnsi="Times New Roman" w:cs="Times New Roman"/>
          <w:sz w:val="28"/>
          <w:szCs w:val="28"/>
        </w:rPr>
        <w:t>»;</w:t>
      </w:r>
    </w:p>
    <w:p w:rsidR="00056946" w:rsidRPr="00056946"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w:t>
      </w:r>
      <w:r w:rsidRPr="00056946">
        <w:rPr>
          <w:rFonts w:ascii="Times New Roman" w:hAnsi="Times New Roman" w:cs="Times New Roman"/>
          <w:sz w:val="28"/>
          <w:szCs w:val="28"/>
        </w:rPr>
        <w:t>7</w:t>
      </w:r>
      <w:r>
        <w:rPr>
          <w:rFonts w:ascii="Times New Roman" w:hAnsi="Times New Roman" w:cs="Times New Roman"/>
          <w:sz w:val="28"/>
          <w:szCs w:val="28"/>
        </w:rPr>
        <w:t xml:space="preserve"> «</w:t>
      </w:r>
      <w:hyperlink r:id="rId56" w:history="1">
        <w:r w:rsidRPr="00056946">
          <w:rPr>
            <w:rFonts w:ascii="Times New Roman" w:hAnsi="Times New Roman" w:cs="Times New Roman"/>
            <w:sz w:val="28"/>
            <w:szCs w:val="28"/>
          </w:rPr>
          <w:t>Обеспечение реализации</w:t>
        </w:r>
      </w:hyperlink>
      <w:r w:rsidRPr="00056946">
        <w:rPr>
          <w:rFonts w:ascii="Times New Roman" w:hAnsi="Times New Roman" w:cs="Times New Roman"/>
          <w:sz w:val="28"/>
          <w:szCs w:val="28"/>
        </w:rPr>
        <w:t xml:space="preserve"> государственной программы Курской области</w:t>
      </w:r>
      <w:r>
        <w:rPr>
          <w:rFonts w:ascii="Times New Roman" w:hAnsi="Times New Roman" w:cs="Times New Roman"/>
          <w:sz w:val="28"/>
          <w:szCs w:val="28"/>
        </w:rPr>
        <w:t xml:space="preserve"> «</w:t>
      </w:r>
      <w:r w:rsidRPr="00056946">
        <w:rPr>
          <w:rFonts w:ascii="Times New Roman" w:hAnsi="Times New Roman" w:cs="Times New Roman"/>
          <w:sz w:val="28"/>
          <w:szCs w:val="28"/>
        </w:rPr>
        <w:t>Развитие экономики и внешних связей Курской области»</w:t>
      </w:r>
      <w:r w:rsidR="00BD29BB">
        <w:rPr>
          <w:rFonts w:ascii="Times New Roman" w:hAnsi="Times New Roman" w:cs="Times New Roman"/>
          <w:sz w:val="28"/>
          <w:szCs w:val="28"/>
        </w:rPr>
        <w:t>.</w:t>
      </w:r>
    </w:p>
    <w:p w:rsidR="008352DB" w:rsidRPr="00937E99" w:rsidRDefault="008352DB" w:rsidP="008352DB">
      <w:pPr>
        <w:autoSpaceDE w:val="0"/>
        <w:autoSpaceDN w:val="0"/>
        <w:adjustRightInd w:val="0"/>
        <w:spacing w:after="0" w:line="240" w:lineRule="auto"/>
        <w:ind w:firstLine="709"/>
        <w:jc w:val="both"/>
        <w:rPr>
          <w:rFonts w:ascii="Times New Roman" w:hAnsi="Times New Roman" w:cs="Times New Roman"/>
          <w:sz w:val="28"/>
          <w:szCs w:val="28"/>
        </w:rPr>
      </w:pPr>
      <w:r w:rsidRPr="00937E99">
        <w:rPr>
          <w:rFonts w:ascii="Times New Roman" w:hAnsi="Times New Roman" w:cs="Times New Roman"/>
          <w:sz w:val="28"/>
          <w:szCs w:val="28"/>
        </w:rPr>
        <w:t>Государственная программа имеет следующие цели:</w:t>
      </w:r>
    </w:p>
    <w:p w:rsidR="00937E99" w:rsidRDefault="00937E99" w:rsidP="00937E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создание благоприятного предпринимательского климата и условий для ведения бизнеса;</w:t>
      </w:r>
    </w:p>
    <w:p w:rsidR="00937E99" w:rsidRDefault="00937E99" w:rsidP="00937E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благоприятных условий для устойчивого функционирования и развития малого и среднего предпринимательства на территории Курской области, улучшение отраслевой структуры экономики, популяризация предпринимательской деятельности;</w:t>
      </w:r>
    </w:p>
    <w:p w:rsidR="00937E99" w:rsidRDefault="00937E99" w:rsidP="00937E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повышение качества и доступности государственных и муниципальных услуг;</w:t>
      </w:r>
    </w:p>
    <w:p w:rsidR="00937E99" w:rsidRDefault="00937E99" w:rsidP="00937E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сотрудничества с зарубежными странами и регионами Российской Федерации, создание условий для продвижения продукции на рынок зарубежных стран;</w:t>
      </w:r>
    </w:p>
    <w:p w:rsidR="00937E99" w:rsidRDefault="00937E99" w:rsidP="00937E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международных, внешнеэкономических связей и создание благоприятных условий для обеспечения участия Курской области в реализации единой государственной политики в отношении соотечественников, проживающих за рубежом;</w:t>
      </w:r>
    </w:p>
    <w:p w:rsidR="00937E99" w:rsidRDefault="00937E99" w:rsidP="00937E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условий для эффективного использования инновационных технологий в интересах социально-экономического и инновационного развития Курской области;</w:t>
      </w:r>
    </w:p>
    <w:p w:rsidR="00937E99" w:rsidRDefault="00937E99" w:rsidP="00937E99">
      <w:pPr>
        <w:autoSpaceDE w:val="0"/>
        <w:autoSpaceDN w:val="0"/>
        <w:adjustRightInd w:val="0"/>
        <w:spacing w:after="0" w:line="240" w:lineRule="auto"/>
        <w:ind w:firstLine="709"/>
        <w:jc w:val="both"/>
        <w:rPr>
          <w:rFonts w:ascii="Times New Roman" w:hAnsi="Times New Roman" w:cs="Times New Roman"/>
          <w:sz w:val="28"/>
          <w:szCs w:val="28"/>
        </w:rPr>
      </w:pPr>
      <w:r w:rsidRPr="00EC0003">
        <w:rPr>
          <w:rFonts w:ascii="Times New Roman" w:hAnsi="Times New Roman" w:cs="Times New Roman"/>
          <w:sz w:val="28"/>
          <w:szCs w:val="28"/>
        </w:rPr>
        <w:lastRenderedPageBreak/>
        <w:t>повышение эффективности государственного и муниципального управления.</w:t>
      </w:r>
    </w:p>
    <w:p w:rsidR="00056946" w:rsidRPr="00056946"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 xml:space="preserve">В отчетном году для достижения поставленных целей и задач государственной программы Курской области запланировано достижение  целевых значений 62 показателей (индикаторов) и выполнение 15 основных мероприятий </w:t>
      </w:r>
      <w:r>
        <w:rPr>
          <w:rFonts w:ascii="Times New Roman" w:hAnsi="Times New Roman" w:cs="Times New Roman"/>
          <w:sz w:val="28"/>
          <w:szCs w:val="28"/>
        </w:rPr>
        <w:t>и</w:t>
      </w:r>
      <w:r w:rsidRPr="00056946">
        <w:rPr>
          <w:rFonts w:ascii="Times New Roman" w:hAnsi="Times New Roman" w:cs="Times New Roman"/>
          <w:sz w:val="28"/>
          <w:szCs w:val="28"/>
        </w:rPr>
        <w:t xml:space="preserve"> 39 контрольных событий.</w:t>
      </w:r>
    </w:p>
    <w:p w:rsidR="00056946" w:rsidRPr="00056946"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В ходе реализации государственной программы Курской области за 2016 год в полном объеме достигнуты запланированные значения 58 показателей (индикаторов); доля достигнутых целевых показателей (индикаторов) государственной программы Курской области составила 93,5%.</w:t>
      </w:r>
    </w:p>
    <w:p w:rsidR="00056946" w:rsidRPr="00056946"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Не в полном объеме выполнены четыре целевых показателя (индикатора), в том числе:</w:t>
      </w:r>
    </w:p>
    <w:p w:rsidR="00056946" w:rsidRPr="00056946"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показатель «объем инвестиций в основной капитал» (подпрограмма 1 «Создание благоприятных условий для привлечения инвестиций в экономику Курской области») – выполнен на 99,7%;</w:t>
      </w:r>
    </w:p>
    <w:p w:rsidR="00056946" w:rsidRPr="00056946"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показатель «объем инвестиций в основной капитал на душу населения» (подпрограмма 1 «Создание благоприятных условий для привлечения инвестиций в экономику Курской области») – выполнен на 97,9%;</w:t>
      </w:r>
    </w:p>
    <w:p w:rsidR="00056946" w:rsidRPr="00056946"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показатель «количество соотечественников, проживающих за рубежом, принявших участие в международных праздниках, а также мероприятиях в сфере молодежной политики, культуры и спорта с целью сохранения русского языка и русского культурного наследия» (подпрограмма 5 «О реализации на территории Курской области государственной политики Российской Федерации в отношении соотечественников, проживающих за рубежом») – выполнен на 59,4%;</w:t>
      </w:r>
    </w:p>
    <w:p w:rsidR="00056946" w:rsidRPr="00056946"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показатель «степень достижения целевых показателей (индикаторов) государственной программы» (подпрограмма 7 «Обеспечение реализации государственной программы Курской области «Развитие экономики и внешних связей Курской области») – выполнен на 95,1%.</w:t>
      </w:r>
    </w:p>
    <w:p w:rsidR="00056946" w:rsidRPr="00056946"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В отчетном году основные мероприятия государственной программы выполнены в полном объеме. Не в полном объеме выполнено одно контрольное событие «Целевые показатели (индикаторы) государственной программы Курской области» достигнуты» (степень выполнения контрольного события – 95,1%).</w:t>
      </w:r>
    </w:p>
    <w:p w:rsidR="00056946" w:rsidRPr="00056946"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Выполнены сводные показатели государственных заданий на оказание государственных услуг областными государственными учреждениями по данной государственной программе.</w:t>
      </w:r>
    </w:p>
    <w:p w:rsidR="00D00388" w:rsidRPr="00525815" w:rsidRDefault="00D00388" w:rsidP="00525815">
      <w:pPr>
        <w:autoSpaceDE w:val="0"/>
        <w:autoSpaceDN w:val="0"/>
        <w:adjustRightInd w:val="0"/>
        <w:spacing w:after="0" w:line="240" w:lineRule="auto"/>
        <w:ind w:firstLine="709"/>
        <w:jc w:val="both"/>
        <w:rPr>
          <w:rFonts w:ascii="Times New Roman" w:hAnsi="Times New Roman" w:cs="Times New Roman"/>
          <w:sz w:val="28"/>
          <w:szCs w:val="28"/>
        </w:rPr>
      </w:pPr>
      <w:r w:rsidRPr="00525815">
        <w:rPr>
          <w:rFonts w:ascii="Times New Roman" w:hAnsi="Times New Roman" w:cs="Times New Roman"/>
          <w:sz w:val="28"/>
          <w:szCs w:val="28"/>
        </w:rPr>
        <w:t xml:space="preserve">Расходы на реализацию государственной программы за счет всех источников финансирования составили </w:t>
      </w:r>
      <w:r w:rsidR="00525815" w:rsidRPr="00525815">
        <w:rPr>
          <w:rFonts w:ascii="Times New Roman" w:hAnsi="Times New Roman" w:cs="Times New Roman"/>
          <w:sz w:val="28"/>
          <w:szCs w:val="28"/>
        </w:rPr>
        <w:t>334 384,291</w:t>
      </w:r>
      <w:r w:rsidRPr="00525815">
        <w:rPr>
          <w:rFonts w:ascii="Times New Roman" w:hAnsi="Times New Roman" w:cs="Times New Roman"/>
          <w:sz w:val="28"/>
          <w:szCs w:val="28"/>
        </w:rPr>
        <w:t xml:space="preserve"> тыс. рублей или </w:t>
      </w:r>
      <w:r w:rsidR="00525815" w:rsidRPr="00525815">
        <w:rPr>
          <w:rFonts w:ascii="Times New Roman" w:hAnsi="Times New Roman" w:cs="Times New Roman"/>
          <w:sz w:val="28"/>
          <w:szCs w:val="28"/>
        </w:rPr>
        <w:t>99,8</w:t>
      </w:r>
      <w:r w:rsidRPr="00525815">
        <w:rPr>
          <w:rFonts w:ascii="Times New Roman" w:hAnsi="Times New Roman" w:cs="Times New Roman"/>
          <w:sz w:val="28"/>
          <w:szCs w:val="28"/>
        </w:rPr>
        <w:t xml:space="preserve"> % от </w:t>
      </w:r>
      <w:r w:rsidR="00525815" w:rsidRPr="00525815">
        <w:rPr>
          <w:rFonts w:ascii="Times New Roman" w:hAnsi="Times New Roman" w:cs="Times New Roman"/>
          <w:sz w:val="28"/>
          <w:szCs w:val="28"/>
        </w:rPr>
        <w:t>предусмотренного</w:t>
      </w:r>
      <w:r w:rsidRPr="00525815">
        <w:rPr>
          <w:rFonts w:ascii="Times New Roman" w:hAnsi="Times New Roman" w:cs="Times New Roman"/>
          <w:sz w:val="28"/>
          <w:szCs w:val="28"/>
        </w:rPr>
        <w:t xml:space="preserve"> объема, из них за счет средств федерального бюджета – </w:t>
      </w:r>
      <w:r w:rsidR="00525815" w:rsidRPr="00525815">
        <w:rPr>
          <w:rFonts w:ascii="Times New Roman" w:hAnsi="Times New Roman" w:cs="Times New Roman"/>
          <w:sz w:val="28"/>
          <w:szCs w:val="28"/>
        </w:rPr>
        <w:t>75 090,093</w:t>
      </w:r>
      <w:r w:rsidRPr="00525815">
        <w:rPr>
          <w:rFonts w:ascii="Times New Roman" w:hAnsi="Times New Roman" w:cs="Times New Roman"/>
          <w:sz w:val="28"/>
          <w:szCs w:val="28"/>
        </w:rPr>
        <w:t xml:space="preserve"> тыс. рублей (</w:t>
      </w:r>
      <w:r w:rsidR="00525815" w:rsidRPr="00525815">
        <w:rPr>
          <w:rFonts w:ascii="Times New Roman" w:hAnsi="Times New Roman" w:cs="Times New Roman"/>
          <w:sz w:val="28"/>
          <w:szCs w:val="28"/>
        </w:rPr>
        <w:t>99,7</w:t>
      </w:r>
      <w:r w:rsidRPr="00525815">
        <w:rPr>
          <w:rFonts w:ascii="Times New Roman" w:hAnsi="Times New Roman" w:cs="Times New Roman"/>
          <w:sz w:val="28"/>
          <w:szCs w:val="28"/>
        </w:rPr>
        <w:t xml:space="preserve"> %), областного бюджета – </w:t>
      </w:r>
      <w:r w:rsidR="00525815" w:rsidRPr="00525815">
        <w:rPr>
          <w:rFonts w:ascii="Times New Roman" w:hAnsi="Times New Roman" w:cs="Times New Roman"/>
          <w:sz w:val="28"/>
          <w:szCs w:val="28"/>
        </w:rPr>
        <w:lastRenderedPageBreak/>
        <w:t>251 804,198</w:t>
      </w:r>
      <w:r w:rsidRPr="00525815">
        <w:rPr>
          <w:rFonts w:ascii="Times New Roman" w:hAnsi="Times New Roman" w:cs="Times New Roman"/>
          <w:sz w:val="28"/>
          <w:szCs w:val="28"/>
        </w:rPr>
        <w:t xml:space="preserve"> тыс. рублей (</w:t>
      </w:r>
      <w:r w:rsidR="00525815" w:rsidRPr="00525815">
        <w:rPr>
          <w:rFonts w:ascii="Times New Roman" w:hAnsi="Times New Roman" w:cs="Times New Roman"/>
          <w:sz w:val="28"/>
          <w:szCs w:val="28"/>
        </w:rPr>
        <w:t>99,8</w:t>
      </w:r>
      <w:r w:rsidRPr="00525815">
        <w:rPr>
          <w:rFonts w:ascii="Times New Roman" w:hAnsi="Times New Roman" w:cs="Times New Roman"/>
          <w:sz w:val="28"/>
          <w:szCs w:val="28"/>
        </w:rPr>
        <w:t xml:space="preserve"> %), </w:t>
      </w:r>
      <w:r w:rsidR="00525815" w:rsidRPr="00525815">
        <w:rPr>
          <w:rFonts w:ascii="Times New Roman" w:hAnsi="Times New Roman" w:cs="Times New Roman"/>
          <w:sz w:val="28"/>
          <w:szCs w:val="28"/>
        </w:rPr>
        <w:t>внебюджетных</w:t>
      </w:r>
      <w:r w:rsidRPr="00525815">
        <w:rPr>
          <w:rFonts w:ascii="Times New Roman" w:hAnsi="Times New Roman" w:cs="Times New Roman"/>
          <w:sz w:val="28"/>
          <w:szCs w:val="28"/>
        </w:rPr>
        <w:t xml:space="preserve"> источников – </w:t>
      </w:r>
      <w:r w:rsidR="00525815" w:rsidRPr="00525815">
        <w:rPr>
          <w:rFonts w:ascii="Times New Roman" w:hAnsi="Times New Roman" w:cs="Times New Roman"/>
          <w:sz w:val="28"/>
          <w:szCs w:val="28"/>
        </w:rPr>
        <w:t>7 490,0</w:t>
      </w:r>
      <w:r w:rsidRPr="00525815">
        <w:rPr>
          <w:rFonts w:ascii="Times New Roman" w:hAnsi="Times New Roman" w:cs="Times New Roman"/>
          <w:sz w:val="28"/>
          <w:szCs w:val="28"/>
        </w:rPr>
        <w:t xml:space="preserve">    тыс. рублей (</w:t>
      </w:r>
      <w:r w:rsidR="00525815" w:rsidRPr="00525815">
        <w:rPr>
          <w:rFonts w:ascii="Times New Roman" w:hAnsi="Times New Roman" w:cs="Times New Roman"/>
          <w:sz w:val="28"/>
          <w:szCs w:val="28"/>
        </w:rPr>
        <w:t>100</w:t>
      </w:r>
      <w:r w:rsidRPr="00525815">
        <w:rPr>
          <w:rFonts w:ascii="Times New Roman" w:hAnsi="Times New Roman" w:cs="Times New Roman"/>
          <w:sz w:val="28"/>
          <w:szCs w:val="28"/>
        </w:rPr>
        <w:t xml:space="preserve"> %).</w:t>
      </w:r>
    </w:p>
    <w:p w:rsidR="00056946"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056946">
        <w:rPr>
          <w:rFonts w:ascii="Times New Roman" w:hAnsi="Times New Roman" w:cs="Times New Roman"/>
          <w:sz w:val="28"/>
          <w:szCs w:val="28"/>
        </w:rPr>
        <w:t xml:space="preserve">В соответствии с оценкой эффективности государственной программы Курской области за 2016 год, проведенной </w:t>
      </w:r>
      <w:hyperlink r:id="rId57" w:tooltip="Структурное подразделение-автор материала" w:history="1">
        <w:r w:rsidRPr="00056946">
          <w:rPr>
            <w:rFonts w:ascii="Times New Roman" w:hAnsi="Times New Roman" w:cs="Times New Roman"/>
            <w:sz w:val="28"/>
            <w:szCs w:val="28"/>
          </w:rPr>
          <w:t>комитетом по экономике и развитию Курской области</w:t>
        </w:r>
      </w:hyperlink>
      <w:r w:rsidRPr="00056946">
        <w:rPr>
          <w:rFonts w:ascii="Times New Roman" w:hAnsi="Times New Roman" w:cs="Times New Roman"/>
          <w:sz w:val="28"/>
          <w:szCs w:val="28"/>
        </w:rPr>
        <w:t xml:space="preserve">, </w:t>
      </w:r>
      <w:r w:rsidR="00BD29BB">
        <w:rPr>
          <w:rFonts w:ascii="Times New Roman" w:hAnsi="Times New Roman" w:cs="Times New Roman"/>
          <w:sz w:val="28"/>
          <w:szCs w:val="28"/>
        </w:rPr>
        <w:t xml:space="preserve">показатель </w:t>
      </w:r>
      <w:r w:rsidRPr="00056946">
        <w:rPr>
          <w:rFonts w:ascii="Times New Roman" w:hAnsi="Times New Roman" w:cs="Times New Roman"/>
          <w:sz w:val="28"/>
          <w:szCs w:val="28"/>
        </w:rPr>
        <w:t>эффективност</w:t>
      </w:r>
      <w:r w:rsidR="00BD29BB">
        <w:rPr>
          <w:rFonts w:ascii="Times New Roman" w:hAnsi="Times New Roman" w:cs="Times New Roman"/>
          <w:sz w:val="28"/>
          <w:szCs w:val="28"/>
        </w:rPr>
        <w:t>и</w:t>
      </w:r>
      <w:r w:rsidRPr="00056946">
        <w:rPr>
          <w:rFonts w:ascii="Times New Roman" w:hAnsi="Times New Roman" w:cs="Times New Roman"/>
          <w:sz w:val="28"/>
          <w:szCs w:val="28"/>
        </w:rPr>
        <w:t xml:space="preserve"> реализации государственной программы (ЭРгп) составил 0,97. Эффективность реализации государственной программы Курской области «Развитие экономики и внешних связей Курской области» за 2016 год п</w:t>
      </w:r>
      <w:r w:rsidR="00A83DE4">
        <w:rPr>
          <w:rFonts w:ascii="Times New Roman" w:hAnsi="Times New Roman" w:cs="Times New Roman"/>
          <w:sz w:val="28"/>
          <w:szCs w:val="28"/>
        </w:rPr>
        <w:t>ризнается высокой (</w:t>
      </w:r>
      <w:r w:rsidRPr="00056946">
        <w:rPr>
          <w:rFonts w:ascii="Times New Roman" w:hAnsi="Times New Roman" w:cs="Times New Roman"/>
          <w:sz w:val="28"/>
          <w:szCs w:val="28"/>
        </w:rPr>
        <w:t>значение ЭРгп составляет не менее 0,90).</w:t>
      </w:r>
    </w:p>
    <w:p w:rsidR="00D00388" w:rsidRPr="00056946" w:rsidRDefault="00D00388" w:rsidP="00056946">
      <w:pPr>
        <w:autoSpaceDE w:val="0"/>
        <w:autoSpaceDN w:val="0"/>
        <w:adjustRightInd w:val="0"/>
        <w:spacing w:after="0" w:line="240" w:lineRule="auto"/>
        <w:ind w:firstLine="709"/>
        <w:jc w:val="both"/>
        <w:rPr>
          <w:rFonts w:ascii="Times New Roman" w:hAnsi="Times New Roman" w:cs="Times New Roman"/>
          <w:sz w:val="28"/>
          <w:szCs w:val="28"/>
        </w:rPr>
      </w:pPr>
    </w:p>
    <w:p w:rsidR="00683F8F" w:rsidRPr="00056946" w:rsidRDefault="00683F8F" w:rsidP="00683F8F">
      <w:pPr>
        <w:pStyle w:val="ConsPlusNonformat"/>
        <w:ind w:firstLine="709"/>
        <w:jc w:val="both"/>
        <w:rPr>
          <w:rFonts w:ascii="Times New Roman" w:hAnsi="Times New Roman" w:cs="Times New Roman"/>
          <w:b/>
          <w:i/>
          <w:sz w:val="28"/>
          <w:szCs w:val="28"/>
        </w:rPr>
      </w:pPr>
      <w:r w:rsidRPr="00056946">
        <w:rPr>
          <w:rFonts w:ascii="Times New Roman" w:hAnsi="Times New Roman" w:cs="Times New Roman"/>
          <w:b/>
          <w:bCs/>
          <w:i/>
          <w:iCs/>
          <w:sz w:val="28"/>
          <w:szCs w:val="28"/>
        </w:rPr>
        <w:t>15. Государственная программа Курской области «Развитие промышленности в Курской области и повы</w:t>
      </w:r>
      <w:r w:rsidR="00BD29BB">
        <w:rPr>
          <w:rFonts w:ascii="Times New Roman" w:hAnsi="Times New Roman" w:cs="Times New Roman"/>
          <w:b/>
          <w:bCs/>
          <w:i/>
          <w:iCs/>
          <w:sz w:val="28"/>
          <w:szCs w:val="28"/>
        </w:rPr>
        <w:t>шение ее конкурентоспособности»,</w:t>
      </w:r>
      <w:r w:rsidRPr="00056946">
        <w:rPr>
          <w:rFonts w:ascii="Times New Roman" w:hAnsi="Times New Roman" w:cs="Times New Roman"/>
          <w:b/>
          <w:bCs/>
          <w:i/>
          <w:iCs/>
          <w:sz w:val="28"/>
          <w:szCs w:val="28"/>
        </w:rPr>
        <w:t xml:space="preserve"> </w:t>
      </w:r>
      <w:r w:rsidRPr="00056946">
        <w:rPr>
          <w:rFonts w:ascii="Times New Roman" w:hAnsi="Times New Roman" w:cs="Times New Roman"/>
          <w:b/>
          <w:i/>
          <w:sz w:val="28"/>
          <w:szCs w:val="28"/>
        </w:rPr>
        <w:t>утвержденная постановлением Администрации Курской области от 24 октября 2013 № 778-па</w:t>
      </w:r>
      <w:r w:rsidR="00056946" w:rsidRPr="00056946">
        <w:rPr>
          <w:rFonts w:ascii="Times New Roman" w:hAnsi="Times New Roman" w:cs="Times New Roman"/>
          <w:b/>
          <w:i/>
          <w:sz w:val="28"/>
          <w:szCs w:val="28"/>
        </w:rPr>
        <w:t xml:space="preserve"> (с последующими изменениями)</w:t>
      </w:r>
    </w:p>
    <w:p w:rsidR="00683F8F" w:rsidRPr="00056946" w:rsidRDefault="00683F8F" w:rsidP="00683F8F">
      <w:pPr>
        <w:autoSpaceDE w:val="0"/>
        <w:autoSpaceDN w:val="0"/>
        <w:adjustRightInd w:val="0"/>
        <w:spacing w:after="0" w:line="240" w:lineRule="auto"/>
        <w:ind w:firstLine="708"/>
        <w:jc w:val="both"/>
        <w:rPr>
          <w:rFonts w:ascii="Times New Roman" w:hAnsi="Times New Roman" w:cs="Times New Roman"/>
          <w:sz w:val="28"/>
          <w:szCs w:val="28"/>
        </w:rPr>
      </w:pPr>
      <w:r w:rsidRPr="00056946">
        <w:rPr>
          <w:rFonts w:ascii="Times New Roman" w:hAnsi="Times New Roman" w:cs="Times New Roman"/>
          <w:sz w:val="28"/>
          <w:szCs w:val="28"/>
        </w:rPr>
        <w:t xml:space="preserve">Ответственным исполнителем государственной программы Курской области является </w:t>
      </w:r>
      <w:hyperlink r:id="rId58" w:tooltip="Структурное подразделение-автор материала" w:history="1">
        <w:r w:rsidRPr="00056946">
          <w:rPr>
            <w:rFonts w:ascii="Times New Roman" w:hAnsi="Times New Roman" w:cs="Times New Roman"/>
            <w:sz w:val="28"/>
            <w:szCs w:val="28"/>
          </w:rPr>
          <w:t>комитет промышленности, транспорта и связи Курской области</w:t>
        </w:r>
      </w:hyperlink>
      <w:r w:rsidRPr="00056946">
        <w:rPr>
          <w:rFonts w:ascii="Times New Roman" w:hAnsi="Times New Roman" w:cs="Times New Roman"/>
          <w:sz w:val="28"/>
          <w:szCs w:val="28"/>
        </w:rPr>
        <w:t xml:space="preserve">. </w:t>
      </w:r>
    </w:p>
    <w:p w:rsidR="00056946" w:rsidRPr="00056946" w:rsidRDefault="00056946" w:rsidP="00056946">
      <w:pPr>
        <w:autoSpaceDE w:val="0"/>
        <w:autoSpaceDN w:val="0"/>
        <w:adjustRightInd w:val="0"/>
        <w:spacing w:after="0" w:line="240" w:lineRule="auto"/>
        <w:ind w:firstLine="708"/>
        <w:jc w:val="both"/>
        <w:rPr>
          <w:rFonts w:ascii="Times New Roman" w:hAnsi="Times New Roman" w:cs="Times New Roman"/>
          <w:sz w:val="28"/>
          <w:szCs w:val="28"/>
        </w:rPr>
      </w:pPr>
      <w:r w:rsidRPr="00056946">
        <w:rPr>
          <w:rFonts w:ascii="Times New Roman" w:hAnsi="Times New Roman" w:cs="Times New Roman"/>
          <w:sz w:val="28"/>
          <w:szCs w:val="28"/>
        </w:rPr>
        <w:t>Государственная программа Курской области включает  2 подпрограммы:</w:t>
      </w:r>
    </w:p>
    <w:p w:rsidR="00056946" w:rsidRPr="00056946" w:rsidRDefault="00285602" w:rsidP="00056946">
      <w:pPr>
        <w:autoSpaceDE w:val="0"/>
        <w:autoSpaceDN w:val="0"/>
        <w:adjustRightInd w:val="0"/>
        <w:spacing w:after="0" w:line="240" w:lineRule="auto"/>
        <w:ind w:firstLine="708"/>
        <w:jc w:val="both"/>
        <w:rPr>
          <w:rFonts w:ascii="Times New Roman" w:hAnsi="Times New Roman" w:cs="Times New Roman"/>
          <w:sz w:val="28"/>
          <w:szCs w:val="28"/>
        </w:rPr>
      </w:pPr>
      <w:hyperlink r:id="rId59" w:history="1">
        <w:r w:rsidR="00056946" w:rsidRPr="00056946">
          <w:rPr>
            <w:rFonts w:ascii="Times New Roman" w:hAnsi="Times New Roman" w:cs="Times New Roman"/>
            <w:sz w:val="28"/>
            <w:szCs w:val="28"/>
          </w:rPr>
          <w:t>подпрограмма 1</w:t>
        </w:r>
      </w:hyperlink>
      <w:r w:rsidR="00056946" w:rsidRPr="00056946">
        <w:rPr>
          <w:rFonts w:ascii="Times New Roman" w:hAnsi="Times New Roman" w:cs="Times New Roman"/>
          <w:sz w:val="28"/>
          <w:szCs w:val="28"/>
        </w:rPr>
        <w:t xml:space="preserve"> «Модернизация и развитие инновационной деятельности в обрабатывающих отраслях промышленного комплекса Курской области»;</w:t>
      </w:r>
    </w:p>
    <w:p w:rsidR="00056946" w:rsidRDefault="00285602" w:rsidP="00056946">
      <w:pPr>
        <w:autoSpaceDE w:val="0"/>
        <w:autoSpaceDN w:val="0"/>
        <w:adjustRightInd w:val="0"/>
        <w:spacing w:after="0" w:line="240" w:lineRule="auto"/>
        <w:ind w:firstLine="708"/>
        <w:jc w:val="both"/>
        <w:rPr>
          <w:rFonts w:ascii="Times New Roman" w:hAnsi="Times New Roman" w:cs="Times New Roman"/>
          <w:sz w:val="28"/>
          <w:szCs w:val="28"/>
        </w:rPr>
      </w:pPr>
      <w:hyperlink r:id="rId60" w:history="1">
        <w:r w:rsidR="00056946" w:rsidRPr="00056946">
          <w:rPr>
            <w:rFonts w:ascii="Times New Roman" w:hAnsi="Times New Roman" w:cs="Times New Roman"/>
            <w:sz w:val="28"/>
            <w:szCs w:val="28"/>
          </w:rPr>
          <w:t>подпрограмма 2</w:t>
        </w:r>
      </w:hyperlink>
      <w:r w:rsidR="00056946" w:rsidRPr="00056946">
        <w:rPr>
          <w:rFonts w:ascii="Times New Roman" w:hAnsi="Times New Roman" w:cs="Times New Roman"/>
          <w:sz w:val="28"/>
          <w:szCs w:val="28"/>
        </w:rPr>
        <w:t xml:space="preserve"> «Развитие предприятий промышленности строительных материалов и индустриального домостроения в Курской области».</w:t>
      </w:r>
    </w:p>
    <w:p w:rsidR="00683F8F" w:rsidRPr="00056946" w:rsidRDefault="00683F8F" w:rsidP="00683F8F">
      <w:pPr>
        <w:autoSpaceDE w:val="0"/>
        <w:autoSpaceDN w:val="0"/>
        <w:adjustRightInd w:val="0"/>
        <w:spacing w:after="0" w:line="240" w:lineRule="auto"/>
        <w:ind w:firstLine="708"/>
        <w:jc w:val="both"/>
        <w:rPr>
          <w:rFonts w:ascii="Times New Roman" w:hAnsi="Times New Roman" w:cs="Times New Roman"/>
          <w:sz w:val="28"/>
          <w:szCs w:val="28"/>
        </w:rPr>
      </w:pPr>
      <w:r w:rsidRPr="00056946">
        <w:rPr>
          <w:rFonts w:ascii="Times New Roman" w:hAnsi="Times New Roman" w:cs="Times New Roman"/>
          <w:sz w:val="28"/>
          <w:szCs w:val="28"/>
        </w:rPr>
        <w:t>Целью государственной программы является обеспечение условий для развития промышленного комплекса Курской области за счет опережающего роста обрабатывающих отраслей.</w:t>
      </w:r>
    </w:p>
    <w:p w:rsidR="00056946" w:rsidRPr="00056946" w:rsidRDefault="00056946" w:rsidP="00056946">
      <w:pPr>
        <w:autoSpaceDE w:val="0"/>
        <w:autoSpaceDN w:val="0"/>
        <w:adjustRightInd w:val="0"/>
        <w:spacing w:after="0" w:line="240" w:lineRule="auto"/>
        <w:ind w:firstLine="708"/>
        <w:jc w:val="both"/>
        <w:rPr>
          <w:rFonts w:ascii="Times New Roman" w:hAnsi="Times New Roman" w:cs="Times New Roman"/>
          <w:sz w:val="28"/>
          <w:szCs w:val="28"/>
        </w:rPr>
      </w:pPr>
      <w:r w:rsidRPr="00056946">
        <w:rPr>
          <w:rFonts w:ascii="Times New Roman" w:hAnsi="Times New Roman" w:cs="Times New Roman"/>
          <w:sz w:val="28"/>
          <w:szCs w:val="28"/>
        </w:rPr>
        <w:t xml:space="preserve">  В отчетном году в целях достижения поставленных целей и задач государственной программы Курской области запланировано достижение  значений 13 целевых показателей (индикаторов), выполнение 5 основных мероприятий и 5 контрольных событий.</w:t>
      </w:r>
    </w:p>
    <w:p w:rsidR="00056946" w:rsidRPr="00056946" w:rsidRDefault="00056946" w:rsidP="00056946">
      <w:pPr>
        <w:autoSpaceDE w:val="0"/>
        <w:autoSpaceDN w:val="0"/>
        <w:adjustRightInd w:val="0"/>
        <w:spacing w:after="0" w:line="240" w:lineRule="auto"/>
        <w:ind w:firstLine="708"/>
        <w:jc w:val="both"/>
        <w:rPr>
          <w:rFonts w:ascii="Times New Roman" w:hAnsi="Times New Roman" w:cs="Times New Roman"/>
          <w:sz w:val="28"/>
          <w:szCs w:val="28"/>
        </w:rPr>
      </w:pPr>
      <w:r w:rsidRPr="00056946">
        <w:rPr>
          <w:rFonts w:ascii="Times New Roman" w:hAnsi="Times New Roman" w:cs="Times New Roman"/>
          <w:sz w:val="28"/>
          <w:szCs w:val="28"/>
        </w:rPr>
        <w:t>В ходе реализации государственной программы Курской области за 2016 год в полном объеме достигнуты запланированные значения 10 целевых показателей (индикаторов), 3 показателя выполнены не в полном объеме:</w:t>
      </w:r>
    </w:p>
    <w:p w:rsidR="00056946" w:rsidRPr="00056946" w:rsidRDefault="00056946" w:rsidP="00056946">
      <w:pPr>
        <w:autoSpaceDE w:val="0"/>
        <w:autoSpaceDN w:val="0"/>
        <w:adjustRightInd w:val="0"/>
        <w:spacing w:after="0" w:line="240" w:lineRule="auto"/>
        <w:ind w:firstLine="708"/>
        <w:jc w:val="both"/>
        <w:rPr>
          <w:rFonts w:ascii="Times New Roman" w:hAnsi="Times New Roman" w:cs="Times New Roman"/>
          <w:sz w:val="28"/>
          <w:szCs w:val="28"/>
        </w:rPr>
      </w:pPr>
      <w:r w:rsidRPr="00056946">
        <w:rPr>
          <w:rFonts w:ascii="Times New Roman" w:hAnsi="Times New Roman" w:cs="Times New Roman"/>
          <w:sz w:val="28"/>
          <w:szCs w:val="28"/>
        </w:rPr>
        <w:t>«рентабельность проданных товаров, продукции (работ, услуг) в обрабатывающих производствах» - выполнен на 95,9%</w:t>
      </w:r>
      <w:r w:rsidR="00A83DE4">
        <w:rPr>
          <w:rFonts w:ascii="Times New Roman" w:hAnsi="Times New Roman" w:cs="Times New Roman"/>
          <w:sz w:val="28"/>
          <w:szCs w:val="28"/>
        </w:rPr>
        <w:t xml:space="preserve"> (подпрограмма 1)</w:t>
      </w:r>
      <w:r w:rsidRPr="00056946">
        <w:rPr>
          <w:rFonts w:ascii="Times New Roman" w:hAnsi="Times New Roman" w:cs="Times New Roman"/>
          <w:sz w:val="28"/>
          <w:szCs w:val="28"/>
        </w:rPr>
        <w:t>;</w:t>
      </w:r>
    </w:p>
    <w:p w:rsidR="00056946" w:rsidRPr="00056946" w:rsidRDefault="00056946" w:rsidP="00056946">
      <w:pPr>
        <w:autoSpaceDE w:val="0"/>
        <w:autoSpaceDN w:val="0"/>
        <w:adjustRightInd w:val="0"/>
        <w:spacing w:after="0" w:line="240" w:lineRule="auto"/>
        <w:ind w:firstLine="708"/>
        <w:jc w:val="both"/>
        <w:rPr>
          <w:rFonts w:ascii="Times New Roman" w:hAnsi="Times New Roman" w:cs="Times New Roman"/>
          <w:sz w:val="28"/>
          <w:szCs w:val="28"/>
        </w:rPr>
      </w:pPr>
      <w:r w:rsidRPr="00056946">
        <w:rPr>
          <w:rFonts w:ascii="Times New Roman" w:hAnsi="Times New Roman" w:cs="Times New Roman"/>
          <w:sz w:val="28"/>
          <w:szCs w:val="28"/>
        </w:rPr>
        <w:t>«объемы производства строительных материалов и конструкций:</w:t>
      </w:r>
    </w:p>
    <w:p w:rsidR="00056946" w:rsidRPr="00056946" w:rsidRDefault="00056946" w:rsidP="00056946">
      <w:pPr>
        <w:autoSpaceDE w:val="0"/>
        <w:autoSpaceDN w:val="0"/>
        <w:adjustRightInd w:val="0"/>
        <w:spacing w:after="0" w:line="240" w:lineRule="auto"/>
        <w:ind w:firstLine="708"/>
        <w:jc w:val="both"/>
        <w:rPr>
          <w:rFonts w:ascii="Times New Roman" w:hAnsi="Times New Roman" w:cs="Times New Roman"/>
          <w:sz w:val="28"/>
          <w:szCs w:val="28"/>
        </w:rPr>
      </w:pPr>
      <w:r w:rsidRPr="00056946">
        <w:rPr>
          <w:rFonts w:ascii="Times New Roman" w:hAnsi="Times New Roman" w:cs="Times New Roman"/>
          <w:sz w:val="28"/>
          <w:szCs w:val="28"/>
        </w:rPr>
        <w:t>стеновые материалы (без стеновых железобетонных панелей)» - выполнен на 52,8 %</w:t>
      </w:r>
      <w:r w:rsidR="00A83DE4">
        <w:rPr>
          <w:rFonts w:ascii="Times New Roman" w:hAnsi="Times New Roman" w:cs="Times New Roman"/>
          <w:sz w:val="28"/>
          <w:szCs w:val="28"/>
        </w:rPr>
        <w:t xml:space="preserve"> (подпрограмма 2)</w:t>
      </w:r>
      <w:r w:rsidRPr="00056946">
        <w:rPr>
          <w:rFonts w:ascii="Times New Roman" w:hAnsi="Times New Roman" w:cs="Times New Roman"/>
          <w:sz w:val="28"/>
          <w:szCs w:val="28"/>
        </w:rPr>
        <w:t>;</w:t>
      </w:r>
    </w:p>
    <w:p w:rsidR="00056946" w:rsidRPr="00056946" w:rsidRDefault="00056946" w:rsidP="00056946">
      <w:pPr>
        <w:autoSpaceDE w:val="0"/>
        <w:autoSpaceDN w:val="0"/>
        <w:adjustRightInd w:val="0"/>
        <w:spacing w:after="0" w:line="240" w:lineRule="auto"/>
        <w:ind w:firstLine="708"/>
        <w:jc w:val="both"/>
        <w:rPr>
          <w:rFonts w:ascii="Times New Roman" w:hAnsi="Times New Roman" w:cs="Times New Roman"/>
          <w:sz w:val="28"/>
          <w:szCs w:val="28"/>
        </w:rPr>
      </w:pPr>
      <w:r w:rsidRPr="00056946">
        <w:rPr>
          <w:rFonts w:ascii="Times New Roman" w:hAnsi="Times New Roman" w:cs="Times New Roman"/>
          <w:sz w:val="28"/>
          <w:szCs w:val="28"/>
        </w:rPr>
        <w:t>«объемы производства строительных материалов и конструкций:</w:t>
      </w:r>
    </w:p>
    <w:p w:rsidR="00056946" w:rsidRPr="00056946" w:rsidRDefault="00056946" w:rsidP="00056946">
      <w:pPr>
        <w:autoSpaceDE w:val="0"/>
        <w:autoSpaceDN w:val="0"/>
        <w:adjustRightInd w:val="0"/>
        <w:spacing w:after="0" w:line="240" w:lineRule="auto"/>
        <w:ind w:firstLine="708"/>
        <w:jc w:val="both"/>
        <w:rPr>
          <w:rFonts w:ascii="Times New Roman" w:hAnsi="Times New Roman" w:cs="Times New Roman"/>
          <w:sz w:val="28"/>
          <w:szCs w:val="28"/>
        </w:rPr>
      </w:pPr>
      <w:r w:rsidRPr="00056946">
        <w:rPr>
          <w:rFonts w:ascii="Times New Roman" w:hAnsi="Times New Roman" w:cs="Times New Roman"/>
          <w:sz w:val="28"/>
          <w:szCs w:val="28"/>
        </w:rPr>
        <w:lastRenderedPageBreak/>
        <w:t>конструкции и изделия сборные железобетонные» - выполнен на 70,5%</w:t>
      </w:r>
      <w:r w:rsidR="00A83DE4">
        <w:rPr>
          <w:rFonts w:ascii="Times New Roman" w:hAnsi="Times New Roman" w:cs="Times New Roman"/>
          <w:sz w:val="28"/>
          <w:szCs w:val="28"/>
        </w:rPr>
        <w:t xml:space="preserve"> (подпрограмма 2)</w:t>
      </w:r>
      <w:r w:rsidRPr="00056946">
        <w:rPr>
          <w:rFonts w:ascii="Times New Roman" w:hAnsi="Times New Roman" w:cs="Times New Roman"/>
          <w:sz w:val="28"/>
          <w:szCs w:val="28"/>
        </w:rPr>
        <w:t>.</w:t>
      </w:r>
    </w:p>
    <w:p w:rsidR="00056946" w:rsidRPr="00056946" w:rsidRDefault="00056946" w:rsidP="00056946">
      <w:pPr>
        <w:autoSpaceDE w:val="0"/>
        <w:autoSpaceDN w:val="0"/>
        <w:adjustRightInd w:val="0"/>
        <w:spacing w:after="0" w:line="240" w:lineRule="auto"/>
        <w:ind w:firstLine="708"/>
        <w:jc w:val="both"/>
        <w:rPr>
          <w:rFonts w:ascii="Times New Roman" w:hAnsi="Times New Roman" w:cs="Times New Roman"/>
          <w:sz w:val="28"/>
          <w:szCs w:val="28"/>
        </w:rPr>
      </w:pPr>
      <w:r w:rsidRPr="00056946">
        <w:rPr>
          <w:rFonts w:ascii="Times New Roman" w:hAnsi="Times New Roman" w:cs="Times New Roman"/>
          <w:sz w:val="28"/>
          <w:szCs w:val="28"/>
        </w:rPr>
        <w:t>Доля достигнутых в полном объеме целевых показателей (индикаторов) государственной программы Курской области к общему количеству показателей (индикаторов) – 76,9%.</w:t>
      </w:r>
    </w:p>
    <w:p w:rsidR="00056946" w:rsidRPr="00056946" w:rsidRDefault="00056946" w:rsidP="00056946">
      <w:pPr>
        <w:autoSpaceDE w:val="0"/>
        <w:autoSpaceDN w:val="0"/>
        <w:adjustRightInd w:val="0"/>
        <w:spacing w:after="0" w:line="240" w:lineRule="auto"/>
        <w:ind w:firstLine="708"/>
        <w:jc w:val="both"/>
        <w:rPr>
          <w:rFonts w:ascii="Times New Roman" w:hAnsi="Times New Roman" w:cs="Times New Roman"/>
          <w:sz w:val="28"/>
          <w:szCs w:val="28"/>
        </w:rPr>
      </w:pPr>
      <w:r w:rsidRPr="00056946">
        <w:rPr>
          <w:rFonts w:ascii="Times New Roman" w:hAnsi="Times New Roman" w:cs="Times New Roman"/>
          <w:sz w:val="28"/>
          <w:szCs w:val="28"/>
        </w:rPr>
        <w:t>Основные мероприятия и контрольные события государственной программы Курской области в отчетном году выполнены в полном объеме.</w:t>
      </w:r>
    </w:p>
    <w:p w:rsidR="00056946" w:rsidRPr="00056946" w:rsidRDefault="009A7DED" w:rsidP="0005694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реализацию </w:t>
      </w:r>
      <w:r w:rsidR="00056946" w:rsidRPr="00056946">
        <w:rPr>
          <w:rFonts w:ascii="Times New Roman" w:hAnsi="Times New Roman" w:cs="Times New Roman"/>
          <w:sz w:val="28"/>
          <w:szCs w:val="28"/>
        </w:rPr>
        <w:t>государственной программы Курской области в 2016 году предусмотрены средства областного бюджета (650,0 тыс. рублей) и внебюджетных источников (5 525 500,0 тыс. рублей), плановые значения которых в течение отчетного периода не корректировались.</w:t>
      </w:r>
    </w:p>
    <w:p w:rsidR="00D00388" w:rsidRPr="00525815" w:rsidRDefault="00D00388" w:rsidP="00525815">
      <w:pPr>
        <w:autoSpaceDE w:val="0"/>
        <w:autoSpaceDN w:val="0"/>
        <w:adjustRightInd w:val="0"/>
        <w:spacing w:after="0" w:line="240" w:lineRule="auto"/>
        <w:ind w:firstLine="708"/>
        <w:jc w:val="both"/>
        <w:rPr>
          <w:rFonts w:ascii="Times New Roman" w:hAnsi="Times New Roman" w:cs="Times New Roman"/>
          <w:sz w:val="28"/>
          <w:szCs w:val="28"/>
        </w:rPr>
      </w:pPr>
      <w:r w:rsidRPr="00525815">
        <w:rPr>
          <w:rFonts w:ascii="Times New Roman" w:hAnsi="Times New Roman" w:cs="Times New Roman"/>
          <w:sz w:val="28"/>
          <w:szCs w:val="28"/>
        </w:rPr>
        <w:t xml:space="preserve">Расходы на реализацию государственной программы за счет всех источников финансирования составили </w:t>
      </w:r>
      <w:r w:rsidR="00525815" w:rsidRPr="00525815">
        <w:rPr>
          <w:rFonts w:ascii="Times New Roman" w:hAnsi="Times New Roman" w:cs="Times New Roman"/>
          <w:sz w:val="28"/>
          <w:szCs w:val="28"/>
        </w:rPr>
        <w:t xml:space="preserve">9 800 649,262 </w:t>
      </w:r>
      <w:r w:rsidRPr="00525815">
        <w:rPr>
          <w:rFonts w:ascii="Times New Roman" w:hAnsi="Times New Roman" w:cs="Times New Roman"/>
          <w:sz w:val="28"/>
          <w:szCs w:val="28"/>
        </w:rPr>
        <w:t xml:space="preserve">тыс. рублей или </w:t>
      </w:r>
      <w:r w:rsidR="00525815" w:rsidRPr="00525815">
        <w:rPr>
          <w:rFonts w:ascii="Times New Roman" w:hAnsi="Times New Roman" w:cs="Times New Roman"/>
          <w:sz w:val="28"/>
          <w:szCs w:val="28"/>
        </w:rPr>
        <w:t>177,4</w:t>
      </w:r>
      <w:r w:rsidRPr="00525815">
        <w:rPr>
          <w:rFonts w:ascii="Times New Roman" w:hAnsi="Times New Roman" w:cs="Times New Roman"/>
          <w:sz w:val="28"/>
          <w:szCs w:val="28"/>
        </w:rPr>
        <w:t xml:space="preserve"> % от </w:t>
      </w:r>
      <w:r w:rsidR="00525815" w:rsidRPr="00525815">
        <w:rPr>
          <w:rFonts w:ascii="Times New Roman" w:hAnsi="Times New Roman" w:cs="Times New Roman"/>
          <w:sz w:val="28"/>
          <w:szCs w:val="28"/>
        </w:rPr>
        <w:t>предусмотренного</w:t>
      </w:r>
      <w:r w:rsidRPr="00525815">
        <w:rPr>
          <w:rFonts w:ascii="Times New Roman" w:hAnsi="Times New Roman" w:cs="Times New Roman"/>
          <w:sz w:val="28"/>
          <w:szCs w:val="28"/>
        </w:rPr>
        <w:t xml:space="preserve"> объема, из них за счет средств областного бюджета – </w:t>
      </w:r>
      <w:r w:rsidR="00525815" w:rsidRPr="00525815">
        <w:rPr>
          <w:rFonts w:ascii="Times New Roman" w:hAnsi="Times New Roman" w:cs="Times New Roman"/>
          <w:sz w:val="28"/>
          <w:szCs w:val="28"/>
        </w:rPr>
        <w:t>649,262</w:t>
      </w:r>
      <w:r w:rsidRPr="00525815">
        <w:rPr>
          <w:rFonts w:ascii="Times New Roman" w:hAnsi="Times New Roman" w:cs="Times New Roman"/>
          <w:sz w:val="28"/>
          <w:szCs w:val="28"/>
        </w:rPr>
        <w:t xml:space="preserve"> тыс. рублей (</w:t>
      </w:r>
      <w:r w:rsidR="00525815" w:rsidRPr="00525815">
        <w:rPr>
          <w:rFonts w:ascii="Times New Roman" w:hAnsi="Times New Roman" w:cs="Times New Roman"/>
          <w:sz w:val="28"/>
          <w:szCs w:val="28"/>
        </w:rPr>
        <w:t>99,9</w:t>
      </w:r>
      <w:r w:rsidRPr="00525815">
        <w:rPr>
          <w:rFonts w:ascii="Times New Roman" w:hAnsi="Times New Roman" w:cs="Times New Roman"/>
          <w:sz w:val="28"/>
          <w:szCs w:val="28"/>
        </w:rPr>
        <w:t xml:space="preserve"> %), </w:t>
      </w:r>
      <w:r w:rsidR="00525815" w:rsidRPr="00525815">
        <w:rPr>
          <w:rFonts w:ascii="Times New Roman" w:hAnsi="Times New Roman" w:cs="Times New Roman"/>
          <w:sz w:val="28"/>
          <w:szCs w:val="28"/>
        </w:rPr>
        <w:t>внебюджетн</w:t>
      </w:r>
      <w:r w:rsidRPr="00525815">
        <w:rPr>
          <w:rFonts w:ascii="Times New Roman" w:hAnsi="Times New Roman" w:cs="Times New Roman"/>
          <w:sz w:val="28"/>
          <w:szCs w:val="28"/>
        </w:rPr>
        <w:t xml:space="preserve">ых источников –  </w:t>
      </w:r>
      <w:r w:rsidR="00525815" w:rsidRPr="00525815">
        <w:rPr>
          <w:rFonts w:ascii="Times New Roman" w:hAnsi="Times New Roman" w:cs="Times New Roman"/>
          <w:sz w:val="28"/>
          <w:szCs w:val="28"/>
        </w:rPr>
        <w:t>9 800 000,0</w:t>
      </w:r>
      <w:r w:rsidRPr="00525815">
        <w:rPr>
          <w:rFonts w:ascii="Times New Roman" w:hAnsi="Times New Roman" w:cs="Times New Roman"/>
          <w:sz w:val="28"/>
          <w:szCs w:val="28"/>
        </w:rPr>
        <w:t xml:space="preserve"> тыс. рублей</w:t>
      </w:r>
      <w:r w:rsidR="00525815" w:rsidRPr="00525815">
        <w:rPr>
          <w:rFonts w:ascii="Times New Roman" w:hAnsi="Times New Roman" w:cs="Times New Roman"/>
          <w:sz w:val="28"/>
          <w:szCs w:val="28"/>
        </w:rPr>
        <w:t xml:space="preserve"> (177,4</w:t>
      </w:r>
      <w:r w:rsidRPr="00525815">
        <w:rPr>
          <w:rFonts w:ascii="Times New Roman" w:hAnsi="Times New Roman" w:cs="Times New Roman"/>
          <w:sz w:val="28"/>
          <w:szCs w:val="28"/>
        </w:rPr>
        <w:t xml:space="preserve"> %).</w:t>
      </w:r>
    </w:p>
    <w:p w:rsidR="00056946" w:rsidRPr="00056946" w:rsidRDefault="00056946" w:rsidP="00056946">
      <w:pPr>
        <w:autoSpaceDE w:val="0"/>
        <w:autoSpaceDN w:val="0"/>
        <w:adjustRightInd w:val="0"/>
        <w:spacing w:after="0" w:line="240" w:lineRule="auto"/>
        <w:ind w:firstLine="708"/>
        <w:jc w:val="both"/>
        <w:rPr>
          <w:rFonts w:ascii="Times New Roman" w:hAnsi="Times New Roman" w:cs="Times New Roman"/>
          <w:sz w:val="28"/>
          <w:szCs w:val="28"/>
        </w:rPr>
      </w:pPr>
      <w:r w:rsidRPr="00056946">
        <w:rPr>
          <w:rFonts w:ascii="Times New Roman" w:hAnsi="Times New Roman" w:cs="Times New Roman"/>
          <w:sz w:val="28"/>
          <w:szCs w:val="28"/>
        </w:rPr>
        <w:t>В соответствии с оценкой эффективности государственной программы Курской области за 2016 год, проведенной комитетом промышленности, транспорта и связи Курской области,</w:t>
      </w:r>
      <w:r w:rsidR="009A7DED">
        <w:rPr>
          <w:rFonts w:ascii="Times New Roman" w:hAnsi="Times New Roman" w:cs="Times New Roman"/>
          <w:sz w:val="28"/>
          <w:szCs w:val="28"/>
        </w:rPr>
        <w:t xml:space="preserve"> показатель </w:t>
      </w:r>
      <w:r w:rsidRPr="00056946">
        <w:rPr>
          <w:rFonts w:ascii="Times New Roman" w:hAnsi="Times New Roman" w:cs="Times New Roman"/>
          <w:sz w:val="28"/>
          <w:szCs w:val="28"/>
        </w:rPr>
        <w:t xml:space="preserve"> эффективност</w:t>
      </w:r>
      <w:r w:rsidR="009A7DED">
        <w:rPr>
          <w:rFonts w:ascii="Times New Roman" w:hAnsi="Times New Roman" w:cs="Times New Roman"/>
          <w:sz w:val="28"/>
          <w:szCs w:val="28"/>
        </w:rPr>
        <w:t>и</w:t>
      </w:r>
      <w:r w:rsidRPr="00056946">
        <w:rPr>
          <w:rFonts w:ascii="Times New Roman" w:hAnsi="Times New Roman" w:cs="Times New Roman"/>
          <w:sz w:val="28"/>
          <w:szCs w:val="28"/>
        </w:rPr>
        <w:t xml:space="preserve"> реализации государственной программы (ЭРгп) составил 0,776. Эффективность реализации государственной программы Курской области «Развитие промышленности в Курской области и повышение ее конкурентоспособности» признается у</w:t>
      </w:r>
      <w:r w:rsidR="00A83DE4">
        <w:rPr>
          <w:rFonts w:ascii="Times New Roman" w:hAnsi="Times New Roman" w:cs="Times New Roman"/>
          <w:sz w:val="28"/>
          <w:szCs w:val="28"/>
        </w:rPr>
        <w:t>довлетворительной (</w:t>
      </w:r>
      <w:r w:rsidRPr="00056946">
        <w:rPr>
          <w:rFonts w:ascii="Times New Roman" w:hAnsi="Times New Roman" w:cs="Times New Roman"/>
          <w:sz w:val="28"/>
          <w:szCs w:val="28"/>
        </w:rPr>
        <w:t>значение ЭРгп составляет не менее 0,70).</w:t>
      </w:r>
    </w:p>
    <w:p w:rsidR="00056946" w:rsidRDefault="00056946" w:rsidP="009E7068">
      <w:pPr>
        <w:pStyle w:val="ConsPlusNonformat"/>
        <w:ind w:firstLine="709"/>
        <w:jc w:val="both"/>
        <w:rPr>
          <w:rFonts w:ascii="Times New Roman" w:hAnsi="Times New Roman" w:cs="Times New Roman"/>
          <w:b/>
          <w:i/>
          <w:sz w:val="28"/>
          <w:szCs w:val="28"/>
        </w:rPr>
      </w:pPr>
    </w:p>
    <w:p w:rsidR="009E7068" w:rsidRPr="007379C6" w:rsidRDefault="009E7068" w:rsidP="009E7068">
      <w:pPr>
        <w:pStyle w:val="ConsPlusNonformat"/>
        <w:ind w:firstLine="709"/>
        <w:jc w:val="both"/>
        <w:rPr>
          <w:rFonts w:ascii="Times New Roman" w:hAnsi="Times New Roman" w:cs="Times New Roman"/>
          <w:b/>
          <w:i/>
          <w:sz w:val="28"/>
          <w:szCs w:val="28"/>
        </w:rPr>
      </w:pPr>
      <w:r w:rsidRPr="007379C6">
        <w:rPr>
          <w:rFonts w:ascii="Times New Roman" w:hAnsi="Times New Roman" w:cs="Times New Roman"/>
          <w:b/>
          <w:i/>
          <w:sz w:val="28"/>
          <w:szCs w:val="28"/>
        </w:rPr>
        <w:t xml:space="preserve">16. Государственная программа Курской области «Развитие информационного общества в Курской области», утвержденная постановлением Администрации Курской области от 24.10.2013 </w:t>
      </w:r>
      <w:r w:rsidR="00056946">
        <w:rPr>
          <w:rFonts w:ascii="Times New Roman" w:hAnsi="Times New Roman" w:cs="Times New Roman"/>
          <w:b/>
          <w:i/>
          <w:sz w:val="28"/>
          <w:szCs w:val="28"/>
        </w:rPr>
        <w:t xml:space="preserve"> </w:t>
      </w:r>
      <w:r w:rsidRPr="007379C6">
        <w:rPr>
          <w:rFonts w:ascii="Times New Roman" w:hAnsi="Times New Roman" w:cs="Times New Roman"/>
          <w:b/>
          <w:i/>
          <w:sz w:val="28"/>
          <w:szCs w:val="28"/>
        </w:rPr>
        <w:t xml:space="preserve">       № 775-па</w:t>
      </w:r>
      <w:r w:rsidR="00056946">
        <w:rPr>
          <w:rFonts w:ascii="Times New Roman" w:hAnsi="Times New Roman" w:cs="Times New Roman"/>
          <w:b/>
          <w:i/>
          <w:sz w:val="28"/>
          <w:szCs w:val="28"/>
        </w:rPr>
        <w:t xml:space="preserve"> (с последующими изменениями)</w:t>
      </w:r>
      <w:r w:rsidRPr="007379C6">
        <w:rPr>
          <w:rFonts w:ascii="Times New Roman" w:hAnsi="Times New Roman" w:cs="Times New Roman"/>
          <w:b/>
          <w:i/>
          <w:sz w:val="28"/>
          <w:szCs w:val="28"/>
        </w:rPr>
        <w:t xml:space="preserve"> </w:t>
      </w:r>
    </w:p>
    <w:p w:rsidR="009E7068" w:rsidRDefault="009E7068" w:rsidP="00211B06">
      <w:pPr>
        <w:pStyle w:val="ConsPlusNonformat"/>
        <w:ind w:firstLine="709"/>
        <w:jc w:val="both"/>
        <w:rPr>
          <w:rFonts w:ascii="Times New Roman" w:hAnsi="Times New Roman" w:cs="Times New Roman"/>
          <w:sz w:val="28"/>
          <w:szCs w:val="28"/>
        </w:rPr>
      </w:pPr>
      <w:r w:rsidRPr="007379C6">
        <w:rPr>
          <w:rFonts w:ascii="Times New Roman" w:hAnsi="Times New Roman" w:cs="Times New Roman"/>
          <w:sz w:val="28"/>
          <w:szCs w:val="28"/>
        </w:rPr>
        <w:t>Ответственный исполнитель -</w:t>
      </w:r>
      <w:r w:rsidRPr="00211B06">
        <w:rPr>
          <w:rFonts w:ascii="Times New Roman" w:hAnsi="Times New Roman" w:cs="Times New Roman"/>
          <w:sz w:val="28"/>
          <w:szCs w:val="28"/>
        </w:rPr>
        <w:t xml:space="preserve"> комитет информатизации, государственных и муниципальных услуг Курской области.</w:t>
      </w:r>
    </w:p>
    <w:p w:rsidR="00056946" w:rsidRPr="00056946" w:rsidRDefault="00056946" w:rsidP="00056946">
      <w:pPr>
        <w:pStyle w:val="ConsPlusNonformat"/>
        <w:ind w:firstLine="709"/>
        <w:jc w:val="both"/>
        <w:rPr>
          <w:rFonts w:ascii="Times New Roman" w:hAnsi="Times New Roman" w:cs="Times New Roman"/>
          <w:sz w:val="28"/>
          <w:szCs w:val="28"/>
        </w:rPr>
      </w:pPr>
      <w:r w:rsidRPr="00056946">
        <w:rPr>
          <w:rFonts w:ascii="Times New Roman" w:hAnsi="Times New Roman" w:cs="Times New Roman"/>
          <w:sz w:val="28"/>
          <w:szCs w:val="28"/>
        </w:rPr>
        <w:t>В состав государственной программы входят 3 подпрограммы:</w:t>
      </w:r>
    </w:p>
    <w:p w:rsidR="00056946" w:rsidRPr="00056946" w:rsidRDefault="009A7DED" w:rsidP="0005694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w:t>
      </w:r>
      <w:r w:rsidR="00056946" w:rsidRPr="00056946">
        <w:rPr>
          <w:rFonts w:ascii="Times New Roman" w:hAnsi="Times New Roman" w:cs="Times New Roman"/>
          <w:sz w:val="28"/>
          <w:szCs w:val="28"/>
        </w:rPr>
        <w:t>1 «Электронное правительство Курской области»</w:t>
      </w:r>
      <w:r>
        <w:rPr>
          <w:rFonts w:ascii="Times New Roman" w:hAnsi="Times New Roman" w:cs="Times New Roman"/>
          <w:sz w:val="28"/>
          <w:szCs w:val="28"/>
        </w:rPr>
        <w:t>;</w:t>
      </w:r>
    </w:p>
    <w:p w:rsidR="00056946" w:rsidRPr="00056946" w:rsidRDefault="009A7DED" w:rsidP="0005694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w:t>
      </w:r>
      <w:r w:rsidR="00056946" w:rsidRPr="00056946">
        <w:rPr>
          <w:rFonts w:ascii="Times New Roman" w:hAnsi="Times New Roman" w:cs="Times New Roman"/>
          <w:sz w:val="28"/>
          <w:szCs w:val="28"/>
        </w:rPr>
        <w:t>2 «Развитие системы защиты информации Курской области»</w:t>
      </w:r>
      <w:r>
        <w:rPr>
          <w:rFonts w:ascii="Times New Roman" w:hAnsi="Times New Roman" w:cs="Times New Roman"/>
          <w:sz w:val="28"/>
          <w:szCs w:val="28"/>
        </w:rPr>
        <w:t>;</w:t>
      </w:r>
    </w:p>
    <w:p w:rsidR="00056946" w:rsidRPr="00056946" w:rsidRDefault="009A7DED" w:rsidP="0005694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w:t>
      </w:r>
      <w:r w:rsidR="00056946" w:rsidRPr="00056946">
        <w:rPr>
          <w:rFonts w:ascii="Times New Roman" w:hAnsi="Times New Roman" w:cs="Times New Roman"/>
          <w:sz w:val="28"/>
          <w:szCs w:val="28"/>
        </w:rPr>
        <w:t>3 «Обеспечение реализации государственной программы Курской области «Развитие информационного общества в Курской области».</w:t>
      </w:r>
    </w:p>
    <w:p w:rsidR="00056946" w:rsidRPr="00211B06" w:rsidRDefault="00056946" w:rsidP="00056946">
      <w:pPr>
        <w:autoSpaceDE w:val="0"/>
        <w:autoSpaceDN w:val="0"/>
        <w:adjustRightInd w:val="0"/>
        <w:spacing w:after="0" w:line="240" w:lineRule="auto"/>
        <w:ind w:firstLine="709"/>
        <w:jc w:val="both"/>
        <w:rPr>
          <w:rFonts w:ascii="Times New Roman" w:hAnsi="Times New Roman"/>
          <w:sz w:val="28"/>
          <w:szCs w:val="28"/>
          <w:lang w:eastAsia="ru-RU"/>
        </w:rPr>
      </w:pPr>
      <w:r w:rsidRPr="00211B06">
        <w:rPr>
          <w:rFonts w:ascii="Times New Roman" w:hAnsi="Times New Roman"/>
          <w:sz w:val="28"/>
          <w:szCs w:val="28"/>
          <w:lang w:eastAsia="ru-RU"/>
        </w:rPr>
        <w:t xml:space="preserve">Основной целью государственной программы является формирование инфраструктуры информационного общества и электронного правительства в Курской области. </w:t>
      </w:r>
    </w:p>
    <w:p w:rsidR="00056946" w:rsidRPr="00056946" w:rsidRDefault="00056946" w:rsidP="00056946">
      <w:pPr>
        <w:autoSpaceDE w:val="0"/>
        <w:autoSpaceDN w:val="0"/>
        <w:adjustRightInd w:val="0"/>
        <w:spacing w:after="0" w:line="240" w:lineRule="auto"/>
        <w:ind w:firstLine="709"/>
        <w:jc w:val="both"/>
        <w:rPr>
          <w:rFonts w:ascii="Times New Roman" w:hAnsi="Times New Roman"/>
          <w:sz w:val="28"/>
          <w:szCs w:val="28"/>
          <w:lang w:eastAsia="ru-RU"/>
        </w:rPr>
      </w:pPr>
      <w:r w:rsidRPr="00056946">
        <w:rPr>
          <w:rFonts w:ascii="Times New Roman" w:hAnsi="Times New Roman"/>
          <w:sz w:val="28"/>
          <w:szCs w:val="28"/>
          <w:lang w:eastAsia="ru-RU"/>
        </w:rPr>
        <w:t xml:space="preserve">В отчетном году в целях достижения поставленных целей и задач государственной программы Курской области запланировано достижение  </w:t>
      </w:r>
      <w:r w:rsidRPr="00056946">
        <w:rPr>
          <w:rFonts w:ascii="Times New Roman" w:hAnsi="Times New Roman"/>
          <w:sz w:val="28"/>
          <w:szCs w:val="28"/>
          <w:lang w:eastAsia="ru-RU"/>
        </w:rPr>
        <w:lastRenderedPageBreak/>
        <w:t xml:space="preserve">целевых значений шестнадцати показателей (индикаторов), выполнение пяти основных мероприятий </w:t>
      </w:r>
      <w:r>
        <w:rPr>
          <w:rFonts w:ascii="Times New Roman" w:hAnsi="Times New Roman"/>
          <w:sz w:val="28"/>
          <w:szCs w:val="28"/>
          <w:lang w:eastAsia="ru-RU"/>
        </w:rPr>
        <w:t xml:space="preserve">и </w:t>
      </w:r>
      <w:r w:rsidRPr="00056946">
        <w:rPr>
          <w:rFonts w:ascii="Times New Roman" w:hAnsi="Times New Roman"/>
          <w:sz w:val="28"/>
          <w:szCs w:val="28"/>
          <w:lang w:eastAsia="ru-RU"/>
        </w:rPr>
        <w:t>восемнадцат</w:t>
      </w:r>
      <w:r>
        <w:rPr>
          <w:rFonts w:ascii="Times New Roman" w:hAnsi="Times New Roman"/>
          <w:sz w:val="28"/>
          <w:szCs w:val="28"/>
          <w:lang w:eastAsia="ru-RU"/>
        </w:rPr>
        <w:t>и</w:t>
      </w:r>
      <w:r w:rsidRPr="00056946">
        <w:rPr>
          <w:rFonts w:ascii="Times New Roman" w:hAnsi="Times New Roman"/>
          <w:sz w:val="28"/>
          <w:szCs w:val="28"/>
          <w:lang w:eastAsia="ru-RU"/>
        </w:rPr>
        <w:t xml:space="preserve"> контрольных событий.</w:t>
      </w:r>
    </w:p>
    <w:p w:rsidR="00056946" w:rsidRPr="00056946" w:rsidRDefault="00056946" w:rsidP="00056946">
      <w:pPr>
        <w:autoSpaceDE w:val="0"/>
        <w:autoSpaceDN w:val="0"/>
        <w:adjustRightInd w:val="0"/>
        <w:spacing w:after="0" w:line="240" w:lineRule="auto"/>
        <w:ind w:firstLine="709"/>
        <w:jc w:val="both"/>
        <w:rPr>
          <w:rFonts w:ascii="Times New Roman" w:hAnsi="Times New Roman"/>
          <w:sz w:val="28"/>
          <w:szCs w:val="28"/>
          <w:lang w:eastAsia="ru-RU"/>
        </w:rPr>
      </w:pPr>
      <w:r w:rsidRPr="00056946">
        <w:rPr>
          <w:rFonts w:ascii="Times New Roman" w:hAnsi="Times New Roman"/>
          <w:sz w:val="28"/>
          <w:szCs w:val="28"/>
          <w:lang w:eastAsia="ru-RU"/>
        </w:rPr>
        <w:t>В ходе реализации государственной программы Курской области за 2016 год достигнуты целевые значения всех запланированных   показателей (индикаторов). Доля достигнутых целевых показателей (индикаторов) государственной программы Курской области к общему количеству показателей (индикаторов) составила 100%.</w:t>
      </w:r>
    </w:p>
    <w:p w:rsidR="00056946" w:rsidRPr="00056946" w:rsidRDefault="00056946" w:rsidP="00056946">
      <w:pPr>
        <w:autoSpaceDE w:val="0"/>
        <w:autoSpaceDN w:val="0"/>
        <w:adjustRightInd w:val="0"/>
        <w:spacing w:after="0" w:line="240" w:lineRule="auto"/>
        <w:ind w:firstLine="709"/>
        <w:jc w:val="both"/>
        <w:rPr>
          <w:rFonts w:ascii="Times New Roman" w:hAnsi="Times New Roman"/>
          <w:sz w:val="28"/>
          <w:szCs w:val="28"/>
          <w:lang w:eastAsia="ru-RU"/>
        </w:rPr>
      </w:pPr>
      <w:r w:rsidRPr="00056946">
        <w:rPr>
          <w:rFonts w:ascii="Times New Roman" w:hAnsi="Times New Roman"/>
          <w:sz w:val="28"/>
          <w:szCs w:val="28"/>
          <w:lang w:eastAsia="ru-RU"/>
        </w:rPr>
        <w:t>Основные мероприятия и контрольные события государственной программы Курской области в отчетном году выполнены в полном объеме.</w:t>
      </w:r>
    </w:p>
    <w:p w:rsidR="00D00388" w:rsidRDefault="00D00388" w:rsidP="0052581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Расходы на реализацию государственной программы </w:t>
      </w:r>
      <w:r w:rsidR="00525815">
        <w:rPr>
          <w:rFonts w:ascii="Times New Roman" w:hAnsi="Times New Roman"/>
          <w:sz w:val="28"/>
          <w:szCs w:val="28"/>
          <w:lang w:eastAsia="ru-RU"/>
        </w:rPr>
        <w:t xml:space="preserve">составили 53 577,492 тыс. рублей </w:t>
      </w:r>
      <w:r>
        <w:rPr>
          <w:rFonts w:ascii="Times New Roman" w:hAnsi="Times New Roman"/>
          <w:sz w:val="28"/>
          <w:szCs w:val="28"/>
          <w:lang w:eastAsia="ru-RU"/>
        </w:rPr>
        <w:t xml:space="preserve">за счет </w:t>
      </w:r>
      <w:r w:rsidR="009A7DED">
        <w:rPr>
          <w:rFonts w:ascii="Times New Roman" w:hAnsi="Times New Roman"/>
          <w:sz w:val="28"/>
          <w:szCs w:val="28"/>
          <w:lang w:eastAsia="ru-RU"/>
        </w:rPr>
        <w:t xml:space="preserve">средств </w:t>
      </w:r>
      <w:r w:rsidR="00525815">
        <w:rPr>
          <w:rFonts w:ascii="Times New Roman" w:hAnsi="Times New Roman"/>
          <w:sz w:val="28"/>
          <w:szCs w:val="28"/>
          <w:lang w:eastAsia="ru-RU"/>
        </w:rPr>
        <w:t xml:space="preserve">областного бюджета </w:t>
      </w:r>
      <w:r>
        <w:rPr>
          <w:rFonts w:ascii="Times New Roman" w:hAnsi="Times New Roman"/>
          <w:sz w:val="28"/>
          <w:szCs w:val="28"/>
          <w:lang w:eastAsia="ru-RU"/>
        </w:rPr>
        <w:t xml:space="preserve">или </w:t>
      </w:r>
      <w:r w:rsidR="00525815">
        <w:rPr>
          <w:rFonts w:ascii="Times New Roman" w:hAnsi="Times New Roman"/>
          <w:sz w:val="28"/>
          <w:szCs w:val="28"/>
          <w:lang w:eastAsia="ru-RU"/>
        </w:rPr>
        <w:t xml:space="preserve">99,1 </w:t>
      </w:r>
      <w:r>
        <w:rPr>
          <w:rFonts w:ascii="Times New Roman" w:hAnsi="Times New Roman"/>
          <w:sz w:val="28"/>
          <w:szCs w:val="28"/>
          <w:lang w:eastAsia="ru-RU"/>
        </w:rPr>
        <w:t xml:space="preserve">% от </w:t>
      </w:r>
      <w:r w:rsidR="00525815">
        <w:rPr>
          <w:rFonts w:ascii="Times New Roman" w:hAnsi="Times New Roman"/>
          <w:sz w:val="28"/>
          <w:szCs w:val="28"/>
          <w:lang w:eastAsia="ru-RU"/>
        </w:rPr>
        <w:t>предусмотренного</w:t>
      </w:r>
      <w:r>
        <w:rPr>
          <w:rFonts w:ascii="Times New Roman" w:hAnsi="Times New Roman"/>
          <w:sz w:val="28"/>
          <w:szCs w:val="28"/>
          <w:lang w:eastAsia="ru-RU"/>
        </w:rPr>
        <w:t xml:space="preserve"> объема.</w:t>
      </w:r>
    </w:p>
    <w:p w:rsidR="00056946" w:rsidRDefault="00056946" w:rsidP="00056946">
      <w:pPr>
        <w:autoSpaceDE w:val="0"/>
        <w:autoSpaceDN w:val="0"/>
        <w:adjustRightInd w:val="0"/>
        <w:spacing w:after="0" w:line="240" w:lineRule="auto"/>
        <w:ind w:firstLine="709"/>
        <w:jc w:val="both"/>
        <w:rPr>
          <w:rFonts w:ascii="Times New Roman" w:hAnsi="Times New Roman"/>
          <w:sz w:val="28"/>
          <w:szCs w:val="28"/>
          <w:lang w:eastAsia="ru-RU"/>
        </w:rPr>
      </w:pPr>
      <w:r w:rsidRPr="00056946">
        <w:rPr>
          <w:rFonts w:ascii="Times New Roman" w:hAnsi="Times New Roman"/>
          <w:sz w:val="28"/>
          <w:szCs w:val="28"/>
          <w:lang w:eastAsia="ru-RU"/>
        </w:rPr>
        <w:t>В соответствии с проведенной комитетом информатизации, государственных и муниципальных услуг Курской области оценкой эффективности государственной программы Курской области показатель эффективности реализации государственной программы (ЭРгп) равен 1,01</w:t>
      </w:r>
      <w:r>
        <w:rPr>
          <w:rFonts w:ascii="Times New Roman" w:hAnsi="Times New Roman"/>
          <w:sz w:val="28"/>
          <w:szCs w:val="28"/>
          <w:lang w:eastAsia="ru-RU"/>
        </w:rPr>
        <w:t>. Э</w:t>
      </w:r>
      <w:r w:rsidRPr="00056946">
        <w:rPr>
          <w:rFonts w:ascii="Times New Roman" w:hAnsi="Times New Roman"/>
          <w:sz w:val="28"/>
          <w:szCs w:val="28"/>
          <w:lang w:eastAsia="ru-RU"/>
        </w:rPr>
        <w:t>ффективность реализации государственной программы Курской области «Развитие информационного общества в Курской области» признается высокой</w:t>
      </w:r>
      <w:r>
        <w:rPr>
          <w:rFonts w:ascii="Times New Roman" w:hAnsi="Times New Roman"/>
          <w:sz w:val="28"/>
          <w:szCs w:val="28"/>
          <w:lang w:eastAsia="ru-RU"/>
        </w:rPr>
        <w:t xml:space="preserve"> (</w:t>
      </w:r>
      <w:r w:rsidRPr="00056946">
        <w:rPr>
          <w:rFonts w:ascii="Times New Roman" w:hAnsi="Times New Roman"/>
          <w:sz w:val="28"/>
          <w:szCs w:val="28"/>
          <w:lang w:eastAsia="ru-RU"/>
        </w:rPr>
        <w:t>значение  ЭРгп составляет не менее 0,90).</w:t>
      </w:r>
    </w:p>
    <w:p w:rsidR="00056946" w:rsidRPr="00056946" w:rsidRDefault="00056946" w:rsidP="00056946">
      <w:pPr>
        <w:autoSpaceDE w:val="0"/>
        <w:autoSpaceDN w:val="0"/>
        <w:adjustRightInd w:val="0"/>
        <w:spacing w:after="0" w:line="240" w:lineRule="auto"/>
        <w:ind w:firstLine="709"/>
        <w:jc w:val="both"/>
        <w:rPr>
          <w:rFonts w:ascii="Times New Roman" w:hAnsi="Times New Roman"/>
          <w:sz w:val="28"/>
          <w:szCs w:val="28"/>
          <w:lang w:eastAsia="ru-RU"/>
        </w:rPr>
      </w:pPr>
    </w:p>
    <w:p w:rsidR="00056946" w:rsidRPr="00056946" w:rsidRDefault="009E7068" w:rsidP="009E7068">
      <w:pPr>
        <w:pStyle w:val="ConsPlusNonformat"/>
        <w:ind w:firstLine="709"/>
        <w:jc w:val="both"/>
        <w:rPr>
          <w:rFonts w:ascii="Times New Roman" w:hAnsi="Times New Roman" w:cs="Times New Roman"/>
          <w:b/>
          <w:i/>
          <w:sz w:val="28"/>
          <w:szCs w:val="28"/>
        </w:rPr>
      </w:pPr>
      <w:r w:rsidRPr="00056946">
        <w:rPr>
          <w:rFonts w:ascii="Times New Roman" w:hAnsi="Times New Roman" w:cs="Times New Roman"/>
          <w:b/>
          <w:i/>
          <w:sz w:val="28"/>
          <w:szCs w:val="28"/>
        </w:rPr>
        <w:t>17. 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утвержденная постановлением Администрации Курской области от 22.10.2014         № 768-па</w:t>
      </w:r>
      <w:r w:rsidR="00056946" w:rsidRPr="00056946">
        <w:rPr>
          <w:rFonts w:ascii="Times New Roman" w:hAnsi="Times New Roman" w:cs="Times New Roman"/>
          <w:b/>
          <w:i/>
          <w:sz w:val="28"/>
          <w:szCs w:val="28"/>
        </w:rPr>
        <w:t xml:space="preserve"> (с последующими изменениями)</w:t>
      </w:r>
    </w:p>
    <w:p w:rsidR="009E7068" w:rsidRPr="00056946" w:rsidRDefault="009E7068" w:rsidP="009E7068">
      <w:pPr>
        <w:pStyle w:val="ConsPlusCell"/>
        <w:ind w:firstLine="720"/>
        <w:jc w:val="both"/>
        <w:rPr>
          <w:sz w:val="28"/>
          <w:szCs w:val="28"/>
        </w:rPr>
      </w:pPr>
      <w:r w:rsidRPr="00056946">
        <w:rPr>
          <w:sz w:val="28"/>
          <w:szCs w:val="28"/>
        </w:rPr>
        <w:t>Ответственным исполнителем государственной программы является комитет промышленности, транспорта и связи Курской области, соисполнителем – дорожное управление Курской области.</w:t>
      </w:r>
    </w:p>
    <w:p w:rsidR="00056946" w:rsidRPr="00056946" w:rsidRDefault="00056946" w:rsidP="00056946">
      <w:pPr>
        <w:pStyle w:val="ConsPlusCell"/>
        <w:ind w:firstLine="720"/>
        <w:jc w:val="both"/>
        <w:rPr>
          <w:sz w:val="28"/>
          <w:szCs w:val="28"/>
        </w:rPr>
      </w:pPr>
      <w:r w:rsidRPr="00056946">
        <w:rPr>
          <w:sz w:val="28"/>
          <w:szCs w:val="28"/>
        </w:rPr>
        <w:t>В состав государственной программы входят 3 подпрограммы:</w:t>
      </w:r>
    </w:p>
    <w:p w:rsidR="00056946" w:rsidRPr="00056946" w:rsidRDefault="00056946" w:rsidP="00056946">
      <w:pPr>
        <w:pStyle w:val="ConsPlusCell"/>
        <w:ind w:firstLine="720"/>
        <w:jc w:val="both"/>
        <w:rPr>
          <w:sz w:val="28"/>
          <w:szCs w:val="28"/>
        </w:rPr>
      </w:pPr>
      <w:r w:rsidRPr="00056946">
        <w:rPr>
          <w:sz w:val="28"/>
          <w:szCs w:val="28"/>
        </w:rPr>
        <w:t>подпрограмма 1 «Развитие сети автомобильных дорог Курской области»;</w:t>
      </w:r>
    </w:p>
    <w:p w:rsidR="00056946" w:rsidRPr="00056946" w:rsidRDefault="00056946" w:rsidP="00056946">
      <w:pPr>
        <w:pStyle w:val="ConsPlusCell"/>
        <w:ind w:firstLine="720"/>
        <w:jc w:val="both"/>
        <w:rPr>
          <w:sz w:val="28"/>
          <w:szCs w:val="28"/>
        </w:rPr>
      </w:pPr>
      <w:r w:rsidRPr="00056946">
        <w:rPr>
          <w:sz w:val="28"/>
          <w:szCs w:val="28"/>
        </w:rPr>
        <w:t>подпрограмма 2 «Развитие пассажирск</w:t>
      </w:r>
      <w:r w:rsidR="00C15239">
        <w:rPr>
          <w:sz w:val="28"/>
          <w:szCs w:val="28"/>
        </w:rPr>
        <w:t>их перевозок в Курской области»;</w:t>
      </w:r>
    </w:p>
    <w:p w:rsidR="00056946" w:rsidRPr="00056946" w:rsidRDefault="00056946" w:rsidP="00056946">
      <w:pPr>
        <w:pStyle w:val="ConsPlusCell"/>
        <w:ind w:firstLine="720"/>
        <w:jc w:val="both"/>
        <w:rPr>
          <w:sz w:val="28"/>
          <w:szCs w:val="28"/>
        </w:rPr>
      </w:pPr>
      <w:r w:rsidRPr="00056946">
        <w:rPr>
          <w:sz w:val="28"/>
          <w:szCs w:val="28"/>
        </w:rPr>
        <w:t>подпрограмма 3 «Повышение безопасности дорожного движения в Курской области».</w:t>
      </w:r>
    </w:p>
    <w:p w:rsidR="00056946" w:rsidRPr="00056946" w:rsidRDefault="00056946" w:rsidP="00056946">
      <w:pPr>
        <w:pStyle w:val="ConsPlusCell"/>
        <w:ind w:firstLine="720"/>
        <w:jc w:val="both"/>
        <w:rPr>
          <w:sz w:val="28"/>
          <w:szCs w:val="28"/>
        </w:rPr>
      </w:pPr>
      <w:r w:rsidRPr="00056946">
        <w:rPr>
          <w:sz w:val="28"/>
          <w:szCs w:val="28"/>
        </w:rPr>
        <w:t>Целями государственной программы Курской области являются:</w:t>
      </w:r>
    </w:p>
    <w:p w:rsidR="00056946" w:rsidRPr="00056946" w:rsidRDefault="00056946" w:rsidP="00056946">
      <w:pPr>
        <w:pStyle w:val="ConsPlusCell"/>
        <w:ind w:firstLine="720"/>
        <w:jc w:val="both"/>
        <w:rPr>
          <w:sz w:val="28"/>
          <w:szCs w:val="28"/>
        </w:rPr>
      </w:pPr>
      <w:r w:rsidRPr="00056946">
        <w:rPr>
          <w:sz w:val="28"/>
          <w:szCs w:val="28"/>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056946" w:rsidRPr="00056946" w:rsidRDefault="00056946" w:rsidP="00056946">
      <w:pPr>
        <w:pStyle w:val="ConsPlusCell"/>
        <w:ind w:firstLine="720"/>
        <w:jc w:val="both"/>
        <w:rPr>
          <w:sz w:val="28"/>
          <w:szCs w:val="28"/>
        </w:rPr>
      </w:pPr>
      <w:r w:rsidRPr="00056946">
        <w:rPr>
          <w:sz w:val="28"/>
          <w:szCs w:val="28"/>
        </w:rPr>
        <w:t>повышение доступности и качества услуг транспортного комплекса для населения;</w:t>
      </w:r>
    </w:p>
    <w:p w:rsidR="00056946" w:rsidRPr="00056946" w:rsidRDefault="00056946" w:rsidP="00056946">
      <w:pPr>
        <w:pStyle w:val="ConsPlusCell"/>
        <w:ind w:firstLine="720"/>
        <w:jc w:val="both"/>
        <w:rPr>
          <w:sz w:val="28"/>
          <w:szCs w:val="28"/>
        </w:rPr>
      </w:pPr>
      <w:r w:rsidRPr="00056946">
        <w:rPr>
          <w:sz w:val="28"/>
          <w:szCs w:val="28"/>
        </w:rPr>
        <w:t>повышение безопасности дорожного движения.</w:t>
      </w:r>
    </w:p>
    <w:p w:rsidR="00056946" w:rsidRPr="00056946" w:rsidRDefault="00056946" w:rsidP="00056946">
      <w:pPr>
        <w:pStyle w:val="ConsPlusCell"/>
        <w:ind w:firstLine="720"/>
        <w:jc w:val="both"/>
        <w:rPr>
          <w:sz w:val="28"/>
          <w:szCs w:val="28"/>
        </w:rPr>
      </w:pPr>
      <w:r w:rsidRPr="00056946">
        <w:rPr>
          <w:sz w:val="28"/>
          <w:szCs w:val="28"/>
        </w:rPr>
        <w:t xml:space="preserve">В отчетном году в целях достижения поставленных целей и задач государственной программы Курской области запланировано достижение </w:t>
      </w:r>
      <w:r w:rsidRPr="00056946">
        <w:rPr>
          <w:sz w:val="28"/>
          <w:szCs w:val="28"/>
        </w:rPr>
        <w:lastRenderedPageBreak/>
        <w:t>целевых значений девятнадцати показателей (индикаторов), выполнение тринадцати основных мероприятий</w:t>
      </w:r>
      <w:r w:rsidR="009A7DED">
        <w:rPr>
          <w:sz w:val="28"/>
          <w:szCs w:val="28"/>
        </w:rPr>
        <w:t xml:space="preserve"> и </w:t>
      </w:r>
      <w:r w:rsidRPr="00056946">
        <w:rPr>
          <w:sz w:val="28"/>
          <w:szCs w:val="28"/>
        </w:rPr>
        <w:t>двадцат</w:t>
      </w:r>
      <w:r w:rsidR="009A7DED">
        <w:rPr>
          <w:sz w:val="28"/>
          <w:szCs w:val="28"/>
        </w:rPr>
        <w:t>и</w:t>
      </w:r>
      <w:r w:rsidRPr="00056946">
        <w:rPr>
          <w:sz w:val="28"/>
          <w:szCs w:val="28"/>
        </w:rPr>
        <w:t xml:space="preserve"> сем</w:t>
      </w:r>
      <w:r w:rsidR="009A7DED">
        <w:rPr>
          <w:sz w:val="28"/>
          <w:szCs w:val="28"/>
        </w:rPr>
        <w:t>и</w:t>
      </w:r>
      <w:r w:rsidRPr="00056946">
        <w:rPr>
          <w:sz w:val="28"/>
          <w:szCs w:val="28"/>
        </w:rPr>
        <w:t xml:space="preserve"> контрольных событий.</w:t>
      </w:r>
    </w:p>
    <w:p w:rsidR="00056946" w:rsidRPr="00056946" w:rsidRDefault="00056946" w:rsidP="00056946">
      <w:pPr>
        <w:pStyle w:val="ConsPlusCell"/>
        <w:ind w:firstLine="720"/>
        <w:jc w:val="both"/>
        <w:rPr>
          <w:sz w:val="28"/>
          <w:szCs w:val="28"/>
        </w:rPr>
      </w:pPr>
      <w:r w:rsidRPr="00056946">
        <w:rPr>
          <w:sz w:val="28"/>
          <w:szCs w:val="28"/>
        </w:rPr>
        <w:t>В ходе реализации государственной программы Курской области за 2016 год достигнуты целевые значения всех запланированных показателей (индикаторов). Доля достигнутых целевых показателей (индикаторов) государственной программы Курской области к общему количеству показателей (индикаторов) составила 100%.</w:t>
      </w:r>
    </w:p>
    <w:p w:rsidR="00056946" w:rsidRPr="00056946" w:rsidRDefault="00056946" w:rsidP="00056946">
      <w:pPr>
        <w:pStyle w:val="ConsPlusCell"/>
        <w:ind w:firstLine="720"/>
        <w:jc w:val="both"/>
        <w:rPr>
          <w:sz w:val="28"/>
          <w:szCs w:val="28"/>
        </w:rPr>
      </w:pPr>
      <w:r w:rsidRPr="00056946">
        <w:rPr>
          <w:sz w:val="28"/>
          <w:szCs w:val="28"/>
        </w:rPr>
        <w:t>Основные мероприятия и контрольные события государственной программы Курской области в отчетном году выполнены в полном объеме.</w:t>
      </w:r>
    </w:p>
    <w:p w:rsidR="00D00388" w:rsidRDefault="00D00388" w:rsidP="00525815">
      <w:pPr>
        <w:pStyle w:val="ConsPlusCell"/>
        <w:ind w:firstLine="720"/>
        <w:jc w:val="both"/>
        <w:rPr>
          <w:sz w:val="28"/>
          <w:szCs w:val="28"/>
        </w:rPr>
      </w:pPr>
      <w:r>
        <w:rPr>
          <w:sz w:val="28"/>
          <w:szCs w:val="28"/>
        </w:rPr>
        <w:t xml:space="preserve">Расходы на реализацию государственной программы за счет всех источников финансирования составили </w:t>
      </w:r>
      <w:r w:rsidR="00B178FE">
        <w:rPr>
          <w:sz w:val="28"/>
          <w:szCs w:val="28"/>
        </w:rPr>
        <w:t xml:space="preserve">5 216 363,545 </w:t>
      </w:r>
      <w:r>
        <w:rPr>
          <w:sz w:val="28"/>
          <w:szCs w:val="28"/>
        </w:rPr>
        <w:t xml:space="preserve">тыс. рублей или  </w:t>
      </w:r>
      <w:r w:rsidR="00B178FE">
        <w:rPr>
          <w:sz w:val="28"/>
          <w:szCs w:val="28"/>
        </w:rPr>
        <w:t>98</w:t>
      </w:r>
      <w:r>
        <w:rPr>
          <w:sz w:val="28"/>
          <w:szCs w:val="28"/>
        </w:rPr>
        <w:t xml:space="preserve">% от </w:t>
      </w:r>
      <w:r w:rsidR="00B178FE">
        <w:rPr>
          <w:sz w:val="28"/>
          <w:szCs w:val="28"/>
        </w:rPr>
        <w:t>предусмотренного</w:t>
      </w:r>
      <w:r>
        <w:rPr>
          <w:sz w:val="28"/>
          <w:szCs w:val="28"/>
        </w:rPr>
        <w:t xml:space="preserve"> объема, из них за счет средств федерального бюджета – </w:t>
      </w:r>
      <w:r w:rsidR="00B178FE">
        <w:rPr>
          <w:sz w:val="28"/>
          <w:szCs w:val="28"/>
        </w:rPr>
        <w:t>512 025,830</w:t>
      </w:r>
      <w:r>
        <w:rPr>
          <w:sz w:val="28"/>
          <w:szCs w:val="28"/>
        </w:rPr>
        <w:t xml:space="preserve"> тыс. рублей (</w:t>
      </w:r>
      <w:r w:rsidR="00B178FE">
        <w:rPr>
          <w:sz w:val="28"/>
          <w:szCs w:val="28"/>
        </w:rPr>
        <w:t>100</w:t>
      </w:r>
      <w:r>
        <w:rPr>
          <w:sz w:val="28"/>
          <w:szCs w:val="28"/>
        </w:rPr>
        <w:t xml:space="preserve"> %), областного бюджета –  </w:t>
      </w:r>
      <w:r w:rsidR="00B178FE">
        <w:rPr>
          <w:sz w:val="28"/>
          <w:szCs w:val="28"/>
        </w:rPr>
        <w:t>4 677 487,397</w:t>
      </w:r>
      <w:r>
        <w:rPr>
          <w:sz w:val="28"/>
          <w:szCs w:val="28"/>
        </w:rPr>
        <w:t xml:space="preserve"> тыс. рублей (</w:t>
      </w:r>
      <w:r w:rsidR="00B178FE">
        <w:rPr>
          <w:sz w:val="28"/>
          <w:szCs w:val="28"/>
        </w:rPr>
        <w:t>97,7</w:t>
      </w:r>
      <w:r>
        <w:rPr>
          <w:sz w:val="28"/>
          <w:szCs w:val="28"/>
        </w:rPr>
        <w:t xml:space="preserve"> %), местных бюджетов – </w:t>
      </w:r>
      <w:r w:rsidR="00B178FE">
        <w:rPr>
          <w:sz w:val="28"/>
          <w:szCs w:val="28"/>
        </w:rPr>
        <w:t>22 311,318</w:t>
      </w:r>
      <w:r>
        <w:rPr>
          <w:sz w:val="28"/>
          <w:szCs w:val="28"/>
        </w:rPr>
        <w:t xml:space="preserve"> тыс. рублей (</w:t>
      </w:r>
      <w:r w:rsidR="00B178FE">
        <w:rPr>
          <w:sz w:val="28"/>
          <w:szCs w:val="28"/>
        </w:rPr>
        <w:t>102</w:t>
      </w:r>
      <w:r>
        <w:rPr>
          <w:sz w:val="28"/>
          <w:szCs w:val="28"/>
        </w:rPr>
        <w:t xml:space="preserve"> %), </w:t>
      </w:r>
      <w:r w:rsidR="00B178FE">
        <w:rPr>
          <w:sz w:val="28"/>
          <w:szCs w:val="28"/>
        </w:rPr>
        <w:t xml:space="preserve">внебюджетных </w:t>
      </w:r>
      <w:r>
        <w:rPr>
          <w:sz w:val="28"/>
          <w:szCs w:val="28"/>
        </w:rPr>
        <w:t xml:space="preserve">источников – </w:t>
      </w:r>
      <w:r w:rsidR="00B178FE">
        <w:rPr>
          <w:sz w:val="28"/>
          <w:szCs w:val="28"/>
        </w:rPr>
        <w:t>4 539,0</w:t>
      </w:r>
      <w:r>
        <w:rPr>
          <w:sz w:val="28"/>
          <w:szCs w:val="28"/>
        </w:rPr>
        <w:t xml:space="preserve">  тыс. рублей (</w:t>
      </w:r>
      <w:r w:rsidR="00B178FE">
        <w:rPr>
          <w:sz w:val="28"/>
          <w:szCs w:val="28"/>
        </w:rPr>
        <w:t>в 2,7 раза больше)</w:t>
      </w:r>
      <w:r>
        <w:rPr>
          <w:sz w:val="28"/>
          <w:szCs w:val="28"/>
        </w:rPr>
        <w:t>.</w:t>
      </w:r>
    </w:p>
    <w:p w:rsidR="00056946" w:rsidRPr="00056946" w:rsidRDefault="00056946" w:rsidP="00056946">
      <w:pPr>
        <w:pStyle w:val="ConsPlusCell"/>
        <w:ind w:firstLine="720"/>
        <w:jc w:val="both"/>
        <w:rPr>
          <w:sz w:val="28"/>
          <w:szCs w:val="28"/>
        </w:rPr>
      </w:pPr>
      <w:r w:rsidRPr="00056946">
        <w:rPr>
          <w:sz w:val="28"/>
          <w:szCs w:val="28"/>
        </w:rPr>
        <w:t xml:space="preserve">В соответствии с оценкой эффективности государственной программы Курской области за 2016 год, проведенной </w:t>
      </w:r>
      <w:hyperlink r:id="rId61" w:tooltip="Структурное подразделение-автор материала" w:history="1">
        <w:r w:rsidRPr="00056946">
          <w:rPr>
            <w:sz w:val="28"/>
            <w:szCs w:val="28"/>
          </w:rPr>
          <w:t>комитетом промышленности, транспорта и связи Курской области</w:t>
        </w:r>
      </w:hyperlink>
      <w:r w:rsidRPr="00056946">
        <w:rPr>
          <w:sz w:val="28"/>
          <w:szCs w:val="28"/>
        </w:rPr>
        <w:t>, показатель эффективности реализации государственной программы (ЭРгп) равен 1,01. Эффективность реализации государственной программы Курской области «Развитие транспортной системы, обеспечение перевозки пассажиров в Курской области и безопасности дорожного движения» пр</w:t>
      </w:r>
      <w:r w:rsidR="00A83DE4">
        <w:rPr>
          <w:sz w:val="28"/>
          <w:szCs w:val="28"/>
        </w:rPr>
        <w:t>изнается высокой (</w:t>
      </w:r>
      <w:r w:rsidRPr="00056946">
        <w:rPr>
          <w:sz w:val="28"/>
          <w:szCs w:val="28"/>
        </w:rPr>
        <w:t>значение показателя ЭРгп составляет не менее 0,90).</w:t>
      </w:r>
    </w:p>
    <w:p w:rsidR="00056946" w:rsidRPr="00056946" w:rsidRDefault="00056946" w:rsidP="009E7068">
      <w:pPr>
        <w:pStyle w:val="ConsPlusCell"/>
        <w:ind w:firstLine="720"/>
        <w:jc w:val="both"/>
        <w:rPr>
          <w:sz w:val="28"/>
          <w:szCs w:val="28"/>
        </w:rPr>
      </w:pPr>
    </w:p>
    <w:p w:rsidR="008352DB" w:rsidRPr="00576330" w:rsidRDefault="008352DB" w:rsidP="008352DB">
      <w:pPr>
        <w:spacing w:after="0" w:line="240" w:lineRule="auto"/>
        <w:ind w:firstLine="709"/>
        <w:jc w:val="both"/>
        <w:rPr>
          <w:rFonts w:ascii="Times New Roman" w:hAnsi="Times New Roman" w:cs="Times New Roman"/>
          <w:b/>
          <w:i/>
          <w:sz w:val="28"/>
          <w:szCs w:val="28"/>
        </w:rPr>
      </w:pPr>
      <w:r w:rsidRPr="00576330">
        <w:rPr>
          <w:rFonts w:ascii="Times New Roman" w:hAnsi="Times New Roman" w:cs="Times New Roman"/>
          <w:b/>
          <w:i/>
          <w:sz w:val="28"/>
          <w:szCs w:val="28"/>
        </w:rPr>
        <w:t>18. Государственная программа Курской области «Развитие сельского хозяйства и регулирование рынков сельскохозяйственной продукции, сырья и продовольствия в Курской области», утвержденная постановлением Администрации Курской области от 18.10.2013</w:t>
      </w:r>
      <w:r w:rsidR="00056946" w:rsidRPr="00576330">
        <w:rPr>
          <w:rFonts w:ascii="Times New Roman" w:hAnsi="Times New Roman" w:cs="Times New Roman"/>
          <w:b/>
          <w:i/>
          <w:sz w:val="28"/>
          <w:szCs w:val="28"/>
        </w:rPr>
        <w:t xml:space="preserve">   </w:t>
      </w:r>
      <w:r w:rsidR="00220584" w:rsidRPr="00576330">
        <w:rPr>
          <w:rFonts w:ascii="Times New Roman" w:hAnsi="Times New Roman" w:cs="Times New Roman"/>
          <w:b/>
          <w:i/>
          <w:sz w:val="28"/>
          <w:szCs w:val="28"/>
        </w:rPr>
        <w:t xml:space="preserve">     </w:t>
      </w:r>
      <w:r w:rsidRPr="00576330">
        <w:rPr>
          <w:rFonts w:ascii="Times New Roman" w:hAnsi="Times New Roman" w:cs="Times New Roman"/>
          <w:b/>
          <w:i/>
          <w:sz w:val="28"/>
          <w:szCs w:val="28"/>
        </w:rPr>
        <w:t xml:space="preserve"> № 744-па</w:t>
      </w:r>
      <w:r w:rsidR="00056946" w:rsidRPr="00576330">
        <w:rPr>
          <w:rFonts w:ascii="Times New Roman" w:hAnsi="Times New Roman" w:cs="Times New Roman"/>
          <w:b/>
          <w:i/>
          <w:sz w:val="28"/>
          <w:szCs w:val="28"/>
        </w:rPr>
        <w:t xml:space="preserve"> (с последующими изменениями)</w:t>
      </w:r>
      <w:r w:rsidRPr="00576330">
        <w:rPr>
          <w:rFonts w:ascii="Times New Roman" w:hAnsi="Times New Roman" w:cs="Times New Roman"/>
          <w:b/>
          <w:i/>
          <w:sz w:val="28"/>
          <w:szCs w:val="28"/>
        </w:rPr>
        <w:t xml:space="preserve"> </w:t>
      </w:r>
    </w:p>
    <w:p w:rsidR="00EE272B" w:rsidRPr="00576330" w:rsidRDefault="00EE272B" w:rsidP="00EE272B">
      <w:pPr>
        <w:autoSpaceDE w:val="0"/>
        <w:autoSpaceDN w:val="0"/>
        <w:adjustRightInd w:val="0"/>
        <w:spacing w:after="0" w:line="240" w:lineRule="auto"/>
        <w:ind w:firstLine="709"/>
        <w:jc w:val="both"/>
        <w:rPr>
          <w:rFonts w:ascii="Times New Roman" w:hAnsi="Times New Roman"/>
          <w:sz w:val="28"/>
          <w:szCs w:val="28"/>
        </w:rPr>
      </w:pPr>
      <w:r w:rsidRPr="00576330">
        <w:rPr>
          <w:rFonts w:ascii="Times New Roman" w:hAnsi="Times New Roman"/>
          <w:sz w:val="28"/>
          <w:szCs w:val="28"/>
        </w:rPr>
        <w:t>Ответственный исполнитель государственной программы - комитет агропромышленного комплекса Курской области.</w:t>
      </w:r>
    </w:p>
    <w:p w:rsidR="00056946" w:rsidRPr="00576330" w:rsidRDefault="00056946" w:rsidP="00056946">
      <w:pPr>
        <w:autoSpaceDE w:val="0"/>
        <w:autoSpaceDN w:val="0"/>
        <w:adjustRightInd w:val="0"/>
        <w:spacing w:after="0" w:line="240" w:lineRule="auto"/>
        <w:ind w:firstLine="709"/>
        <w:jc w:val="both"/>
        <w:rPr>
          <w:rFonts w:ascii="Times New Roman" w:hAnsi="Times New Roman"/>
          <w:sz w:val="28"/>
          <w:szCs w:val="28"/>
        </w:rPr>
      </w:pPr>
      <w:r w:rsidRPr="00576330">
        <w:rPr>
          <w:rFonts w:ascii="Times New Roman" w:hAnsi="Times New Roman"/>
          <w:sz w:val="28"/>
          <w:szCs w:val="28"/>
        </w:rPr>
        <w:t>Государственная программа включает 6 подпрограмм:</w:t>
      </w:r>
    </w:p>
    <w:p w:rsidR="00056946" w:rsidRPr="00576330" w:rsidRDefault="00305C1C" w:rsidP="00056946">
      <w:pPr>
        <w:autoSpaceDE w:val="0"/>
        <w:autoSpaceDN w:val="0"/>
        <w:adjustRightInd w:val="0"/>
        <w:spacing w:after="0" w:line="240" w:lineRule="auto"/>
        <w:ind w:firstLine="709"/>
        <w:jc w:val="both"/>
        <w:rPr>
          <w:rFonts w:ascii="Times New Roman" w:hAnsi="Times New Roman"/>
          <w:sz w:val="28"/>
          <w:szCs w:val="28"/>
        </w:rPr>
      </w:pPr>
      <w:r w:rsidRPr="00576330">
        <w:rPr>
          <w:rFonts w:ascii="Times New Roman" w:hAnsi="Times New Roman"/>
          <w:sz w:val="28"/>
          <w:szCs w:val="28"/>
        </w:rPr>
        <w:t xml:space="preserve">подпрограмма </w:t>
      </w:r>
      <w:r w:rsidR="00056946" w:rsidRPr="00576330">
        <w:rPr>
          <w:rFonts w:ascii="Times New Roman" w:hAnsi="Times New Roman"/>
          <w:sz w:val="28"/>
          <w:szCs w:val="28"/>
        </w:rPr>
        <w:t>1 «Развитие отраслей сельского хозяйства, пищевой и перерабатывающей промышленности в Курской области на 2014-2020 годы»</w:t>
      </w:r>
      <w:r w:rsidRPr="00576330">
        <w:rPr>
          <w:rFonts w:ascii="Times New Roman" w:hAnsi="Times New Roman"/>
          <w:sz w:val="28"/>
          <w:szCs w:val="28"/>
        </w:rPr>
        <w:t>;</w:t>
      </w:r>
    </w:p>
    <w:p w:rsidR="00056946" w:rsidRPr="00576330" w:rsidRDefault="00305C1C" w:rsidP="00056946">
      <w:pPr>
        <w:autoSpaceDE w:val="0"/>
        <w:autoSpaceDN w:val="0"/>
        <w:adjustRightInd w:val="0"/>
        <w:spacing w:after="0" w:line="240" w:lineRule="auto"/>
        <w:ind w:firstLine="709"/>
        <w:jc w:val="both"/>
        <w:rPr>
          <w:rFonts w:ascii="Times New Roman" w:hAnsi="Times New Roman"/>
          <w:sz w:val="28"/>
          <w:szCs w:val="28"/>
        </w:rPr>
      </w:pPr>
      <w:r w:rsidRPr="00576330">
        <w:rPr>
          <w:rFonts w:ascii="Times New Roman" w:hAnsi="Times New Roman"/>
          <w:sz w:val="28"/>
          <w:szCs w:val="28"/>
        </w:rPr>
        <w:t xml:space="preserve">подпрограмма </w:t>
      </w:r>
      <w:r w:rsidR="00056946" w:rsidRPr="00576330">
        <w:rPr>
          <w:rFonts w:ascii="Times New Roman" w:hAnsi="Times New Roman"/>
          <w:sz w:val="28"/>
          <w:szCs w:val="28"/>
        </w:rPr>
        <w:t>2 «Устойчивое развитие сельских территорий Курской области на 2014-2017 годы и на период до 2020 года»</w:t>
      </w:r>
      <w:r w:rsidRPr="00576330">
        <w:rPr>
          <w:rFonts w:ascii="Times New Roman" w:hAnsi="Times New Roman"/>
          <w:sz w:val="28"/>
          <w:szCs w:val="28"/>
        </w:rPr>
        <w:t>;</w:t>
      </w:r>
    </w:p>
    <w:p w:rsidR="00056946" w:rsidRPr="00576330" w:rsidRDefault="00305C1C" w:rsidP="00056946">
      <w:pPr>
        <w:autoSpaceDE w:val="0"/>
        <w:autoSpaceDN w:val="0"/>
        <w:adjustRightInd w:val="0"/>
        <w:spacing w:after="0" w:line="240" w:lineRule="auto"/>
        <w:ind w:firstLine="709"/>
        <w:jc w:val="both"/>
        <w:rPr>
          <w:rFonts w:ascii="Times New Roman" w:hAnsi="Times New Roman"/>
          <w:sz w:val="28"/>
          <w:szCs w:val="28"/>
        </w:rPr>
      </w:pPr>
      <w:r w:rsidRPr="00576330">
        <w:rPr>
          <w:rFonts w:ascii="Times New Roman" w:hAnsi="Times New Roman"/>
          <w:sz w:val="28"/>
          <w:szCs w:val="28"/>
        </w:rPr>
        <w:t xml:space="preserve">подпрограмма </w:t>
      </w:r>
      <w:r w:rsidR="00056946" w:rsidRPr="00576330">
        <w:rPr>
          <w:rFonts w:ascii="Times New Roman" w:hAnsi="Times New Roman"/>
          <w:sz w:val="28"/>
          <w:szCs w:val="28"/>
        </w:rPr>
        <w:t>3 «Развитие мелиорации земель сельскохозяйственного назначения Курской области на 2014-2020 годы» (в 2016 году подпрограмма не финансировалась за счет средств областного бюджета)</w:t>
      </w:r>
      <w:r w:rsidRPr="00576330">
        <w:rPr>
          <w:rFonts w:ascii="Times New Roman" w:hAnsi="Times New Roman"/>
          <w:sz w:val="28"/>
          <w:szCs w:val="28"/>
        </w:rPr>
        <w:t>;</w:t>
      </w:r>
      <w:r w:rsidR="00056946" w:rsidRPr="00576330">
        <w:rPr>
          <w:rFonts w:ascii="Times New Roman" w:hAnsi="Times New Roman"/>
          <w:sz w:val="28"/>
          <w:szCs w:val="28"/>
        </w:rPr>
        <w:t xml:space="preserve"> </w:t>
      </w:r>
    </w:p>
    <w:p w:rsidR="00056946" w:rsidRPr="00576330" w:rsidRDefault="00305C1C" w:rsidP="00056946">
      <w:pPr>
        <w:autoSpaceDE w:val="0"/>
        <w:autoSpaceDN w:val="0"/>
        <w:adjustRightInd w:val="0"/>
        <w:spacing w:after="0" w:line="240" w:lineRule="auto"/>
        <w:ind w:firstLine="709"/>
        <w:jc w:val="both"/>
        <w:rPr>
          <w:rFonts w:ascii="Times New Roman" w:hAnsi="Times New Roman"/>
          <w:sz w:val="28"/>
          <w:szCs w:val="28"/>
        </w:rPr>
      </w:pPr>
      <w:r w:rsidRPr="00576330">
        <w:rPr>
          <w:rFonts w:ascii="Times New Roman" w:hAnsi="Times New Roman"/>
          <w:sz w:val="28"/>
          <w:szCs w:val="28"/>
        </w:rPr>
        <w:lastRenderedPageBreak/>
        <w:t xml:space="preserve">подпрограмма </w:t>
      </w:r>
      <w:r w:rsidR="00056946" w:rsidRPr="00576330">
        <w:rPr>
          <w:rFonts w:ascii="Times New Roman" w:hAnsi="Times New Roman"/>
          <w:sz w:val="28"/>
          <w:szCs w:val="28"/>
        </w:rPr>
        <w:t>4 «Обеспечение эпизоотического и ветеринарно-санитарного благополучия территории Курской области на 2014-2020 годы»</w:t>
      </w:r>
      <w:r w:rsidRPr="00576330">
        <w:rPr>
          <w:rFonts w:ascii="Times New Roman" w:hAnsi="Times New Roman"/>
          <w:sz w:val="28"/>
          <w:szCs w:val="28"/>
        </w:rPr>
        <w:t>;</w:t>
      </w:r>
    </w:p>
    <w:p w:rsidR="00056946" w:rsidRPr="00576330" w:rsidRDefault="00305C1C" w:rsidP="00056946">
      <w:pPr>
        <w:autoSpaceDE w:val="0"/>
        <w:autoSpaceDN w:val="0"/>
        <w:adjustRightInd w:val="0"/>
        <w:spacing w:after="0" w:line="240" w:lineRule="auto"/>
        <w:ind w:firstLine="709"/>
        <w:jc w:val="both"/>
        <w:rPr>
          <w:rFonts w:ascii="Times New Roman" w:hAnsi="Times New Roman"/>
          <w:sz w:val="28"/>
          <w:szCs w:val="28"/>
        </w:rPr>
      </w:pPr>
      <w:r w:rsidRPr="00576330">
        <w:rPr>
          <w:rFonts w:ascii="Times New Roman" w:hAnsi="Times New Roman"/>
          <w:sz w:val="28"/>
          <w:szCs w:val="28"/>
        </w:rPr>
        <w:t xml:space="preserve">подпрограмма </w:t>
      </w:r>
      <w:r w:rsidR="00056946" w:rsidRPr="00576330">
        <w:rPr>
          <w:rFonts w:ascii="Times New Roman" w:hAnsi="Times New Roman"/>
          <w:sz w:val="28"/>
          <w:szCs w:val="28"/>
        </w:rPr>
        <w:t>5 «Развитие заготовительной и перерабатывающей деятельности в Курской области на 2014-2020 годы»</w:t>
      </w:r>
      <w:r w:rsidRPr="00576330">
        <w:rPr>
          <w:rFonts w:ascii="Times New Roman" w:hAnsi="Times New Roman"/>
          <w:sz w:val="28"/>
          <w:szCs w:val="28"/>
        </w:rPr>
        <w:t>;</w:t>
      </w:r>
    </w:p>
    <w:p w:rsidR="00056946" w:rsidRPr="00576330" w:rsidRDefault="00305C1C" w:rsidP="00056946">
      <w:pPr>
        <w:autoSpaceDE w:val="0"/>
        <w:autoSpaceDN w:val="0"/>
        <w:adjustRightInd w:val="0"/>
        <w:spacing w:after="0" w:line="240" w:lineRule="auto"/>
        <w:ind w:firstLine="709"/>
        <w:jc w:val="both"/>
        <w:rPr>
          <w:rFonts w:ascii="Times New Roman" w:hAnsi="Times New Roman"/>
          <w:sz w:val="28"/>
          <w:szCs w:val="28"/>
        </w:rPr>
      </w:pPr>
      <w:r w:rsidRPr="00576330">
        <w:rPr>
          <w:rFonts w:ascii="Times New Roman" w:hAnsi="Times New Roman"/>
          <w:sz w:val="28"/>
          <w:szCs w:val="28"/>
        </w:rPr>
        <w:t>подпрограмма 6</w:t>
      </w:r>
      <w:r w:rsidR="00056946" w:rsidRPr="00576330">
        <w:rPr>
          <w:rFonts w:ascii="Times New Roman" w:hAnsi="Times New Roman"/>
          <w:sz w:val="28"/>
          <w:szCs w:val="28"/>
        </w:rPr>
        <w:t xml:space="preserve"> «Обеспечение реализации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w:t>
      </w:r>
    </w:p>
    <w:p w:rsidR="00056946" w:rsidRPr="00576330" w:rsidRDefault="00056946" w:rsidP="00056946">
      <w:pPr>
        <w:autoSpaceDE w:val="0"/>
        <w:autoSpaceDN w:val="0"/>
        <w:adjustRightInd w:val="0"/>
        <w:spacing w:after="0" w:line="240" w:lineRule="auto"/>
        <w:ind w:firstLine="709"/>
        <w:jc w:val="both"/>
        <w:rPr>
          <w:rFonts w:ascii="Times New Roman" w:hAnsi="Times New Roman"/>
          <w:sz w:val="28"/>
          <w:szCs w:val="28"/>
        </w:rPr>
      </w:pPr>
      <w:r w:rsidRPr="00576330">
        <w:rPr>
          <w:rFonts w:ascii="Times New Roman" w:hAnsi="Times New Roman"/>
          <w:sz w:val="28"/>
          <w:szCs w:val="28"/>
        </w:rPr>
        <w:t xml:space="preserve">В рамках двух подпрограмм </w:t>
      </w:r>
      <w:r w:rsidR="00305C1C" w:rsidRPr="00576330">
        <w:rPr>
          <w:rFonts w:ascii="Times New Roman" w:hAnsi="Times New Roman"/>
          <w:sz w:val="28"/>
          <w:szCs w:val="28"/>
        </w:rPr>
        <w:t xml:space="preserve">в 2016 году </w:t>
      </w:r>
      <w:r w:rsidRPr="00576330">
        <w:rPr>
          <w:rFonts w:ascii="Times New Roman" w:hAnsi="Times New Roman"/>
          <w:sz w:val="28"/>
          <w:szCs w:val="28"/>
        </w:rPr>
        <w:t>осуществлялась реализация 2 ведомственных целевых программ:</w:t>
      </w:r>
    </w:p>
    <w:p w:rsidR="00056946" w:rsidRPr="00576330" w:rsidRDefault="00056946" w:rsidP="00056946">
      <w:pPr>
        <w:autoSpaceDE w:val="0"/>
        <w:autoSpaceDN w:val="0"/>
        <w:adjustRightInd w:val="0"/>
        <w:spacing w:after="0" w:line="240" w:lineRule="auto"/>
        <w:ind w:firstLine="709"/>
        <w:jc w:val="both"/>
        <w:rPr>
          <w:rFonts w:ascii="Times New Roman" w:hAnsi="Times New Roman"/>
          <w:sz w:val="28"/>
          <w:szCs w:val="28"/>
        </w:rPr>
      </w:pPr>
      <w:r w:rsidRPr="00576330">
        <w:rPr>
          <w:rFonts w:ascii="Times New Roman" w:hAnsi="Times New Roman"/>
          <w:sz w:val="28"/>
          <w:szCs w:val="28"/>
        </w:rPr>
        <w:t>1. «Поддержка начинающих фермеров и развитие семейных животноводческих ферм на базе крестьянских (фермерских) хозяйств Курской области на 2016-2018 годы».</w:t>
      </w:r>
    </w:p>
    <w:p w:rsidR="00056946" w:rsidRPr="00576330" w:rsidRDefault="00056946" w:rsidP="00056946">
      <w:pPr>
        <w:autoSpaceDE w:val="0"/>
        <w:autoSpaceDN w:val="0"/>
        <w:adjustRightInd w:val="0"/>
        <w:spacing w:after="0" w:line="240" w:lineRule="auto"/>
        <w:ind w:firstLine="709"/>
        <w:jc w:val="both"/>
        <w:rPr>
          <w:rFonts w:ascii="Times New Roman" w:hAnsi="Times New Roman"/>
          <w:sz w:val="28"/>
          <w:szCs w:val="28"/>
        </w:rPr>
      </w:pPr>
      <w:r w:rsidRPr="00576330">
        <w:rPr>
          <w:rFonts w:ascii="Times New Roman" w:hAnsi="Times New Roman"/>
          <w:sz w:val="28"/>
          <w:szCs w:val="28"/>
        </w:rPr>
        <w:t xml:space="preserve">2. «Предотвращение заноса и распространения вируса африканской чумы свиней на территории Курской области в 2016-2018 годах».  </w:t>
      </w:r>
    </w:p>
    <w:p w:rsidR="00305C1C" w:rsidRPr="00576330" w:rsidRDefault="00305C1C" w:rsidP="00305C1C">
      <w:pPr>
        <w:autoSpaceDE w:val="0"/>
        <w:autoSpaceDN w:val="0"/>
        <w:adjustRightInd w:val="0"/>
        <w:spacing w:after="0" w:line="240" w:lineRule="auto"/>
        <w:ind w:firstLine="709"/>
        <w:jc w:val="both"/>
        <w:rPr>
          <w:rFonts w:ascii="Times New Roman" w:hAnsi="Times New Roman"/>
          <w:sz w:val="28"/>
          <w:szCs w:val="28"/>
        </w:rPr>
      </w:pPr>
      <w:r w:rsidRPr="00576330">
        <w:rPr>
          <w:rFonts w:ascii="Times New Roman" w:hAnsi="Times New Roman"/>
          <w:sz w:val="28"/>
          <w:szCs w:val="28"/>
        </w:rPr>
        <w:t>Цели государственной программы Курской области:</w:t>
      </w:r>
    </w:p>
    <w:p w:rsidR="00305C1C" w:rsidRPr="00576330" w:rsidRDefault="00305C1C" w:rsidP="00305C1C">
      <w:pPr>
        <w:autoSpaceDE w:val="0"/>
        <w:autoSpaceDN w:val="0"/>
        <w:adjustRightInd w:val="0"/>
        <w:spacing w:after="0" w:line="240" w:lineRule="auto"/>
        <w:ind w:firstLine="709"/>
        <w:jc w:val="both"/>
        <w:rPr>
          <w:rFonts w:ascii="Times New Roman" w:hAnsi="Times New Roman"/>
          <w:sz w:val="28"/>
          <w:szCs w:val="28"/>
        </w:rPr>
      </w:pPr>
      <w:r w:rsidRPr="00576330">
        <w:rPr>
          <w:rFonts w:ascii="Times New Roman" w:hAnsi="Times New Roman"/>
          <w:sz w:val="28"/>
          <w:szCs w:val="28"/>
        </w:rPr>
        <w:t xml:space="preserve">обеспечение продовольственной независимости региона в параметрах, заданных </w:t>
      </w:r>
      <w:hyperlink r:id="rId62" w:history="1">
        <w:r w:rsidRPr="00576330">
          <w:rPr>
            <w:rFonts w:ascii="Times New Roman" w:hAnsi="Times New Roman"/>
            <w:sz w:val="28"/>
            <w:szCs w:val="28"/>
          </w:rPr>
          <w:t>Доктриной</w:t>
        </w:r>
      </w:hyperlink>
      <w:r w:rsidRPr="00576330">
        <w:rPr>
          <w:rFonts w:ascii="Times New Roman" w:hAnsi="Times New Roman"/>
          <w:sz w:val="28"/>
          <w:szCs w:val="28"/>
        </w:rPr>
        <w:t xml:space="preserve"> продовольственной безопасности Российской Федерации, утвержденной Указом Президента Российской Федерации от 30 января 2010 № 120, </w:t>
      </w:r>
      <w:hyperlink r:id="rId63" w:history="1">
        <w:r w:rsidRPr="00576330">
          <w:rPr>
            <w:rFonts w:ascii="Times New Roman" w:hAnsi="Times New Roman"/>
            <w:sz w:val="28"/>
            <w:szCs w:val="28"/>
          </w:rPr>
          <w:t>Законом</w:t>
        </w:r>
      </w:hyperlink>
      <w:r w:rsidRPr="00576330">
        <w:rPr>
          <w:rFonts w:ascii="Times New Roman" w:hAnsi="Times New Roman"/>
          <w:sz w:val="28"/>
          <w:szCs w:val="28"/>
        </w:rPr>
        <w:t xml:space="preserve"> Курской области от 27 ноября 2009 года № 95-ЗКО «О продовольственной безопасности Курской области»; </w:t>
      </w:r>
    </w:p>
    <w:p w:rsidR="00305C1C" w:rsidRPr="00576330" w:rsidRDefault="00305C1C" w:rsidP="00305C1C">
      <w:pPr>
        <w:autoSpaceDE w:val="0"/>
        <w:autoSpaceDN w:val="0"/>
        <w:adjustRightInd w:val="0"/>
        <w:spacing w:after="0" w:line="240" w:lineRule="auto"/>
        <w:ind w:firstLine="709"/>
        <w:jc w:val="both"/>
        <w:rPr>
          <w:rFonts w:ascii="Times New Roman" w:hAnsi="Times New Roman"/>
          <w:sz w:val="28"/>
          <w:szCs w:val="28"/>
        </w:rPr>
      </w:pPr>
      <w:r w:rsidRPr="00576330">
        <w:rPr>
          <w:rFonts w:ascii="Times New Roman" w:hAnsi="Times New Roman"/>
          <w:sz w:val="28"/>
          <w:szCs w:val="28"/>
        </w:rPr>
        <w:t>повышение конкурентоспособности сельскохозяйственной продукции, производимой на территории Курской области, на внутреннем и внешнем рынках в рамках вступления России во Всемирную торговую организацию;</w:t>
      </w:r>
    </w:p>
    <w:p w:rsidR="00305C1C" w:rsidRPr="00576330" w:rsidRDefault="00305C1C" w:rsidP="00305C1C">
      <w:pPr>
        <w:autoSpaceDE w:val="0"/>
        <w:autoSpaceDN w:val="0"/>
        <w:adjustRightInd w:val="0"/>
        <w:spacing w:after="0" w:line="240" w:lineRule="auto"/>
        <w:ind w:firstLine="709"/>
        <w:jc w:val="both"/>
        <w:rPr>
          <w:rFonts w:ascii="Times New Roman" w:hAnsi="Times New Roman"/>
          <w:sz w:val="28"/>
          <w:szCs w:val="28"/>
        </w:rPr>
      </w:pPr>
      <w:r w:rsidRPr="00576330">
        <w:rPr>
          <w:rFonts w:ascii="Times New Roman" w:hAnsi="Times New Roman"/>
          <w:sz w:val="28"/>
          <w:szCs w:val="28"/>
        </w:rPr>
        <w:t>ускоренное импортозамещение в отношении мяса (свинины, птицы, крупного рогатого скота), молока, овощей открытого и закрытого грунта, семенного картофеля и плодово-ягодной продукции;</w:t>
      </w:r>
    </w:p>
    <w:p w:rsidR="00305C1C" w:rsidRPr="00576330" w:rsidRDefault="00305C1C" w:rsidP="00305C1C">
      <w:pPr>
        <w:autoSpaceDE w:val="0"/>
        <w:autoSpaceDN w:val="0"/>
        <w:adjustRightInd w:val="0"/>
        <w:spacing w:after="0" w:line="240" w:lineRule="auto"/>
        <w:ind w:firstLine="709"/>
        <w:jc w:val="both"/>
        <w:rPr>
          <w:rFonts w:ascii="Times New Roman" w:hAnsi="Times New Roman"/>
          <w:sz w:val="28"/>
          <w:szCs w:val="28"/>
        </w:rPr>
      </w:pPr>
      <w:r w:rsidRPr="00576330">
        <w:rPr>
          <w:rFonts w:ascii="Times New Roman" w:hAnsi="Times New Roman"/>
          <w:sz w:val="28"/>
          <w:szCs w:val="28"/>
        </w:rPr>
        <w:t>устойчивое развитие сельских территорий; повышение финансовой устойчивости предприятий агропромышленного комплекса;</w:t>
      </w:r>
    </w:p>
    <w:p w:rsidR="00305C1C" w:rsidRPr="00576330" w:rsidRDefault="00305C1C" w:rsidP="00305C1C">
      <w:pPr>
        <w:autoSpaceDE w:val="0"/>
        <w:autoSpaceDN w:val="0"/>
        <w:adjustRightInd w:val="0"/>
        <w:spacing w:after="0" w:line="240" w:lineRule="auto"/>
        <w:ind w:firstLine="709"/>
        <w:jc w:val="both"/>
        <w:rPr>
          <w:rFonts w:ascii="Times New Roman" w:hAnsi="Times New Roman"/>
          <w:sz w:val="28"/>
          <w:szCs w:val="28"/>
        </w:rPr>
      </w:pPr>
      <w:r w:rsidRPr="00576330">
        <w:rPr>
          <w:rFonts w:ascii="Times New Roman" w:hAnsi="Times New Roman"/>
          <w:sz w:val="28"/>
          <w:szCs w:val="28"/>
        </w:rPr>
        <w:t>воспроизводство и повышение эффективности использования в сельском хозяйстве земельных и других ресурсов, экологизация производства;</w:t>
      </w:r>
    </w:p>
    <w:p w:rsidR="00305C1C" w:rsidRPr="00576330" w:rsidRDefault="00305C1C" w:rsidP="00305C1C">
      <w:pPr>
        <w:autoSpaceDE w:val="0"/>
        <w:autoSpaceDN w:val="0"/>
        <w:adjustRightInd w:val="0"/>
        <w:spacing w:after="0" w:line="240" w:lineRule="auto"/>
        <w:ind w:firstLine="709"/>
        <w:jc w:val="both"/>
        <w:rPr>
          <w:rFonts w:ascii="Times New Roman" w:hAnsi="Times New Roman"/>
          <w:sz w:val="28"/>
          <w:szCs w:val="28"/>
        </w:rPr>
      </w:pPr>
      <w:r w:rsidRPr="00576330">
        <w:rPr>
          <w:rFonts w:ascii="Times New Roman" w:hAnsi="Times New Roman"/>
          <w:sz w:val="28"/>
          <w:szCs w:val="28"/>
        </w:rPr>
        <w:t>обеспечение стойкого эпизоотического и ветеринарно-санитарного благополучия территории Курской области путем комплексного проведения ветеринарных мероприятий на территории Курской области</w:t>
      </w:r>
      <w:r w:rsidR="00576330" w:rsidRPr="00576330">
        <w:rPr>
          <w:rFonts w:ascii="Times New Roman" w:hAnsi="Times New Roman"/>
          <w:sz w:val="28"/>
          <w:szCs w:val="28"/>
        </w:rPr>
        <w:t>.</w:t>
      </w:r>
    </w:p>
    <w:p w:rsidR="00056946" w:rsidRPr="00576330"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576330">
        <w:rPr>
          <w:rFonts w:ascii="Times New Roman" w:hAnsi="Times New Roman" w:cs="Times New Roman"/>
          <w:sz w:val="28"/>
          <w:szCs w:val="28"/>
        </w:rPr>
        <w:t xml:space="preserve">В отчетном году в целях достижения поставленных целей и задач государственной программы Курской области запланировано достижение  значений 72 целевых показателей (индикаторов), выполнение шестнадцати основных мероприятий и тридцати контрольных событий. </w:t>
      </w:r>
    </w:p>
    <w:p w:rsidR="00056946" w:rsidRPr="00305C1C"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576330">
        <w:rPr>
          <w:rFonts w:ascii="Times New Roman" w:hAnsi="Times New Roman" w:cs="Times New Roman"/>
          <w:sz w:val="28"/>
          <w:szCs w:val="28"/>
        </w:rPr>
        <w:t xml:space="preserve">В ходе реализации государственной программы Курской области за 2016 год достигнуты в полном объеме запланированные значения 57 </w:t>
      </w:r>
      <w:r w:rsidRPr="00576330">
        <w:rPr>
          <w:rFonts w:ascii="Times New Roman" w:hAnsi="Times New Roman" w:cs="Times New Roman"/>
          <w:sz w:val="28"/>
          <w:szCs w:val="28"/>
        </w:rPr>
        <w:lastRenderedPageBreak/>
        <w:t>целевых показателей (индикаторов), в том числе индекс производства продукции сельского хозяйства в хозяйствах всех категорий (составил 112,1 % в сопоставимых ценах), индекс</w:t>
      </w:r>
      <w:r w:rsidRPr="00305C1C">
        <w:rPr>
          <w:rFonts w:ascii="Times New Roman" w:hAnsi="Times New Roman" w:cs="Times New Roman"/>
          <w:sz w:val="28"/>
          <w:szCs w:val="28"/>
        </w:rPr>
        <w:t xml:space="preserve"> производства продукции растениеводства (117,7 %), индекс производства пищевых продуктов, включая напитки (107,6 %).    </w:t>
      </w:r>
    </w:p>
    <w:p w:rsidR="00056946" w:rsidRPr="00305C1C"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305C1C">
        <w:rPr>
          <w:rFonts w:ascii="Times New Roman" w:hAnsi="Times New Roman" w:cs="Times New Roman"/>
          <w:sz w:val="28"/>
          <w:szCs w:val="28"/>
        </w:rPr>
        <w:t>Выполнены не в полном объеме 15 целевых показателей (индикаторов), в том числе:</w:t>
      </w:r>
    </w:p>
    <w:p w:rsidR="00056946" w:rsidRPr="00305C1C"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305C1C">
        <w:rPr>
          <w:rFonts w:ascii="Times New Roman" w:hAnsi="Times New Roman" w:cs="Times New Roman"/>
          <w:sz w:val="28"/>
          <w:szCs w:val="28"/>
        </w:rPr>
        <w:t>«индекс производства продукции животноводства» выполнен на     84,7 %;</w:t>
      </w:r>
    </w:p>
    <w:p w:rsidR="00056946" w:rsidRPr="00305C1C"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305C1C">
        <w:rPr>
          <w:rFonts w:ascii="Times New Roman" w:hAnsi="Times New Roman" w:cs="Times New Roman"/>
          <w:sz w:val="28"/>
          <w:szCs w:val="28"/>
        </w:rPr>
        <w:t>«объем производства и переработки продукции растениеводства:</w:t>
      </w:r>
    </w:p>
    <w:p w:rsidR="00056946" w:rsidRPr="00305C1C"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305C1C">
        <w:rPr>
          <w:rFonts w:ascii="Times New Roman" w:hAnsi="Times New Roman" w:cs="Times New Roman"/>
          <w:sz w:val="28"/>
          <w:szCs w:val="28"/>
        </w:rPr>
        <w:t>«картофеля» - выполнен на 75,6 %;</w:t>
      </w:r>
    </w:p>
    <w:p w:rsidR="00056946" w:rsidRPr="00305C1C"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305C1C">
        <w:rPr>
          <w:rFonts w:ascii="Times New Roman" w:hAnsi="Times New Roman" w:cs="Times New Roman"/>
          <w:sz w:val="28"/>
          <w:szCs w:val="28"/>
        </w:rPr>
        <w:t>«муки» - выполнен на 67,1 %;</w:t>
      </w:r>
    </w:p>
    <w:p w:rsidR="00056946" w:rsidRPr="00305C1C"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305C1C">
        <w:rPr>
          <w:rFonts w:ascii="Times New Roman" w:hAnsi="Times New Roman" w:cs="Times New Roman"/>
          <w:sz w:val="28"/>
          <w:szCs w:val="28"/>
        </w:rPr>
        <w:t>«хлебобулочных изделий диетических и обогащенных микронутриентами» - выполнен на 58,3 %;</w:t>
      </w:r>
    </w:p>
    <w:p w:rsidR="00056946" w:rsidRPr="00305C1C"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305C1C">
        <w:rPr>
          <w:rFonts w:ascii="Times New Roman" w:hAnsi="Times New Roman" w:cs="Times New Roman"/>
          <w:sz w:val="28"/>
          <w:szCs w:val="28"/>
        </w:rPr>
        <w:t>«масла подсолнечного нерафинированного и его фракций» - выполнен на 61,1 %;</w:t>
      </w:r>
    </w:p>
    <w:p w:rsidR="00056946" w:rsidRPr="00305C1C"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305C1C">
        <w:rPr>
          <w:rFonts w:ascii="Times New Roman" w:hAnsi="Times New Roman" w:cs="Times New Roman"/>
          <w:sz w:val="28"/>
          <w:szCs w:val="28"/>
        </w:rPr>
        <w:t>«сахара белого свекловичного в твердом состоянии» - выполнен на 87,3 %;</w:t>
      </w:r>
    </w:p>
    <w:p w:rsidR="00056946" w:rsidRPr="00305C1C"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305C1C">
        <w:rPr>
          <w:rFonts w:ascii="Times New Roman" w:hAnsi="Times New Roman" w:cs="Times New Roman"/>
          <w:sz w:val="28"/>
          <w:szCs w:val="28"/>
        </w:rPr>
        <w:t xml:space="preserve">«плодоовощных консервов» - выполнен на 78,3 %; </w:t>
      </w:r>
    </w:p>
    <w:p w:rsidR="00056946" w:rsidRPr="00305C1C"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305C1C">
        <w:rPr>
          <w:rFonts w:ascii="Times New Roman" w:hAnsi="Times New Roman" w:cs="Times New Roman"/>
          <w:sz w:val="28"/>
          <w:szCs w:val="28"/>
        </w:rPr>
        <w:t>«объем производства и переработки продукции животноводства:</w:t>
      </w:r>
    </w:p>
    <w:p w:rsidR="00056946" w:rsidRPr="00305C1C"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305C1C">
        <w:rPr>
          <w:rFonts w:ascii="Times New Roman" w:hAnsi="Times New Roman" w:cs="Times New Roman"/>
          <w:sz w:val="28"/>
          <w:szCs w:val="28"/>
        </w:rPr>
        <w:t>«производство молока в хозяйствах всех категорий» - выполнен на 68,3 %;</w:t>
      </w:r>
    </w:p>
    <w:p w:rsidR="00056946" w:rsidRPr="00305C1C"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305C1C">
        <w:rPr>
          <w:rFonts w:ascii="Times New Roman" w:hAnsi="Times New Roman" w:cs="Times New Roman"/>
          <w:sz w:val="28"/>
          <w:szCs w:val="28"/>
        </w:rPr>
        <w:t>«производство молока в сельскохозяйственных организациях, крестьянских (фермерских) хозяйствах, включая индивидуальных предпринимателей» - выполнен  на 94,4 %;</w:t>
      </w:r>
    </w:p>
    <w:p w:rsidR="00056946" w:rsidRPr="00305C1C"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305C1C">
        <w:rPr>
          <w:rFonts w:ascii="Times New Roman" w:hAnsi="Times New Roman" w:cs="Times New Roman"/>
          <w:sz w:val="28"/>
          <w:szCs w:val="28"/>
        </w:rPr>
        <w:t>«производство и реализация тонкорунной и полутонкорунной шерсти в сельскохозяйственных организациях, крестьянских (фермерских) хозяйствах, включая индивидуальных предпринимателей» - выполнен на   0 %;</w:t>
      </w:r>
    </w:p>
    <w:p w:rsidR="00056946" w:rsidRPr="00305C1C"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305C1C">
        <w:rPr>
          <w:rFonts w:ascii="Times New Roman" w:hAnsi="Times New Roman" w:cs="Times New Roman"/>
          <w:sz w:val="28"/>
          <w:szCs w:val="28"/>
        </w:rPr>
        <w:t>«численность племенного поголовья крупного рогатого скота молочного направления в сельскохозяйственных организациях, крестьянских (фермерских) хозяйствах, включая индивидуальных предпринимателей» - выполнен на 77,3 %;</w:t>
      </w:r>
    </w:p>
    <w:p w:rsidR="00056946" w:rsidRPr="00305C1C"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305C1C">
        <w:rPr>
          <w:rFonts w:ascii="Times New Roman" w:hAnsi="Times New Roman" w:cs="Times New Roman"/>
          <w:sz w:val="28"/>
          <w:szCs w:val="28"/>
        </w:rPr>
        <w:t>«численность племенного маточного поголовья крупного рогатого скота мясного направления в сельскохозяйственных организациях, крестьянских (фермерских) хозяйствах, включая индивидуальных предпринимателей» - выполнен на 0 %;</w:t>
      </w:r>
    </w:p>
    <w:p w:rsidR="00056946" w:rsidRPr="00305C1C"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305C1C">
        <w:rPr>
          <w:rFonts w:ascii="Times New Roman" w:hAnsi="Times New Roman" w:cs="Times New Roman"/>
          <w:sz w:val="28"/>
          <w:szCs w:val="28"/>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 выполнен на 61,8 %;</w:t>
      </w:r>
    </w:p>
    <w:p w:rsidR="00056946" w:rsidRPr="00305C1C"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305C1C">
        <w:rPr>
          <w:rFonts w:ascii="Times New Roman" w:hAnsi="Times New Roman" w:cs="Times New Roman"/>
          <w:sz w:val="28"/>
          <w:szCs w:val="28"/>
        </w:rPr>
        <w:t>«количество отловленных безнадзорных животных, подлежащих регулированию численности» - выполнен на 54,8 %;</w:t>
      </w:r>
    </w:p>
    <w:p w:rsidR="00056946" w:rsidRPr="00305C1C"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305C1C">
        <w:rPr>
          <w:rFonts w:ascii="Times New Roman" w:hAnsi="Times New Roman" w:cs="Times New Roman"/>
          <w:sz w:val="28"/>
          <w:szCs w:val="28"/>
        </w:rPr>
        <w:lastRenderedPageBreak/>
        <w:t xml:space="preserve"> «доля достигнутых целевых показателей (индикаторов)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 к общему количеству целевых показателей (индикаторов)» -  выполнен на 80,3 %.</w:t>
      </w:r>
    </w:p>
    <w:p w:rsidR="00056946" w:rsidRPr="00305C1C"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305C1C">
        <w:rPr>
          <w:rFonts w:ascii="Times New Roman" w:hAnsi="Times New Roman" w:cs="Times New Roman"/>
          <w:sz w:val="28"/>
          <w:szCs w:val="28"/>
        </w:rPr>
        <w:t>Из 7 целевых показателей (индикаторов) в разрезе муниципальных образований Курской области, связанных с предоставлением субсидий муниципальным образованиям области, предусмотренных на 2016 год, достигнуты в полном объеме 6, один целевой показатель «ввод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выполнен на 61,8 %.</w:t>
      </w:r>
    </w:p>
    <w:p w:rsidR="00056946" w:rsidRPr="00305C1C"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305C1C">
        <w:rPr>
          <w:rFonts w:ascii="Times New Roman" w:hAnsi="Times New Roman" w:cs="Times New Roman"/>
          <w:sz w:val="28"/>
          <w:szCs w:val="28"/>
        </w:rPr>
        <w:t>В отчетном году из запланированных к выполнению тридцати контрольных событий шесть выполнены не в полном объеме:</w:t>
      </w:r>
    </w:p>
    <w:p w:rsidR="00056946" w:rsidRPr="00305C1C"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305C1C">
        <w:rPr>
          <w:rFonts w:ascii="Times New Roman" w:hAnsi="Times New Roman" w:cs="Times New Roman"/>
          <w:sz w:val="28"/>
          <w:szCs w:val="28"/>
        </w:rPr>
        <w:t>подпрограмма 1 «Развитие отраслей сельского хозяйства, пищевой и перерабатывающей промышленности в Курской области на 2014-2020 годы»:</w:t>
      </w:r>
    </w:p>
    <w:p w:rsidR="00056946" w:rsidRPr="00305C1C"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305C1C">
        <w:rPr>
          <w:rFonts w:ascii="Times New Roman" w:hAnsi="Times New Roman" w:cs="Times New Roman"/>
          <w:sz w:val="28"/>
          <w:szCs w:val="28"/>
        </w:rPr>
        <w:t xml:space="preserve">контрольное событие 8 «Численность племенного маточного поголовья крупного рогатого скота мясного направления, в сельскохозяйственных организациях, крестьянских (фермерских) хозяйствах, включая индивидуальных предпринимателей в 2016 году составит 0,150 тыс. голов»; </w:t>
      </w:r>
    </w:p>
    <w:p w:rsidR="00056946" w:rsidRPr="00305C1C"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305C1C">
        <w:rPr>
          <w:rFonts w:ascii="Times New Roman" w:hAnsi="Times New Roman" w:cs="Times New Roman"/>
          <w:sz w:val="28"/>
          <w:szCs w:val="28"/>
        </w:rPr>
        <w:t>контрольное событие 9 «Численность племенного поголовья крупного рогатого скота молочного направления, в сельскохозяйственных организациях, крестьянских (фермерских) хозяйствах, включая индивидуальных предпринимателей в 2016 году составит 5,02 тыс. голов»;</w:t>
      </w:r>
    </w:p>
    <w:p w:rsidR="00056946" w:rsidRPr="00305C1C"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305C1C">
        <w:rPr>
          <w:rFonts w:ascii="Times New Roman" w:hAnsi="Times New Roman" w:cs="Times New Roman"/>
          <w:sz w:val="28"/>
          <w:szCs w:val="28"/>
        </w:rPr>
        <w:t>контрольное событие 15 «Производство молока в сельскохозяйственных организациях, крестьянских (фермерских) хозяйствах, включая индивидуальных предпринимателей, в 2016 году составит 196,5 тыс. тонн»;</w:t>
      </w:r>
    </w:p>
    <w:p w:rsidR="00056946" w:rsidRPr="00305C1C"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305C1C">
        <w:rPr>
          <w:rFonts w:ascii="Times New Roman" w:hAnsi="Times New Roman" w:cs="Times New Roman"/>
          <w:sz w:val="28"/>
          <w:szCs w:val="28"/>
        </w:rPr>
        <w:t xml:space="preserve">подпрограмма 2 «Устойчивое развитие сельских территорий Курской области на 2014-2017 годы и на период до 2020 года»: </w:t>
      </w:r>
    </w:p>
    <w:p w:rsidR="00056946" w:rsidRPr="00305C1C"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305C1C">
        <w:rPr>
          <w:rFonts w:ascii="Times New Roman" w:hAnsi="Times New Roman" w:cs="Times New Roman"/>
          <w:sz w:val="28"/>
          <w:szCs w:val="28"/>
        </w:rPr>
        <w:t>контрольное событие 24 «Ввод в эксплуатации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2016 году составит 33,180 км»;</w:t>
      </w:r>
    </w:p>
    <w:p w:rsidR="00056946" w:rsidRPr="00305C1C"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305C1C">
        <w:rPr>
          <w:rFonts w:ascii="Times New Roman" w:hAnsi="Times New Roman" w:cs="Times New Roman"/>
          <w:sz w:val="28"/>
          <w:szCs w:val="28"/>
        </w:rPr>
        <w:t>подпрограмма 4 «Обеспечение эпизоотического и ветеринарно-санитарного благополучия территории Курской области на 2014-2020 годы»:</w:t>
      </w:r>
      <w:r w:rsidRPr="00305C1C">
        <w:rPr>
          <w:rFonts w:ascii="Times New Roman" w:hAnsi="Times New Roman" w:cs="Times New Roman"/>
          <w:sz w:val="28"/>
          <w:szCs w:val="28"/>
        </w:rPr>
        <w:tab/>
        <w:t xml:space="preserve"> </w:t>
      </w:r>
    </w:p>
    <w:p w:rsidR="00056946" w:rsidRPr="00305C1C"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305C1C">
        <w:rPr>
          <w:rFonts w:ascii="Times New Roman" w:hAnsi="Times New Roman" w:cs="Times New Roman"/>
          <w:sz w:val="28"/>
          <w:szCs w:val="28"/>
        </w:rPr>
        <w:lastRenderedPageBreak/>
        <w:t>контрольное событие 31 «Количество отловленных безнадзорных животных, подлежащих регулированию численности, в 2016 году составит 3191 единиц»;</w:t>
      </w:r>
    </w:p>
    <w:p w:rsidR="00056946" w:rsidRPr="00305C1C"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305C1C">
        <w:rPr>
          <w:rFonts w:ascii="Times New Roman" w:hAnsi="Times New Roman" w:cs="Times New Roman"/>
          <w:sz w:val="28"/>
          <w:szCs w:val="28"/>
        </w:rPr>
        <w:t>подпрограмма 6 «Обеспечение реализации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w:t>
      </w:r>
    </w:p>
    <w:p w:rsidR="00056946" w:rsidRPr="00305C1C"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305C1C">
        <w:rPr>
          <w:rFonts w:ascii="Times New Roman" w:hAnsi="Times New Roman" w:cs="Times New Roman"/>
          <w:sz w:val="28"/>
          <w:szCs w:val="28"/>
        </w:rPr>
        <w:t>контрольное событие 35 «Целевые показатели (индикаторы)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 достигнуты 100 %».</w:t>
      </w:r>
    </w:p>
    <w:p w:rsidR="00056946" w:rsidRPr="00305C1C"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305C1C">
        <w:rPr>
          <w:rFonts w:ascii="Times New Roman" w:hAnsi="Times New Roman" w:cs="Times New Roman"/>
          <w:sz w:val="28"/>
          <w:szCs w:val="28"/>
        </w:rPr>
        <w:t>Областными государственными учреждениями ветеринарии в 2016 году выполнены сводные показатели государственных заданий на оказание трех видов государственных услуг.</w:t>
      </w:r>
    </w:p>
    <w:p w:rsidR="00D00388" w:rsidRPr="00B178FE" w:rsidRDefault="00D00388" w:rsidP="00B178FE">
      <w:pPr>
        <w:autoSpaceDE w:val="0"/>
        <w:autoSpaceDN w:val="0"/>
        <w:adjustRightInd w:val="0"/>
        <w:spacing w:after="0" w:line="240" w:lineRule="auto"/>
        <w:ind w:firstLine="709"/>
        <w:jc w:val="both"/>
        <w:rPr>
          <w:rFonts w:ascii="Times New Roman" w:hAnsi="Times New Roman" w:cs="Times New Roman"/>
          <w:sz w:val="28"/>
          <w:szCs w:val="28"/>
        </w:rPr>
      </w:pPr>
      <w:r w:rsidRPr="00B178FE">
        <w:rPr>
          <w:rFonts w:ascii="Times New Roman" w:hAnsi="Times New Roman" w:cs="Times New Roman"/>
          <w:sz w:val="28"/>
          <w:szCs w:val="28"/>
        </w:rPr>
        <w:t xml:space="preserve">Расходы на реализацию государственной программы за счет всех источников финансирования составили </w:t>
      </w:r>
      <w:r w:rsidR="00B178FE" w:rsidRPr="00B178FE">
        <w:rPr>
          <w:rFonts w:ascii="Times New Roman" w:hAnsi="Times New Roman" w:cs="Times New Roman"/>
          <w:sz w:val="28"/>
          <w:szCs w:val="28"/>
        </w:rPr>
        <w:t>6 659 254,462</w:t>
      </w:r>
      <w:r w:rsidRPr="00B178FE">
        <w:rPr>
          <w:rFonts w:ascii="Times New Roman" w:hAnsi="Times New Roman" w:cs="Times New Roman"/>
          <w:sz w:val="28"/>
          <w:szCs w:val="28"/>
        </w:rPr>
        <w:t xml:space="preserve"> тыс. рублей или </w:t>
      </w:r>
      <w:r w:rsidR="00B178FE" w:rsidRPr="00B178FE">
        <w:rPr>
          <w:rFonts w:ascii="Times New Roman" w:hAnsi="Times New Roman" w:cs="Times New Roman"/>
          <w:sz w:val="28"/>
          <w:szCs w:val="28"/>
        </w:rPr>
        <w:t>99,5</w:t>
      </w:r>
      <w:r w:rsidRPr="00B178FE">
        <w:rPr>
          <w:rFonts w:ascii="Times New Roman" w:hAnsi="Times New Roman" w:cs="Times New Roman"/>
          <w:sz w:val="28"/>
          <w:szCs w:val="28"/>
        </w:rPr>
        <w:t xml:space="preserve">% от </w:t>
      </w:r>
      <w:r w:rsidR="00B178FE" w:rsidRPr="00B178FE">
        <w:rPr>
          <w:rFonts w:ascii="Times New Roman" w:hAnsi="Times New Roman" w:cs="Times New Roman"/>
          <w:sz w:val="28"/>
          <w:szCs w:val="28"/>
        </w:rPr>
        <w:t>предусмотренного</w:t>
      </w:r>
      <w:r w:rsidRPr="00B178FE">
        <w:rPr>
          <w:rFonts w:ascii="Times New Roman" w:hAnsi="Times New Roman" w:cs="Times New Roman"/>
          <w:sz w:val="28"/>
          <w:szCs w:val="28"/>
        </w:rPr>
        <w:t xml:space="preserve"> объема, из них за счет средств федерального бюджета – </w:t>
      </w:r>
      <w:r w:rsidR="00B178FE" w:rsidRPr="00B178FE">
        <w:rPr>
          <w:rFonts w:ascii="Times New Roman" w:hAnsi="Times New Roman" w:cs="Times New Roman"/>
          <w:sz w:val="28"/>
          <w:szCs w:val="28"/>
        </w:rPr>
        <w:t xml:space="preserve">5 232 351,929 </w:t>
      </w:r>
      <w:r w:rsidRPr="00B178FE">
        <w:rPr>
          <w:rFonts w:ascii="Times New Roman" w:hAnsi="Times New Roman" w:cs="Times New Roman"/>
          <w:sz w:val="28"/>
          <w:szCs w:val="28"/>
        </w:rPr>
        <w:t>тыс. рублей (</w:t>
      </w:r>
      <w:r w:rsidR="00B178FE" w:rsidRPr="00B178FE">
        <w:rPr>
          <w:rFonts w:ascii="Times New Roman" w:hAnsi="Times New Roman" w:cs="Times New Roman"/>
          <w:sz w:val="28"/>
          <w:szCs w:val="28"/>
        </w:rPr>
        <w:t>99,6</w:t>
      </w:r>
      <w:r w:rsidRPr="00B178FE">
        <w:rPr>
          <w:rFonts w:ascii="Times New Roman" w:hAnsi="Times New Roman" w:cs="Times New Roman"/>
          <w:sz w:val="28"/>
          <w:szCs w:val="28"/>
        </w:rPr>
        <w:t xml:space="preserve"> %), областного бюджета –     </w:t>
      </w:r>
      <w:r w:rsidR="00B178FE" w:rsidRPr="00B178FE">
        <w:rPr>
          <w:rFonts w:ascii="Times New Roman" w:hAnsi="Times New Roman" w:cs="Times New Roman"/>
          <w:sz w:val="28"/>
          <w:szCs w:val="28"/>
        </w:rPr>
        <w:t xml:space="preserve">1 201 269,752 </w:t>
      </w:r>
      <w:r w:rsidRPr="00B178FE">
        <w:rPr>
          <w:rFonts w:ascii="Times New Roman" w:hAnsi="Times New Roman" w:cs="Times New Roman"/>
          <w:sz w:val="28"/>
          <w:szCs w:val="28"/>
        </w:rPr>
        <w:t>тыс. рублей (</w:t>
      </w:r>
      <w:r w:rsidR="00B178FE" w:rsidRPr="00B178FE">
        <w:rPr>
          <w:rFonts w:ascii="Times New Roman" w:hAnsi="Times New Roman" w:cs="Times New Roman"/>
          <w:sz w:val="28"/>
          <w:szCs w:val="28"/>
        </w:rPr>
        <w:t xml:space="preserve">99,1 </w:t>
      </w:r>
      <w:r w:rsidRPr="00B178FE">
        <w:rPr>
          <w:rFonts w:ascii="Times New Roman" w:hAnsi="Times New Roman" w:cs="Times New Roman"/>
          <w:sz w:val="28"/>
          <w:szCs w:val="28"/>
        </w:rPr>
        <w:t xml:space="preserve">%), местных бюджетов – </w:t>
      </w:r>
      <w:r w:rsidR="00B178FE" w:rsidRPr="00B178FE">
        <w:rPr>
          <w:rFonts w:ascii="Times New Roman" w:hAnsi="Times New Roman" w:cs="Times New Roman"/>
          <w:sz w:val="28"/>
          <w:szCs w:val="28"/>
        </w:rPr>
        <w:t>72 025,109</w:t>
      </w:r>
      <w:r w:rsidRPr="00B178FE">
        <w:rPr>
          <w:rFonts w:ascii="Times New Roman" w:hAnsi="Times New Roman" w:cs="Times New Roman"/>
          <w:sz w:val="28"/>
          <w:szCs w:val="28"/>
        </w:rPr>
        <w:t xml:space="preserve"> тыс. рублей (</w:t>
      </w:r>
      <w:r w:rsidR="00B178FE" w:rsidRPr="00B178FE">
        <w:rPr>
          <w:rFonts w:ascii="Times New Roman" w:hAnsi="Times New Roman" w:cs="Times New Roman"/>
          <w:sz w:val="28"/>
          <w:szCs w:val="28"/>
        </w:rPr>
        <w:t>107,1</w:t>
      </w:r>
      <w:r w:rsidRPr="00B178FE">
        <w:rPr>
          <w:rFonts w:ascii="Times New Roman" w:hAnsi="Times New Roman" w:cs="Times New Roman"/>
          <w:sz w:val="28"/>
          <w:szCs w:val="28"/>
        </w:rPr>
        <w:t xml:space="preserve"> %), </w:t>
      </w:r>
      <w:r w:rsidR="00B178FE" w:rsidRPr="00B178FE">
        <w:rPr>
          <w:rFonts w:ascii="Times New Roman" w:hAnsi="Times New Roman" w:cs="Times New Roman"/>
          <w:sz w:val="28"/>
          <w:szCs w:val="28"/>
        </w:rPr>
        <w:t xml:space="preserve">внебюджетных </w:t>
      </w:r>
      <w:r w:rsidRPr="00B178FE">
        <w:rPr>
          <w:rFonts w:ascii="Times New Roman" w:hAnsi="Times New Roman" w:cs="Times New Roman"/>
          <w:sz w:val="28"/>
          <w:szCs w:val="28"/>
        </w:rPr>
        <w:t xml:space="preserve">источников – </w:t>
      </w:r>
      <w:r w:rsidR="00B178FE" w:rsidRPr="00B178FE">
        <w:rPr>
          <w:rFonts w:ascii="Times New Roman" w:hAnsi="Times New Roman" w:cs="Times New Roman"/>
          <w:sz w:val="28"/>
          <w:szCs w:val="28"/>
        </w:rPr>
        <w:t>153 607,672</w:t>
      </w:r>
      <w:r w:rsidRPr="00B178FE">
        <w:rPr>
          <w:rFonts w:ascii="Times New Roman" w:hAnsi="Times New Roman" w:cs="Times New Roman"/>
          <w:sz w:val="28"/>
          <w:szCs w:val="28"/>
        </w:rPr>
        <w:t xml:space="preserve"> тыс. рублей (</w:t>
      </w:r>
      <w:r w:rsidR="00B178FE" w:rsidRPr="00B178FE">
        <w:rPr>
          <w:rFonts w:ascii="Times New Roman" w:hAnsi="Times New Roman" w:cs="Times New Roman"/>
          <w:sz w:val="28"/>
          <w:szCs w:val="28"/>
        </w:rPr>
        <w:t>95,8</w:t>
      </w:r>
      <w:r w:rsidRPr="00B178FE">
        <w:rPr>
          <w:rFonts w:ascii="Times New Roman" w:hAnsi="Times New Roman" w:cs="Times New Roman"/>
          <w:sz w:val="28"/>
          <w:szCs w:val="28"/>
        </w:rPr>
        <w:t xml:space="preserve"> %).</w:t>
      </w:r>
    </w:p>
    <w:p w:rsidR="00056946" w:rsidRPr="00305C1C"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r w:rsidRPr="00305C1C">
        <w:rPr>
          <w:rFonts w:ascii="Times New Roman" w:hAnsi="Times New Roman" w:cs="Times New Roman"/>
          <w:sz w:val="28"/>
          <w:szCs w:val="28"/>
        </w:rPr>
        <w:t xml:space="preserve">В соответствии с оценкой эффективности государственной программы Курской области за 2016 год, проведенной комитетом агропромышленного комплекса Курской области, </w:t>
      </w:r>
      <w:r w:rsidR="009A7DED">
        <w:rPr>
          <w:rFonts w:ascii="Times New Roman" w:hAnsi="Times New Roman" w:cs="Times New Roman"/>
          <w:sz w:val="28"/>
          <w:szCs w:val="28"/>
        </w:rPr>
        <w:t xml:space="preserve">показатель </w:t>
      </w:r>
      <w:r w:rsidRPr="00305C1C">
        <w:rPr>
          <w:rFonts w:ascii="Times New Roman" w:hAnsi="Times New Roman" w:cs="Times New Roman"/>
          <w:sz w:val="28"/>
          <w:szCs w:val="28"/>
        </w:rPr>
        <w:t>эффективност</w:t>
      </w:r>
      <w:r w:rsidR="009A7DED">
        <w:rPr>
          <w:rFonts w:ascii="Times New Roman" w:hAnsi="Times New Roman" w:cs="Times New Roman"/>
          <w:sz w:val="28"/>
          <w:szCs w:val="28"/>
        </w:rPr>
        <w:t>и</w:t>
      </w:r>
      <w:r w:rsidRPr="00305C1C">
        <w:rPr>
          <w:rFonts w:ascii="Times New Roman" w:hAnsi="Times New Roman" w:cs="Times New Roman"/>
          <w:sz w:val="28"/>
          <w:szCs w:val="28"/>
        </w:rPr>
        <w:t xml:space="preserve"> реализации государственной программы (ЭРгп) составил 0,82. Эффективность реализации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 за 2016 год п</w:t>
      </w:r>
      <w:r w:rsidR="00A83DE4">
        <w:rPr>
          <w:rFonts w:ascii="Times New Roman" w:hAnsi="Times New Roman" w:cs="Times New Roman"/>
          <w:sz w:val="28"/>
          <w:szCs w:val="28"/>
        </w:rPr>
        <w:t>ризнается средней (</w:t>
      </w:r>
      <w:r w:rsidRPr="00305C1C">
        <w:rPr>
          <w:rFonts w:ascii="Times New Roman" w:hAnsi="Times New Roman" w:cs="Times New Roman"/>
          <w:sz w:val="28"/>
          <w:szCs w:val="28"/>
        </w:rPr>
        <w:t>значение ЭРгп составляет не менее 0,80).</w:t>
      </w:r>
    </w:p>
    <w:p w:rsidR="00056946" w:rsidRPr="00305C1C" w:rsidRDefault="00056946" w:rsidP="00056946">
      <w:pPr>
        <w:autoSpaceDE w:val="0"/>
        <w:autoSpaceDN w:val="0"/>
        <w:adjustRightInd w:val="0"/>
        <w:spacing w:after="0" w:line="240" w:lineRule="auto"/>
        <w:ind w:firstLine="709"/>
        <w:jc w:val="both"/>
        <w:rPr>
          <w:rFonts w:ascii="Times New Roman" w:hAnsi="Times New Roman" w:cs="Times New Roman"/>
          <w:sz w:val="28"/>
          <w:szCs w:val="28"/>
        </w:rPr>
      </w:pPr>
    </w:p>
    <w:p w:rsidR="008352DB" w:rsidRPr="00305C1C" w:rsidRDefault="008352DB" w:rsidP="008352DB">
      <w:pPr>
        <w:spacing w:after="0" w:line="240" w:lineRule="auto"/>
        <w:ind w:firstLine="709"/>
        <w:jc w:val="both"/>
        <w:rPr>
          <w:rFonts w:ascii="Times New Roman" w:hAnsi="Times New Roman" w:cs="Times New Roman"/>
          <w:b/>
          <w:i/>
          <w:sz w:val="28"/>
          <w:szCs w:val="28"/>
        </w:rPr>
      </w:pPr>
      <w:r w:rsidRPr="00305C1C">
        <w:rPr>
          <w:rFonts w:ascii="Times New Roman" w:hAnsi="Times New Roman" w:cs="Times New Roman"/>
          <w:b/>
          <w:i/>
          <w:sz w:val="28"/>
          <w:szCs w:val="28"/>
        </w:rPr>
        <w:t>19. Программа Курской области по оказанию содействия добровольному переселению в Российскую Федерацию соотечественников, проживающих за рубежом, на 2013-2021 годы утверждена постановлением Администрации Курской области от 29.08.2013  № 570-па</w:t>
      </w:r>
      <w:r w:rsidR="00305C1C" w:rsidRPr="00305C1C">
        <w:rPr>
          <w:rFonts w:ascii="Times New Roman" w:hAnsi="Times New Roman" w:cs="Times New Roman"/>
          <w:b/>
          <w:i/>
          <w:sz w:val="28"/>
          <w:szCs w:val="28"/>
        </w:rPr>
        <w:t xml:space="preserve"> (с последующими изменениями)</w:t>
      </w:r>
    </w:p>
    <w:p w:rsidR="008352DB" w:rsidRPr="00664469" w:rsidRDefault="008352DB" w:rsidP="00220A0F">
      <w:pPr>
        <w:spacing w:after="0" w:line="240" w:lineRule="auto"/>
        <w:ind w:firstLine="709"/>
        <w:jc w:val="both"/>
        <w:rPr>
          <w:rFonts w:ascii="Times New Roman" w:hAnsi="Times New Roman" w:cs="Times New Roman"/>
          <w:sz w:val="28"/>
          <w:szCs w:val="28"/>
        </w:rPr>
      </w:pPr>
      <w:r w:rsidRPr="00305C1C">
        <w:rPr>
          <w:rFonts w:ascii="Times New Roman" w:hAnsi="Times New Roman" w:cs="Times New Roman"/>
          <w:sz w:val="28"/>
          <w:szCs w:val="28"/>
        </w:rPr>
        <w:t>Уполномоченным органом исполнительной власти Курской области, ответственным за реализацию программы, является комитет по труду и</w:t>
      </w:r>
      <w:r w:rsidRPr="00664469">
        <w:rPr>
          <w:rFonts w:ascii="Times New Roman" w:hAnsi="Times New Roman" w:cs="Times New Roman"/>
          <w:sz w:val="28"/>
          <w:szCs w:val="28"/>
        </w:rPr>
        <w:t xml:space="preserve"> занятости населения Курской области.</w:t>
      </w:r>
    </w:p>
    <w:p w:rsidR="00664469" w:rsidRPr="00664469" w:rsidRDefault="00664469" w:rsidP="00220A0F">
      <w:pPr>
        <w:spacing w:after="0" w:line="240" w:lineRule="auto"/>
        <w:ind w:firstLine="709"/>
        <w:jc w:val="both"/>
        <w:rPr>
          <w:rFonts w:ascii="Times New Roman" w:hAnsi="Times New Roman" w:cs="Times New Roman"/>
          <w:sz w:val="28"/>
          <w:szCs w:val="28"/>
        </w:rPr>
      </w:pPr>
      <w:r w:rsidRPr="00664469">
        <w:rPr>
          <w:rFonts w:ascii="Times New Roman" w:hAnsi="Times New Roman" w:cs="Times New Roman"/>
          <w:sz w:val="28"/>
          <w:szCs w:val="28"/>
        </w:rPr>
        <w:t xml:space="preserve">Целями программы являются: </w:t>
      </w:r>
    </w:p>
    <w:p w:rsidR="00664469" w:rsidRPr="00664469" w:rsidRDefault="00664469" w:rsidP="00664469">
      <w:pPr>
        <w:spacing w:after="0" w:line="240" w:lineRule="auto"/>
        <w:ind w:firstLine="709"/>
        <w:jc w:val="both"/>
        <w:rPr>
          <w:rFonts w:ascii="Times New Roman" w:hAnsi="Times New Roman" w:cs="Times New Roman"/>
          <w:sz w:val="28"/>
          <w:szCs w:val="28"/>
        </w:rPr>
      </w:pPr>
      <w:r w:rsidRPr="00664469">
        <w:rPr>
          <w:rFonts w:ascii="Times New Roman" w:hAnsi="Times New Roman" w:cs="Times New Roman"/>
          <w:sz w:val="28"/>
          <w:szCs w:val="28"/>
        </w:rPr>
        <w:t>стимулирование и оказание содействия процессу добровольного переселения в Курскую область соотечественников, проживающих за рубежом;</w:t>
      </w:r>
    </w:p>
    <w:p w:rsidR="00664469" w:rsidRPr="00664469" w:rsidRDefault="00664469" w:rsidP="00664469">
      <w:pPr>
        <w:spacing w:after="0" w:line="240" w:lineRule="auto"/>
        <w:ind w:firstLine="709"/>
        <w:jc w:val="both"/>
        <w:rPr>
          <w:rFonts w:ascii="Times New Roman" w:hAnsi="Times New Roman" w:cs="Times New Roman"/>
          <w:sz w:val="28"/>
          <w:szCs w:val="28"/>
        </w:rPr>
      </w:pPr>
      <w:r w:rsidRPr="00664469">
        <w:rPr>
          <w:rFonts w:ascii="Times New Roman" w:hAnsi="Times New Roman" w:cs="Times New Roman"/>
          <w:sz w:val="28"/>
          <w:szCs w:val="28"/>
        </w:rPr>
        <w:t>содействие социально-экономическому развитию Курской области;</w:t>
      </w:r>
    </w:p>
    <w:p w:rsidR="00664469" w:rsidRPr="00664469" w:rsidRDefault="00664469" w:rsidP="00664469">
      <w:pPr>
        <w:spacing w:after="0" w:line="240" w:lineRule="auto"/>
        <w:ind w:firstLine="709"/>
        <w:jc w:val="both"/>
        <w:rPr>
          <w:rFonts w:ascii="Times New Roman" w:hAnsi="Times New Roman" w:cs="Times New Roman"/>
          <w:sz w:val="28"/>
          <w:szCs w:val="28"/>
        </w:rPr>
      </w:pPr>
      <w:r w:rsidRPr="00664469">
        <w:rPr>
          <w:rFonts w:ascii="Times New Roman" w:hAnsi="Times New Roman" w:cs="Times New Roman"/>
          <w:sz w:val="28"/>
          <w:szCs w:val="28"/>
        </w:rPr>
        <w:lastRenderedPageBreak/>
        <w:t>содействие улучшению демографической ситуации в Курской области.</w:t>
      </w:r>
    </w:p>
    <w:p w:rsidR="00305C1C" w:rsidRPr="00576330" w:rsidRDefault="00305C1C" w:rsidP="00576330">
      <w:pPr>
        <w:spacing w:after="0" w:line="240" w:lineRule="auto"/>
        <w:ind w:firstLine="709"/>
        <w:jc w:val="both"/>
        <w:rPr>
          <w:rFonts w:ascii="Times New Roman" w:hAnsi="Times New Roman" w:cs="Times New Roman"/>
          <w:sz w:val="28"/>
          <w:szCs w:val="28"/>
        </w:rPr>
      </w:pPr>
      <w:r w:rsidRPr="00576330">
        <w:rPr>
          <w:rFonts w:ascii="Times New Roman" w:hAnsi="Times New Roman" w:cs="Times New Roman"/>
          <w:sz w:val="28"/>
          <w:szCs w:val="28"/>
        </w:rPr>
        <w:t>В отчетном году в целях достижения поставленных целей и задач государственной программы Курской области запланировано достижение  значений 4 целевых показателей (индикаторов), выполнение 8 основных мероприятий и 13 контрольных событий.</w:t>
      </w:r>
    </w:p>
    <w:p w:rsidR="00305C1C" w:rsidRPr="00576330" w:rsidRDefault="00305C1C" w:rsidP="00576330">
      <w:pPr>
        <w:spacing w:after="0" w:line="240" w:lineRule="auto"/>
        <w:ind w:firstLine="709"/>
        <w:jc w:val="both"/>
        <w:rPr>
          <w:rFonts w:ascii="Times New Roman" w:hAnsi="Times New Roman" w:cs="Times New Roman"/>
          <w:sz w:val="28"/>
          <w:szCs w:val="28"/>
        </w:rPr>
      </w:pPr>
      <w:r w:rsidRPr="00576330">
        <w:rPr>
          <w:rFonts w:ascii="Times New Roman" w:hAnsi="Times New Roman" w:cs="Times New Roman"/>
          <w:sz w:val="28"/>
          <w:szCs w:val="28"/>
        </w:rPr>
        <w:t>В ходе реализации государственной программы Курской области за 2016 год запланированные значения целевых показателей (индикаторов), основные мероприятия и контрольные события выполнены.</w:t>
      </w:r>
    </w:p>
    <w:p w:rsidR="00D00388" w:rsidRPr="002C0DCD" w:rsidRDefault="00D00388" w:rsidP="002C0DCD">
      <w:pPr>
        <w:spacing w:after="0" w:line="240" w:lineRule="auto"/>
        <w:ind w:firstLine="709"/>
        <w:jc w:val="both"/>
        <w:rPr>
          <w:rFonts w:ascii="Times New Roman" w:hAnsi="Times New Roman" w:cs="Times New Roman"/>
          <w:sz w:val="28"/>
          <w:szCs w:val="28"/>
        </w:rPr>
      </w:pPr>
      <w:r w:rsidRPr="002C0DCD">
        <w:rPr>
          <w:rFonts w:ascii="Times New Roman" w:hAnsi="Times New Roman" w:cs="Times New Roman"/>
          <w:sz w:val="28"/>
          <w:szCs w:val="28"/>
        </w:rPr>
        <w:t xml:space="preserve">Расходы на реализацию государственной программы за счет всех источников финансирования составили </w:t>
      </w:r>
      <w:r w:rsidR="002C0DCD" w:rsidRPr="002C0DCD">
        <w:rPr>
          <w:rFonts w:ascii="Times New Roman" w:hAnsi="Times New Roman" w:cs="Times New Roman"/>
          <w:sz w:val="28"/>
          <w:szCs w:val="28"/>
        </w:rPr>
        <w:t>17 630,354</w:t>
      </w:r>
      <w:r w:rsidRPr="002C0DCD">
        <w:rPr>
          <w:rFonts w:ascii="Times New Roman" w:hAnsi="Times New Roman" w:cs="Times New Roman"/>
          <w:sz w:val="28"/>
          <w:szCs w:val="28"/>
        </w:rPr>
        <w:t xml:space="preserve"> тыс. рублей или </w:t>
      </w:r>
      <w:r w:rsidR="002C0DCD" w:rsidRPr="002C0DCD">
        <w:rPr>
          <w:rFonts w:ascii="Times New Roman" w:hAnsi="Times New Roman" w:cs="Times New Roman"/>
          <w:sz w:val="28"/>
          <w:szCs w:val="28"/>
        </w:rPr>
        <w:t>100</w:t>
      </w:r>
      <w:r w:rsidRPr="002C0DCD">
        <w:rPr>
          <w:rFonts w:ascii="Times New Roman" w:hAnsi="Times New Roman" w:cs="Times New Roman"/>
          <w:sz w:val="28"/>
          <w:szCs w:val="28"/>
        </w:rPr>
        <w:t xml:space="preserve"> % от </w:t>
      </w:r>
      <w:r w:rsidR="002C0DCD" w:rsidRPr="002C0DCD">
        <w:rPr>
          <w:rFonts w:ascii="Times New Roman" w:hAnsi="Times New Roman" w:cs="Times New Roman"/>
          <w:sz w:val="28"/>
          <w:szCs w:val="28"/>
        </w:rPr>
        <w:t>предусмотренного</w:t>
      </w:r>
      <w:r w:rsidRPr="002C0DCD">
        <w:rPr>
          <w:rFonts w:ascii="Times New Roman" w:hAnsi="Times New Roman" w:cs="Times New Roman"/>
          <w:sz w:val="28"/>
          <w:szCs w:val="28"/>
        </w:rPr>
        <w:t xml:space="preserve"> объема, из них за счет средств федерального бюджета – </w:t>
      </w:r>
      <w:r w:rsidR="002C0DCD" w:rsidRPr="002C0DCD">
        <w:rPr>
          <w:rFonts w:ascii="Times New Roman" w:hAnsi="Times New Roman" w:cs="Times New Roman"/>
          <w:sz w:val="28"/>
          <w:szCs w:val="28"/>
        </w:rPr>
        <w:t>15 710,1</w:t>
      </w:r>
      <w:r w:rsidRPr="002C0DCD">
        <w:rPr>
          <w:rFonts w:ascii="Times New Roman" w:hAnsi="Times New Roman" w:cs="Times New Roman"/>
          <w:sz w:val="28"/>
          <w:szCs w:val="28"/>
        </w:rPr>
        <w:t xml:space="preserve"> тыс. рублей (</w:t>
      </w:r>
      <w:r w:rsidR="002C0DCD" w:rsidRPr="002C0DCD">
        <w:rPr>
          <w:rFonts w:ascii="Times New Roman" w:hAnsi="Times New Roman" w:cs="Times New Roman"/>
          <w:sz w:val="28"/>
          <w:szCs w:val="28"/>
        </w:rPr>
        <w:t>100</w:t>
      </w:r>
      <w:r w:rsidRPr="002C0DCD">
        <w:rPr>
          <w:rFonts w:ascii="Times New Roman" w:hAnsi="Times New Roman" w:cs="Times New Roman"/>
          <w:sz w:val="28"/>
          <w:szCs w:val="28"/>
        </w:rPr>
        <w:t xml:space="preserve"> %), областного бюджета – </w:t>
      </w:r>
      <w:r w:rsidR="002C0DCD" w:rsidRPr="002C0DCD">
        <w:rPr>
          <w:rFonts w:ascii="Times New Roman" w:hAnsi="Times New Roman" w:cs="Times New Roman"/>
          <w:sz w:val="28"/>
          <w:szCs w:val="28"/>
        </w:rPr>
        <w:t>1 920,254</w:t>
      </w:r>
      <w:r w:rsidRPr="002C0DCD">
        <w:rPr>
          <w:rFonts w:ascii="Times New Roman" w:hAnsi="Times New Roman" w:cs="Times New Roman"/>
          <w:sz w:val="28"/>
          <w:szCs w:val="28"/>
        </w:rPr>
        <w:t xml:space="preserve">    тыс. рублей (</w:t>
      </w:r>
      <w:r w:rsidR="002C0DCD" w:rsidRPr="002C0DCD">
        <w:rPr>
          <w:rFonts w:ascii="Times New Roman" w:hAnsi="Times New Roman" w:cs="Times New Roman"/>
          <w:sz w:val="28"/>
          <w:szCs w:val="28"/>
        </w:rPr>
        <w:t>100</w:t>
      </w:r>
      <w:r w:rsidRPr="002C0DCD">
        <w:rPr>
          <w:rFonts w:ascii="Times New Roman" w:hAnsi="Times New Roman" w:cs="Times New Roman"/>
          <w:sz w:val="28"/>
          <w:szCs w:val="28"/>
        </w:rPr>
        <w:t xml:space="preserve"> %).</w:t>
      </w:r>
    </w:p>
    <w:p w:rsidR="00305C1C" w:rsidRPr="00576330" w:rsidRDefault="00305C1C" w:rsidP="00576330">
      <w:pPr>
        <w:spacing w:after="0" w:line="240" w:lineRule="auto"/>
        <w:ind w:firstLine="709"/>
        <w:jc w:val="both"/>
        <w:rPr>
          <w:rFonts w:ascii="Times New Roman" w:hAnsi="Times New Roman" w:cs="Times New Roman"/>
          <w:sz w:val="28"/>
          <w:szCs w:val="28"/>
        </w:rPr>
      </w:pPr>
      <w:r w:rsidRPr="00576330">
        <w:rPr>
          <w:rFonts w:ascii="Times New Roman" w:hAnsi="Times New Roman" w:cs="Times New Roman"/>
          <w:sz w:val="28"/>
          <w:szCs w:val="28"/>
        </w:rPr>
        <w:t xml:space="preserve">В соответствии с Методикой оценки эффективности государственной программы Курской области эффективность реализации государственной программы Курской области определяется на основе интегральной оценки эффективности ее реализации. </w:t>
      </w:r>
    </w:p>
    <w:p w:rsidR="00305C1C" w:rsidRDefault="00305C1C" w:rsidP="00576330">
      <w:pPr>
        <w:spacing w:after="0" w:line="240" w:lineRule="auto"/>
        <w:ind w:firstLine="709"/>
        <w:jc w:val="both"/>
        <w:rPr>
          <w:rFonts w:ascii="Times New Roman" w:hAnsi="Times New Roman" w:cs="Times New Roman"/>
          <w:sz w:val="28"/>
          <w:szCs w:val="28"/>
        </w:rPr>
      </w:pPr>
      <w:r w:rsidRPr="00576330">
        <w:rPr>
          <w:rFonts w:ascii="Times New Roman" w:hAnsi="Times New Roman" w:cs="Times New Roman"/>
          <w:sz w:val="28"/>
          <w:szCs w:val="28"/>
        </w:rPr>
        <w:t>В соответствии с изложенным и Методикой оценки эффективности государственной программы Курской области, в 2016 году достигнута эффективность и результативность Программы Курской области по оказанию содействия добровольному переселению в Российскую Федерацию соотечественников, проживающих за рубежом, на 2013-2021 годы.</w:t>
      </w:r>
    </w:p>
    <w:p w:rsidR="00576330" w:rsidRPr="00576330" w:rsidRDefault="00576330" w:rsidP="00576330">
      <w:pPr>
        <w:spacing w:after="0" w:line="240" w:lineRule="auto"/>
        <w:ind w:firstLine="709"/>
        <w:jc w:val="both"/>
        <w:rPr>
          <w:rFonts w:ascii="Times New Roman" w:hAnsi="Times New Roman" w:cs="Times New Roman"/>
          <w:sz w:val="28"/>
          <w:szCs w:val="28"/>
        </w:rPr>
      </w:pPr>
    </w:p>
    <w:p w:rsidR="007F7352" w:rsidRPr="000E6FBE" w:rsidRDefault="007F7352" w:rsidP="00392096">
      <w:pPr>
        <w:spacing w:after="0" w:line="240" w:lineRule="auto"/>
        <w:ind w:firstLine="709"/>
        <w:jc w:val="both"/>
        <w:rPr>
          <w:rFonts w:ascii="Times New Roman" w:hAnsi="Times New Roman" w:cs="Times New Roman"/>
          <w:b/>
          <w:i/>
          <w:color w:val="000000"/>
          <w:sz w:val="28"/>
          <w:szCs w:val="28"/>
        </w:rPr>
      </w:pPr>
      <w:r w:rsidRPr="000E6FBE">
        <w:rPr>
          <w:rFonts w:ascii="Times New Roman" w:hAnsi="Times New Roman" w:cs="Times New Roman"/>
          <w:b/>
          <w:i/>
          <w:color w:val="000000"/>
          <w:sz w:val="28"/>
          <w:szCs w:val="28"/>
        </w:rPr>
        <w:t>20. Государственная программа Курской области  «Воспроизводство и использование природных ресурсов, охрана окружающей среды в Курской области», утвержденная постановлением Администрации Курской области от 18.10.2013 № 748-па</w:t>
      </w:r>
      <w:r w:rsidR="000E6FBE" w:rsidRPr="000E6FBE">
        <w:rPr>
          <w:rFonts w:ascii="Times New Roman" w:hAnsi="Times New Roman" w:cs="Times New Roman"/>
          <w:b/>
          <w:i/>
          <w:color w:val="000000"/>
          <w:sz w:val="28"/>
          <w:szCs w:val="28"/>
        </w:rPr>
        <w:t xml:space="preserve"> (с последующими изменениями)</w:t>
      </w:r>
    </w:p>
    <w:p w:rsidR="007F7352" w:rsidRPr="000E6FBE" w:rsidRDefault="007F7352" w:rsidP="007F7352">
      <w:pPr>
        <w:spacing w:after="0" w:line="240" w:lineRule="auto"/>
        <w:ind w:firstLine="709"/>
        <w:jc w:val="both"/>
        <w:rPr>
          <w:rFonts w:ascii="Times New Roman" w:hAnsi="Times New Roman" w:cs="Times New Roman"/>
          <w:color w:val="000000"/>
          <w:sz w:val="28"/>
          <w:szCs w:val="28"/>
        </w:rPr>
      </w:pPr>
      <w:r w:rsidRPr="000E6FBE">
        <w:rPr>
          <w:rFonts w:ascii="Times New Roman" w:hAnsi="Times New Roman" w:cs="Times New Roman"/>
          <w:color w:val="000000"/>
          <w:sz w:val="28"/>
          <w:szCs w:val="28"/>
        </w:rPr>
        <w:t>Ответственный исполнитель государственной программы Курской области – департамент экологической безопасности и природопользования Курской области.</w:t>
      </w:r>
    </w:p>
    <w:p w:rsidR="000E6FBE" w:rsidRPr="000E6FBE" w:rsidRDefault="000E6FBE" w:rsidP="000E6FBE">
      <w:pPr>
        <w:spacing w:after="0" w:line="240" w:lineRule="auto"/>
        <w:ind w:firstLine="709"/>
        <w:jc w:val="both"/>
        <w:rPr>
          <w:rFonts w:ascii="Times New Roman" w:hAnsi="Times New Roman" w:cs="Times New Roman"/>
          <w:color w:val="000000"/>
          <w:sz w:val="28"/>
          <w:szCs w:val="28"/>
        </w:rPr>
      </w:pPr>
      <w:r w:rsidRPr="000E6FBE">
        <w:rPr>
          <w:rFonts w:ascii="Times New Roman" w:hAnsi="Times New Roman" w:cs="Times New Roman"/>
          <w:color w:val="000000"/>
          <w:sz w:val="28"/>
          <w:szCs w:val="28"/>
        </w:rPr>
        <w:t>Государственная программа Курской области включает 5 подпрограмм:</w:t>
      </w:r>
    </w:p>
    <w:p w:rsidR="000E6FBE" w:rsidRPr="000E6FBE" w:rsidRDefault="00285602" w:rsidP="000E6FBE">
      <w:pPr>
        <w:spacing w:after="0" w:line="240" w:lineRule="auto"/>
        <w:ind w:firstLine="709"/>
        <w:jc w:val="both"/>
        <w:rPr>
          <w:rFonts w:ascii="Times New Roman" w:hAnsi="Times New Roman" w:cs="Times New Roman"/>
          <w:color w:val="000000"/>
          <w:sz w:val="28"/>
          <w:szCs w:val="28"/>
        </w:rPr>
      </w:pPr>
      <w:hyperlink r:id="rId64" w:history="1">
        <w:r w:rsidR="000E6FBE" w:rsidRPr="000E6FBE">
          <w:rPr>
            <w:rFonts w:ascii="Times New Roman" w:hAnsi="Times New Roman" w:cs="Times New Roman"/>
            <w:color w:val="000000"/>
            <w:sz w:val="28"/>
            <w:szCs w:val="28"/>
          </w:rPr>
          <w:t>подпрограмма 1</w:t>
        </w:r>
      </w:hyperlink>
      <w:r w:rsidR="000E6FBE" w:rsidRPr="000E6FBE">
        <w:rPr>
          <w:rFonts w:ascii="Times New Roman" w:hAnsi="Times New Roman" w:cs="Times New Roman"/>
          <w:color w:val="000000"/>
          <w:sz w:val="28"/>
          <w:szCs w:val="28"/>
        </w:rPr>
        <w:t xml:space="preserve"> «Экология и природные ресурсы Курской области»;</w:t>
      </w:r>
    </w:p>
    <w:p w:rsidR="000E6FBE" w:rsidRPr="000E6FBE" w:rsidRDefault="00285602" w:rsidP="000E6FBE">
      <w:pPr>
        <w:spacing w:after="0" w:line="240" w:lineRule="auto"/>
        <w:ind w:firstLine="709"/>
        <w:jc w:val="both"/>
        <w:rPr>
          <w:rFonts w:ascii="Times New Roman" w:hAnsi="Times New Roman" w:cs="Times New Roman"/>
          <w:color w:val="000000"/>
          <w:sz w:val="28"/>
          <w:szCs w:val="28"/>
        </w:rPr>
      </w:pPr>
      <w:hyperlink r:id="rId65" w:history="1">
        <w:r w:rsidR="000E6FBE" w:rsidRPr="000E6FBE">
          <w:rPr>
            <w:rFonts w:ascii="Times New Roman" w:hAnsi="Times New Roman" w:cs="Times New Roman"/>
            <w:color w:val="000000"/>
            <w:sz w:val="28"/>
            <w:szCs w:val="28"/>
          </w:rPr>
          <w:t>подпрограмма 2</w:t>
        </w:r>
      </w:hyperlink>
      <w:r w:rsidR="000E6FBE" w:rsidRPr="000E6FBE">
        <w:rPr>
          <w:rFonts w:ascii="Times New Roman" w:hAnsi="Times New Roman" w:cs="Times New Roman"/>
          <w:color w:val="000000"/>
          <w:sz w:val="28"/>
          <w:szCs w:val="28"/>
        </w:rPr>
        <w:t xml:space="preserve"> «Развитие водохозяйственного комплекса Курской области»;</w:t>
      </w:r>
    </w:p>
    <w:p w:rsidR="000E6FBE" w:rsidRPr="000E6FBE" w:rsidRDefault="00285602" w:rsidP="000E6FBE">
      <w:pPr>
        <w:spacing w:after="0" w:line="240" w:lineRule="auto"/>
        <w:ind w:firstLine="709"/>
        <w:jc w:val="both"/>
        <w:rPr>
          <w:rFonts w:ascii="Times New Roman" w:hAnsi="Times New Roman" w:cs="Times New Roman"/>
          <w:color w:val="000000"/>
          <w:sz w:val="28"/>
          <w:szCs w:val="28"/>
        </w:rPr>
      </w:pPr>
      <w:hyperlink r:id="rId66" w:history="1">
        <w:r w:rsidR="000E6FBE" w:rsidRPr="000E6FBE">
          <w:rPr>
            <w:rFonts w:ascii="Times New Roman" w:hAnsi="Times New Roman" w:cs="Times New Roman"/>
            <w:color w:val="000000"/>
            <w:sz w:val="28"/>
            <w:szCs w:val="28"/>
          </w:rPr>
          <w:t>подпрограмма 3</w:t>
        </w:r>
      </w:hyperlink>
      <w:r w:rsidR="000E6FBE" w:rsidRPr="000E6FBE">
        <w:rPr>
          <w:rFonts w:ascii="Times New Roman" w:hAnsi="Times New Roman" w:cs="Times New Roman"/>
          <w:color w:val="000000"/>
          <w:sz w:val="28"/>
          <w:szCs w:val="28"/>
        </w:rPr>
        <w:t xml:space="preserve">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p w:rsidR="000E6FBE" w:rsidRPr="000E6FBE" w:rsidRDefault="00285602" w:rsidP="000E6FBE">
      <w:pPr>
        <w:spacing w:after="0" w:line="240" w:lineRule="auto"/>
        <w:ind w:firstLine="709"/>
        <w:jc w:val="both"/>
        <w:rPr>
          <w:rFonts w:ascii="Times New Roman" w:hAnsi="Times New Roman" w:cs="Times New Roman"/>
          <w:color w:val="000000"/>
          <w:sz w:val="28"/>
          <w:szCs w:val="28"/>
        </w:rPr>
      </w:pPr>
      <w:hyperlink r:id="rId67" w:history="1">
        <w:r w:rsidR="000E6FBE" w:rsidRPr="000E6FBE">
          <w:rPr>
            <w:rFonts w:ascii="Times New Roman" w:hAnsi="Times New Roman" w:cs="Times New Roman"/>
            <w:color w:val="000000"/>
            <w:sz w:val="28"/>
            <w:szCs w:val="28"/>
          </w:rPr>
          <w:t>подпрограмма 4</w:t>
        </w:r>
      </w:hyperlink>
      <w:r w:rsidR="000E6FBE" w:rsidRPr="000E6FBE">
        <w:rPr>
          <w:rFonts w:ascii="Times New Roman" w:hAnsi="Times New Roman" w:cs="Times New Roman"/>
          <w:color w:val="000000"/>
          <w:sz w:val="28"/>
          <w:szCs w:val="28"/>
        </w:rPr>
        <w:t xml:space="preserve"> «Экология и чистая вода в Курской области» на 2014 - 2020 годы;</w:t>
      </w:r>
    </w:p>
    <w:p w:rsidR="00C474F1" w:rsidRDefault="00285602" w:rsidP="00DA1DD6">
      <w:pPr>
        <w:spacing w:after="0" w:line="240" w:lineRule="auto"/>
        <w:ind w:firstLine="709"/>
        <w:jc w:val="both"/>
        <w:rPr>
          <w:rFonts w:ascii="Times New Roman" w:hAnsi="Times New Roman" w:cs="Times New Roman"/>
          <w:color w:val="000000"/>
          <w:sz w:val="28"/>
          <w:szCs w:val="28"/>
        </w:rPr>
      </w:pPr>
      <w:hyperlink r:id="rId68" w:history="1">
        <w:r w:rsidR="000E6FBE" w:rsidRPr="000E6FBE">
          <w:rPr>
            <w:rFonts w:ascii="Times New Roman" w:hAnsi="Times New Roman" w:cs="Times New Roman"/>
            <w:color w:val="000000"/>
            <w:sz w:val="28"/>
            <w:szCs w:val="28"/>
          </w:rPr>
          <w:t>подпрограмма 5</w:t>
        </w:r>
      </w:hyperlink>
      <w:r w:rsidR="000E6FBE" w:rsidRPr="000E6FBE">
        <w:rPr>
          <w:rFonts w:ascii="Times New Roman" w:hAnsi="Times New Roman" w:cs="Times New Roman"/>
          <w:color w:val="000000"/>
          <w:sz w:val="28"/>
          <w:szCs w:val="28"/>
        </w:rPr>
        <w:t xml:space="preserve"> «Охрана, воспроизводство и рациональное использование объектов животного мира и среды их обитания на территории Курской области </w:t>
      </w:r>
    </w:p>
    <w:p w:rsidR="00DA1DD6" w:rsidRPr="000E6FBE" w:rsidRDefault="00DA1DD6" w:rsidP="00DA1DD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Цель государственной программы Курской области  - </w:t>
      </w:r>
      <w:r>
        <w:rPr>
          <w:rFonts w:ascii="Times New Roman" w:hAnsi="Times New Roman" w:cs="Times New Roman"/>
          <w:sz w:val="28"/>
          <w:szCs w:val="28"/>
        </w:rPr>
        <w:t>сохранение, восстановление и рациональное использование природных ресурсов и охрана окружающей среды в Курской области.</w:t>
      </w:r>
    </w:p>
    <w:p w:rsidR="000E6FBE" w:rsidRPr="000E6FBE" w:rsidRDefault="000E6FBE" w:rsidP="000E6FBE">
      <w:pPr>
        <w:spacing w:after="0" w:line="240" w:lineRule="auto"/>
        <w:ind w:firstLine="709"/>
        <w:jc w:val="both"/>
        <w:rPr>
          <w:rFonts w:ascii="Times New Roman" w:hAnsi="Times New Roman" w:cs="Times New Roman"/>
          <w:color w:val="000000"/>
          <w:sz w:val="28"/>
          <w:szCs w:val="28"/>
        </w:rPr>
      </w:pPr>
      <w:r w:rsidRPr="000E6FBE">
        <w:rPr>
          <w:rFonts w:ascii="Times New Roman" w:hAnsi="Times New Roman" w:cs="Times New Roman"/>
          <w:color w:val="000000"/>
          <w:sz w:val="28"/>
          <w:szCs w:val="28"/>
        </w:rPr>
        <w:t>В отчетном году в целях достижения поставленных целей и задач государственной программы Курской области запланировано достижение  значений 38 целевых показателей (индикаторов), выполнение 7 основных мероприятий и 22 контрольных событий.</w:t>
      </w:r>
    </w:p>
    <w:p w:rsidR="000E6FBE" w:rsidRPr="000E6FBE" w:rsidRDefault="000E6FBE" w:rsidP="000E6FBE">
      <w:pPr>
        <w:spacing w:after="0" w:line="240" w:lineRule="auto"/>
        <w:ind w:firstLine="709"/>
        <w:jc w:val="both"/>
        <w:rPr>
          <w:rFonts w:ascii="Times New Roman" w:hAnsi="Times New Roman" w:cs="Times New Roman"/>
          <w:color w:val="000000"/>
          <w:sz w:val="28"/>
          <w:szCs w:val="28"/>
        </w:rPr>
      </w:pPr>
      <w:r w:rsidRPr="000E6FBE">
        <w:rPr>
          <w:rFonts w:ascii="Times New Roman" w:hAnsi="Times New Roman" w:cs="Times New Roman"/>
          <w:color w:val="000000"/>
          <w:sz w:val="28"/>
          <w:szCs w:val="28"/>
        </w:rPr>
        <w:t>В ходе реализации государственной программы Курской области за 2016 год не достигнуты запланированные значения двенадцати целевых показателей, в том числе восьми показателей по подпрограмме 2:</w:t>
      </w:r>
    </w:p>
    <w:p w:rsidR="000E6FBE" w:rsidRPr="000E6FBE" w:rsidRDefault="000E6FBE" w:rsidP="000E6FBE">
      <w:pPr>
        <w:spacing w:after="0" w:line="240" w:lineRule="auto"/>
        <w:ind w:firstLine="709"/>
        <w:jc w:val="both"/>
        <w:rPr>
          <w:rFonts w:ascii="Times New Roman" w:hAnsi="Times New Roman" w:cs="Times New Roman"/>
          <w:color w:val="000000"/>
          <w:sz w:val="28"/>
          <w:szCs w:val="28"/>
        </w:rPr>
      </w:pPr>
      <w:r w:rsidRPr="000E6FBE">
        <w:rPr>
          <w:rFonts w:ascii="Times New Roman" w:hAnsi="Times New Roman" w:cs="Times New Roman"/>
          <w:color w:val="000000"/>
          <w:sz w:val="28"/>
          <w:szCs w:val="28"/>
        </w:rPr>
        <w:t>«объем выемки донных отложений в результате реализации мероприятий по восстановлению и экологической реабилитации водных объектов» -  0 %,</w:t>
      </w:r>
    </w:p>
    <w:p w:rsidR="000E6FBE" w:rsidRPr="000E6FBE" w:rsidRDefault="000E6FBE" w:rsidP="000E6FBE">
      <w:pPr>
        <w:spacing w:after="0" w:line="240" w:lineRule="auto"/>
        <w:ind w:firstLine="709"/>
        <w:jc w:val="both"/>
        <w:rPr>
          <w:rFonts w:ascii="Times New Roman" w:hAnsi="Times New Roman" w:cs="Times New Roman"/>
          <w:color w:val="000000"/>
          <w:sz w:val="28"/>
          <w:szCs w:val="28"/>
        </w:rPr>
      </w:pPr>
      <w:r w:rsidRPr="000E6FBE">
        <w:rPr>
          <w:rFonts w:ascii="Times New Roman" w:hAnsi="Times New Roman" w:cs="Times New Roman"/>
          <w:color w:val="000000"/>
          <w:sz w:val="28"/>
          <w:szCs w:val="28"/>
        </w:rPr>
        <w:t>«количество гидротехнических сооружений, приведенных в безопасное техническое состояние» - 80%;</w:t>
      </w:r>
    </w:p>
    <w:p w:rsidR="000E6FBE" w:rsidRPr="000E6FBE" w:rsidRDefault="000E6FBE" w:rsidP="000E6FBE">
      <w:pPr>
        <w:spacing w:after="0" w:line="240" w:lineRule="auto"/>
        <w:ind w:firstLine="709"/>
        <w:jc w:val="both"/>
        <w:rPr>
          <w:rFonts w:ascii="Times New Roman" w:hAnsi="Times New Roman" w:cs="Times New Roman"/>
          <w:color w:val="000000"/>
          <w:sz w:val="28"/>
          <w:szCs w:val="28"/>
        </w:rPr>
      </w:pPr>
      <w:r w:rsidRPr="000E6FBE">
        <w:rPr>
          <w:rFonts w:ascii="Times New Roman" w:hAnsi="Times New Roman" w:cs="Times New Roman"/>
          <w:color w:val="000000"/>
          <w:sz w:val="28"/>
          <w:szCs w:val="28"/>
        </w:rPr>
        <w:t>«доля гидротехнических сооружений, в том числе бесхозяйных, имеющих безопасное техническое состояние, в общем числе гидротехнических сооружений, в том числе бесхозяйных» - 99,2%;</w:t>
      </w:r>
    </w:p>
    <w:p w:rsidR="000E6FBE" w:rsidRPr="000E6FBE" w:rsidRDefault="000E6FBE" w:rsidP="000E6FBE">
      <w:pPr>
        <w:spacing w:after="0" w:line="240" w:lineRule="auto"/>
        <w:ind w:firstLine="709"/>
        <w:jc w:val="both"/>
        <w:rPr>
          <w:rFonts w:ascii="Times New Roman" w:hAnsi="Times New Roman" w:cs="Times New Roman"/>
          <w:color w:val="000000"/>
          <w:sz w:val="28"/>
          <w:szCs w:val="28"/>
        </w:rPr>
      </w:pPr>
      <w:r w:rsidRPr="000E6FBE">
        <w:rPr>
          <w:rFonts w:ascii="Times New Roman" w:hAnsi="Times New Roman" w:cs="Times New Roman"/>
          <w:color w:val="000000"/>
          <w:sz w:val="28"/>
          <w:szCs w:val="28"/>
        </w:rPr>
        <w:t>«снижение количества гидротехнических сооружений, в том числе бесхозяйных, уровень безопасности которых оценивается как неудовлетворительный или опасный» - 83,8 %;</w:t>
      </w:r>
    </w:p>
    <w:p w:rsidR="000E6FBE" w:rsidRPr="000E6FBE" w:rsidRDefault="000E6FBE" w:rsidP="000E6FBE">
      <w:pPr>
        <w:spacing w:after="0" w:line="240" w:lineRule="auto"/>
        <w:ind w:firstLine="709"/>
        <w:jc w:val="both"/>
        <w:rPr>
          <w:rFonts w:ascii="Times New Roman" w:hAnsi="Times New Roman" w:cs="Times New Roman"/>
          <w:color w:val="000000"/>
          <w:sz w:val="28"/>
          <w:szCs w:val="28"/>
        </w:rPr>
      </w:pPr>
      <w:r w:rsidRPr="000E6FBE">
        <w:rPr>
          <w:rFonts w:ascii="Times New Roman" w:hAnsi="Times New Roman" w:cs="Times New Roman"/>
          <w:color w:val="000000"/>
          <w:sz w:val="28"/>
          <w:szCs w:val="28"/>
        </w:rPr>
        <w:t>«доля гидротехнических сооружений, в том числе бесхозяйных, на территории Курской области, уровень безопасности которых оценивается как неудовлетворительный, опасный, приведенных в безопасное техническое состояние» - 91,7 %;</w:t>
      </w:r>
    </w:p>
    <w:p w:rsidR="000E6FBE" w:rsidRPr="000E6FBE" w:rsidRDefault="000E6FBE" w:rsidP="000E6FBE">
      <w:pPr>
        <w:spacing w:after="0" w:line="240" w:lineRule="auto"/>
        <w:ind w:firstLine="709"/>
        <w:jc w:val="both"/>
        <w:rPr>
          <w:rFonts w:ascii="Times New Roman" w:hAnsi="Times New Roman" w:cs="Times New Roman"/>
          <w:color w:val="000000"/>
          <w:sz w:val="28"/>
          <w:szCs w:val="28"/>
        </w:rPr>
      </w:pPr>
      <w:r w:rsidRPr="000E6FBE">
        <w:rPr>
          <w:rFonts w:ascii="Times New Roman" w:hAnsi="Times New Roman" w:cs="Times New Roman"/>
          <w:color w:val="000000"/>
          <w:sz w:val="28"/>
          <w:szCs w:val="28"/>
        </w:rPr>
        <w:t>«размер предотвращенного ущерба в результате приведения в безопасное состояние гидротехнических сооружений, уровень безопасности которых оценивается как неудовлетворительный, опасный (по объектам, отремонтированным в текущем году» – 95,2 %;</w:t>
      </w:r>
    </w:p>
    <w:p w:rsidR="000E6FBE" w:rsidRPr="000E6FBE" w:rsidRDefault="000E6FBE" w:rsidP="000E6FBE">
      <w:pPr>
        <w:spacing w:after="0" w:line="240" w:lineRule="auto"/>
        <w:ind w:firstLine="709"/>
        <w:jc w:val="both"/>
        <w:rPr>
          <w:rFonts w:ascii="Times New Roman" w:hAnsi="Times New Roman" w:cs="Times New Roman"/>
          <w:color w:val="000000"/>
          <w:sz w:val="28"/>
          <w:szCs w:val="28"/>
        </w:rPr>
      </w:pPr>
      <w:r w:rsidRPr="000E6FBE">
        <w:rPr>
          <w:rFonts w:ascii="Times New Roman" w:hAnsi="Times New Roman" w:cs="Times New Roman"/>
          <w:color w:val="000000"/>
          <w:sz w:val="28"/>
          <w:szCs w:val="28"/>
        </w:rPr>
        <w:t>«площадь водных объектов, на которых выполнены работы по восстановлению и экологической реабилитации» - 0 %;</w:t>
      </w:r>
    </w:p>
    <w:p w:rsidR="000E6FBE" w:rsidRPr="000E6FBE" w:rsidRDefault="000E6FBE" w:rsidP="000E6FBE">
      <w:pPr>
        <w:spacing w:after="0" w:line="240" w:lineRule="auto"/>
        <w:ind w:firstLine="709"/>
        <w:jc w:val="both"/>
        <w:rPr>
          <w:rFonts w:ascii="Times New Roman" w:hAnsi="Times New Roman" w:cs="Times New Roman"/>
          <w:color w:val="000000"/>
          <w:sz w:val="28"/>
          <w:szCs w:val="28"/>
        </w:rPr>
      </w:pPr>
      <w:r w:rsidRPr="000E6FBE">
        <w:rPr>
          <w:rFonts w:ascii="Times New Roman" w:hAnsi="Times New Roman" w:cs="Times New Roman"/>
          <w:color w:val="000000"/>
          <w:sz w:val="28"/>
          <w:szCs w:val="28"/>
        </w:rPr>
        <w:t>«протяженность водных объектов, на которых выполнены работы по восстановлению и экологической реабилитации» -  0 %,</w:t>
      </w:r>
    </w:p>
    <w:p w:rsidR="000E6FBE" w:rsidRPr="000E6FBE" w:rsidRDefault="000E6FBE" w:rsidP="000E6FBE">
      <w:pPr>
        <w:spacing w:after="0" w:line="240" w:lineRule="auto"/>
        <w:ind w:firstLine="709"/>
        <w:jc w:val="both"/>
        <w:rPr>
          <w:rFonts w:ascii="Times New Roman" w:hAnsi="Times New Roman" w:cs="Times New Roman"/>
          <w:color w:val="000000"/>
          <w:sz w:val="28"/>
          <w:szCs w:val="28"/>
        </w:rPr>
      </w:pPr>
      <w:r w:rsidRPr="000E6FBE">
        <w:rPr>
          <w:rFonts w:ascii="Times New Roman" w:hAnsi="Times New Roman" w:cs="Times New Roman"/>
          <w:color w:val="000000"/>
          <w:sz w:val="28"/>
          <w:szCs w:val="28"/>
        </w:rPr>
        <w:t xml:space="preserve">один показатель по подпрограмме 3 - «выполнение индикаторов государственной программы «Воспроизводство и использование природных ресурсов, охрана окружающей среды в Курской области» - 64%; </w:t>
      </w:r>
    </w:p>
    <w:p w:rsidR="000E6FBE" w:rsidRPr="000E6FBE" w:rsidRDefault="000E6FBE" w:rsidP="000E6FBE">
      <w:pPr>
        <w:spacing w:after="0" w:line="240" w:lineRule="auto"/>
        <w:ind w:firstLine="709"/>
        <w:jc w:val="both"/>
        <w:rPr>
          <w:rFonts w:ascii="Times New Roman" w:hAnsi="Times New Roman" w:cs="Times New Roman"/>
          <w:color w:val="000000"/>
          <w:sz w:val="28"/>
          <w:szCs w:val="28"/>
        </w:rPr>
      </w:pPr>
      <w:r w:rsidRPr="000E6FBE">
        <w:rPr>
          <w:rFonts w:ascii="Times New Roman" w:hAnsi="Times New Roman" w:cs="Times New Roman"/>
          <w:color w:val="000000"/>
          <w:sz w:val="28"/>
          <w:szCs w:val="28"/>
        </w:rPr>
        <w:t>трех показателей по подпрограмме 5:</w:t>
      </w:r>
    </w:p>
    <w:p w:rsidR="000E6FBE" w:rsidRPr="000E6FBE" w:rsidRDefault="000E6FBE" w:rsidP="000E6FBE">
      <w:pPr>
        <w:spacing w:after="0" w:line="240" w:lineRule="auto"/>
        <w:ind w:firstLine="709"/>
        <w:jc w:val="both"/>
        <w:rPr>
          <w:rFonts w:ascii="Times New Roman" w:hAnsi="Times New Roman" w:cs="Times New Roman"/>
          <w:color w:val="000000"/>
          <w:sz w:val="28"/>
          <w:szCs w:val="28"/>
        </w:rPr>
      </w:pPr>
      <w:r w:rsidRPr="000E6FBE">
        <w:rPr>
          <w:rFonts w:ascii="Times New Roman" w:hAnsi="Times New Roman" w:cs="Times New Roman"/>
          <w:color w:val="000000"/>
          <w:sz w:val="28"/>
          <w:szCs w:val="28"/>
        </w:rPr>
        <w:t xml:space="preserve">«индекс численности охотничьих ресурсов в охотничьих хозяйствах (отношение численности охотничьих ресурсов по окончании охотничьего сезона в текущем году к их численности по окончании предшествующего </w:t>
      </w:r>
      <w:r w:rsidRPr="000E6FBE">
        <w:rPr>
          <w:rFonts w:ascii="Times New Roman" w:hAnsi="Times New Roman" w:cs="Times New Roman"/>
          <w:color w:val="000000"/>
          <w:sz w:val="28"/>
          <w:szCs w:val="28"/>
        </w:rPr>
        <w:lastRenderedPageBreak/>
        <w:t>охотничьего сезона) по видам»: «заяц-русак» – выполнен на 57 %;        «доля площади закрепленных охотничьих угодий в общей площади охотничьих угодий Курской области» – выполнен на 82,5 %;                 «доля площади охотничьих угодий, на которых проведено внутрихозяйственное  охотустройство, в общей площади охотничьих угодий» – выполнен на 55 %.</w:t>
      </w:r>
    </w:p>
    <w:p w:rsidR="000E6FBE" w:rsidRPr="000E6FBE" w:rsidRDefault="000E6FBE" w:rsidP="000E6FBE">
      <w:pPr>
        <w:spacing w:after="0" w:line="240" w:lineRule="auto"/>
        <w:ind w:firstLine="709"/>
        <w:jc w:val="both"/>
        <w:rPr>
          <w:rFonts w:ascii="Times New Roman" w:hAnsi="Times New Roman" w:cs="Times New Roman"/>
          <w:color w:val="000000"/>
          <w:sz w:val="28"/>
          <w:szCs w:val="28"/>
        </w:rPr>
      </w:pPr>
      <w:r w:rsidRPr="000E6FBE">
        <w:rPr>
          <w:rFonts w:ascii="Times New Roman" w:hAnsi="Times New Roman" w:cs="Times New Roman"/>
          <w:color w:val="000000"/>
          <w:sz w:val="28"/>
          <w:szCs w:val="28"/>
        </w:rPr>
        <w:t>В 2016 году в рамках реализации государственной программы Курской области «Воспроизводство и использование природных ресурсов, охрана окружающей среды в Курской области» были предоставлены субсидии из областного бюджета бюджетам муниципальных образований на выполнение мероприятий по капитальному ремонту гидротехнических сооружений, находящихся в муниципальной собственности (далее – подпрограмма 2), и на  выполнение мероприятий по обеспечению населения экологически чистой питьевой водой (далее – подпрограмма 4).</w:t>
      </w:r>
    </w:p>
    <w:p w:rsidR="000E6FBE" w:rsidRPr="000E6FBE" w:rsidRDefault="000E6FBE" w:rsidP="000E6FBE">
      <w:pPr>
        <w:spacing w:after="0" w:line="240" w:lineRule="auto"/>
        <w:ind w:firstLine="709"/>
        <w:jc w:val="both"/>
        <w:rPr>
          <w:rFonts w:ascii="Times New Roman" w:hAnsi="Times New Roman" w:cs="Times New Roman"/>
          <w:color w:val="000000"/>
          <w:sz w:val="28"/>
          <w:szCs w:val="28"/>
        </w:rPr>
      </w:pPr>
      <w:r w:rsidRPr="000E6FBE">
        <w:rPr>
          <w:rFonts w:ascii="Times New Roman" w:hAnsi="Times New Roman" w:cs="Times New Roman"/>
          <w:color w:val="000000"/>
          <w:sz w:val="28"/>
          <w:szCs w:val="28"/>
        </w:rPr>
        <w:t>Целевые показатели результативности предоставления субсидии по подпрограмме 2 не выполнены:</w:t>
      </w:r>
    </w:p>
    <w:p w:rsidR="000E6FBE" w:rsidRPr="000E6FBE" w:rsidRDefault="000E6FBE" w:rsidP="000E6FBE">
      <w:pPr>
        <w:spacing w:after="0" w:line="240" w:lineRule="auto"/>
        <w:ind w:firstLine="709"/>
        <w:jc w:val="both"/>
        <w:rPr>
          <w:rFonts w:ascii="Times New Roman" w:hAnsi="Times New Roman" w:cs="Times New Roman"/>
          <w:color w:val="000000"/>
          <w:sz w:val="28"/>
          <w:szCs w:val="28"/>
        </w:rPr>
      </w:pPr>
      <w:r w:rsidRPr="000E6FBE">
        <w:rPr>
          <w:rFonts w:ascii="Times New Roman" w:hAnsi="Times New Roman" w:cs="Times New Roman"/>
          <w:color w:val="000000"/>
          <w:sz w:val="28"/>
          <w:szCs w:val="28"/>
        </w:rPr>
        <w:t>численность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неудовлетворительный, опасный (плановое значение – 60 человек, фактическое значение – 40 человек);</w:t>
      </w:r>
    </w:p>
    <w:p w:rsidR="000E6FBE" w:rsidRPr="000E6FBE" w:rsidRDefault="000E6FBE" w:rsidP="000E6FBE">
      <w:pPr>
        <w:spacing w:after="0" w:line="240" w:lineRule="auto"/>
        <w:ind w:firstLine="709"/>
        <w:jc w:val="both"/>
        <w:rPr>
          <w:rFonts w:ascii="Times New Roman" w:hAnsi="Times New Roman" w:cs="Times New Roman"/>
          <w:color w:val="000000"/>
          <w:sz w:val="28"/>
          <w:szCs w:val="28"/>
        </w:rPr>
      </w:pPr>
      <w:r w:rsidRPr="000E6FBE">
        <w:rPr>
          <w:rFonts w:ascii="Times New Roman" w:hAnsi="Times New Roman" w:cs="Times New Roman"/>
          <w:color w:val="000000"/>
          <w:sz w:val="28"/>
          <w:szCs w:val="28"/>
        </w:rPr>
        <w:t>численность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неудовлетворительный, опасный (по объектам, отремонтированным в текущем году) (плановое значение – 60 человек, фактическое значение – 40 человек);</w:t>
      </w:r>
    </w:p>
    <w:p w:rsidR="000E6FBE" w:rsidRPr="000E6FBE" w:rsidRDefault="000E6FBE" w:rsidP="000E6FBE">
      <w:pPr>
        <w:spacing w:after="0" w:line="240" w:lineRule="auto"/>
        <w:ind w:firstLine="709"/>
        <w:jc w:val="both"/>
        <w:rPr>
          <w:rFonts w:ascii="Times New Roman" w:hAnsi="Times New Roman" w:cs="Times New Roman"/>
          <w:color w:val="000000"/>
          <w:sz w:val="28"/>
          <w:szCs w:val="28"/>
        </w:rPr>
      </w:pPr>
      <w:r w:rsidRPr="000E6FBE">
        <w:rPr>
          <w:rFonts w:ascii="Times New Roman" w:hAnsi="Times New Roman" w:cs="Times New Roman"/>
          <w:color w:val="000000"/>
          <w:sz w:val="28"/>
          <w:szCs w:val="28"/>
        </w:rPr>
        <w:t>количество гидротехнических сооружений, на территории Курской области, уровень безопасности которых оценивается как неудовлетворительный, опасный (плановое значение – 3 шт., фактическое значение – 2 шт.);</w:t>
      </w:r>
      <w:r w:rsidRPr="000E6FBE">
        <w:rPr>
          <w:rFonts w:ascii="Times New Roman" w:hAnsi="Times New Roman" w:cs="Times New Roman"/>
          <w:color w:val="000000"/>
          <w:sz w:val="28"/>
          <w:szCs w:val="28"/>
        </w:rPr>
        <w:tab/>
      </w:r>
    </w:p>
    <w:p w:rsidR="000E6FBE" w:rsidRPr="000E6FBE" w:rsidRDefault="000E6FBE" w:rsidP="000E6FBE">
      <w:pPr>
        <w:spacing w:after="0" w:line="240" w:lineRule="auto"/>
        <w:ind w:firstLine="709"/>
        <w:jc w:val="both"/>
        <w:rPr>
          <w:rFonts w:ascii="Times New Roman" w:hAnsi="Times New Roman" w:cs="Times New Roman"/>
          <w:color w:val="000000"/>
          <w:sz w:val="28"/>
          <w:szCs w:val="28"/>
        </w:rPr>
      </w:pPr>
      <w:r w:rsidRPr="000E6FBE">
        <w:rPr>
          <w:rFonts w:ascii="Times New Roman" w:hAnsi="Times New Roman" w:cs="Times New Roman"/>
          <w:color w:val="000000"/>
          <w:sz w:val="28"/>
          <w:szCs w:val="28"/>
        </w:rPr>
        <w:t xml:space="preserve">количество гидротехнических сооружений, на территории Курской области, уровень безопасности которых оценивается как неудовлетворительный, опасный, приведенных в безопасное состояние в текущем году (плановое значение – 3 шт., фактическое значение – 2 шт.); </w:t>
      </w:r>
    </w:p>
    <w:p w:rsidR="000E6FBE" w:rsidRPr="000E6FBE" w:rsidRDefault="000E6FBE" w:rsidP="000E6FBE">
      <w:pPr>
        <w:spacing w:after="0" w:line="240" w:lineRule="auto"/>
        <w:ind w:firstLine="709"/>
        <w:jc w:val="both"/>
        <w:rPr>
          <w:rFonts w:ascii="Times New Roman" w:hAnsi="Times New Roman" w:cs="Times New Roman"/>
          <w:color w:val="000000"/>
          <w:sz w:val="28"/>
          <w:szCs w:val="28"/>
        </w:rPr>
      </w:pPr>
      <w:r w:rsidRPr="000E6FBE">
        <w:rPr>
          <w:rFonts w:ascii="Times New Roman" w:hAnsi="Times New Roman" w:cs="Times New Roman"/>
          <w:color w:val="000000"/>
          <w:sz w:val="28"/>
          <w:szCs w:val="28"/>
        </w:rPr>
        <w:t xml:space="preserve">размер предотвращенного ущерба в результате приведения в безопасное состояние гидротехнических сооружений, уровень безопасности которых оценивается как неудовлетворительный, опасный (по объектам, отремонтированным в текущем году) (плановое значение – 54 800 тыс. рублей, фактическое значение 46 660 тыс. рублей). </w:t>
      </w:r>
    </w:p>
    <w:p w:rsidR="000E6FBE" w:rsidRPr="000E6FBE" w:rsidRDefault="000E6FBE" w:rsidP="000E6FBE">
      <w:pPr>
        <w:spacing w:after="0" w:line="240" w:lineRule="auto"/>
        <w:ind w:firstLine="709"/>
        <w:jc w:val="both"/>
        <w:rPr>
          <w:rFonts w:ascii="Times New Roman" w:hAnsi="Times New Roman" w:cs="Times New Roman"/>
          <w:color w:val="000000"/>
          <w:sz w:val="28"/>
          <w:szCs w:val="28"/>
        </w:rPr>
      </w:pPr>
      <w:r w:rsidRPr="000E6FBE">
        <w:rPr>
          <w:rFonts w:ascii="Times New Roman" w:hAnsi="Times New Roman" w:cs="Times New Roman"/>
          <w:color w:val="000000"/>
          <w:sz w:val="28"/>
          <w:szCs w:val="28"/>
        </w:rPr>
        <w:t>Невыполнение показателей результативности обусловлено тем, что по объекту «Капитальный ремонт ГТС пруда в сл. Белая,                            ул. Комсомольская Беловского района Курской области» Администрацией Беловского сельсовета контракт не был заключен.</w:t>
      </w:r>
    </w:p>
    <w:p w:rsidR="000E6FBE" w:rsidRPr="000E6FBE" w:rsidRDefault="000E6FBE" w:rsidP="000E6FBE">
      <w:pPr>
        <w:spacing w:after="0" w:line="240" w:lineRule="auto"/>
        <w:ind w:firstLine="709"/>
        <w:jc w:val="both"/>
        <w:rPr>
          <w:rFonts w:ascii="Times New Roman" w:hAnsi="Times New Roman" w:cs="Times New Roman"/>
          <w:color w:val="000000"/>
          <w:sz w:val="28"/>
          <w:szCs w:val="28"/>
        </w:rPr>
      </w:pPr>
      <w:r w:rsidRPr="000E6FBE">
        <w:rPr>
          <w:rFonts w:ascii="Times New Roman" w:hAnsi="Times New Roman" w:cs="Times New Roman"/>
          <w:color w:val="000000"/>
          <w:sz w:val="28"/>
          <w:szCs w:val="28"/>
        </w:rPr>
        <w:lastRenderedPageBreak/>
        <w:t>Целевые показатели результативности предоставления субсидий по подпрограмме 4 на выполнение мероприятий по обеспечению населения экологически чистой питьевой водой выполнены.</w:t>
      </w:r>
    </w:p>
    <w:p w:rsidR="000E6FBE" w:rsidRPr="000E6FBE" w:rsidRDefault="000E6FBE" w:rsidP="000E6FBE">
      <w:pPr>
        <w:spacing w:after="0" w:line="240" w:lineRule="auto"/>
        <w:ind w:firstLine="709"/>
        <w:jc w:val="both"/>
        <w:rPr>
          <w:rFonts w:ascii="Times New Roman" w:hAnsi="Times New Roman" w:cs="Times New Roman"/>
          <w:color w:val="000000"/>
          <w:sz w:val="28"/>
          <w:szCs w:val="28"/>
        </w:rPr>
      </w:pPr>
      <w:r w:rsidRPr="000E6FBE">
        <w:rPr>
          <w:rFonts w:ascii="Times New Roman" w:hAnsi="Times New Roman" w:cs="Times New Roman"/>
          <w:color w:val="000000"/>
          <w:sz w:val="28"/>
          <w:szCs w:val="28"/>
        </w:rPr>
        <w:t>В отчетном году не в полном объеме выполнено одно из семи запланированных основных мероприятий - основное мероприятие            2.1. «Обеспечение безопасной эксплуатации гидротехнических сооружений» подпрограммы 2 «Развитие водохозяйственного комплекса Курской области», и 2 контрольных события из 22, предусмотренных на 2016 год:</w:t>
      </w:r>
    </w:p>
    <w:p w:rsidR="000E6FBE" w:rsidRPr="000E6FBE" w:rsidRDefault="000E6FBE" w:rsidP="000E6FBE">
      <w:pPr>
        <w:spacing w:after="0" w:line="240" w:lineRule="auto"/>
        <w:ind w:firstLine="709"/>
        <w:jc w:val="both"/>
        <w:rPr>
          <w:rFonts w:ascii="Times New Roman" w:hAnsi="Times New Roman" w:cs="Times New Roman"/>
          <w:color w:val="000000"/>
          <w:sz w:val="28"/>
          <w:szCs w:val="28"/>
        </w:rPr>
      </w:pPr>
      <w:r w:rsidRPr="000E6FBE">
        <w:rPr>
          <w:rFonts w:ascii="Times New Roman" w:hAnsi="Times New Roman" w:cs="Times New Roman"/>
          <w:color w:val="000000"/>
          <w:sz w:val="28"/>
          <w:szCs w:val="28"/>
        </w:rPr>
        <w:t>контрольное событие 3.2. «Целевые показатели (индикаторы) подпрограмм 1, 2, 3 государственной программы Курской области «Воспроизводство и использование природных ресурсов, охрана окружающей среды в Курской области» достигнуты» (доля достигнутых плановых значений целевых показателей подпрограмм 1,2,3 составила   65,2 %);</w:t>
      </w:r>
    </w:p>
    <w:p w:rsidR="000E6FBE" w:rsidRPr="000E6FBE" w:rsidRDefault="000E6FBE" w:rsidP="000E6FBE">
      <w:pPr>
        <w:spacing w:after="0" w:line="240" w:lineRule="auto"/>
        <w:ind w:firstLine="709"/>
        <w:jc w:val="both"/>
        <w:rPr>
          <w:rFonts w:ascii="Times New Roman" w:hAnsi="Times New Roman" w:cs="Times New Roman"/>
          <w:color w:val="000000"/>
          <w:sz w:val="28"/>
          <w:szCs w:val="28"/>
        </w:rPr>
      </w:pPr>
      <w:r w:rsidRPr="000E6FBE">
        <w:rPr>
          <w:rFonts w:ascii="Times New Roman" w:hAnsi="Times New Roman" w:cs="Times New Roman"/>
          <w:color w:val="000000"/>
          <w:sz w:val="28"/>
          <w:szCs w:val="28"/>
        </w:rPr>
        <w:t xml:space="preserve">контрольное событие 5.8. «Целевые показатели (индикаторы) подпрограммы 5 государственной программы Курской области «Воспроизводство и использование природных ресурсов, охрана окружающей среды в Курской области» достигнуты» (доля достигнутых плановых значений целевых показателей составила 70 %). </w:t>
      </w:r>
    </w:p>
    <w:p w:rsidR="000E6FBE" w:rsidRPr="000E6FBE" w:rsidRDefault="000E6FBE" w:rsidP="000E6FBE">
      <w:pPr>
        <w:spacing w:after="0" w:line="240" w:lineRule="auto"/>
        <w:ind w:firstLine="709"/>
        <w:jc w:val="both"/>
        <w:rPr>
          <w:rFonts w:ascii="Times New Roman" w:hAnsi="Times New Roman" w:cs="Times New Roman"/>
          <w:color w:val="000000"/>
          <w:sz w:val="28"/>
          <w:szCs w:val="28"/>
        </w:rPr>
      </w:pPr>
      <w:r w:rsidRPr="000E6FBE">
        <w:rPr>
          <w:rFonts w:ascii="Times New Roman" w:hAnsi="Times New Roman" w:cs="Times New Roman"/>
          <w:color w:val="000000"/>
          <w:sz w:val="28"/>
          <w:szCs w:val="28"/>
        </w:rPr>
        <w:t>Сводные показатели государственных заданий на оказание государственных услуг областными государственными учреждениями по данной государственной программе выполнены.</w:t>
      </w:r>
    </w:p>
    <w:p w:rsidR="00D00388" w:rsidRPr="00C855D7" w:rsidRDefault="00D00388" w:rsidP="00C855D7">
      <w:pPr>
        <w:spacing w:after="0" w:line="240" w:lineRule="auto"/>
        <w:ind w:firstLine="709"/>
        <w:jc w:val="both"/>
        <w:rPr>
          <w:rFonts w:ascii="Times New Roman" w:hAnsi="Times New Roman" w:cs="Times New Roman"/>
          <w:color w:val="000000"/>
          <w:sz w:val="28"/>
          <w:szCs w:val="28"/>
        </w:rPr>
      </w:pPr>
      <w:r w:rsidRPr="00C855D7">
        <w:rPr>
          <w:rFonts w:ascii="Times New Roman" w:hAnsi="Times New Roman" w:cs="Times New Roman"/>
          <w:color w:val="000000"/>
          <w:sz w:val="28"/>
          <w:szCs w:val="28"/>
        </w:rPr>
        <w:t>Расходы на реализацию государственной программы за счет всех источников финансирования составили</w:t>
      </w:r>
      <w:r w:rsidR="00C855D7" w:rsidRPr="00C855D7">
        <w:rPr>
          <w:rFonts w:ascii="Times New Roman" w:hAnsi="Times New Roman" w:cs="Times New Roman"/>
          <w:color w:val="000000"/>
          <w:sz w:val="28"/>
          <w:szCs w:val="28"/>
        </w:rPr>
        <w:t xml:space="preserve"> 183 236,580</w:t>
      </w:r>
      <w:r w:rsidRPr="00C855D7">
        <w:rPr>
          <w:rFonts w:ascii="Times New Roman" w:hAnsi="Times New Roman" w:cs="Times New Roman"/>
          <w:color w:val="000000"/>
          <w:sz w:val="28"/>
          <w:szCs w:val="28"/>
        </w:rPr>
        <w:t xml:space="preserve"> тыс. рублей или </w:t>
      </w:r>
      <w:r w:rsidR="00C855D7" w:rsidRPr="00C855D7">
        <w:rPr>
          <w:rFonts w:ascii="Times New Roman" w:hAnsi="Times New Roman" w:cs="Times New Roman"/>
          <w:color w:val="000000"/>
          <w:sz w:val="28"/>
          <w:szCs w:val="28"/>
        </w:rPr>
        <w:t>100,7</w:t>
      </w:r>
      <w:r w:rsidRPr="00C855D7">
        <w:rPr>
          <w:rFonts w:ascii="Times New Roman" w:hAnsi="Times New Roman" w:cs="Times New Roman"/>
          <w:color w:val="000000"/>
          <w:sz w:val="28"/>
          <w:szCs w:val="28"/>
        </w:rPr>
        <w:t xml:space="preserve">% от </w:t>
      </w:r>
      <w:r w:rsidR="00C855D7" w:rsidRPr="00C855D7">
        <w:rPr>
          <w:rFonts w:ascii="Times New Roman" w:hAnsi="Times New Roman" w:cs="Times New Roman"/>
          <w:color w:val="000000"/>
          <w:sz w:val="28"/>
          <w:szCs w:val="28"/>
        </w:rPr>
        <w:t>предусмотренного</w:t>
      </w:r>
      <w:r w:rsidRPr="00C855D7">
        <w:rPr>
          <w:rFonts w:ascii="Times New Roman" w:hAnsi="Times New Roman" w:cs="Times New Roman"/>
          <w:color w:val="000000"/>
          <w:sz w:val="28"/>
          <w:szCs w:val="28"/>
        </w:rPr>
        <w:t xml:space="preserve"> объема, из них за счет средств федерального бюджета – </w:t>
      </w:r>
      <w:r w:rsidR="00C855D7" w:rsidRPr="00C855D7">
        <w:rPr>
          <w:rFonts w:ascii="Times New Roman" w:hAnsi="Times New Roman" w:cs="Times New Roman"/>
          <w:color w:val="000000"/>
          <w:sz w:val="28"/>
          <w:szCs w:val="28"/>
        </w:rPr>
        <w:t xml:space="preserve">38 127,947 </w:t>
      </w:r>
      <w:r w:rsidRPr="00C855D7">
        <w:rPr>
          <w:rFonts w:ascii="Times New Roman" w:hAnsi="Times New Roman" w:cs="Times New Roman"/>
          <w:color w:val="000000"/>
          <w:sz w:val="28"/>
          <w:szCs w:val="28"/>
        </w:rPr>
        <w:t>тыс. рублей (</w:t>
      </w:r>
      <w:r w:rsidR="00C855D7" w:rsidRPr="00C855D7">
        <w:rPr>
          <w:rFonts w:ascii="Times New Roman" w:hAnsi="Times New Roman" w:cs="Times New Roman"/>
          <w:color w:val="000000"/>
          <w:sz w:val="28"/>
          <w:szCs w:val="28"/>
        </w:rPr>
        <w:t>91,0 %</w:t>
      </w:r>
      <w:r w:rsidRPr="00C855D7">
        <w:rPr>
          <w:rFonts w:ascii="Times New Roman" w:hAnsi="Times New Roman" w:cs="Times New Roman"/>
          <w:color w:val="000000"/>
          <w:sz w:val="28"/>
          <w:szCs w:val="28"/>
        </w:rPr>
        <w:t xml:space="preserve">), областного бюджета – </w:t>
      </w:r>
      <w:r w:rsidR="00C855D7" w:rsidRPr="00C855D7">
        <w:rPr>
          <w:rFonts w:ascii="Times New Roman" w:hAnsi="Times New Roman" w:cs="Times New Roman"/>
          <w:color w:val="000000"/>
          <w:sz w:val="28"/>
          <w:szCs w:val="28"/>
        </w:rPr>
        <w:t>135 357,618</w:t>
      </w:r>
      <w:r w:rsidRPr="00C855D7">
        <w:rPr>
          <w:rFonts w:ascii="Times New Roman" w:hAnsi="Times New Roman" w:cs="Times New Roman"/>
          <w:color w:val="000000"/>
          <w:sz w:val="28"/>
          <w:szCs w:val="28"/>
        </w:rPr>
        <w:t xml:space="preserve"> тыс. рублей (</w:t>
      </w:r>
      <w:r w:rsidR="00C855D7" w:rsidRPr="00C855D7">
        <w:rPr>
          <w:rFonts w:ascii="Times New Roman" w:hAnsi="Times New Roman" w:cs="Times New Roman"/>
          <w:color w:val="000000"/>
          <w:sz w:val="28"/>
          <w:szCs w:val="28"/>
        </w:rPr>
        <w:t>98,2</w:t>
      </w:r>
      <w:r w:rsidRPr="00C855D7">
        <w:rPr>
          <w:rFonts w:ascii="Times New Roman" w:hAnsi="Times New Roman" w:cs="Times New Roman"/>
          <w:color w:val="000000"/>
          <w:sz w:val="28"/>
          <w:szCs w:val="28"/>
        </w:rPr>
        <w:t xml:space="preserve"> %), местных бюджетов – </w:t>
      </w:r>
      <w:r w:rsidR="00C855D7" w:rsidRPr="00C855D7">
        <w:rPr>
          <w:rFonts w:ascii="Times New Roman" w:hAnsi="Times New Roman" w:cs="Times New Roman"/>
          <w:color w:val="000000"/>
          <w:sz w:val="28"/>
          <w:szCs w:val="28"/>
        </w:rPr>
        <w:t>9 751,015</w:t>
      </w:r>
      <w:r w:rsidRPr="00C855D7">
        <w:rPr>
          <w:rFonts w:ascii="Times New Roman" w:hAnsi="Times New Roman" w:cs="Times New Roman"/>
          <w:color w:val="000000"/>
          <w:sz w:val="28"/>
          <w:szCs w:val="28"/>
        </w:rPr>
        <w:t xml:space="preserve"> тыс. рублей (</w:t>
      </w:r>
      <w:r w:rsidR="00C855D7" w:rsidRPr="00C855D7">
        <w:rPr>
          <w:rFonts w:ascii="Times New Roman" w:hAnsi="Times New Roman" w:cs="Times New Roman"/>
          <w:color w:val="000000"/>
          <w:sz w:val="28"/>
          <w:szCs w:val="28"/>
        </w:rPr>
        <w:t>в 4,4 раза больше</w:t>
      </w:r>
      <w:r w:rsidRPr="00C855D7">
        <w:rPr>
          <w:rFonts w:ascii="Times New Roman" w:hAnsi="Times New Roman" w:cs="Times New Roman"/>
          <w:color w:val="000000"/>
          <w:sz w:val="28"/>
          <w:szCs w:val="28"/>
        </w:rPr>
        <w:t>).</w:t>
      </w:r>
    </w:p>
    <w:p w:rsidR="000E6FBE" w:rsidRPr="000E6FBE" w:rsidRDefault="000E6FBE" w:rsidP="000E6FBE">
      <w:pPr>
        <w:spacing w:after="0" w:line="240" w:lineRule="auto"/>
        <w:ind w:firstLine="709"/>
        <w:jc w:val="both"/>
        <w:rPr>
          <w:rFonts w:ascii="Times New Roman" w:hAnsi="Times New Roman" w:cs="Times New Roman"/>
          <w:color w:val="000000"/>
          <w:sz w:val="28"/>
          <w:szCs w:val="28"/>
        </w:rPr>
      </w:pPr>
      <w:r w:rsidRPr="000E6FBE">
        <w:rPr>
          <w:rFonts w:ascii="Times New Roman" w:hAnsi="Times New Roman" w:cs="Times New Roman"/>
          <w:color w:val="000000"/>
          <w:sz w:val="28"/>
          <w:szCs w:val="28"/>
        </w:rPr>
        <w:t xml:space="preserve">В соответствии с оценкой эффективности государственной программы Курской области за 2016 год, проведенной департаментом экологической безопасности и природопользования Курской области, </w:t>
      </w:r>
      <w:r w:rsidR="009A7DED">
        <w:rPr>
          <w:rFonts w:ascii="Times New Roman" w:hAnsi="Times New Roman" w:cs="Times New Roman"/>
          <w:color w:val="000000"/>
          <w:sz w:val="28"/>
          <w:szCs w:val="28"/>
        </w:rPr>
        <w:t xml:space="preserve">показатель </w:t>
      </w:r>
      <w:r w:rsidRPr="000E6FBE">
        <w:rPr>
          <w:rFonts w:ascii="Times New Roman" w:hAnsi="Times New Roman" w:cs="Times New Roman"/>
          <w:color w:val="000000"/>
          <w:sz w:val="28"/>
          <w:szCs w:val="28"/>
        </w:rPr>
        <w:t>эффективност</w:t>
      </w:r>
      <w:r w:rsidR="009A7DED">
        <w:rPr>
          <w:rFonts w:ascii="Times New Roman" w:hAnsi="Times New Roman" w:cs="Times New Roman"/>
          <w:color w:val="000000"/>
          <w:sz w:val="28"/>
          <w:szCs w:val="28"/>
        </w:rPr>
        <w:t>и</w:t>
      </w:r>
      <w:r w:rsidRPr="000E6FBE">
        <w:rPr>
          <w:rFonts w:ascii="Times New Roman" w:hAnsi="Times New Roman" w:cs="Times New Roman"/>
          <w:color w:val="000000"/>
          <w:sz w:val="28"/>
          <w:szCs w:val="28"/>
        </w:rPr>
        <w:t xml:space="preserve"> реализации государственной программы (ЭРгп) составил 0,80. Эффективность реализации государственной программы Курской области «Воспроизводство и использование природных ресурсов, охрана окружающей среды в Курской области» признается средней</w:t>
      </w:r>
      <w:r>
        <w:rPr>
          <w:rFonts w:ascii="Times New Roman" w:hAnsi="Times New Roman" w:cs="Times New Roman"/>
          <w:color w:val="000000"/>
          <w:sz w:val="28"/>
          <w:szCs w:val="28"/>
        </w:rPr>
        <w:t xml:space="preserve"> (</w:t>
      </w:r>
      <w:r w:rsidRPr="000E6FBE">
        <w:rPr>
          <w:rFonts w:ascii="Times New Roman" w:hAnsi="Times New Roman" w:cs="Times New Roman"/>
          <w:color w:val="000000"/>
          <w:sz w:val="28"/>
          <w:szCs w:val="28"/>
        </w:rPr>
        <w:t>значение показателя ЭРгп составляет не менее 0,80</w:t>
      </w:r>
      <w:r>
        <w:rPr>
          <w:rFonts w:ascii="Times New Roman" w:hAnsi="Times New Roman" w:cs="Times New Roman"/>
          <w:color w:val="000000"/>
          <w:sz w:val="28"/>
          <w:szCs w:val="28"/>
        </w:rPr>
        <w:t>)</w:t>
      </w:r>
      <w:r w:rsidRPr="000E6FBE">
        <w:rPr>
          <w:rFonts w:ascii="Times New Roman" w:hAnsi="Times New Roman" w:cs="Times New Roman"/>
          <w:color w:val="000000"/>
          <w:sz w:val="28"/>
          <w:szCs w:val="28"/>
        </w:rPr>
        <w:t>.</w:t>
      </w:r>
    </w:p>
    <w:p w:rsidR="008352DB" w:rsidRPr="000744C8" w:rsidRDefault="008352DB" w:rsidP="008352DB">
      <w:pPr>
        <w:widowControl w:val="0"/>
        <w:tabs>
          <w:tab w:val="left" w:pos="582"/>
        </w:tabs>
        <w:autoSpaceDE w:val="0"/>
        <w:spacing w:after="0" w:line="240" w:lineRule="auto"/>
        <w:ind w:firstLine="540"/>
        <w:jc w:val="both"/>
        <w:rPr>
          <w:rFonts w:ascii="Times New Roman" w:hAnsi="Times New Roman" w:cs="Times New Roman"/>
          <w:sz w:val="28"/>
          <w:szCs w:val="28"/>
          <w:highlight w:val="yellow"/>
        </w:rPr>
      </w:pPr>
    </w:p>
    <w:p w:rsidR="000E6FBE" w:rsidRPr="00DA1DD6" w:rsidRDefault="00213F38" w:rsidP="000E6FBE">
      <w:pPr>
        <w:spacing w:after="0" w:line="240" w:lineRule="auto"/>
        <w:ind w:firstLine="709"/>
        <w:jc w:val="both"/>
        <w:rPr>
          <w:rFonts w:ascii="Times New Roman" w:hAnsi="Times New Roman" w:cs="Times New Roman"/>
          <w:b/>
          <w:i/>
          <w:color w:val="000000"/>
          <w:sz w:val="28"/>
          <w:szCs w:val="28"/>
        </w:rPr>
      </w:pPr>
      <w:r w:rsidRPr="00DA1DD6">
        <w:rPr>
          <w:rFonts w:ascii="Times New Roman" w:hAnsi="Times New Roman" w:cs="Times New Roman"/>
          <w:b/>
          <w:i/>
          <w:color w:val="000000"/>
          <w:sz w:val="28"/>
          <w:szCs w:val="28"/>
        </w:rPr>
        <w:t>21. Государственная программа Курской области «Развитие лесного хозяйства в Курской области», утвержденная постановлением Администрации Курской области от 27.09.2013 № 682-па</w:t>
      </w:r>
      <w:r w:rsidR="000E6FBE" w:rsidRPr="00DA1DD6">
        <w:rPr>
          <w:rFonts w:ascii="Times New Roman" w:hAnsi="Times New Roman" w:cs="Times New Roman"/>
          <w:b/>
          <w:i/>
          <w:color w:val="000000"/>
          <w:sz w:val="28"/>
          <w:szCs w:val="28"/>
        </w:rPr>
        <w:t xml:space="preserve"> (с последующими изменениями)</w:t>
      </w:r>
    </w:p>
    <w:p w:rsidR="00213F38" w:rsidRPr="00DA1DD6" w:rsidRDefault="00213F38" w:rsidP="000E6FBE">
      <w:pPr>
        <w:spacing w:after="0" w:line="240" w:lineRule="auto"/>
        <w:ind w:firstLine="709"/>
        <w:jc w:val="both"/>
        <w:rPr>
          <w:rFonts w:ascii="Times New Roman" w:hAnsi="Times New Roman" w:cs="Times New Roman"/>
          <w:sz w:val="28"/>
          <w:szCs w:val="28"/>
        </w:rPr>
      </w:pPr>
      <w:r w:rsidRPr="00DA1DD6">
        <w:rPr>
          <w:rFonts w:ascii="Times New Roman" w:hAnsi="Times New Roman" w:cs="Times New Roman"/>
          <w:sz w:val="28"/>
          <w:szCs w:val="28"/>
        </w:rPr>
        <w:t>Ответственный исполнитель государственной программы   – комитет лесного хозяйства Курской области.</w:t>
      </w:r>
    </w:p>
    <w:p w:rsidR="00DA1DD6" w:rsidRPr="00DA1DD6" w:rsidRDefault="00DA1DD6" w:rsidP="00DA1DD6">
      <w:pPr>
        <w:spacing w:after="0" w:line="240" w:lineRule="auto"/>
        <w:ind w:firstLine="709"/>
        <w:jc w:val="both"/>
        <w:rPr>
          <w:rFonts w:ascii="Times New Roman" w:hAnsi="Times New Roman" w:cs="Times New Roman"/>
          <w:sz w:val="28"/>
          <w:szCs w:val="28"/>
        </w:rPr>
      </w:pPr>
      <w:r w:rsidRPr="00DA1DD6">
        <w:rPr>
          <w:rFonts w:ascii="Times New Roman" w:hAnsi="Times New Roman" w:cs="Times New Roman"/>
          <w:sz w:val="28"/>
          <w:szCs w:val="28"/>
        </w:rPr>
        <w:lastRenderedPageBreak/>
        <w:t xml:space="preserve">Государственная программа Курской области включает 2 подпрограммы: </w:t>
      </w:r>
    </w:p>
    <w:p w:rsidR="00DA1DD6" w:rsidRPr="00DA1DD6" w:rsidRDefault="00285602" w:rsidP="00DA1DD6">
      <w:pPr>
        <w:spacing w:after="0" w:line="240" w:lineRule="auto"/>
        <w:ind w:firstLine="709"/>
        <w:jc w:val="both"/>
        <w:rPr>
          <w:rFonts w:ascii="Times New Roman" w:hAnsi="Times New Roman" w:cs="Times New Roman"/>
          <w:sz w:val="28"/>
          <w:szCs w:val="28"/>
        </w:rPr>
      </w:pPr>
      <w:hyperlink r:id="rId69" w:history="1">
        <w:r w:rsidR="00DA1DD6" w:rsidRPr="00DA1DD6">
          <w:rPr>
            <w:rFonts w:ascii="Times New Roman" w:hAnsi="Times New Roman" w:cs="Times New Roman"/>
            <w:sz w:val="28"/>
            <w:szCs w:val="28"/>
          </w:rPr>
          <w:t>подпрограмма 1</w:t>
        </w:r>
      </w:hyperlink>
      <w:r w:rsidR="00DA1DD6" w:rsidRPr="00DA1DD6">
        <w:rPr>
          <w:rFonts w:ascii="Times New Roman" w:hAnsi="Times New Roman" w:cs="Times New Roman"/>
          <w:sz w:val="28"/>
          <w:szCs w:val="28"/>
        </w:rPr>
        <w:t xml:space="preserve"> «Охрана, защита и воспроизводство лесов»;</w:t>
      </w:r>
    </w:p>
    <w:p w:rsidR="00DA1DD6" w:rsidRPr="00DA1DD6" w:rsidRDefault="00285602" w:rsidP="00DA1DD6">
      <w:pPr>
        <w:spacing w:after="0" w:line="240" w:lineRule="auto"/>
        <w:ind w:firstLine="709"/>
        <w:jc w:val="both"/>
        <w:rPr>
          <w:rFonts w:ascii="Times New Roman" w:hAnsi="Times New Roman" w:cs="Times New Roman"/>
          <w:sz w:val="28"/>
          <w:szCs w:val="28"/>
        </w:rPr>
      </w:pPr>
      <w:hyperlink r:id="rId70" w:history="1">
        <w:r w:rsidR="00DA1DD6" w:rsidRPr="00DA1DD6">
          <w:rPr>
            <w:rFonts w:ascii="Times New Roman" w:hAnsi="Times New Roman" w:cs="Times New Roman"/>
            <w:sz w:val="28"/>
            <w:szCs w:val="28"/>
          </w:rPr>
          <w:t>подпрограмма 2</w:t>
        </w:r>
      </w:hyperlink>
      <w:r w:rsidR="00DA1DD6" w:rsidRPr="00DA1DD6">
        <w:rPr>
          <w:rFonts w:ascii="Times New Roman" w:hAnsi="Times New Roman" w:cs="Times New Roman"/>
          <w:sz w:val="28"/>
          <w:szCs w:val="28"/>
        </w:rPr>
        <w:t xml:space="preserve"> «Обеспечение реализации государственной программы».</w:t>
      </w:r>
    </w:p>
    <w:p w:rsidR="00213F38" w:rsidRPr="00DA1DD6" w:rsidRDefault="00DA1DD6" w:rsidP="00DA1DD6">
      <w:pPr>
        <w:spacing w:after="0" w:line="240" w:lineRule="auto"/>
        <w:ind w:firstLine="709"/>
        <w:jc w:val="both"/>
        <w:rPr>
          <w:rFonts w:ascii="Times New Roman" w:hAnsi="Times New Roman" w:cs="Times New Roman"/>
          <w:sz w:val="28"/>
          <w:szCs w:val="28"/>
        </w:rPr>
      </w:pPr>
      <w:r w:rsidRPr="00DA1DD6">
        <w:rPr>
          <w:rFonts w:ascii="Times New Roman" w:hAnsi="Times New Roman" w:cs="Times New Roman"/>
          <w:sz w:val="28"/>
          <w:szCs w:val="28"/>
        </w:rPr>
        <w:t>Ц</w:t>
      </w:r>
      <w:r w:rsidR="00213F38" w:rsidRPr="00DA1DD6">
        <w:rPr>
          <w:rFonts w:ascii="Times New Roman" w:hAnsi="Times New Roman" w:cs="Times New Roman"/>
          <w:sz w:val="28"/>
          <w:szCs w:val="28"/>
        </w:rPr>
        <w:t>ель государственной программы Курской области «Развитие лесного хозяйства в Курской области» - эффективное исполнение переданных Российской Федерацией отдельных полномочий  в области лесных отношений, повышение вклада лесов в социально-экономическое развитие Курской области, стабильное удовлетворение общественных потребностей в ресурсах и полезных свойствах леса, сохранение его глобальных функций и ресурсно-экологического потенциала.</w:t>
      </w:r>
    </w:p>
    <w:p w:rsidR="00DA1DD6" w:rsidRPr="00DA1DD6" w:rsidRDefault="00DA1DD6" w:rsidP="00DA1DD6">
      <w:pPr>
        <w:spacing w:after="0" w:line="240" w:lineRule="auto"/>
        <w:ind w:firstLine="709"/>
        <w:jc w:val="both"/>
        <w:rPr>
          <w:rFonts w:ascii="Times New Roman" w:hAnsi="Times New Roman" w:cs="Times New Roman"/>
          <w:sz w:val="28"/>
          <w:szCs w:val="28"/>
        </w:rPr>
      </w:pPr>
      <w:r w:rsidRPr="00DA1DD6">
        <w:rPr>
          <w:rFonts w:ascii="Times New Roman" w:hAnsi="Times New Roman" w:cs="Times New Roman"/>
          <w:sz w:val="28"/>
          <w:szCs w:val="28"/>
        </w:rPr>
        <w:t>В отчетном году в целях достижения поставленных целей и задач государственной программы запланировано достижение значений шестнадцати целевых показателей (индикаторов), выполнение пяти основных мероприятий и четырнадцати контрольных событий.</w:t>
      </w:r>
    </w:p>
    <w:p w:rsidR="00DA1DD6" w:rsidRPr="00DA1DD6" w:rsidRDefault="00DA1DD6" w:rsidP="00DA1DD6">
      <w:pPr>
        <w:spacing w:after="0" w:line="240" w:lineRule="auto"/>
        <w:ind w:firstLine="709"/>
        <w:jc w:val="both"/>
        <w:rPr>
          <w:rFonts w:ascii="Times New Roman" w:hAnsi="Times New Roman" w:cs="Times New Roman"/>
          <w:sz w:val="28"/>
          <w:szCs w:val="28"/>
        </w:rPr>
      </w:pPr>
      <w:r w:rsidRPr="00DA1DD6">
        <w:rPr>
          <w:rFonts w:ascii="Times New Roman" w:hAnsi="Times New Roman" w:cs="Times New Roman"/>
          <w:sz w:val="28"/>
          <w:szCs w:val="28"/>
        </w:rPr>
        <w:t xml:space="preserve">В ходе реализации государственной программы Курской области за 2016 год в полном объеме достигнуты  значения 12 из 16 запланированных целевых показателей (индикаторов). </w:t>
      </w:r>
    </w:p>
    <w:p w:rsidR="00DA1DD6" w:rsidRPr="00DA1DD6" w:rsidRDefault="009A7DED" w:rsidP="00DA1D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A1DD6" w:rsidRPr="00DA1DD6">
        <w:rPr>
          <w:rFonts w:ascii="Times New Roman" w:hAnsi="Times New Roman" w:cs="Times New Roman"/>
          <w:sz w:val="28"/>
          <w:szCs w:val="28"/>
        </w:rPr>
        <w:t xml:space="preserve">ыполнены </w:t>
      </w:r>
      <w:r>
        <w:rPr>
          <w:rFonts w:ascii="Times New Roman" w:hAnsi="Times New Roman" w:cs="Times New Roman"/>
          <w:sz w:val="28"/>
          <w:szCs w:val="28"/>
        </w:rPr>
        <w:t>н</w:t>
      </w:r>
      <w:r w:rsidRPr="00DA1DD6">
        <w:rPr>
          <w:rFonts w:ascii="Times New Roman" w:hAnsi="Times New Roman" w:cs="Times New Roman"/>
          <w:sz w:val="28"/>
          <w:szCs w:val="28"/>
        </w:rPr>
        <w:t xml:space="preserve">е </w:t>
      </w:r>
      <w:r w:rsidR="00DA1DD6" w:rsidRPr="00DA1DD6">
        <w:rPr>
          <w:rFonts w:ascii="Times New Roman" w:hAnsi="Times New Roman" w:cs="Times New Roman"/>
          <w:sz w:val="28"/>
          <w:szCs w:val="28"/>
        </w:rPr>
        <w:t xml:space="preserve">в полном объеме 4 целевых показателя (индикатора) государственной программы:  </w:t>
      </w:r>
    </w:p>
    <w:p w:rsidR="00DA1DD6" w:rsidRPr="00DA1DD6" w:rsidRDefault="00DA1DD6" w:rsidP="00DA1DD6">
      <w:pPr>
        <w:spacing w:after="0" w:line="240" w:lineRule="auto"/>
        <w:ind w:firstLine="709"/>
        <w:jc w:val="both"/>
        <w:rPr>
          <w:rFonts w:ascii="Times New Roman" w:hAnsi="Times New Roman" w:cs="Times New Roman"/>
          <w:sz w:val="28"/>
          <w:szCs w:val="28"/>
        </w:rPr>
      </w:pPr>
      <w:r w:rsidRPr="00DA1DD6">
        <w:rPr>
          <w:rFonts w:ascii="Times New Roman" w:hAnsi="Times New Roman" w:cs="Times New Roman"/>
          <w:sz w:val="28"/>
          <w:szCs w:val="28"/>
        </w:rPr>
        <w:t>«доля площади земель лесного фонда, переданных в аренду в общей площади земель лесного фонда» (подпрограмма 1 «Охрана, защита и воспроизводство лесов»; показатель выполнен на 93,7</w:t>
      </w:r>
      <w:r w:rsidR="00C15239">
        <w:rPr>
          <w:rFonts w:ascii="Times New Roman" w:hAnsi="Times New Roman" w:cs="Times New Roman"/>
          <w:sz w:val="28"/>
          <w:szCs w:val="28"/>
        </w:rPr>
        <w:t xml:space="preserve"> </w:t>
      </w:r>
      <w:r w:rsidRPr="00DA1DD6">
        <w:rPr>
          <w:rFonts w:ascii="Times New Roman" w:hAnsi="Times New Roman" w:cs="Times New Roman"/>
          <w:sz w:val="28"/>
          <w:szCs w:val="28"/>
        </w:rPr>
        <w:t xml:space="preserve">%); </w:t>
      </w:r>
    </w:p>
    <w:p w:rsidR="00DA1DD6" w:rsidRPr="00DA1DD6" w:rsidRDefault="00DA1DD6" w:rsidP="00DA1DD6">
      <w:pPr>
        <w:spacing w:after="0" w:line="240" w:lineRule="auto"/>
        <w:ind w:firstLine="709"/>
        <w:jc w:val="both"/>
        <w:rPr>
          <w:rFonts w:ascii="Times New Roman" w:hAnsi="Times New Roman" w:cs="Times New Roman"/>
          <w:sz w:val="28"/>
          <w:szCs w:val="28"/>
        </w:rPr>
      </w:pPr>
      <w:r w:rsidRPr="00DA1DD6">
        <w:rPr>
          <w:rFonts w:ascii="Times New Roman" w:hAnsi="Times New Roman" w:cs="Times New Roman"/>
          <w:sz w:val="28"/>
          <w:szCs w:val="28"/>
        </w:rPr>
        <w:t>«отношение суммы возмещенного ущерба от нарушений лесного законодательства к сумме нанесенного ущерба от нарушений лесного законодательства» (подпрограмма 1 «Охрана, защита и воспроизводство лесов»; показатель выполнен на 60,6</w:t>
      </w:r>
      <w:r w:rsidR="00C15239">
        <w:rPr>
          <w:rFonts w:ascii="Times New Roman" w:hAnsi="Times New Roman" w:cs="Times New Roman"/>
          <w:sz w:val="28"/>
          <w:szCs w:val="28"/>
        </w:rPr>
        <w:t xml:space="preserve"> </w:t>
      </w:r>
      <w:r w:rsidRPr="00DA1DD6">
        <w:rPr>
          <w:rFonts w:ascii="Times New Roman" w:hAnsi="Times New Roman" w:cs="Times New Roman"/>
          <w:sz w:val="28"/>
          <w:szCs w:val="28"/>
        </w:rPr>
        <w:t xml:space="preserve">%); </w:t>
      </w:r>
    </w:p>
    <w:p w:rsidR="00DA1DD6" w:rsidRPr="00DA1DD6" w:rsidRDefault="00DA1DD6" w:rsidP="00DA1DD6">
      <w:pPr>
        <w:spacing w:after="0" w:line="240" w:lineRule="auto"/>
        <w:ind w:firstLine="709"/>
        <w:jc w:val="both"/>
        <w:rPr>
          <w:rFonts w:ascii="Times New Roman" w:hAnsi="Times New Roman" w:cs="Times New Roman"/>
          <w:sz w:val="28"/>
          <w:szCs w:val="28"/>
        </w:rPr>
      </w:pPr>
      <w:r w:rsidRPr="00DA1DD6">
        <w:rPr>
          <w:rFonts w:ascii="Times New Roman" w:hAnsi="Times New Roman" w:cs="Times New Roman"/>
          <w:sz w:val="28"/>
          <w:szCs w:val="28"/>
        </w:rPr>
        <w:t>«отношение количества случаев с установленными нарушителями лесного законодательства к общему количеству зарегистрированных случаев нарушений лесного законодательства» (подпрограмма 1 «Охрана, защита и воспроизводство лесов»; показатель выполнен на 87,6 %);</w:t>
      </w:r>
    </w:p>
    <w:p w:rsidR="00DA1DD6" w:rsidRPr="00DA1DD6" w:rsidRDefault="00DA1DD6" w:rsidP="00DA1DD6">
      <w:pPr>
        <w:spacing w:after="0" w:line="240" w:lineRule="auto"/>
        <w:ind w:firstLine="709"/>
        <w:jc w:val="both"/>
        <w:rPr>
          <w:rFonts w:ascii="Times New Roman" w:hAnsi="Times New Roman" w:cs="Times New Roman"/>
          <w:sz w:val="28"/>
          <w:szCs w:val="28"/>
        </w:rPr>
      </w:pPr>
      <w:r w:rsidRPr="00DA1DD6">
        <w:rPr>
          <w:rFonts w:ascii="Times New Roman" w:hAnsi="Times New Roman" w:cs="Times New Roman"/>
          <w:sz w:val="28"/>
          <w:szCs w:val="28"/>
        </w:rPr>
        <w:t xml:space="preserve">«степень выполнения целевых показателей программы» (подпрограмма 2 «Обеспечение реализации государственной программы»; показатель выполнен на 80 %).  </w:t>
      </w:r>
    </w:p>
    <w:p w:rsidR="00DA1DD6" w:rsidRPr="00DA1DD6" w:rsidRDefault="00DA1DD6" w:rsidP="00DA1DD6">
      <w:pPr>
        <w:spacing w:after="0" w:line="240" w:lineRule="auto"/>
        <w:ind w:firstLine="709"/>
        <w:jc w:val="both"/>
        <w:rPr>
          <w:rFonts w:ascii="Times New Roman" w:hAnsi="Times New Roman" w:cs="Times New Roman"/>
          <w:sz w:val="28"/>
          <w:szCs w:val="28"/>
        </w:rPr>
      </w:pPr>
      <w:r w:rsidRPr="00DA1DD6">
        <w:rPr>
          <w:rFonts w:ascii="Times New Roman" w:hAnsi="Times New Roman" w:cs="Times New Roman"/>
          <w:sz w:val="28"/>
          <w:szCs w:val="28"/>
        </w:rPr>
        <w:t>В отчетном году выполнены запланированные государственной программой основные мероприятия и контрольные события.</w:t>
      </w:r>
    </w:p>
    <w:p w:rsidR="00DA1DD6" w:rsidRPr="00DA1DD6" w:rsidRDefault="00DA1DD6" w:rsidP="00DA1DD6">
      <w:pPr>
        <w:spacing w:after="0" w:line="240" w:lineRule="auto"/>
        <w:ind w:firstLine="709"/>
        <w:jc w:val="both"/>
        <w:rPr>
          <w:rFonts w:ascii="Times New Roman" w:hAnsi="Times New Roman" w:cs="Times New Roman"/>
          <w:sz w:val="28"/>
          <w:szCs w:val="28"/>
        </w:rPr>
      </w:pPr>
      <w:r w:rsidRPr="00DA1DD6">
        <w:rPr>
          <w:rFonts w:ascii="Times New Roman" w:hAnsi="Times New Roman" w:cs="Times New Roman"/>
          <w:sz w:val="28"/>
          <w:szCs w:val="28"/>
        </w:rPr>
        <w:t>В рамках данной государственной программы выполнены сводные показатели государственных заданий на оказание государственных работ (услуг) областными государственными учреждениями.</w:t>
      </w:r>
    </w:p>
    <w:p w:rsidR="00D00388" w:rsidRPr="00C855D7" w:rsidRDefault="00D00388" w:rsidP="00C855D7">
      <w:pPr>
        <w:spacing w:after="0" w:line="240" w:lineRule="auto"/>
        <w:ind w:firstLine="709"/>
        <w:jc w:val="both"/>
        <w:rPr>
          <w:rFonts w:ascii="Times New Roman" w:hAnsi="Times New Roman" w:cs="Times New Roman"/>
          <w:sz w:val="28"/>
          <w:szCs w:val="28"/>
        </w:rPr>
      </w:pPr>
      <w:r w:rsidRPr="00C855D7">
        <w:rPr>
          <w:rFonts w:ascii="Times New Roman" w:hAnsi="Times New Roman" w:cs="Times New Roman"/>
          <w:sz w:val="28"/>
          <w:szCs w:val="28"/>
        </w:rPr>
        <w:t xml:space="preserve">Расходы на реализацию государственной программы за счет всех источников финансирования составили </w:t>
      </w:r>
      <w:r w:rsidR="00C855D7" w:rsidRPr="00C855D7">
        <w:rPr>
          <w:rFonts w:ascii="Times New Roman" w:hAnsi="Times New Roman" w:cs="Times New Roman"/>
          <w:sz w:val="28"/>
          <w:szCs w:val="28"/>
        </w:rPr>
        <w:t>183 600,493</w:t>
      </w:r>
      <w:r w:rsidRPr="00C855D7">
        <w:rPr>
          <w:rFonts w:ascii="Times New Roman" w:hAnsi="Times New Roman" w:cs="Times New Roman"/>
          <w:sz w:val="28"/>
          <w:szCs w:val="28"/>
        </w:rPr>
        <w:t xml:space="preserve"> тыс. рублей или </w:t>
      </w:r>
      <w:r w:rsidR="00C855D7" w:rsidRPr="00C855D7">
        <w:rPr>
          <w:rFonts w:ascii="Times New Roman" w:hAnsi="Times New Roman" w:cs="Times New Roman"/>
          <w:sz w:val="28"/>
          <w:szCs w:val="28"/>
        </w:rPr>
        <w:t>102,7</w:t>
      </w:r>
      <w:r w:rsidRPr="00C855D7">
        <w:rPr>
          <w:rFonts w:ascii="Times New Roman" w:hAnsi="Times New Roman" w:cs="Times New Roman"/>
          <w:sz w:val="28"/>
          <w:szCs w:val="28"/>
        </w:rPr>
        <w:t xml:space="preserve">% от </w:t>
      </w:r>
      <w:r w:rsidR="00C855D7" w:rsidRPr="00C855D7">
        <w:rPr>
          <w:rFonts w:ascii="Times New Roman" w:hAnsi="Times New Roman" w:cs="Times New Roman"/>
          <w:sz w:val="28"/>
          <w:szCs w:val="28"/>
        </w:rPr>
        <w:t>предусмотренного</w:t>
      </w:r>
      <w:r w:rsidRPr="00C855D7">
        <w:rPr>
          <w:rFonts w:ascii="Times New Roman" w:hAnsi="Times New Roman" w:cs="Times New Roman"/>
          <w:sz w:val="28"/>
          <w:szCs w:val="28"/>
        </w:rPr>
        <w:t xml:space="preserve"> объема, из них за счет средств федерального бюджета – </w:t>
      </w:r>
      <w:r w:rsidR="00C855D7" w:rsidRPr="00C855D7">
        <w:rPr>
          <w:rFonts w:ascii="Times New Roman" w:hAnsi="Times New Roman" w:cs="Times New Roman"/>
          <w:sz w:val="28"/>
          <w:szCs w:val="28"/>
        </w:rPr>
        <w:t xml:space="preserve">91 208,001 </w:t>
      </w:r>
      <w:r w:rsidRPr="00C855D7">
        <w:rPr>
          <w:rFonts w:ascii="Times New Roman" w:hAnsi="Times New Roman" w:cs="Times New Roman"/>
          <w:sz w:val="28"/>
          <w:szCs w:val="28"/>
        </w:rPr>
        <w:t>тыс. рублей (</w:t>
      </w:r>
      <w:r w:rsidR="00C855D7" w:rsidRPr="00C855D7">
        <w:rPr>
          <w:rFonts w:ascii="Times New Roman" w:hAnsi="Times New Roman" w:cs="Times New Roman"/>
          <w:sz w:val="28"/>
          <w:szCs w:val="28"/>
        </w:rPr>
        <w:t>98,9</w:t>
      </w:r>
      <w:r w:rsidRPr="00C855D7">
        <w:rPr>
          <w:rFonts w:ascii="Times New Roman" w:hAnsi="Times New Roman" w:cs="Times New Roman"/>
          <w:sz w:val="28"/>
          <w:szCs w:val="28"/>
        </w:rPr>
        <w:t xml:space="preserve"> %), областного бюджета –</w:t>
      </w:r>
      <w:r w:rsidR="00C855D7" w:rsidRPr="00C855D7">
        <w:rPr>
          <w:rFonts w:ascii="Times New Roman" w:hAnsi="Times New Roman" w:cs="Times New Roman"/>
          <w:sz w:val="28"/>
          <w:szCs w:val="28"/>
        </w:rPr>
        <w:t xml:space="preserve">            </w:t>
      </w:r>
      <w:r w:rsidRPr="00C855D7">
        <w:rPr>
          <w:rFonts w:ascii="Times New Roman" w:hAnsi="Times New Roman" w:cs="Times New Roman"/>
          <w:sz w:val="28"/>
          <w:szCs w:val="28"/>
        </w:rPr>
        <w:t xml:space="preserve"> </w:t>
      </w:r>
      <w:r w:rsidR="00C855D7" w:rsidRPr="00C855D7">
        <w:rPr>
          <w:rFonts w:ascii="Times New Roman" w:hAnsi="Times New Roman" w:cs="Times New Roman"/>
          <w:sz w:val="28"/>
          <w:szCs w:val="28"/>
        </w:rPr>
        <w:lastRenderedPageBreak/>
        <w:t>15 472,895</w:t>
      </w:r>
      <w:r w:rsidRPr="00C855D7">
        <w:rPr>
          <w:rFonts w:ascii="Times New Roman" w:hAnsi="Times New Roman" w:cs="Times New Roman"/>
          <w:sz w:val="28"/>
          <w:szCs w:val="28"/>
        </w:rPr>
        <w:t xml:space="preserve"> тыс. рублей (</w:t>
      </w:r>
      <w:r w:rsidR="00C855D7" w:rsidRPr="00C855D7">
        <w:rPr>
          <w:rFonts w:ascii="Times New Roman" w:hAnsi="Times New Roman" w:cs="Times New Roman"/>
          <w:sz w:val="28"/>
          <w:szCs w:val="28"/>
        </w:rPr>
        <w:t>99,1</w:t>
      </w:r>
      <w:r w:rsidRPr="00C855D7">
        <w:rPr>
          <w:rFonts w:ascii="Times New Roman" w:hAnsi="Times New Roman" w:cs="Times New Roman"/>
          <w:sz w:val="28"/>
          <w:szCs w:val="28"/>
        </w:rPr>
        <w:t xml:space="preserve"> %), </w:t>
      </w:r>
      <w:r w:rsidR="00C855D7" w:rsidRPr="00C855D7">
        <w:rPr>
          <w:rFonts w:ascii="Times New Roman" w:hAnsi="Times New Roman" w:cs="Times New Roman"/>
          <w:sz w:val="28"/>
          <w:szCs w:val="28"/>
        </w:rPr>
        <w:t>внебюджетных</w:t>
      </w:r>
      <w:r w:rsidRPr="00C855D7">
        <w:rPr>
          <w:rFonts w:ascii="Times New Roman" w:hAnsi="Times New Roman" w:cs="Times New Roman"/>
          <w:sz w:val="28"/>
          <w:szCs w:val="28"/>
        </w:rPr>
        <w:t xml:space="preserve"> источников –</w:t>
      </w:r>
      <w:r w:rsidR="00C855D7" w:rsidRPr="00C855D7">
        <w:rPr>
          <w:rFonts w:ascii="Times New Roman" w:hAnsi="Times New Roman" w:cs="Times New Roman"/>
          <w:sz w:val="28"/>
          <w:szCs w:val="28"/>
        </w:rPr>
        <w:t xml:space="preserve"> 76 919,597</w:t>
      </w:r>
      <w:r w:rsidRPr="00C855D7">
        <w:rPr>
          <w:rFonts w:ascii="Times New Roman" w:hAnsi="Times New Roman" w:cs="Times New Roman"/>
          <w:sz w:val="28"/>
          <w:szCs w:val="28"/>
        </w:rPr>
        <w:t xml:space="preserve">    тыс. рублей (</w:t>
      </w:r>
      <w:r w:rsidR="00C855D7" w:rsidRPr="00C855D7">
        <w:rPr>
          <w:rFonts w:ascii="Times New Roman" w:hAnsi="Times New Roman" w:cs="Times New Roman"/>
          <w:sz w:val="28"/>
          <w:szCs w:val="28"/>
        </w:rPr>
        <w:t>108,4</w:t>
      </w:r>
      <w:r w:rsidRPr="00C855D7">
        <w:rPr>
          <w:rFonts w:ascii="Times New Roman" w:hAnsi="Times New Roman" w:cs="Times New Roman"/>
          <w:sz w:val="28"/>
          <w:szCs w:val="28"/>
        </w:rPr>
        <w:t xml:space="preserve"> %).</w:t>
      </w:r>
    </w:p>
    <w:p w:rsidR="00DE2AFE" w:rsidRPr="00D270F6" w:rsidRDefault="00DA1DD6" w:rsidP="00DA1DD6">
      <w:pPr>
        <w:spacing w:after="0" w:line="240" w:lineRule="auto"/>
        <w:ind w:firstLine="709"/>
        <w:jc w:val="both"/>
        <w:rPr>
          <w:rFonts w:ascii="Times New Roman" w:hAnsi="Times New Roman" w:cs="Times New Roman"/>
          <w:sz w:val="28"/>
          <w:szCs w:val="28"/>
        </w:rPr>
      </w:pPr>
      <w:r w:rsidRPr="00DA1DD6">
        <w:rPr>
          <w:rFonts w:ascii="Times New Roman" w:hAnsi="Times New Roman" w:cs="Times New Roman"/>
          <w:sz w:val="28"/>
          <w:szCs w:val="28"/>
        </w:rPr>
        <w:t>В</w:t>
      </w:r>
      <w:r w:rsidR="00DE2AFE" w:rsidRPr="00DA1DD6">
        <w:rPr>
          <w:rFonts w:ascii="Times New Roman" w:hAnsi="Times New Roman" w:cs="Times New Roman"/>
          <w:sz w:val="28"/>
          <w:szCs w:val="28"/>
        </w:rPr>
        <w:t xml:space="preserve"> соответствии с оценкой эффективности государственной программы Курской области за 2016 год, проведенной комитетом лесного хозяйства Курской области, </w:t>
      </w:r>
      <w:r w:rsidR="009350FC">
        <w:rPr>
          <w:rFonts w:ascii="Times New Roman" w:hAnsi="Times New Roman" w:cs="Times New Roman"/>
          <w:sz w:val="28"/>
          <w:szCs w:val="28"/>
        </w:rPr>
        <w:t xml:space="preserve">показатель </w:t>
      </w:r>
      <w:r w:rsidR="00DE2AFE" w:rsidRPr="00DA1DD6">
        <w:rPr>
          <w:rFonts w:ascii="Times New Roman" w:hAnsi="Times New Roman" w:cs="Times New Roman"/>
          <w:sz w:val="28"/>
          <w:szCs w:val="28"/>
        </w:rPr>
        <w:t>эффективност</w:t>
      </w:r>
      <w:r w:rsidR="009350FC">
        <w:rPr>
          <w:rFonts w:ascii="Times New Roman" w:hAnsi="Times New Roman" w:cs="Times New Roman"/>
          <w:sz w:val="28"/>
          <w:szCs w:val="28"/>
        </w:rPr>
        <w:t>и</w:t>
      </w:r>
      <w:r w:rsidR="00DE2AFE" w:rsidRPr="00DA1DD6">
        <w:rPr>
          <w:rFonts w:ascii="Times New Roman" w:hAnsi="Times New Roman" w:cs="Times New Roman"/>
          <w:sz w:val="28"/>
          <w:szCs w:val="28"/>
        </w:rPr>
        <w:t xml:space="preserve"> реализации государственной программы (ЭРгп) составил 0,95. Эффективность реализации </w:t>
      </w:r>
      <w:r w:rsidR="00DE2AFE" w:rsidRPr="00D270F6">
        <w:rPr>
          <w:rFonts w:ascii="Times New Roman" w:hAnsi="Times New Roman" w:cs="Times New Roman"/>
          <w:sz w:val="28"/>
          <w:szCs w:val="28"/>
        </w:rPr>
        <w:t>государственной программы Курской области «Развитие лесного хозяйства в Курской области» пр</w:t>
      </w:r>
      <w:r w:rsidR="00A83DE4">
        <w:rPr>
          <w:rFonts w:ascii="Times New Roman" w:hAnsi="Times New Roman" w:cs="Times New Roman"/>
          <w:sz w:val="28"/>
          <w:szCs w:val="28"/>
        </w:rPr>
        <w:t>изнается высокой (</w:t>
      </w:r>
      <w:r w:rsidR="00DE2AFE" w:rsidRPr="00D270F6">
        <w:rPr>
          <w:rFonts w:ascii="Times New Roman" w:hAnsi="Times New Roman" w:cs="Times New Roman"/>
          <w:sz w:val="28"/>
          <w:szCs w:val="28"/>
        </w:rPr>
        <w:t>значение показателя ЭРгп составляет не менее 0,90).</w:t>
      </w:r>
    </w:p>
    <w:p w:rsidR="00DE2AFE" w:rsidRPr="00D270F6" w:rsidRDefault="00DE2AFE" w:rsidP="008352DB">
      <w:pPr>
        <w:spacing w:after="0" w:line="240" w:lineRule="auto"/>
        <w:ind w:firstLine="708"/>
        <w:jc w:val="both"/>
        <w:rPr>
          <w:rFonts w:ascii="Times New Roman" w:hAnsi="Times New Roman" w:cs="Times New Roman"/>
          <w:b/>
          <w:i/>
          <w:color w:val="000000"/>
          <w:sz w:val="28"/>
          <w:szCs w:val="28"/>
        </w:rPr>
      </w:pPr>
    </w:p>
    <w:p w:rsidR="008352DB" w:rsidRPr="00D270F6" w:rsidRDefault="008352DB" w:rsidP="008352DB">
      <w:pPr>
        <w:spacing w:after="0" w:line="240" w:lineRule="auto"/>
        <w:ind w:firstLine="708"/>
        <w:jc w:val="both"/>
        <w:rPr>
          <w:rFonts w:ascii="Times New Roman" w:hAnsi="Times New Roman" w:cs="Times New Roman"/>
          <w:b/>
          <w:i/>
          <w:color w:val="000000"/>
          <w:sz w:val="28"/>
          <w:szCs w:val="28"/>
        </w:rPr>
      </w:pPr>
      <w:r w:rsidRPr="00D270F6">
        <w:rPr>
          <w:rFonts w:ascii="Times New Roman" w:hAnsi="Times New Roman" w:cs="Times New Roman"/>
          <w:b/>
          <w:i/>
          <w:color w:val="000000"/>
          <w:sz w:val="28"/>
          <w:szCs w:val="28"/>
        </w:rPr>
        <w:t>22. Государственная программа Курской области «Повышение энергоэффективности и развитие энергетики в Курской области»,   утвержденная постановлением Администрации Курской области от 21.10.2013  №757-па</w:t>
      </w:r>
      <w:r w:rsidR="00874EC4" w:rsidRPr="00D270F6">
        <w:rPr>
          <w:rFonts w:ascii="Times New Roman" w:hAnsi="Times New Roman" w:cs="Times New Roman"/>
          <w:b/>
          <w:i/>
          <w:color w:val="000000"/>
          <w:sz w:val="28"/>
          <w:szCs w:val="28"/>
        </w:rPr>
        <w:t xml:space="preserve"> (с последующими изменениями)</w:t>
      </w:r>
      <w:r w:rsidRPr="00D270F6">
        <w:rPr>
          <w:rFonts w:ascii="Times New Roman" w:hAnsi="Times New Roman" w:cs="Times New Roman"/>
          <w:b/>
          <w:i/>
          <w:color w:val="000000"/>
          <w:sz w:val="28"/>
          <w:szCs w:val="28"/>
        </w:rPr>
        <w:t xml:space="preserve"> </w:t>
      </w:r>
    </w:p>
    <w:p w:rsidR="00874EC4" w:rsidRPr="00D270F6" w:rsidRDefault="00E91D07" w:rsidP="00874EC4">
      <w:pPr>
        <w:spacing w:after="0" w:line="240" w:lineRule="auto"/>
        <w:ind w:firstLine="709"/>
        <w:jc w:val="both"/>
        <w:rPr>
          <w:rFonts w:ascii="Times New Roman" w:hAnsi="Times New Roman" w:cs="Times New Roman"/>
          <w:sz w:val="28"/>
          <w:szCs w:val="28"/>
        </w:rPr>
      </w:pPr>
      <w:r w:rsidRPr="00D270F6">
        <w:rPr>
          <w:rFonts w:ascii="Times New Roman" w:hAnsi="Times New Roman" w:cs="Times New Roman"/>
          <w:sz w:val="28"/>
          <w:szCs w:val="28"/>
        </w:rPr>
        <w:t xml:space="preserve">Ответственный исполнитель государственной программы Курской области – комитет жилищно-коммунального хозяйства и ТЭК Курской области. </w:t>
      </w:r>
    </w:p>
    <w:p w:rsidR="00874EC4" w:rsidRPr="00874EC4" w:rsidRDefault="00874EC4" w:rsidP="00874EC4">
      <w:pPr>
        <w:spacing w:after="0" w:line="240" w:lineRule="auto"/>
        <w:ind w:firstLine="709"/>
        <w:jc w:val="both"/>
        <w:rPr>
          <w:rFonts w:ascii="Times New Roman" w:hAnsi="Times New Roman" w:cs="Times New Roman"/>
          <w:sz w:val="28"/>
          <w:szCs w:val="28"/>
        </w:rPr>
      </w:pPr>
      <w:r w:rsidRPr="00D270F6">
        <w:rPr>
          <w:rFonts w:ascii="Times New Roman" w:hAnsi="Times New Roman" w:cs="Times New Roman"/>
          <w:sz w:val="28"/>
          <w:szCs w:val="28"/>
        </w:rPr>
        <w:t>Государственная программа</w:t>
      </w:r>
      <w:r w:rsidRPr="00874EC4">
        <w:rPr>
          <w:rFonts w:ascii="Times New Roman" w:hAnsi="Times New Roman" w:cs="Times New Roman"/>
          <w:sz w:val="28"/>
          <w:szCs w:val="28"/>
        </w:rPr>
        <w:t xml:space="preserve"> Курской области включает 2 подпрограммы:</w:t>
      </w:r>
    </w:p>
    <w:p w:rsidR="00874EC4" w:rsidRPr="00874EC4" w:rsidRDefault="00285602" w:rsidP="00874EC4">
      <w:pPr>
        <w:spacing w:after="0" w:line="240" w:lineRule="auto"/>
        <w:ind w:firstLine="709"/>
        <w:jc w:val="both"/>
        <w:rPr>
          <w:rFonts w:ascii="Times New Roman" w:hAnsi="Times New Roman" w:cs="Times New Roman"/>
          <w:sz w:val="28"/>
          <w:szCs w:val="28"/>
        </w:rPr>
      </w:pPr>
      <w:hyperlink r:id="rId71" w:history="1">
        <w:r w:rsidR="00874EC4" w:rsidRPr="00874EC4">
          <w:rPr>
            <w:rFonts w:ascii="Times New Roman" w:hAnsi="Times New Roman" w:cs="Times New Roman"/>
            <w:sz w:val="28"/>
            <w:szCs w:val="28"/>
          </w:rPr>
          <w:t>подпрограмма 1</w:t>
        </w:r>
      </w:hyperlink>
      <w:r w:rsidR="00874EC4" w:rsidRPr="00874EC4">
        <w:rPr>
          <w:rFonts w:ascii="Times New Roman" w:hAnsi="Times New Roman" w:cs="Times New Roman"/>
          <w:sz w:val="28"/>
          <w:szCs w:val="28"/>
        </w:rPr>
        <w:t xml:space="preserve"> </w:t>
      </w:r>
      <w:r w:rsidR="00874EC4">
        <w:rPr>
          <w:rFonts w:ascii="Times New Roman" w:hAnsi="Times New Roman" w:cs="Times New Roman"/>
          <w:sz w:val="28"/>
          <w:szCs w:val="28"/>
        </w:rPr>
        <w:t>«</w:t>
      </w:r>
      <w:r w:rsidR="00874EC4" w:rsidRPr="00874EC4">
        <w:rPr>
          <w:rFonts w:ascii="Times New Roman" w:hAnsi="Times New Roman" w:cs="Times New Roman"/>
          <w:sz w:val="28"/>
          <w:szCs w:val="28"/>
        </w:rPr>
        <w:t>Энергосбережение и повышение энергетической эффективности в Курской области</w:t>
      </w:r>
      <w:r w:rsidR="00874EC4">
        <w:rPr>
          <w:rFonts w:ascii="Times New Roman" w:hAnsi="Times New Roman" w:cs="Times New Roman"/>
          <w:sz w:val="28"/>
          <w:szCs w:val="28"/>
        </w:rPr>
        <w:t>»</w:t>
      </w:r>
      <w:r w:rsidR="00874EC4" w:rsidRPr="00874EC4">
        <w:rPr>
          <w:rFonts w:ascii="Times New Roman" w:hAnsi="Times New Roman" w:cs="Times New Roman"/>
          <w:sz w:val="28"/>
          <w:szCs w:val="28"/>
        </w:rPr>
        <w:t>;</w:t>
      </w:r>
    </w:p>
    <w:p w:rsidR="00E91D07" w:rsidRDefault="00285602" w:rsidP="00874EC4">
      <w:pPr>
        <w:spacing w:after="0" w:line="240" w:lineRule="auto"/>
        <w:ind w:firstLine="709"/>
        <w:jc w:val="both"/>
        <w:rPr>
          <w:rFonts w:ascii="Times New Roman" w:hAnsi="Times New Roman" w:cs="Times New Roman"/>
          <w:sz w:val="28"/>
          <w:szCs w:val="28"/>
        </w:rPr>
      </w:pPr>
      <w:hyperlink r:id="rId72" w:history="1">
        <w:r w:rsidR="00874EC4" w:rsidRPr="00874EC4">
          <w:rPr>
            <w:rFonts w:ascii="Times New Roman" w:hAnsi="Times New Roman" w:cs="Times New Roman"/>
            <w:sz w:val="28"/>
            <w:szCs w:val="28"/>
          </w:rPr>
          <w:t>подпрограмма 2</w:t>
        </w:r>
      </w:hyperlink>
      <w:r w:rsidR="00874EC4" w:rsidRPr="00874EC4">
        <w:rPr>
          <w:rFonts w:ascii="Times New Roman" w:hAnsi="Times New Roman" w:cs="Times New Roman"/>
          <w:sz w:val="28"/>
          <w:szCs w:val="28"/>
        </w:rPr>
        <w:t xml:space="preserve"> </w:t>
      </w:r>
      <w:r w:rsidR="00874EC4">
        <w:rPr>
          <w:rFonts w:ascii="Times New Roman" w:hAnsi="Times New Roman" w:cs="Times New Roman"/>
          <w:sz w:val="28"/>
          <w:szCs w:val="28"/>
        </w:rPr>
        <w:t>«</w:t>
      </w:r>
      <w:r w:rsidR="00874EC4" w:rsidRPr="00874EC4">
        <w:rPr>
          <w:rFonts w:ascii="Times New Roman" w:hAnsi="Times New Roman" w:cs="Times New Roman"/>
          <w:sz w:val="28"/>
          <w:szCs w:val="28"/>
        </w:rPr>
        <w:t>Развитие и модернизация электроэнергетики в Курской области</w:t>
      </w:r>
      <w:r w:rsidR="00874EC4">
        <w:rPr>
          <w:rFonts w:ascii="Times New Roman" w:hAnsi="Times New Roman" w:cs="Times New Roman"/>
          <w:sz w:val="28"/>
          <w:szCs w:val="28"/>
        </w:rPr>
        <w:t>».</w:t>
      </w:r>
    </w:p>
    <w:p w:rsidR="00874EC4" w:rsidRDefault="00874EC4" w:rsidP="00874E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Цели государственной программы:</w:t>
      </w:r>
    </w:p>
    <w:p w:rsidR="00874EC4" w:rsidRDefault="00874EC4" w:rsidP="00874E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эффективной энергосберегающей политики в Курской области;</w:t>
      </w:r>
    </w:p>
    <w:p w:rsidR="00874EC4" w:rsidRDefault="00874EC4" w:rsidP="00874E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инвестиционно-инновационное обновление отрасли энергетики, направленное на обеспечение высокой энергетической, экономической и экологической эффективности производства, передачи, распределения и потребления электрической энергии;</w:t>
      </w:r>
    </w:p>
    <w:p w:rsidR="00874EC4" w:rsidRDefault="00874EC4" w:rsidP="00874E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создание условий, обеспечивающих максимально эффективное использование потенциала энергетического сектора и топливно-энергетических ресурсов для роста экономики и повышения качества жизни населения Курской области;</w:t>
      </w:r>
    </w:p>
    <w:p w:rsidR="00874EC4" w:rsidRDefault="00874EC4" w:rsidP="00874E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надежное снабжение потребителей Курской области топливно-энергетическими ресурсами, повышение эффективности их использования и снижение антропогенного воздействия ТЭК на окружающую среду</w:t>
      </w:r>
      <w:r w:rsidR="00581A8D">
        <w:rPr>
          <w:rFonts w:ascii="Times New Roman" w:hAnsi="Times New Roman" w:cs="Times New Roman"/>
          <w:sz w:val="28"/>
          <w:szCs w:val="28"/>
        </w:rPr>
        <w:t>.</w:t>
      </w:r>
    </w:p>
    <w:p w:rsidR="00874EC4" w:rsidRPr="00581A8D" w:rsidRDefault="00874EC4" w:rsidP="00581A8D">
      <w:pPr>
        <w:spacing w:after="0" w:line="240" w:lineRule="auto"/>
        <w:ind w:firstLine="709"/>
        <w:jc w:val="both"/>
        <w:rPr>
          <w:rFonts w:ascii="Times New Roman" w:hAnsi="Times New Roman" w:cs="Times New Roman"/>
          <w:sz w:val="28"/>
          <w:szCs w:val="28"/>
        </w:rPr>
      </w:pPr>
      <w:r w:rsidRPr="00581A8D">
        <w:rPr>
          <w:rFonts w:ascii="Times New Roman" w:hAnsi="Times New Roman" w:cs="Times New Roman"/>
          <w:sz w:val="28"/>
          <w:szCs w:val="28"/>
        </w:rPr>
        <w:t>В 2016 году в целях достижения поставленных целей и задач государственной программы Курской области запланировано достижение  целевых значений 43 показателей (индикаторов) и выполнение одиннадцати основных мероприятий</w:t>
      </w:r>
      <w:r w:rsidR="00581A8D">
        <w:rPr>
          <w:rFonts w:ascii="Times New Roman" w:hAnsi="Times New Roman" w:cs="Times New Roman"/>
          <w:sz w:val="28"/>
          <w:szCs w:val="28"/>
        </w:rPr>
        <w:t xml:space="preserve"> и </w:t>
      </w:r>
      <w:r w:rsidRPr="00581A8D">
        <w:rPr>
          <w:rFonts w:ascii="Times New Roman" w:hAnsi="Times New Roman" w:cs="Times New Roman"/>
          <w:sz w:val="28"/>
          <w:szCs w:val="28"/>
        </w:rPr>
        <w:t>одиннадцат</w:t>
      </w:r>
      <w:r w:rsidR="00581A8D">
        <w:rPr>
          <w:rFonts w:ascii="Times New Roman" w:hAnsi="Times New Roman" w:cs="Times New Roman"/>
          <w:sz w:val="28"/>
          <w:szCs w:val="28"/>
        </w:rPr>
        <w:t>и</w:t>
      </w:r>
      <w:r w:rsidRPr="00581A8D">
        <w:rPr>
          <w:rFonts w:ascii="Times New Roman" w:hAnsi="Times New Roman" w:cs="Times New Roman"/>
          <w:sz w:val="28"/>
          <w:szCs w:val="28"/>
        </w:rPr>
        <w:t xml:space="preserve"> контрольных событий.</w:t>
      </w:r>
    </w:p>
    <w:p w:rsidR="00874EC4" w:rsidRPr="00581A8D" w:rsidRDefault="00874EC4" w:rsidP="00581A8D">
      <w:pPr>
        <w:spacing w:after="0" w:line="240" w:lineRule="auto"/>
        <w:ind w:firstLine="709"/>
        <w:jc w:val="both"/>
        <w:rPr>
          <w:rFonts w:ascii="Times New Roman" w:hAnsi="Times New Roman" w:cs="Times New Roman"/>
          <w:sz w:val="28"/>
          <w:szCs w:val="28"/>
        </w:rPr>
      </w:pPr>
      <w:r w:rsidRPr="00581A8D">
        <w:rPr>
          <w:rFonts w:ascii="Times New Roman" w:hAnsi="Times New Roman" w:cs="Times New Roman"/>
          <w:sz w:val="28"/>
          <w:szCs w:val="28"/>
        </w:rPr>
        <w:t xml:space="preserve">В ходе реализации государственной программы Курской области за 2016 год достигнуты в полном объеме запланированные целевые значения </w:t>
      </w:r>
      <w:r w:rsidRPr="00581A8D">
        <w:rPr>
          <w:rFonts w:ascii="Times New Roman" w:hAnsi="Times New Roman" w:cs="Times New Roman"/>
          <w:sz w:val="28"/>
          <w:szCs w:val="28"/>
        </w:rPr>
        <w:lastRenderedPageBreak/>
        <w:t>27 показателей (индикаторов), значения 16 показателей выполнены не в полном объеме:</w:t>
      </w:r>
    </w:p>
    <w:p w:rsidR="00874EC4" w:rsidRPr="00581A8D" w:rsidRDefault="00874EC4" w:rsidP="00581A8D">
      <w:pPr>
        <w:spacing w:after="0" w:line="240" w:lineRule="auto"/>
        <w:ind w:firstLine="709"/>
        <w:jc w:val="both"/>
        <w:rPr>
          <w:rFonts w:ascii="Times New Roman" w:hAnsi="Times New Roman" w:cs="Times New Roman"/>
          <w:sz w:val="28"/>
          <w:szCs w:val="28"/>
        </w:rPr>
      </w:pPr>
      <w:r w:rsidRPr="00581A8D">
        <w:rPr>
          <w:rFonts w:ascii="Times New Roman" w:hAnsi="Times New Roman" w:cs="Times New Roman"/>
          <w:sz w:val="28"/>
          <w:szCs w:val="28"/>
        </w:rPr>
        <w:t xml:space="preserve"> «энергоемкость валового регионального продукта Курской области (для фактических условий)» – выполнен на 95%;</w:t>
      </w:r>
    </w:p>
    <w:p w:rsidR="00874EC4" w:rsidRPr="00581A8D" w:rsidRDefault="00874EC4" w:rsidP="00581A8D">
      <w:pPr>
        <w:spacing w:after="0" w:line="240" w:lineRule="auto"/>
        <w:ind w:firstLine="709"/>
        <w:jc w:val="both"/>
        <w:rPr>
          <w:rFonts w:ascii="Times New Roman" w:hAnsi="Times New Roman" w:cs="Times New Roman"/>
          <w:sz w:val="28"/>
          <w:szCs w:val="28"/>
        </w:rPr>
      </w:pPr>
      <w:r w:rsidRPr="00581A8D">
        <w:rPr>
          <w:rFonts w:ascii="Times New Roman" w:hAnsi="Times New Roman" w:cs="Times New Roman"/>
          <w:sz w:val="28"/>
          <w:szCs w:val="28"/>
        </w:rPr>
        <w:t>«энергоемкость валового регионального продукта Курской области (для сопоставимых условий)» - выполнен на 99%;</w:t>
      </w:r>
    </w:p>
    <w:p w:rsidR="00874EC4" w:rsidRPr="00581A8D" w:rsidRDefault="00874EC4" w:rsidP="00581A8D">
      <w:pPr>
        <w:spacing w:after="0" w:line="240" w:lineRule="auto"/>
        <w:ind w:firstLine="709"/>
        <w:jc w:val="both"/>
        <w:rPr>
          <w:rFonts w:ascii="Times New Roman" w:hAnsi="Times New Roman" w:cs="Times New Roman"/>
          <w:sz w:val="28"/>
          <w:szCs w:val="28"/>
        </w:rPr>
      </w:pPr>
      <w:r w:rsidRPr="00581A8D">
        <w:rPr>
          <w:rFonts w:ascii="Times New Roman" w:hAnsi="Times New Roman" w:cs="Times New Roman"/>
          <w:sz w:val="28"/>
          <w:szCs w:val="28"/>
        </w:rPr>
        <w:t>«отношение расходов на приобретение энергетических ресурсов к объему валового регионального продукта Курской области» - выполнен на 95%;</w:t>
      </w:r>
    </w:p>
    <w:p w:rsidR="00874EC4" w:rsidRPr="00581A8D" w:rsidRDefault="00874EC4" w:rsidP="00581A8D">
      <w:pPr>
        <w:spacing w:after="0" w:line="240" w:lineRule="auto"/>
        <w:ind w:firstLine="709"/>
        <w:jc w:val="both"/>
        <w:rPr>
          <w:rFonts w:ascii="Times New Roman" w:hAnsi="Times New Roman" w:cs="Times New Roman"/>
          <w:sz w:val="28"/>
          <w:szCs w:val="28"/>
        </w:rPr>
      </w:pPr>
      <w:r w:rsidRPr="00581A8D">
        <w:rPr>
          <w:rFonts w:ascii="Times New Roman" w:hAnsi="Times New Roman" w:cs="Times New Roman"/>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Курской области» - выполнен на 98%;</w:t>
      </w:r>
    </w:p>
    <w:p w:rsidR="00874EC4" w:rsidRPr="00581A8D" w:rsidRDefault="00874EC4" w:rsidP="00581A8D">
      <w:pPr>
        <w:spacing w:after="0" w:line="240" w:lineRule="auto"/>
        <w:ind w:firstLine="709"/>
        <w:jc w:val="both"/>
        <w:rPr>
          <w:rFonts w:ascii="Times New Roman" w:hAnsi="Times New Roman" w:cs="Times New Roman"/>
          <w:sz w:val="28"/>
          <w:szCs w:val="28"/>
        </w:rPr>
      </w:pPr>
      <w:r w:rsidRPr="00581A8D">
        <w:rPr>
          <w:rFonts w:ascii="Times New Roman" w:hAnsi="Times New Roman" w:cs="Times New Roman"/>
          <w:sz w:val="28"/>
          <w:szCs w:val="28"/>
        </w:rPr>
        <w:t xml:space="preserve">«доля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Курской области» - выполнен на 99%; </w:t>
      </w:r>
    </w:p>
    <w:p w:rsidR="00874EC4" w:rsidRPr="00581A8D" w:rsidRDefault="00874EC4" w:rsidP="00581A8D">
      <w:pPr>
        <w:spacing w:after="0" w:line="240" w:lineRule="auto"/>
        <w:ind w:firstLine="709"/>
        <w:jc w:val="both"/>
        <w:rPr>
          <w:rFonts w:ascii="Times New Roman" w:hAnsi="Times New Roman" w:cs="Times New Roman"/>
          <w:sz w:val="28"/>
          <w:szCs w:val="28"/>
        </w:rPr>
      </w:pPr>
      <w:r w:rsidRPr="00581A8D">
        <w:rPr>
          <w:rFonts w:ascii="Times New Roman" w:hAnsi="Times New Roman" w:cs="Times New Roman"/>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Курской области» - выполнен на 93%;</w:t>
      </w:r>
    </w:p>
    <w:p w:rsidR="00874EC4" w:rsidRPr="00581A8D" w:rsidRDefault="00874EC4" w:rsidP="00581A8D">
      <w:pPr>
        <w:spacing w:after="0" w:line="240" w:lineRule="auto"/>
        <w:ind w:firstLine="709"/>
        <w:jc w:val="both"/>
        <w:rPr>
          <w:rFonts w:ascii="Times New Roman" w:hAnsi="Times New Roman" w:cs="Times New Roman"/>
          <w:sz w:val="28"/>
          <w:szCs w:val="28"/>
        </w:rPr>
      </w:pPr>
      <w:r w:rsidRPr="00581A8D">
        <w:rPr>
          <w:rFonts w:ascii="Times New Roman" w:hAnsi="Times New Roman" w:cs="Times New Roman"/>
          <w:sz w:val="28"/>
          <w:szCs w:val="28"/>
        </w:rPr>
        <w:t>«удельный расход холодной воды на снабжение органов государственной власти Курской области и государственных учреждений Курской области (в расчете на 1 человека)» – выполнен на 90%;</w:t>
      </w:r>
    </w:p>
    <w:p w:rsidR="00874EC4" w:rsidRPr="00581A8D" w:rsidRDefault="00874EC4" w:rsidP="00581A8D">
      <w:pPr>
        <w:spacing w:after="0" w:line="240" w:lineRule="auto"/>
        <w:ind w:firstLine="709"/>
        <w:jc w:val="both"/>
        <w:rPr>
          <w:rFonts w:ascii="Times New Roman" w:hAnsi="Times New Roman" w:cs="Times New Roman"/>
          <w:sz w:val="28"/>
          <w:szCs w:val="28"/>
        </w:rPr>
      </w:pPr>
      <w:r w:rsidRPr="00581A8D">
        <w:rPr>
          <w:rFonts w:ascii="Times New Roman" w:hAnsi="Times New Roman" w:cs="Times New Roman"/>
          <w:sz w:val="28"/>
          <w:szCs w:val="28"/>
        </w:rPr>
        <w:t>«удельный расход природного газа на снабжение органов государственной власти Курской области и государственных учреждений Курской области (в расчете на 1 человека)» - выполнен на 98%;</w:t>
      </w:r>
    </w:p>
    <w:p w:rsidR="00874EC4" w:rsidRPr="00581A8D" w:rsidRDefault="00874EC4" w:rsidP="00581A8D">
      <w:pPr>
        <w:spacing w:after="0" w:line="240" w:lineRule="auto"/>
        <w:ind w:firstLine="709"/>
        <w:jc w:val="both"/>
        <w:rPr>
          <w:rFonts w:ascii="Times New Roman" w:hAnsi="Times New Roman" w:cs="Times New Roman"/>
          <w:sz w:val="28"/>
          <w:szCs w:val="28"/>
        </w:rPr>
      </w:pPr>
      <w:r w:rsidRPr="00581A8D">
        <w:rPr>
          <w:rFonts w:ascii="Times New Roman" w:hAnsi="Times New Roman" w:cs="Times New Roman"/>
          <w:sz w:val="28"/>
          <w:szCs w:val="28"/>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Курской области в сфере промышленного производства: энергоемкость производства железорудных окатышей (ОАО «Михайловский ГОК»)» - выполнен на 99%;</w:t>
      </w:r>
    </w:p>
    <w:p w:rsidR="00874EC4" w:rsidRPr="00581A8D" w:rsidRDefault="00874EC4" w:rsidP="00581A8D">
      <w:pPr>
        <w:spacing w:after="0" w:line="240" w:lineRule="auto"/>
        <w:ind w:firstLine="709"/>
        <w:jc w:val="both"/>
        <w:rPr>
          <w:rFonts w:ascii="Times New Roman" w:hAnsi="Times New Roman" w:cs="Times New Roman"/>
          <w:sz w:val="28"/>
          <w:szCs w:val="28"/>
        </w:rPr>
      </w:pPr>
      <w:r w:rsidRPr="00581A8D">
        <w:rPr>
          <w:rFonts w:ascii="Times New Roman" w:hAnsi="Times New Roman" w:cs="Times New Roman"/>
          <w:sz w:val="28"/>
          <w:szCs w:val="28"/>
        </w:rPr>
        <w:t>«доля потерь тепловой энергии при ее передаче в общем объеме переданной тепловой энергии» - выполнен на 99%;</w:t>
      </w:r>
    </w:p>
    <w:p w:rsidR="00874EC4" w:rsidRPr="00581A8D" w:rsidRDefault="00874EC4" w:rsidP="00581A8D">
      <w:pPr>
        <w:spacing w:after="0" w:line="240" w:lineRule="auto"/>
        <w:ind w:firstLine="709"/>
        <w:jc w:val="both"/>
        <w:rPr>
          <w:rFonts w:ascii="Times New Roman" w:hAnsi="Times New Roman" w:cs="Times New Roman"/>
          <w:sz w:val="28"/>
          <w:szCs w:val="28"/>
        </w:rPr>
      </w:pPr>
      <w:r w:rsidRPr="00581A8D">
        <w:rPr>
          <w:rFonts w:ascii="Times New Roman" w:hAnsi="Times New Roman" w:cs="Times New Roman"/>
          <w:sz w:val="28"/>
          <w:szCs w:val="28"/>
        </w:rPr>
        <w:t>«доля потерь воды при ее передаче в общем объеме переданной воды» - выполнен на 86%;</w:t>
      </w:r>
    </w:p>
    <w:p w:rsidR="00874EC4" w:rsidRPr="00581A8D" w:rsidRDefault="00874EC4" w:rsidP="00581A8D">
      <w:pPr>
        <w:spacing w:after="0" w:line="240" w:lineRule="auto"/>
        <w:ind w:firstLine="709"/>
        <w:jc w:val="both"/>
        <w:rPr>
          <w:rFonts w:ascii="Times New Roman" w:hAnsi="Times New Roman" w:cs="Times New Roman"/>
          <w:sz w:val="28"/>
          <w:szCs w:val="28"/>
        </w:rPr>
      </w:pPr>
      <w:r w:rsidRPr="00581A8D">
        <w:rPr>
          <w:rFonts w:ascii="Times New Roman" w:hAnsi="Times New Roman" w:cs="Times New Roman"/>
          <w:sz w:val="28"/>
          <w:szCs w:val="28"/>
        </w:rPr>
        <w:t>«количество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Курской областью» - выполнен на 99%;</w:t>
      </w:r>
    </w:p>
    <w:p w:rsidR="00874EC4" w:rsidRPr="00581A8D" w:rsidRDefault="00874EC4" w:rsidP="00581A8D">
      <w:pPr>
        <w:spacing w:after="0" w:line="240" w:lineRule="auto"/>
        <w:ind w:firstLine="709"/>
        <w:jc w:val="both"/>
        <w:rPr>
          <w:rFonts w:ascii="Times New Roman" w:hAnsi="Times New Roman" w:cs="Times New Roman"/>
          <w:sz w:val="28"/>
          <w:szCs w:val="28"/>
        </w:rPr>
      </w:pPr>
      <w:r w:rsidRPr="00581A8D">
        <w:rPr>
          <w:rFonts w:ascii="Times New Roman" w:hAnsi="Times New Roman" w:cs="Times New Roman"/>
          <w:sz w:val="28"/>
          <w:szCs w:val="28"/>
        </w:rPr>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Курской областью, муниципальным образованием, в </w:t>
      </w:r>
      <w:r w:rsidRPr="00581A8D">
        <w:rPr>
          <w:rFonts w:ascii="Times New Roman" w:hAnsi="Times New Roman" w:cs="Times New Roman"/>
          <w:sz w:val="28"/>
          <w:szCs w:val="28"/>
        </w:rPr>
        <w:lastRenderedPageBreak/>
        <w:t>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 - выполнен на 67%;</w:t>
      </w:r>
    </w:p>
    <w:p w:rsidR="00874EC4" w:rsidRPr="00581A8D" w:rsidRDefault="00874EC4" w:rsidP="00581A8D">
      <w:pPr>
        <w:spacing w:after="0" w:line="240" w:lineRule="auto"/>
        <w:ind w:firstLine="709"/>
        <w:jc w:val="both"/>
        <w:rPr>
          <w:rFonts w:ascii="Times New Roman" w:hAnsi="Times New Roman" w:cs="Times New Roman"/>
          <w:sz w:val="28"/>
          <w:szCs w:val="28"/>
        </w:rPr>
      </w:pPr>
      <w:r w:rsidRPr="00581A8D">
        <w:rPr>
          <w:rFonts w:ascii="Times New Roman" w:hAnsi="Times New Roman" w:cs="Times New Roman"/>
          <w:sz w:val="28"/>
          <w:szCs w:val="28"/>
        </w:rP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которых осуществляется Курской областью» - выполнен на 99%;</w:t>
      </w:r>
    </w:p>
    <w:p w:rsidR="00874EC4" w:rsidRPr="00581A8D" w:rsidRDefault="00874EC4" w:rsidP="00581A8D">
      <w:pPr>
        <w:spacing w:after="0" w:line="240" w:lineRule="auto"/>
        <w:ind w:firstLine="709"/>
        <w:jc w:val="both"/>
        <w:rPr>
          <w:rFonts w:ascii="Times New Roman" w:hAnsi="Times New Roman" w:cs="Times New Roman"/>
          <w:sz w:val="28"/>
          <w:szCs w:val="28"/>
        </w:rPr>
      </w:pPr>
      <w:r w:rsidRPr="00581A8D">
        <w:rPr>
          <w:rFonts w:ascii="Times New Roman" w:hAnsi="Times New Roman" w:cs="Times New Roman"/>
          <w:sz w:val="28"/>
          <w:szCs w:val="28"/>
        </w:rPr>
        <w:t>«модернизация системы коммерческого учета электроэнергии (внедрение интеллектуального учета электроэнергии)» - выполнен на 93%;</w:t>
      </w:r>
    </w:p>
    <w:p w:rsidR="00874EC4" w:rsidRPr="00581A8D" w:rsidRDefault="00874EC4" w:rsidP="00581A8D">
      <w:pPr>
        <w:spacing w:after="0" w:line="240" w:lineRule="auto"/>
        <w:ind w:firstLine="709"/>
        <w:jc w:val="both"/>
        <w:rPr>
          <w:rFonts w:ascii="Times New Roman" w:hAnsi="Times New Roman" w:cs="Times New Roman"/>
          <w:sz w:val="28"/>
          <w:szCs w:val="28"/>
        </w:rPr>
      </w:pPr>
      <w:r w:rsidRPr="00581A8D">
        <w:rPr>
          <w:rFonts w:ascii="Times New Roman" w:hAnsi="Times New Roman" w:cs="Times New Roman"/>
          <w:sz w:val="28"/>
          <w:szCs w:val="28"/>
        </w:rPr>
        <w:t>«срок подключения к энергосети» - выполнен на 95%.</w:t>
      </w:r>
    </w:p>
    <w:p w:rsidR="00874EC4" w:rsidRPr="00581A8D" w:rsidRDefault="00874EC4" w:rsidP="00581A8D">
      <w:pPr>
        <w:spacing w:after="0" w:line="240" w:lineRule="auto"/>
        <w:ind w:firstLine="709"/>
        <w:jc w:val="both"/>
        <w:rPr>
          <w:rFonts w:ascii="Times New Roman" w:hAnsi="Times New Roman" w:cs="Times New Roman"/>
          <w:sz w:val="28"/>
          <w:szCs w:val="28"/>
        </w:rPr>
      </w:pPr>
      <w:r w:rsidRPr="00581A8D">
        <w:rPr>
          <w:rFonts w:ascii="Times New Roman" w:hAnsi="Times New Roman" w:cs="Times New Roman"/>
          <w:sz w:val="28"/>
          <w:szCs w:val="28"/>
        </w:rPr>
        <w:t xml:space="preserve"> Доля достигнутых в полном объеме целевых показателей (индикаторов) государственной программы Курской области к общему количеству показателей (индикаторов) – 62,8 %.</w:t>
      </w:r>
    </w:p>
    <w:p w:rsidR="00874EC4" w:rsidRPr="00581A8D" w:rsidRDefault="00874EC4" w:rsidP="00581A8D">
      <w:pPr>
        <w:spacing w:after="0" w:line="240" w:lineRule="auto"/>
        <w:ind w:firstLine="709"/>
        <w:jc w:val="both"/>
        <w:rPr>
          <w:rFonts w:ascii="Times New Roman" w:hAnsi="Times New Roman" w:cs="Times New Roman"/>
          <w:sz w:val="28"/>
          <w:szCs w:val="28"/>
        </w:rPr>
      </w:pPr>
      <w:r w:rsidRPr="00581A8D">
        <w:rPr>
          <w:rFonts w:ascii="Times New Roman" w:hAnsi="Times New Roman" w:cs="Times New Roman"/>
          <w:sz w:val="28"/>
          <w:szCs w:val="28"/>
        </w:rPr>
        <w:t xml:space="preserve">За 2016 год не выполнены 2 основных мероприятия и, соответственно, 2 контрольных события государственной программы:   </w:t>
      </w:r>
    </w:p>
    <w:p w:rsidR="00874EC4" w:rsidRPr="00581A8D" w:rsidRDefault="00874EC4" w:rsidP="00581A8D">
      <w:pPr>
        <w:spacing w:after="0" w:line="240" w:lineRule="auto"/>
        <w:ind w:firstLine="709"/>
        <w:jc w:val="both"/>
        <w:rPr>
          <w:rFonts w:ascii="Times New Roman" w:hAnsi="Times New Roman" w:cs="Times New Roman"/>
          <w:sz w:val="28"/>
          <w:szCs w:val="28"/>
        </w:rPr>
      </w:pPr>
      <w:r w:rsidRPr="00581A8D">
        <w:rPr>
          <w:rFonts w:ascii="Times New Roman" w:hAnsi="Times New Roman" w:cs="Times New Roman"/>
          <w:sz w:val="28"/>
          <w:szCs w:val="28"/>
        </w:rPr>
        <w:t>основное мероприятие 1.8 «Мероприятия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и  контрольное событие 1.6 «Замещение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реализовано» планировалось к реализации с целью снижения расходов общественного транспорта на приобретение моторного топлива, но в связи с незначительной динамикой изменения целевых показателей транспортного сектора и отсутствием информации об успешной реализации, считается нереализованным;</w:t>
      </w:r>
    </w:p>
    <w:p w:rsidR="00874EC4" w:rsidRPr="00581A8D" w:rsidRDefault="00874EC4" w:rsidP="00581A8D">
      <w:pPr>
        <w:spacing w:after="0" w:line="240" w:lineRule="auto"/>
        <w:ind w:firstLine="709"/>
        <w:jc w:val="both"/>
        <w:rPr>
          <w:rFonts w:ascii="Times New Roman" w:hAnsi="Times New Roman" w:cs="Times New Roman"/>
          <w:sz w:val="28"/>
          <w:szCs w:val="28"/>
        </w:rPr>
      </w:pPr>
      <w:r w:rsidRPr="00581A8D">
        <w:rPr>
          <w:rFonts w:ascii="Times New Roman" w:hAnsi="Times New Roman" w:cs="Times New Roman"/>
          <w:sz w:val="28"/>
          <w:szCs w:val="28"/>
        </w:rPr>
        <w:t xml:space="preserve">основное мероприятие 2.1 «Содействие модернизации и новому строительству генерирующих мощностей» и контрольное событие 2.1 «Содействие модернизации и новому строительству генерирующих мощностей оказано» не выполнено в связи с тем, что объект, планируемый к строительству, был исключен из перечня генерирующих объектов, с использованием которых будет осуществляться поставка мощности по договорам о предоставлении мощности. Дальнейшая реализация основного мероприятия не планируется. </w:t>
      </w:r>
    </w:p>
    <w:p w:rsidR="00874EC4" w:rsidRPr="00581A8D" w:rsidRDefault="00581A8D" w:rsidP="00581A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реализацию </w:t>
      </w:r>
      <w:r w:rsidR="00874EC4" w:rsidRPr="00581A8D">
        <w:rPr>
          <w:rFonts w:ascii="Times New Roman" w:hAnsi="Times New Roman" w:cs="Times New Roman"/>
          <w:sz w:val="28"/>
          <w:szCs w:val="28"/>
        </w:rPr>
        <w:t xml:space="preserve">государственной программы Курской области в 2016 году средства областного бюджета </w:t>
      </w:r>
      <w:r>
        <w:rPr>
          <w:rFonts w:ascii="Times New Roman" w:hAnsi="Times New Roman" w:cs="Times New Roman"/>
          <w:sz w:val="28"/>
          <w:szCs w:val="28"/>
        </w:rPr>
        <w:t xml:space="preserve">не </w:t>
      </w:r>
      <w:r w:rsidR="00874EC4" w:rsidRPr="00581A8D">
        <w:rPr>
          <w:rFonts w:ascii="Times New Roman" w:hAnsi="Times New Roman" w:cs="Times New Roman"/>
          <w:sz w:val="28"/>
          <w:szCs w:val="28"/>
        </w:rPr>
        <w:t>предусм</w:t>
      </w:r>
      <w:r>
        <w:rPr>
          <w:rFonts w:ascii="Times New Roman" w:hAnsi="Times New Roman" w:cs="Times New Roman"/>
          <w:sz w:val="28"/>
          <w:szCs w:val="28"/>
        </w:rPr>
        <w:t>атривались</w:t>
      </w:r>
      <w:r w:rsidR="00874EC4" w:rsidRPr="00581A8D">
        <w:rPr>
          <w:rFonts w:ascii="Times New Roman" w:hAnsi="Times New Roman" w:cs="Times New Roman"/>
          <w:sz w:val="28"/>
          <w:szCs w:val="28"/>
        </w:rPr>
        <w:t>. Реализация подпрограмм государственной программы Курской области осуществляется за счет местных бюджетов и внебюджетных источников, плановые значения которых в течение отчетного периода не корректировались.</w:t>
      </w:r>
    </w:p>
    <w:p w:rsidR="00D00388" w:rsidRPr="00C855D7" w:rsidRDefault="00D00388" w:rsidP="00C855D7">
      <w:pPr>
        <w:spacing w:after="0" w:line="240" w:lineRule="auto"/>
        <w:ind w:firstLine="709"/>
        <w:jc w:val="both"/>
        <w:rPr>
          <w:rFonts w:ascii="Times New Roman" w:hAnsi="Times New Roman" w:cs="Times New Roman"/>
          <w:sz w:val="28"/>
          <w:szCs w:val="28"/>
        </w:rPr>
      </w:pPr>
      <w:r w:rsidRPr="00C855D7">
        <w:rPr>
          <w:rFonts w:ascii="Times New Roman" w:hAnsi="Times New Roman" w:cs="Times New Roman"/>
          <w:sz w:val="28"/>
          <w:szCs w:val="28"/>
        </w:rPr>
        <w:lastRenderedPageBreak/>
        <w:t xml:space="preserve">Расходы на реализацию государственной программы за счет всех источников финансирования составили </w:t>
      </w:r>
      <w:r w:rsidR="002F3B0C" w:rsidRPr="00C855D7">
        <w:rPr>
          <w:rFonts w:ascii="Times New Roman" w:hAnsi="Times New Roman" w:cs="Times New Roman"/>
          <w:sz w:val="28"/>
          <w:szCs w:val="28"/>
        </w:rPr>
        <w:t>1 336 052,056 тыс.</w:t>
      </w:r>
      <w:r w:rsidRPr="00C855D7">
        <w:rPr>
          <w:rFonts w:ascii="Times New Roman" w:hAnsi="Times New Roman" w:cs="Times New Roman"/>
          <w:sz w:val="28"/>
          <w:szCs w:val="28"/>
        </w:rPr>
        <w:t xml:space="preserve"> рублей или </w:t>
      </w:r>
      <w:r w:rsidR="002F3B0C" w:rsidRPr="00C855D7">
        <w:rPr>
          <w:rFonts w:ascii="Times New Roman" w:hAnsi="Times New Roman" w:cs="Times New Roman"/>
          <w:sz w:val="28"/>
          <w:szCs w:val="28"/>
        </w:rPr>
        <w:t>45,4</w:t>
      </w:r>
      <w:r w:rsidRPr="00C855D7">
        <w:rPr>
          <w:rFonts w:ascii="Times New Roman" w:hAnsi="Times New Roman" w:cs="Times New Roman"/>
          <w:sz w:val="28"/>
          <w:szCs w:val="28"/>
        </w:rPr>
        <w:t xml:space="preserve">% от </w:t>
      </w:r>
      <w:r w:rsidR="002F3B0C" w:rsidRPr="00C855D7">
        <w:rPr>
          <w:rFonts w:ascii="Times New Roman" w:hAnsi="Times New Roman" w:cs="Times New Roman"/>
          <w:sz w:val="28"/>
          <w:szCs w:val="28"/>
        </w:rPr>
        <w:t>предусмотренного объема</w:t>
      </w:r>
      <w:r w:rsidRPr="00C855D7">
        <w:rPr>
          <w:rFonts w:ascii="Times New Roman" w:hAnsi="Times New Roman" w:cs="Times New Roman"/>
          <w:sz w:val="28"/>
          <w:szCs w:val="28"/>
        </w:rPr>
        <w:t xml:space="preserve">, из них за счет местных бюджетов –  </w:t>
      </w:r>
      <w:r w:rsidR="00C855D7" w:rsidRPr="00C855D7">
        <w:rPr>
          <w:rFonts w:ascii="Times New Roman" w:hAnsi="Times New Roman" w:cs="Times New Roman"/>
          <w:sz w:val="28"/>
          <w:szCs w:val="28"/>
        </w:rPr>
        <w:t>22 839,3</w:t>
      </w:r>
      <w:r w:rsidRPr="00C855D7">
        <w:rPr>
          <w:rFonts w:ascii="Times New Roman" w:hAnsi="Times New Roman" w:cs="Times New Roman"/>
          <w:sz w:val="28"/>
          <w:szCs w:val="28"/>
        </w:rPr>
        <w:t xml:space="preserve">  тыс. рублей (</w:t>
      </w:r>
      <w:r w:rsidR="00C855D7" w:rsidRPr="00C855D7">
        <w:rPr>
          <w:rFonts w:ascii="Times New Roman" w:hAnsi="Times New Roman" w:cs="Times New Roman"/>
          <w:sz w:val="28"/>
          <w:szCs w:val="28"/>
        </w:rPr>
        <w:t>114,2</w:t>
      </w:r>
      <w:r w:rsidRPr="00C855D7">
        <w:rPr>
          <w:rFonts w:ascii="Times New Roman" w:hAnsi="Times New Roman" w:cs="Times New Roman"/>
          <w:sz w:val="28"/>
          <w:szCs w:val="28"/>
        </w:rPr>
        <w:t xml:space="preserve"> %), </w:t>
      </w:r>
      <w:r w:rsidR="00C855D7" w:rsidRPr="00C855D7">
        <w:rPr>
          <w:rFonts w:ascii="Times New Roman" w:hAnsi="Times New Roman" w:cs="Times New Roman"/>
          <w:sz w:val="28"/>
          <w:szCs w:val="28"/>
        </w:rPr>
        <w:t xml:space="preserve">внебюджетных </w:t>
      </w:r>
      <w:r w:rsidRPr="00C855D7">
        <w:rPr>
          <w:rFonts w:ascii="Times New Roman" w:hAnsi="Times New Roman" w:cs="Times New Roman"/>
          <w:sz w:val="28"/>
          <w:szCs w:val="28"/>
        </w:rPr>
        <w:t xml:space="preserve">источников – </w:t>
      </w:r>
      <w:r w:rsidR="00C855D7" w:rsidRPr="00C855D7">
        <w:rPr>
          <w:rFonts w:ascii="Times New Roman" w:hAnsi="Times New Roman" w:cs="Times New Roman"/>
          <w:sz w:val="28"/>
          <w:szCs w:val="28"/>
        </w:rPr>
        <w:t>1 313 212,756</w:t>
      </w:r>
      <w:r w:rsidRPr="00C855D7">
        <w:rPr>
          <w:rFonts w:ascii="Times New Roman" w:hAnsi="Times New Roman" w:cs="Times New Roman"/>
          <w:sz w:val="28"/>
          <w:szCs w:val="28"/>
        </w:rPr>
        <w:t xml:space="preserve"> </w:t>
      </w:r>
      <w:r w:rsidR="00C855D7" w:rsidRPr="00C855D7">
        <w:rPr>
          <w:rFonts w:ascii="Times New Roman" w:hAnsi="Times New Roman" w:cs="Times New Roman"/>
          <w:sz w:val="28"/>
          <w:szCs w:val="28"/>
        </w:rPr>
        <w:t>т</w:t>
      </w:r>
      <w:r w:rsidRPr="00C855D7">
        <w:rPr>
          <w:rFonts w:ascii="Times New Roman" w:hAnsi="Times New Roman" w:cs="Times New Roman"/>
          <w:sz w:val="28"/>
          <w:szCs w:val="28"/>
        </w:rPr>
        <w:t>ыс. рублей (</w:t>
      </w:r>
      <w:r w:rsidR="00C855D7" w:rsidRPr="00C855D7">
        <w:rPr>
          <w:rFonts w:ascii="Times New Roman" w:hAnsi="Times New Roman" w:cs="Times New Roman"/>
          <w:sz w:val="28"/>
          <w:szCs w:val="28"/>
        </w:rPr>
        <w:t>45</w:t>
      </w:r>
      <w:r w:rsidRPr="00C855D7">
        <w:rPr>
          <w:rFonts w:ascii="Times New Roman" w:hAnsi="Times New Roman" w:cs="Times New Roman"/>
          <w:sz w:val="28"/>
          <w:szCs w:val="28"/>
        </w:rPr>
        <w:t xml:space="preserve"> %).</w:t>
      </w:r>
    </w:p>
    <w:p w:rsidR="00874EC4" w:rsidRPr="00581A8D" w:rsidRDefault="00874EC4" w:rsidP="00581A8D">
      <w:pPr>
        <w:spacing w:after="0" w:line="240" w:lineRule="auto"/>
        <w:ind w:firstLine="709"/>
        <w:jc w:val="both"/>
        <w:rPr>
          <w:rFonts w:ascii="Times New Roman" w:hAnsi="Times New Roman" w:cs="Times New Roman"/>
          <w:sz w:val="28"/>
          <w:szCs w:val="28"/>
        </w:rPr>
      </w:pPr>
      <w:r w:rsidRPr="00581A8D">
        <w:rPr>
          <w:rFonts w:ascii="Times New Roman" w:hAnsi="Times New Roman" w:cs="Times New Roman"/>
          <w:sz w:val="28"/>
          <w:szCs w:val="28"/>
        </w:rPr>
        <w:t xml:space="preserve">В соответствии с оценкой эффективности государственной программы Курской области за 2016 год, проведенной комитетом жилищно-коммунального хозяйства и ТЭК Курской области, </w:t>
      </w:r>
      <w:r w:rsidR="009350FC">
        <w:rPr>
          <w:rFonts w:ascii="Times New Roman" w:hAnsi="Times New Roman" w:cs="Times New Roman"/>
          <w:sz w:val="28"/>
          <w:szCs w:val="28"/>
        </w:rPr>
        <w:t xml:space="preserve">показатель </w:t>
      </w:r>
      <w:r w:rsidRPr="00581A8D">
        <w:rPr>
          <w:rFonts w:ascii="Times New Roman" w:hAnsi="Times New Roman" w:cs="Times New Roman"/>
          <w:sz w:val="28"/>
          <w:szCs w:val="28"/>
        </w:rPr>
        <w:t>эффективност</w:t>
      </w:r>
      <w:r w:rsidR="009350FC">
        <w:rPr>
          <w:rFonts w:ascii="Times New Roman" w:hAnsi="Times New Roman" w:cs="Times New Roman"/>
          <w:sz w:val="28"/>
          <w:szCs w:val="28"/>
        </w:rPr>
        <w:t>и</w:t>
      </w:r>
      <w:r w:rsidRPr="00581A8D">
        <w:rPr>
          <w:rFonts w:ascii="Times New Roman" w:hAnsi="Times New Roman" w:cs="Times New Roman"/>
          <w:sz w:val="28"/>
          <w:szCs w:val="28"/>
        </w:rPr>
        <w:t xml:space="preserve"> реализации государственной программы (ЭРгп) составил 1,29. Эффективность реализации государственной программы Курской области «Повышение энергоэффективности и развитие энергетики в Курской области» за 2016 год п</w:t>
      </w:r>
      <w:r w:rsidR="00A83DE4">
        <w:rPr>
          <w:rFonts w:ascii="Times New Roman" w:hAnsi="Times New Roman" w:cs="Times New Roman"/>
          <w:sz w:val="28"/>
          <w:szCs w:val="28"/>
        </w:rPr>
        <w:t>ризнается высокой (</w:t>
      </w:r>
      <w:r w:rsidRPr="00581A8D">
        <w:rPr>
          <w:rFonts w:ascii="Times New Roman" w:hAnsi="Times New Roman" w:cs="Times New Roman"/>
          <w:sz w:val="28"/>
          <w:szCs w:val="28"/>
        </w:rPr>
        <w:t>значение ЭРгп составляет не менее 0,9</w:t>
      </w:r>
      <w:r w:rsidR="00581A8D">
        <w:rPr>
          <w:rFonts w:ascii="Times New Roman" w:hAnsi="Times New Roman" w:cs="Times New Roman"/>
          <w:sz w:val="28"/>
          <w:szCs w:val="28"/>
        </w:rPr>
        <w:t>0</w:t>
      </w:r>
      <w:r w:rsidRPr="00581A8D">
        <w:rPr>
          <w:rFonts w:ascii="Times New Roman" w:hAnsi="Times New Roman" w:cs="Times New Roman"/>
          <w:sz w:val="28"/>
          <w:szCs w:val="28"/>
        </w:rPr>
        <w:t>).</w:t>
      </w:r>
    </w:p>
    <w:p w:rsidR="00296EC4" w:rsidRPr="00581A8D" w:rsidRDefault="00296EC4" w:rsidP="00296EC4">
      <w:pPr>
        <w:spacing w:after="0" w:line="240" w:lineRule="auto"/>
        <w:ind w:firstLine="709"/>
        <w:jc w:val="both"/>
        <w:rPr>
          <w:rFonts w:ascii="Times New Roman" w:hAnsi="Times New Roman" w:cs="Times New Roman"/>
          <w:color w:val="000000"/>
          <w:sz w:val="28"/>
          <w:szCs w:val="28"/>
        </w:rPr>
      </w:pPr>
    </w:p>
    <w:p w:rsidR="00581A8D" w:rsidRPr="00581A8D" w:rsidRDefault="00213F38" w:rsidP="00581A8D">
      <w:pPr>
        <w:spacing w:after="0" w:line="240" w:lineRule="auto"/>
        <w:ind w:firstLine="709"/>
        <w:jc w:val="both"/>
        <w:rPr>
          <w:rFonts w:ascii="Times New Roman" w:hAnsi="Times New Roman" w:cs="Times New Roman"/>
          <w:b/>
          <w:i/>
          <w:sz w:val="28"/>
          <w:szCs w:val="28"/>
        </w:rPr>
      </w:pPr>
      <w:r w:rsidRPr="00581A8D">
        <w:rPr>
          <w:rFonts w:ascii="Times New Roman" w:hAnsi="Times New Roman" w:cs="Times New Roman"/>
          <w:b/>
          <w:i/>
          <w:sz w:val="28"/>
          <w:szCs w:val="28"/>
        </w:rPr>
        <w:t>23. Государственная программа Курской области «Реализация государственной политики в сфере печати и массовой информации в Курской области», утвержденная постановлением Администрации Курской области от 02.10.2013 № 692-па</w:t>
      </w:r>
      <w:r w:rsidR="00581A8D">
        <w:rPr>
          <w:rFonts w:ascii="Times New Roman" w:hAnsi="Times New Roman" w:cs="Times New Roman"/>
          <w:b/>
          <w:i/>
          <w:sz w:val="28"/>
          <w:szCs w:val="28"/>
        </w:rPr>
        <w:t xml:space="preserve"> (с последующими </w:t>
      </w:r>
      <w:r w:rsidR="00581A8D" w:rsidRPr="00581A8D">
        <w:rPr>
          <w:rFonts w:ascii="Times New Roman" w:hAnsi="Times New Roman" w:cs="Times New Roman"/>
          <w:b/>
          <w:i/>
          <w:sz w:val="28"/>
          <w:szCs w:val="28"/>
        </w:rPr>
        <w:t>изменениями)</w:t>
      </w:r>
    </w:p>
    <w:p w:rsidR="00213F38" w:rsidRDefault="00213F38" w:rsidP="00581A8D">
      <w:pPr>
        <w:spacing w:after="0" w:line="240" w:lineRule="auto"/>
        <w:ind w:firstLine="709"/>
        <w:jc w:val="both"/>
        <w:rPr>
          <w:rFonts w:ascii="Times New Roman" w:hAnsi="Times New Roman" w:cs="Times New Roman"/>
          <w:sz w:val="28"/>
          <w:szCs w:val="28"/>
        </w:rPr>
      </w:pPr>
      <w:r w:rsidRPr="00581A8D">
        <w:rPr>
          <w:rFonts w:ascii="Times New Roman" w:hAnsi="Times New Roman" w:cs="Times New Roman"/>
          <w:sz w:val="28"/>
          <w:szCs w:val="28"/>
        </w:rPr>
        <w:t>Ответственный исполнитель государственной программы Курской области – комитет информации и печати Курской области.</w:t>
      </w:r>
    </w:p>
    <w:p w:rsidR="00581A8D" w:rsidRPr="00581A8D" w:rsidRDefault="00581A8D" w:rsidP="00581A8D">
      <w:pPr>
        <w:spacing w:after="0" w:line="240" w:lineRule="auto"/>
        <w:ind w:firstLine="709"/>
        <w:jc w:val="both"/>
        <w:rPr>
          <w:rFonts w:ascii="Times New Roman" w:hAnsi="Times New Roman" w:cs="Times New Roman"/>
          <w:sz w:val="28"/>
          <w:szCs w:val="28"/>
        </w:rPr>
      </w:pPr>
      <w:r w:rsidRPr="00581A8D">
        <w:rPr>
          <w:rFonts w:ascii="Times New Roman" w:hAnsi="Times New Roman" w:cs="Times New Roman"/>
          <w:sz w:val="28"/>
          <w:szCs w:val="28"/>
        </w:rPr>
        <w:t>В состав государственной программы Курской области входят 2 подпрограммы:</w:t>
      </w:r>
    </w:p>
    <w:p w:rsidR="00581A8D" w:rsidRPr="00581A8D" w:rsidRDefault="00581A8D" w:rsidP="00581A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w:t>
      </w:r>
      <w:r w:rsidRPr="00581A8D">
        <w:rPr>
          <w:rFonts w:ascii="Times New Roman" w:hAnsi="Times New Roman" w:cs="Times New Roman"/>
          <w:sz w:val="28"/>
          <w:szCs w:val="28"/>
        </w:rPr>
        <w:t>1 «Обеспечение эффективной информационной политики и развитие государственных средств массовой информации»;</w:t>
      </w:r>
    </w:p>
    <w:p w:rsidR="00581A8D" w:rsidRPr="00581A8D" w:rsidRDefault="00581A8D" w:rsidP="00581A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w:t>
      </w:r>
      <w:r w:rsidRPr="00581A8D">
        <w:rPr>
          <w:rFonts w:ascii="Times New Roman" w:hAnsi="Times New Roman" w:cs="Times New Roman"/>
          <w:sz w:val="28"/>
          <w:szCs w:val="28"/>
        </w:rPr>
        <w:t>2 «Обеспечение реализации государственной политики Курской области в сфере печати и массовой информации».</w:t>
      </w:r>
    </w:p>
    <w:p w:rsidR="00213F38" w:rsidRPr="00581A8D" w:rsidRDefault="00213F38" w:rsidP="00581A8D">
      <w:pPr>
        <w:spacing w:after="0" w:line="240" w:lineRule="auto"/>
        <w:ind w:firstLine="709"/>
        <w:jc w:val="both"/>
        <w:rPr>
          <w:rFonts w:ascii="Times New Roman" w:hAnsi="Times New Roman" w:cs="Times New Roman"/>
          <w:sz w:val="28"/>
          <w:szCs w:val="28"/>
        </w:rPr>
      </w:pPr>
      <w:r w:rsidRPr="00581A8D">
        <w:rPr>
          <w:rFonts w:ascii="Times New Roman" w:hAnsi="Times New Roman" w:cs="Times New Roman"/>
          <w:sz w:val="28"/>
          <w:szCs w:val="28"/>
        </w:rPr>
        <w:t>Основными целями государственной программы являются:</w:t>
      </w:r>
    </w:p>
    <w:p w:rsidR="007B5D94" w:rsidRPr="00581A8D" w:rsidRDefault="007B5D94" w:rsidP="00581A8D">
      <w:pPr>
        <w:spacing w:after="0" w:line="240" w:lineRule="auto"/>
        <w:ind w:firstLine="709"/>
        <w:jc w:val="both"/>
        <w:rPr>
          <w:rFonts w:ascii="Times New Roman" w:hAnsi="Times New Roman" w:cs="Times New Roman"/>
          <w:sz w:val="28"/>
          <w:szCs w:val="28"/>
        </w:rPr>
      </w:pPr>
      <w:r w:rsidRPr="00581A8D">
        <w:rPr>
          <w:rFonts w:ascii="Times New Roman" w:hAnsi="Times New Roman" w:cs="Times New Roman"/>
          <w:sz w:val="28"/>
          <w:szCs w:val="28"/>
        </w:rPr>
        <w:t>обеспечение конституционного права граждан на получение объективной информации о деятельности Губернатора Курской области и органов исполнительной власти Курской области;</w:t>
      </w:r>
    </w:p>
    <w:p w:rsidR="007B5D94" w:rsidRPr="00581A8D" w:rsidRDefault="007B5D94" w:rsidP="007B5D94">
      <w:pPr>
        <w:spacing w:after="0" w:line="240" w:lineRule="auto"/>
        <w:ind w:firstLine="709"/>
        <w:jc w:val="both"/>
        <w:rPr>
          <w:rFonts w:ascii="Times New Roman" w:hAnsi="Times New Roman" w:cs="Times New Roman"/>
          <w:sz w:val="28"/>
          <w:szCs w:val="28"/>
        </w:rPr>
      </w:pPr>
      <w:r w:rsidRPr="00581A8D">
        <w:rPr>
          <w:rFonts w:ascii="Times New Roman" w:hAnsi="Times New Roman" w:cs="Times New Roman"/>
          <w:sz w:val="28"/>
          <w:szCs w:val="28"/>
        </w:rPr>
        <w:t>сохранение и развитие государственного информационного ресурса Курской области.</w:t>
      </w:r>
    </w:p>
    <w:p w:rsidR="00D270F6" w:rsidRPr="00D270F6" w:rsidRDefault="00D270F6" w:rsidP="00D270F6">
      <w:pPr>
        <w:spacing w:after="0" w:line="240" w:lineRule="auto"/>
        <w:ind w:firstLine="709"/>
        <w:jc w:val="both"/>
        <w:rPr>
          <w:rFonts w:ascii="Times New Roman" w:hAnsi="Times New Roman" w:cs="Times New Roman"/>
          <w:sz w:val="28"/>
          <w:szCs w:val="28"/>
        </w:rPr>
      </w:pPr>
      <w:r w:rsidRPr="00D270F6">
        <w:rPr>
          <w:rFonts w:ascii="Times New Roman" w:hAnsi="Times New Roman" w:cs="Times New Roman"/>
          <w:sz w:val="28"/>
          <w:szCs w:val="28"/>
        </w:rPr>
        <w:t>В отчетном году в целях достижения поставленных целей и задач государственной программы Курской области запланировано достижение  значений 12 целевых показателей (индикаторов), выполнение девяти основных мероприятий и четырнадцати контрольных событий.</w:t>
      </w:r>
    </w:p>
    <w:p w:rsidR="00D270F6" w:rsidRPr="00D270F6" w:rsidRDefault="00D270F6" w:rsidP="00D270F6">
      <w:pPr>
        <w:spacing w:after="0" w:line="240" w:lineRule="auto"/>
        <w:ind w:firstLine="709"/>
        <w:jc w:val="both"/>
        <w:rPr>
          <w:rFonts w:ascii="Times New Roman" w:hAnsi="Times New Roman" w:cs="Times New Roman"/>
          <w:sz w:val="28"/>
          <w:szCs w:val="28"/>
        </w:rPr>
      </w:pPr>
      <w:r w:rsidRPr="00D270F6">
        <w:rPr>
          <w:rFonts w:ascii="Times New Roman" w:hAnsi="Times New Roman" w:cs="Times New Roman"/>
          <w:sz w:val="28"/>
          <w:szCs w:val="28"/>
        </w:rPr>
        <w:t>В ходе реализации государственной программы Курской области за 2016 год достигнуты в полном объеме запланированные значения 8 целевых показателей (индикаторов). Доля достигнутых целевых показателей (индикаторов) государственной программы Курской области к общему количеству показателей (индикаторов) составила 67 %.</w:t>
      </w:r>
    </w:p>
    <w:p w:rsidR="00D270F6" w:rsidRPr="00D270F6" w:rsidRDefault="00D270F6" w:rsidP="00D270F6">
      <w:pPr>
        <w:spacing w:after="0" w:line="240" w:lineRule="auto"/>
        <w:ind w:firstLine="709"/>
        <w:jc w:val="both"/>
        <w:rPr>
          <w:rFonts w:ascii="Times New Roman" w:hAnsi="Times New Roman" w:cs="Times New Roman"/>
          <w:sz w:val="28"/>
          <w:szCs w:val="28"/>
        </w:rPr>
      </w:pPr>
      <w:r w:rsidRPr="00D270F6">
        <w:rPr>
          <w:rFonts w:ascii="Times New Roman" w:hAnsi="Times New Roman" w:cs="Times New Roman"/>
          <w:sz w:val="28"/>
          <w:szCs w:val="28"/>
        </w:rPr>
        <w:t xml:space="preserve">Не выполнен целевой показатель подпрограммы 2 «Количество журналистов, находящихся на пенсии либо оказавшихся в сложной </w:t>
      </w:r>
      <w:r w:rsidRPr="00D270F6">
        <w:rPr>
          <w:rFonts w:ascii="Times New Roman" w:hAnsi="Times New Roman" w:cs="Times New Roman"/>
          <w:sz w:val="28"/>
          <w:szCs w:val="28"/>
        </w:rPr>
        <w:lastRenderedPageBreak/>
        <w:t>жизненной ситуации, получивших материальную помощь» - 0 %, который повлиял на выполнение не в полном объеме 3 целевых показателей данной подпрограммы:</w:t>
      </w:r>
    </w:p>
    <w:p w:rsidR="00D270F6" w:rsidRPr="00D270F6" w:rsidRDefault="00D270F6" w:rsidP="00D270F6">
      <w:pPr>
        <w:spacing w:after="0" w:line="240" w:lineRule="auto"/>
        <w:ind w:firstLine="709"/>
        <w:jc w:val="both"/>
        <w:rPr>
          <w:rFonts w:ascii="Times New Roman" w:hAnsi="Times New Roman" w:cs="Times New Roman"/>
          <w:sz w:val="28"/>
          <w:szCs w:val="28"/>
        </w:rPr>
      </w:pPr>
      <w:r w:rsidRPr="00D270F6">
        <w:rPr>
          <w:rFonts w:ascii="Times New Roman" w:hAnsi="Times New Roman" w:cs="Times New Roman"/>
          <w:sz w:val="28"/>
          <w:szCs w:val="28"/>
        </w:rPr>
        <w:t>«Степень выполнения основных мероприятий государственной программы в установленные сроки» - 89 %;</w:t>
      </w:r>
    </w:p>
    <w:p w:rsidR="00D270F6" w:rsidRPr="00D270F6" w:rsidRDefault="00D270F6" w:rsidP="00D270F6">
      <w:pPr>
        <w:spacing w:after="0" w:line="240" w:lineRule="auto"/>
        <w:ind w:firstLine="709"/>
        <w:jc w:val="both"/>
        <w:rPr>
          <w:rFonts w:ascii="Times New Roman" w:hAnsi="Times New Roman" w:cs="Times New Roman"/>
          <w:sz w:val="28"/>
          <w:szCs w:val="28"/>
        </w:rPr>
      </w:pPr>
      <w:r w:rsidRPr="00D270F6">
        <w:rPr>
          <w:rFonts w:ascii="Times New Roman" w:hAnsi="Times New Roman" w:cs="Times New Roman"/>
          <w:sz w:val="28"/>
          <w:szCs w:val="28"/>
        </w:rPr>
        <w:t>«Степень выполнения контрольных событий государственной программы в установленные сроки» - 93 %;</w:t>
      </w:r>
    </w:p>
    <w:p w:rsidR="00D270F6" w:rsidRPr="00D270F6" w:rsidRDefault="00D270F6" w:rsidP="00D270F6">
      <w:pPr>
        <w:spacing w:after="0" w:line="240" w:lineRule="auto"/>
        <w:ind w:firstLine="709"/>
        <w:jc w:val="both"/>
        <w:rPr>
          <w:rFonts w:ascii="Times New Roman" w:hAnsi="Times New Roman" w:cs="Times New Roman"/>
          <w:sz w:val="28"/>
          <w:szCs w:val="28"/>
        </w:rPr>
      </w:pPr>
      <w:r w:rsidRPr="00D270F6">
        <w:rPr>
          <w:rFonts w:ascii="Times New Roman" w:hAnsi="Times New Roman" w:cs="Times New Roman"/>
          <w:sz w:val="28"/>
          <w:szCs w:val="28"/>
        </w:rPr>
        <w:t>«Степень достижения значений целевых показателей (индикаторов) государственной программы» - 73 %;</w:t>
      </w:r>
    </w:p>
    <w:p w:rsidR="00D270F6" w:rsidRPr="00D270F6" w:rsidRDefault="00D270F6" w:rsidP="00D270F6">
      <w:pPr>
        <w:spacing w:after="0" w:line="240" w:lineRule="auto"/>
        <w:ind w:firstLine="709"/>
        <w:jc w:val="both"/>
        <w:rPr>
          <w:rFonts w:ascii="Times New Roman" w:hAnsi="Times New Roman" w:cs="Times New Roman"/>
          <w:sz w:val="28"/>
          <w:szCs w:val="28"/>
        </w:rPr>
      </w:pPr>
      <w:r w:rsidRPr="00D270F6">
        <w:rPr>
          <w:rFonts w:ascii="Times New Roman" w:hAnsi="Times New Roman" w:cs="Times New Roman"/>
          <w:sz w:val="28"/>
          <w:szCs w:val="28"/>
        </w:rPr>
        <w:t xml:space="preserve">Не выполнено основное мероприятие 2.2. «Обеспечение условий реализации государственной программы Курской области «Реализация государственной политики в сфере печати и массовой информации в Курской области», в рамках которого предусматривалось предоставление субсидии Курскому региональному отделению «Союз журналистов Курской области» Общероссийской общественной организации «Союз журналистов России» на оказание материальной помощи нуждающимся членам творческого союза (предусмотрено 3045 рублей). Не выполнено контрольное событие программы «Соглашение между комитетом информации и печати Курской области и Курским региональным отделением «Союз журналистов Курской области» Общероссийской общественной организации «Союз журналистов России» на предоставление за счет средств областного бюджета субсидии для оказания материальной помощи членам творческого союза исполнено». </w:t>
      </w:r>
    </w:p>
    <w:p w:rsidR="00D270F6" w:rsidRPr="00D270F6" w:rsidRDefault="00227259" w:rsidP="00D270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w:t>
      </w:r>
      <w:r w:rsidR="00D270F6" w:rsidRPr="00D270F6">
        <w:rPr>
          <w:rFonts w:ascii="Times New Roman" w:hAnsi="Times New Roman" w:cs="Times New Roman"/>
          <w:sz w:val="28"/>
          <w:szCs w:val="28"/>
        </w:rPr>
        <w:t xml:space="preserve">выполнение основного мероприятия и контрольного события государственной программы связано с тем, что от Курского регионального отделения «Союз журналистов Курской области» в 2016 году не поступило заявление на оказание материальной помощи журналистам, находящимся на пенсии или оказавшихся в сложной жизненной ситуации.  </w:t>
      </w:r>
    </w:p>
    <w:p w:rsidR="00D270F6" w:rsidRPr="00D270F6" w:rsidRDefault="00D270F6" w:rsidP="00D270F6">
      <w:pPr>
        <w:spacing w:after="0" w:line="240" w:lineRule="auto"/>
        <w:ind w:firstLine="709"/>
        <w:jc w:val="both"/>
        <w:rPr>
          <w:rFonts w:ascii="Times New Roman" w:hAnsi="Times New Roman" w:cs="Times New Roman"/>
          <w:sz w:val="28"/>
          <w:szCs w:val="28"/>
        </w:rPr>
      </w:pPr>
      <w:r w:rsidRPr="00D270F6">
        <w:rPr>
          <w:rFonts w:ascii="Times New Roman" w:hAnsi="Times New Roman" w:cs="Times New Roman"/>
          <w:sz w:val="28"/>
          <w:szCs w:val="28"/>
        </w:rPr>
        <w:t>Выполнены сводные показатели государственных заданий на оказание государственных услуг областными государственными учреждениями по данной государственной программе за 2016 год.</w:t>
      </w:r>
    </w:p>
    <w:p w:rsidR="00D00388" w:rsidRPr="002F3B0C" w:rsidRDefault="00D00388" w:rsidP="002F3B0C">
      <w:pPr>
        <w:spacing w:after="0" w:line="240" w:lineRule="auto"/>
        <w:ind w:firstLine="709"/>
        <w:jc w:val="both"/>
        <w:rPr>
          <w:rFonts w:ascii="Times New Roman" w:hAnsi="Times New Roman" w:cs="Times New Roman"/>
          <w:sz w:val="28"/>
          <w:szCs w:val="28"/>
        </w:rPr>
      </w:pPr>
      <w:r w:rsidRPr="002F3B0C">
        <w:rPr>
          <w:rFonts w:ascii="Times New Roman" w:hAnsi="Times New Roman" w:cs="Times New Roman"/>
          <w:sz w:val="28"/>
          <w:szCs w:val="28"/>
        </w:rPr>
        <w:t xml:space="preserve">Расходы на реализацию государственной программы </w:t>
      </w:r>
      <w:r w:rsidR="002F3B0C" w:rsidRPr="002F3B0C">
        <w:rPr>
          <w:rFonts w:ascii="Times New Roman" w:hAnsi="Times New Roman" w:cs="Times New Roman"/>
          <w:sz w:val="28"/>
          <w:szCs w:val="28"/>
        </w:rPr>
        <w:t>составили 105 481,489 тыс. рублей за счет средств</w:t>
      </w:r>
      <w:r w:rsidRPr="002F3B0C">
        <w:rPr>
          <w:rFonts w:ascii="Times New Roman" w:hAnsi="Times New Roman" w:cs="Times New Roman"/>
          <w:sz w:val="28"/>
          <w:szCs w:val="28"/>
        </w:rPr>
        <w:t xml:space="preserve"> </w:t>
      </w:r>
      <w:r w:rsidR="002F3B0C" w:rsidRPr="002F3B0C">
        <w:rPr>
          <w:rFonts w:ascii="Times New Roman" w:hAnsi="Times New Roman" w:cs="Times New Roman"/>
          <w:sz w:val="28"/>
          <w:szCs w:val="28"/>
        </w:rPr>
        <w:t>областного бюджета</w:t>
      </w:r>
      <w:r w:rsidRPr="002F3B0C">
        <w:rPr>
          <w:rFonts w:ascii="Times New Roman" w:hAnsi="Times New Roman" w:cs="Times New Roman"/>
          <w:sz w:val="28"/>
          <w:szCs w:val="28"/>
        </w:rPr>
        <w:t xml:space="preserve"> или   </w:t>
      </w:r>
      <w:r w:rsidR="002F3B0C" w:rsidRPr="002F3B0C">
        <w:rPr>
          <w:rFonts w:ascii="Times New Roman" w:hAnsi="Times New Roman" w:cs="Times New Roman"/>
          <w:sz w:val="28"/>
          <w:szCs w:val="28"/>
        </w:rPr>
        <w:t>99,8</w:t>
      </w:r>
      <w:r w:rsidRPr="002F3B0C">
        <w:rPr>
          <w:rFonts w:ascii="Times New Roman" w:hAnsi="Times New Roman" w:cs="Times New Roman"/>
          <w:sz w:val="28"/>
          <w:szCs w:val="28"/>
        </w:rPr>
        <w:t xml:space="preserve"> % от </w:t>
      </w:r>
      <w:r w:rsidR="002F3B0C" w:rsidRPr="002F3B0C">
        <w:rPr>
          <w:rFonts w:ascii="Times New Roman" w:hAnsi="Times New Roman" w:cs="Times New Roman"/>
          <w:sz w:val="28"/>
          <w:szCs w:val="28"/>
        </w:rPr>
        <w:t>предусмотренного</w:t>
      </w:r>
      <w:r w:rsidRPr="002F3B0C">
        <w:rPr>
          <w:rFonts w:ascii="Times New Roman" w:hAnsi="Times New Roman" w:cs="Times New Roman"/>
          <w:sz w:val="28"/>
          <w:szCs w:val="28"/>
        </w:rPr>
        <w:t xml:space="preserve"> объема.</w:t>
      </w:r>
    </w:p>
    <w:p w:rsidR="00D270F6" w:rsidRPr="00D270F6" w:rsidRDefault="00D270F6" w:rsidP="00D270F6">
      <w:pPr>
        <w:spacing w:after="0" w:line="240" w:lineRule="auto"/>
        <w:ind w:firstLine="709"/>
        <w:jc w:val="both"/>
        <w:rPr>
          <w:rFonts w:ascii="Times New Roman" w:hAnsi="Times New Roman" w:cs="Times New Roman"/>
          <w:sz w:val="28"/>
          <w:szCs w:val="28"/>
        </w:rPr>
      </w:pPr>
      <w:r w:rsidRPr="00D270F6">
        <w:rPr>
          <w:rFonts w:ascii="Times New Roman" w:hAnsi="Times New Roman" w:cs="Times New Roman"/>
          <w:sz w:val="28"/>
          <w:szCs w:val="28"/>
        </w:rPr>
        <w:t xml:space="preserve">В соответствии с оценкой эффективности государственной программы Курской области за 2016 год, проведенной комитетом информации и печати Курской области, </w:t>
      </w:r>
      <w:r w:rsidR="009350FC">
        <w:rPr>
          <w:rFonts w:ascii="Times New Roman" w:hAnsi="Times New Roman" w:cs="Times New Roman"/>
          <w:sz w:val="28"/>
          <w:szCs w:val="28"/>
        </w:rPr>
        <w:t xml:space="preserve">показатель </w:t>
      </w:r>
      <w:r w:rsidRPr="00D270F6">
        <w:rPr>
          <w:rFonts w:ascii="Times New Roman" w:hAnsi="Times New Roman" w:cs="Times New Roman"/>
          <w:sz w:val="28"/>
          <w:szCs w:val="28"/>
        </w:rPr>
        <w:t>эффективност</w:t>
      </w:r>
      <w:r w:rsidR="009350FC">
        <w:rPr>
          <w:rFonts w:ascii="Times New Roman" w:hAnsi="Times New Roman" w:cs="Times New Roman"/>
          <w:sz w:val="28"/>
          <w:szCs w:val="28"/>
        </w:rPr>
        <w:t>и</w:t>
      </w:r>
      <w:r w:rsidRPr="00D270F6">
        <w:rPr>
          <w:rFonts w:ascii="Times New Roman" w:hAnsi="Times New Roman" w:cs="Times New Roman"/>
          <w:sz w:val="28"/>
          <w:szCs w:val="28"/>
        </w:rPr>
        <w:t xml:space="preserve"> реализации государственной программы (ЭРгп) составил 0,96. Эффективность реализации государственной программы Курской области «Реализация государственной политики в сфере печати и массовой информации в Курской области» за 2016 год п</w:t>
      </w:r>
      <w:r w:rsidR="00A83DE4">
        <w:rPr>
          <w:rFonts w:ascii="Times New Roman" w:hAnsi="Times New Roman" w:cs="Times New Roman"/>
          <w:sz w:val="28"/>
          <w:szCs w:val="28"/>
        </w:rPr>
        <w:t>ризнается высокой (</w:t>
      </w:r>
      <w:r w:rsidRPr="00D270F6">
        <w:rPr>
          <w:rFonts w:ascii="Times New Roman" w:hAnsi="Times New Roman" w:cs="Times New Roman"/>
          <w:sz w:val="28"/>
          <w:szCs w:val="28"/>
        </w:rPr>
        <w:t>значение ЭРгп составляет не менее 0,90).</w:t>
      </w:r>
    </w:p>
    <w:p w:rsidR="00D270F6" w:rsidRPr="00D270F6" w:rsidRDefault="00D270F6" w:rsidP="00D270F6">
      <w:pPr>
        <w:spacing w:after="0" w:line="240" w:lineRule="auto"/>
        <w:ind w:firstLine="709"/>
        <w:jc w:val="both"/>
        <w:rPr>
          <w:rFonts w:ascii="Times New Roman" w:hAnsi="Times New Roman" w:cs="Times New Roman"/>
          <w:sz w:val="28"/>
          <w:szCs w:val="28"/>
        </w:rPr>
      </w:pPr>
    </w:p>
    <w:p w:rsidR="00213F38" w:rsidRPr="00D270F6" w:rsidRDefault="00213F38" w:rsidP="00D270F6">
      <w:pPr>
        <w:spacing w:after="0" w:line="240" w:lineRule="auto"/>
        <w:ind w:firstLine="709"/>
        <w:jc w:val="both"/>
        <w:rPr>
          <w:rFonts w:ascii="Times New Roman" w:hAnsi="Times New Roman" w:cs="Times New Roman"/>
          <w:b/>
          <w:i/>
          <w:sz w:val="28"/>
          <w:szCs w:val="28"/>
        </w:rPr>
      </w:pPr>
      <w:r w:rsidRPr="00D270F6">
        <w:rPr>
          <w:rFonts w:ascii="Times New Roman" w:hAnsi="Times New Roman" w:cs="Times New Roman"/>
          <w:b/>
          <w:i/>
          <w:sz w:val="28"/>
          <w:szCs w:val="28"/>
        </w:rPr>
        <w:lastRenderedPageBreak/>
        <w:t xml:space="preserve">24. Государственная программа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 </w:t>
      </w:r>
      <w:r w:rsidRPr="00D270F6">
        <w:rPr>
          <w:rFonts w:ascii="Times New Roman" w:hAnsi="Times New Roman" w:cs="Times New Roman"/>
          <w:b/>
          <w:i/>
          <w:color w:val="000000"/>
          <w:spacing w:val="-2"/>
          <w:sz w:val="28"/>
          <w:szCs w:val="28"/>
        </w:rPr>
        <w:t xml:space="preserve">утверждена постановлением Администрации Курской области от </w:t>
      </w:r>
      <w:r w:rsidRPr="00D270F6">
        <w:rPr>
          <w:rFonts w:ascii="Times New Roman" w:hAnsi="Times New Roman" w:cs="Times New Roman"/>
          <w:b/>
          <w:i/>
          <w:sz w:val="28"/>
          <w:szCs w:val="28"/>
        </w:rPr>
        <w:t xml:space="preserve"> 30.10.2014 № 688-па</w:t>
      </w:r>
      <w:r w:rsidR="00020BD4" w:rsidRPr="00D270F6">
        <w:rPr>
          <w:rFonts w:ascii="Times New Roman" w:hAnsi="Times New Roman" w:cs="Times New Roman"/>
          <w:b/>
          <w:i/>
          <w:sz w:val="28"/>
          <w:szCs w:val="28"/>
        </w:rPr>
        <w:t xml:space="preserve"> (с последующими изменениями)</w:t>
      </w:r>
    </w:p>
    <w:p w:rsidR="00213F38" w:rsidRDefault="00213F38" w:rsidP="00213F38">
      <w:pPr>
        <w:spacing w:after="0" w:line="240" w:lineRule="auto"/>
        <w:ind w:firstLine="709"/>
        <w:jc w:val="both"/>
        <w:rPr>
          <w:rFonts w:ascii="Times New Roman" w:hAnsi="Times New Roman" w:cs="Times New Roman"/>
          <w:color w:val="000000"/>
          <w:sz w:val="28"/>
          <w:szCs w:val="28"/>
        </w:rPr>
      </w:pPr>
      <w:r w:rsidRPr="00D270F6">
        <w:rPr>
          <w:rFonts w:ascii="Times New Roman" w:hAnsi="Times New Roman" w:cs="Times New Roman"/>
          <w:sz w:val="28"/>
          <w:szCs w:val="28"/>
        </w:rPr>
        <w:t>Ответственный исполнитель государственной программы Курской</w:t>
      </w:r>
      <w:r w:rsidRPr="00D270F6">
        <w:rPr>
          <w:rFonts w:ascii="Times New Roman" w:hAnsi="Times New Roman" w:cs="Times New Roman"/>
          <w:color w:val="000000"/>
          <w:sz w:val="28"/>
          <w:szCs w:val="28"/>
        </w:rPr>
        <w:t xml:space="preserve"> области - комитет финансов Курской области.</w:t>
      </w:r>
    </w:p>
    <w:p w:rsidR="00D270F6" w:rsidRPr="00D270F6" w:rsidRDefault="00D270F6" w:rsidP="00213F3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Государственная программа включает 5 </w:t>
      </w:r>
      <w:r w:rsidR="001E2AC9">
        <w:rPr>
          <w:rFonts w:ascii="Times New Roman" w:hAnsi="Times New Roman" w:cs="Times New Roman"/>
          <w:color w:val="000000"/>
          <w:sz w:val="28"/>
          <w:szCs w:val="28"/>
        </w:rPr>
        <w:t>подпрограмм:</w:t>
      </w:r>
    </w:p>
    <w:p w:rsidR="00D270F6" w:rsidRPr="001E2AC9" w:rsidRDefault="00285602" w:rsidP="001E2AC9">
      <w:pPr>
        <w:spacing w:after="0" w:line="240" w:lineRule="auto"/>
        <w:ind w:firstLine="709"/>
        <w:jc w:val="both"/>
        <w:rPr>
          <w:rFonts w:ascii="Times New Roman" w:hAnsi="Times New Roman" w:cs="Times New Roman"/>
          <w:color w:val="000000"/>
          <w:sz w:val="28"/>
          <w:szCs w:val="28"/>
        </w:rPr>
      </w:pPr>
      <w:hyperlink r:id="rId73" w:history="1">
        <w:r w:rsidR="00D270F6" w:rsidRPr="001E2AC9">
          <w:rPr>
            <w:rFonts w:ascii="Times New Roman" w:hAnsi="Times New Roman" w:cs="Times New Roman"/>
            <w:color w:val="000000"/>
            <w:sz w:val="28"/>
            <w:szCs w:val="28"/>
          </w:rPr>
          <w:t>подпрограмма 1</w:t>
        </w:r>
      </w:hyperlink>
      <w:r w:rsidR="00D270F6" w:rsidRPr="001E2AC9">
        <w:rPr>
          <w:rFonts w:ascii="Times New Roman" w:hAnsi="Times New Roman" w:cs="Times New Roman"/>
          <w:color w:val="000000"/>
          <w:sz w:val="28"/>
          <w:szCs w:val="28"/>
        </w:rPr>
        <w:t xml:space="preserve"> </w:t>
      </w:r>
      <w:r w:rsidR="001E2AC9">
        <w:rPr>
          <w:rFonts w:ascii="Times New Roman" w:hAnsi="Times New Roman" w:cs="Times New Roman"/>
          <w:color w:val="000000"/>
          <w:sz w:val="28"/>
          <w:szCs w:val="28"/>
        </w:rPr>
        <w:t>«</w:t>
      </w:r>
      <w:r w:rsidR="00D270F6" w:rsidRPr="001E2AC9">
        <w:rPr>
          <w:rFonts w:ascii="Times New Roman" w:hAnsi="Times New Roman" w:cs="Times New Roman"/>
          <w:color w:val="000000"/>
          <w:sz w:val="28"/>
          <w:szCs w:val="28"/>
        </w:rPr>
        <w:t>Осуществление бюджетного процесса на территории Курской области</w:t>
      </w:r>
      <w:r w:rsidR="001E2AC9">
        <w:rPr>
          <w:rFonts w:ascii="Times New Roman" w:hAnsi="Times New Roman" w:cs="Times New Roman"/>
          <w:color w:val="000000"/>
          <w:sz w:val="28"/>
          <w:szCs w:val="28"/>
        </w:rPr>
        <w:t>»</w:t>
      </w:r>
      <w:r w:rsidR="00D270F6" w:rsidRPr="001E2AC9">
        <w:rPr>
          <w:rFonts w:ascii="Times New Roman" w:hAnsi="Times New Roman" w:cs="Times New Roman"/>
          <w:color w:val="000000"/>
          <w:sz w:val="28"/>
          <w:szCs w:val="28"/>
        </w:rPr>
        <w:t>;</w:t>
      </w:r>
    </w:p>
    <w:p w:rsidR="00D270F6" w:rsidRPr="001E2AC9" w:rsidRDefault="00285602" w:rsidP="001E2AC9">
      <w:pPr>
        <w:spacing w:after="0" w:line="240" w:lineRule="auto"/>
        <w:ind w:firstLine="709"/>
        <w:jc w:val="both"/>
        <w:rPr>
          <w:rFonts w:ascii="Times New Roman" w:hAnsi="Times New Roman" w:cs="Times New Roman"/>
          <w:color w:val="000000"/>
          <w:sz w:val="28"/>
          <w:szCs w:val="28"/>
        </w:rPr>
      </w:pPr>
      <w:hyperlink r:id="rId74" w:history="1">
        <w:r w:rsidR="00D270F6" w:rsidRPr="001E2AC9">
          <w:rPr>
            <w:rFonts w:ascii="Times New Roman" w:hAnsi="Times New Roman" w:cs="Times New Roman"/>
            <w:color w:val="000000"/>
            <w:sz w:val="28"/>
            <w:szCs w:val="28"/>
          </w:rPr>
          <w:t>подпрограмма 2</w:t>
        </w:r>
      </w:hyperlink>
      <w:r w:rsidR="00D270F6" w:rsidRPr="001E2AC9">
        <w:rPr>
          <w:rFonts w:ascii="Times New Roman" w:hAnsi="Times New Roman" w:cs="Times New Roman"/>
          <w:color w:val="000000"/>
          <w:sz w:val="28"/>
          <w:szCs w:val="28"/>
        </w:rPr>
        <w:t xml:space="preserve"> </w:t>
      </w:r>
      <w:r w:rsidR="001E2AC9">
        <w:rPr>
          <w:rFonts w:ascii="Times New Roman" w:hAnsi="Times New Roman" w:cs="Times New Roman"/>
          <w:color w:val="000000"/>
          <w:sz w:val="28"/>
          <w:szCs w:val="28"/>
        </w:rPr>
        <w:t>«</w:t>
      </w:r>
      <w:r w:rsidR="00D270F6" w:rsidRPr="001E2AC9">
        <w:rPr>
          <w:rFonts w:ascii="Times New Roman" w:hAnsi="Times New Roman" w:cs="Times New Roman"/>
          <w:color w:val="000000"/>
          <w:sz w:val="28"/>
          <w:szCs w:val="28"/>
        </w:rPr>
        <w:t>Управление государственным долгом Курской области</w:t>
      </w:r>
      <w:r w:rsidR="001E2AC9">
        <w:rPr>
          <w:rFonts w:ascii="Times New Roman" w:hAnsi="Times New Roman" w:cs="Times New Roman"/>
          <w:color w:val="000000"/>
          <w:sz w:val="28"/>
          <w:szCs w:val="28"/>
        </w:rPr>
        <w:t>»</w:t>
      </w:r>
      <w:r w:rsidR="00D270F6" w:rsidRPr="001E2AC9">
        <w:rPr>
          <w:rFonts w:ascii="Times New Roman" w:hAnsi="Times New Roman" w:cs="Times New Roman"/>
          <w:color w:val="000000"/>
          <w:sz w:val="28"/>
          <w:szCs w:val="28"/>
        </w:rPr>
        <w:t>;</w:t>
      </w:r>
    </w:p>
    <w:p w:rsidR="00D270F6" w:rsidRPr="001E2AC9" w:rsidRDefault="00285602" w:rsidP="001E2AC9">
      <w:pPr>
        <w:spacing w:after="0" w:line="240" w:lineRule="auto"/>
        <w:ind w:firstLine="709"/>
        <w:jc w:val="both"/>
        <w:rPr>
          <w:rFonts w:ascii="Times New Roman" w:hAnsi="Times New Roman" w:cs="Times New Roman"/>
          <w:color w:val="000000"/>
          <w:sz w:val="28"/>
          <w:szCs w:val="28"/>
        </w:rPr>
      </w:pPr>
      <w:hyperlink r:id="rId75" w:history="1">
        <w:r w:rsidR="00D270F6" w:rsidRPr="001E2AC9">
          <w:rPr>
            <w:rFonts w:ascii="Times New Roman" w:hAnsi="Times New Roman" w:cs="Times New Roman"/>
            <w:color w:val="000000"/>
            <w:sz w:val="28"/>
            <w:szCs w:val="28"/>
          </w:rPr>
          <w:t>подпрограмма 3</w:t>
        </w:r>
      </w:hyperlink>
      <w:r w:rsidR="00D270F6" w:rsidRPr="001E2AC9">
        <w:rPr>
          <w:rFonts w:ascii="Times New Roman" w:hAnsi="Times New Roman" w:cs="Times New Roman"/>
          <w:color w:val="000000"/>
          <w:sz w:val="28"/>
          <w:szCs w:val="28"/>
        </w:rPr>
        <w:t xml:space="preserve"> </w:t>
      </w:r>
      <w:r w:rsidR="001E2AC9">
        <w:rPr>
          <w:rFonts w:ascii="Times New Roman" w:hAnsi="Times New Roman" w:cs="Times New Roman"/>
          <w:color w:val="000000"/>
          <w:sz w:val="28"/>
          <w:szCs w:val="28"/>
        </w:rPr>
        <w:t>«</w:t>
      </w:r>
      <w:r w:rsidR="00D270F6" w:rsidRPr="001E2AC9">
        <w:rPr>
          <w:rFonts w:ascii="Times New Roman" w:hAnsi="Times New Roman" w:cs="Times New Roman"/>
          <w:color w:val="000000"/>
          <w:sz w:val="28"/>
          <w:szCs w:val="28"/>
        </w:rPr>
        <w:t>Эффективная система межбюджетных отношений в Курской области</w:t>
      </w:r>
      <w:r w:rsidR="001E2AC9">
        <w:rPr>
          <w:rFonts w:ascii="Times New Roman" w:hAnsi="Times New Roman" w:cs="Times New Roman"/>
          <w:color w:val="000000"/>
          <w:sz w:val="28"/>
          <w:szCs w:val="28"/>
        </w:rPr>
        <w:t>»</w:t>
      </w:r>
      <w:r w:rsidR="00D270F6" w:rsidRPr="001E2AC9">
        <w:rPr>
          <w:rFonts w:ascii="Times New Roman" w:hAnsi="Times New Roman" w:cs="Times New Roman"/>
          <w:color w:val="000000"/>
          <w:sz w:val="28"/>
          <w:szCs w:val="28"/>
        </w:rPr>
        <w:t>;</w:t>
      </w:r>
    </w:p>
    <w:p w:rsidR="00D270F6" w:rsidRPr="001E2AC9" w:rsidRDefault="00285602" w:rsidP="001E2AC9">
      <w:pPr>
        <w:spacing w:after="0" w:line="240" w:lineRule="auto"/>
        <w:ind w:firstLine="709"/>
        <w:jc w:val="both"/>
        <w:rPr>
          <w:rFonts w:ascii="Times New Roman" w:hAnsi="Times New Roman" w:cs="Times New Roman"/>
          <w:color w:val="000000"/>
          <w:sz w:val="28"/>
          <w:szCs w:val="28"/>
        </w:rPr>
      </w:pPr>
      <w:hyperlink r:id="rId76" w:history="1">
        <w:r w:rsidR="00D270F6" w:rsidRPr="001E2AC9">
          <w:rPr>
            <w:rFonts w:ascii="Times New Roman" w:hAnsi="Times New Roman" w:cs="Times New Roman"/>
            <w:color w:val="000000"/>
            <w:sz w:val="28"/>
            <w:szCs w:val="28"/>
          </w:rPr>
          <w:t>подпрограмма 4</w:t>
        </w:r>
      </w:hyperlink>
      <w:r w:rsidR="00D270F6" w:rsidRPr="001E2AC9">
        <w:rPr>
          <w:rFonts w:ascii="Times New Roman" w:hAnsi="Times New Roman" w:cs="Times New Roman"/>
          <w:color w:val="000000"/>
          <w:sz w:val="28"/>
          <w:szCs w:val="28"/>
        </w:rPr>
        <w:t xml:space="preserve"> </w:t>
      </w:r>
      <w:r w:rsidR="001E2AC9">
        <w:rPr>
          <w:rFonts w:ascii="Times New Roman" w:hAnsi="Times New Roman" w:cs="Times New Roman"/>
          <w:color w:val="000000"/>
          <w:sz w:val="28"/>
          <w:szCs w:val="28"/>
        </w:rPr>
        <w:t>«</w:t>
      </w:r>
      <w:r w:rsidR="00D270F6" w:rsidRPr="001E2AC9">
        <w:rPr>
          <w:rFonts w:ascii="Times New Roman" w:hAnsi="Times New Roman" w:cs="Times New Roman"/>
          <w:color w:val="000000"/>
          <w:sz w:val="28"/>
          <w:szCs w:val="28"/>
        </w:rPr>
        <w:t>Обеспечение реализации государственной программы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r w:rsidR="001E2AC9">
        <w:rPr>
          <w:rFonts w:ascii="Times New Roman" w:hAnsi="Times New Roman" w:cs="Times New Roman"/>
          <w:color w:val="000000"/>
          <w:sz w:val="28"/>
          <w:szCs w:val="28"/>
        </w:rPr>
        <w:t>»</w:t>
      </w:r>
      <w:r w:rsidR="00D270F6" w:rsidRPr="001E2AC9">
        <w:rPr>
          <w:rFonts w:ascii="Times New Roman" w:hAnsi="Times New Roman" w:cs="Times New Roman"/>
          <w:color w:val="000000"/>
          <w:sz w:val="28"/>
          <w:szCs w:val="28"/>
        </w:rPr>
        <w:t>;</w:t>
      </w:r>
    </w:p>
    <w:p w:rsidR="00D270F6" w:rsidRPr="001E2AC9" w:rsidRDefault="00285602" w:rsidP="001E2AC9">
      <w:pPr>
        <w:autoSpaceDE w:val="0"/>
        <w:autoSpaceDN w:val="0"/>
        <w:adjustRightInd w:val="0"/>
        <w:spacing w:after="0" w:line="240" w:lineRule="auto"/>
        <w:ind w:firstLine="709"/>
        <w:jc w:val="both"/>
        <w:rPr>
          <w:rFonts w:ascii="Times New Roman" w:hAnsi="Times New Roman" w:cs="Times New Roman"/>
          <w:sz w:val="28"/>
          <w:szCs w:val="28"/>
        </w:rPr>
      </w:pPr>
      <w:hyperlink r:id="rId77" w:history="1">
        <w:r w:rsidR="00D270F6" w:rsidRPr="001E2AC9">
          <w:rPr>
            <w:rFonts w:ascii="Times New Roman" w:hAnsi="Times New Roman" w:cs="Times New Roman"/>
            <w:color w:val="000000"/>
            <w:sz w:val="28"/>
            <w:szCs w:val="28"/>
          </w:rPr>
          <w:t>подпрограмма 5</w:t>
        </w:r>
      </w:hyperlink>
      <w:r w:rsidR="00D270F6" w:rsidRPr="001E2AC9">
        <w:rPr>
          <w:rFonts w:ascii="Times New Roman" w:hAnsi="Times New Roman" w:cs="Times New Roman"/>
          <w:color w:val="000000"/>
          <w:sz w:val="28"/>
          <w:szCs w:val="28"/>
        </w:rPr>
        <w:t xml:space="preserve"> </w:t>
      </w:r>
      <w:r w:rsidR="001E2AC9">
        <w:rPr>
          <w:rFonts w:ascii="Times New Roman" w:hAnsi="Times New Roman" w:cs="Times New Roman"/>
          <w:color w:val="000000"/>
          <w:sz w:val="28"/>
          <w:szCs w:val="28"/>
        </w:rPr>
        <w:t>«</w:t>
      </w:r>
      <w:r w:rsidR="00D270F6" w:rsidRPr="001E2AC9">
        <w:rPr>
          <w:rFonts w:ascii="Times New Roman" w:hAnsi="Times New Roman" w:cs="Times New Roman"/>
          <w:color w:val="000000"/>
          <w:sz w:val="28"/>
          <w:szCs w:val="28"/>
        </w:rPr>
        <w:t>Организация и осуществление внутреннего государственного финансового контроля в финансово-бюджетной сфере и в сфере закупок</w:t>
      </w:r>
      <w:r w:rsidR="001E2AC9">
        <w:rPr>
          <w:rFonts w:ascii="Times New Roman" w:hAnsi="Times New Roman" w:cs="Times New Roman"/>
          <w:color w:val="000000"/>
          <w:sz w:val="28"/>
          <w:szCs w:val="28"/>
        </w:rPr>
        <w:t>».</w:t>
      </w:r>
    </w:p>
    <w:p w:rsidR="00213F38" w:rsidRPr="001E2AC9" w:rsidRDefault="00213F38" w:rsidP="001E2AC9">
      <w:pPr>
        <w:autoSpaceDE w:val="0"/>
        <w:autoSpaceDN w:val="0"/>
        <w:adjustRightInd w:val="0"/>
        <w:spacing w:after="0" w:line="240" w:lineRule="auto"/>
        <w:ind w:firstLine="709"/>
        <w:jc w:val="both"/>
        <w:rPr>
          <w:rFonts w:ascii="Times New Roman" w:hAnsi="Times New Roman" w:cs="Times New Roman"/>
          <w:sz w:val="28"/>
          <w:szCs w:val="28"/>
        </w:rPr>
      </w:pPr>
      <w:r w:rsidRPr="001E2AC9">
        <w:rPr>
          <w:rFonts w:ascii="Times New Roman" w:hAnsi="Times New Roman" w:cs="Times New Roman"/>
          <w:sz w:val="28"/>
          <w:szCs w:val="28"/>
        </w:rPr>
        <w:t>Государственная программа Курской области имеет следующие цели:</w:t>
      </w:r>
    </w:p>
    <w:p w:rsidR="00CD3191" w:rsidRDefault="00CD3191" w:rsidP="00CD3191">
      <w:pPr>
        <w:autoSpaceDE w:val="0"/>
        <w:autoSpaceDN w:val="0"/>
        <w:adjustRightInd w:val="0"/>
        <w:spacing w:after="0" w:line="240" w:lineRule="auto"/>
        <w:ind w:firstLine="709"/>
        <w:jc w:val="both"/>
        <w:rPr>
          <w:rFonts w:ascii="Times New Roman" w:hAnsi="Times New Roman" w:cs="Times New Roman"/>
          <w:sz w:val="28"/>
          <w:szCs w:val="28"/>
        </w:rPr>
      </w:pPr>
      <w:r w:rsidRPr="00D270F6">
        <w:rPr>
          <w:rFonts w:ascii="Times New Roman" w:hAnsi="Times New Roman" w:cs="Times New Roman"/>
          <w:sz w:val="28"/>
          <w:szCs w:val="28"/>
        </w:rPr>
        <w:t>беспечение долгосрочной сбалансированности и устойчивости бюджетной системы Курской области, оптимальной налоговой и долговой</w:t>
      </w:r>
      <w:r>
        <w:rPr>
          <w:rFonts w:ascii="Times New Roman" w:hAnsi="Times New Roman" w:cs="Times New Roman"/>
          <w:sz w:val="28"/>
          <w:szCs w:val="28"/>
        </w:rPr>
        <w:t xml:space="preserve"> нагрузки, повышения эффективности использования бюджетных средств;</w:t>
      </w:r>
    </w:p>
    <w:p w:rsidR="00CD3191" w:rsidRDefault="00CD3191" w:rsidP="00CD31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содействие устойчивому исполнению бюджетов муниципальных образований Курской области и повышению качества управления муниципальными финансами</w:t>
      </w:r>
      <w:r w:rsidR="00227259">
        <w:rPr>
          <w:rFonts w:ascii="Times New Roman" w:hAnsi="Times New Roman" w:cs="Times New Roman"/>
          <w:sz w:val="28"/>
          <w:szCs w:val="28"/>
        </w:rPr>
        <w:t>.</w:t>
      </w:r>
    </w:p>
    <w:p w:rsidR="00D270F6" w:rsidRPr="001E2AC9" w:rsidRDefault="00D270F6" w:rsidP="001E2AC9">
      <w:pPr>
        <w:autoSpaceDE w:val="0"/>
        <w:autoSpaceDN w:val="0"/>
        <w:adjustRightInd w:val="0"/>
        <w:spacing w:after="0" w:line="240" w:lineRule="auto"/>
        <w:ind w:firstLine="709"/>
        <w:jc w:val="both"/>
        <w:rPr>
          <w:rFonts w:ascii="Times New Roman" w:hAnsi="Times New Roman" w:cs="Times New Roman"/>
          <w:sz w:val="28"/>
          <w:szCs w:val="28"/>
        </w:rPr>
      </w:pPr>
      <w:r w:rsidRPr="001E2AC9">
        <w:rPr>
          <w:rFonts w:ascii="Times New Roman" w:hAnsi="Times New Roman" w:cs="Times New Roman"/>
          <w:sz w:val="28"/>
          <w:szCs w:val="28"/>
        </w:rPr>
        <w:t>В отчетном году в целях достижения поставленных целей и задач государственной программы Курской области запланировано достижение  целевых значений двадцати одного показателя (индикатора); выполнение шестнадцати основных мероприятий</w:t>
      </w:r>
      <w:r w:rsidR="001E2AC9">
        <w:rPr>
          <w:rFonts w:ascii="Times New Roman" w:hAnsi="Times New Roman" w:cs="Times New Roman"/>
          <w:sz w:val="28"/>
          <w:szCs w:val="28"/>
        </w:rPr>
        <w:t xml:space="preserve"> и </w:t>
      </w:r>
      <w:r w:rsidRPr="001E2AC9">
        <w:rPr>
          <w:rFonts w:ascii="Times New Roman" w:hAnsi="Times New Roman" w:cs="Times New Roman"/>
          <w:sz w:val="28"/>
          <w:szCs w:val="28"/>
        </w:rPr>
        <w:t>пятнадцат</w:t>
      </w:r>
      <w:r w:rsidR="001E2AC9">
        <w:rPr>
          <w:rFonts w:ascii="Times New Roman" w:hAnsi="Times New Roman" w:cs="Times New Roman"/>
          <w:sz w:val="28"/>
          <w:szCs w:val="28"/>
        </w:rPr>
        <w:t>и</w:t>
      </w:r>
      <w:r w:rsidRPr="001E2AC9">
        <w:rPr>
          <w:rFonts w:ascii="Times New Roman" w:hAnsi="Times New Roman" w:cs="Times New Roman"/>
          <w:sz w:val="28"/>
          <w:szCs w:val="28"/>
        </w:rPr>
        <w:t xml:space="preserve"> контрольных событий.</w:t>
      </w:r>
    </w:p>
    <w:p w:rsidR="00D270F6" w:rsidRPr="001E2AC9" w:rsidRDefault="00D270F6" w:rsidP="001E2AC9">
      <w:pPr>
        <w:autoSpaceDE w:val="0"/>
        <w:autoSpaceDN w:val="0"/>
        <w:adjustRightInd w:val="0"/>
        <w:spacing w:after="0" w:line="240" w:lineRule="auto"/>
        <w:ind w:firstLine="709"/>
        <w:jc w:val="both"/>
        <w:rPr>
          <w:rFonts w:ascii="Times New Roman" w:hAnsi="Times New Roman" w:cs="Times New Roman"/>
          <w:sz w:val="28"/>
          <w:szCs w:val="28"/>
        </w:rPr>
      </w:pPr>
      <w:r w:rsidRPr="001E2AC9">
        <w:rPr>
          <w:rFonts w:ascii="Times New Roman" w:hAnsi="Times New Roman" w:cs="Times New Roman"/>
          <w:sz w:val="28"/>
          <w:szCs w:val="28"/>
        </w:rPr>
        <w:t xml:space="preserve">В ходе реализации государственной программы Курской области за 2016 год достигнуты целевые значения двадцати показателей (индикаторов). Доля достигнутых целевых показателей (индикаторов) государственной программы Курской области к общему количеству показателей (индикаторов) составила 95,2%. </w:t>
      </w:r>
    </w:p>
    <w:p w:rsidR="00D270F6" w:rsidRPr="001E2AC9" w:rsidRDefault="009350FC" w:rsidP="001E2A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270F6" w:rsidRPr="001E2AC9">
        <w:rPr>
          <w:rFonts w:ascii="Times New Roman" w:hAnsi="Times New Roman" w:cs="Times New Roman"/>
          <w:sz w:val="28"/>
          <w:szCs w:val="28"/>
        </w:rPr>
        <w:t xml:space="preserve">ыполнен </w:t>
      </w:r>
      <w:r>
        <w:rPr>
          <w:rFonts w:ascii="Times New Roman" w:hAnsi="Times New Roman" w:cs="Times New Roman"/>
          <w:sz w:val="28"/>
          <w:szCs w:val="28"/>
        </w:rPr>
        <w:t>н</w:t>
      </w:r>
      <w:r w:rsidRPr="001E2AC9">
        <w:rPr>
          <w:rFonts w:ascii="Times New Roman" w:hAnsi="Times New Roman" w:cs="Times New Roman"/>
          <w:sz w:val="28"/>
          <w:szCs w:val="28"/>
        </w:rPr>
        <w:t xml:space="preserve">е </w:t>
      </w:r>
      <w:r w:rsidR="00D270F6" w:rsidRPr="001E2AC9">
        <w:rPr>
          <w:rFonts w:ascii="Times New Roman" w:hAnsi="Times New Roman" w:cs="Times New Roman"/>
          <w:sz w:val="28"/>
          <w:szCs w:val="28"/>
        </w:rPr>
        <w:t xml:space="preserve">в полном объеме целевой показатель (индикатор) подпрограммы 3 «Эффективная система межбюджетных отношений в Курской области» - «доля муниципальных образований, не имеющих нарушений ограничений дефицита местных бюджетов и предельного </w:t>
      </w:r>
      <w:r w:rsidR="00D270F6" w:rsidRPr="001E2AC9">
        <w:rPr>
          <w:rFonts w:ascii="Times New Roman" w:hAnsi="Times New Roman" w:cs="Times New Roman"/>
          <w:sz w:val="28"/>
          <w:szCs w:val="28"/>
        </w:rPr>
        <w:lastRenderedPageBreak/>
        <w:t>объема муниципального долга, установленных бюджетным законодательством Российской Федерации», данный показатель (индикатор) в отчетном году выполнен на 99,7 %.</w:t>
      </w:r>
    </w:p>
    <w:p w:rsidR="00D270F6" w:rsidRPr="001E2AC9" w:rsidRDefault="00D270F6" w:rsidP="001E2AC9">
      <w:pPr>
        <w:autoSpaceDE w:val="0"/>
        <w:autoSpaceDN w:val="0"/>
        <w:adjustRightInd w:val="0"/>
        <w:spacing w:after="0" w:line="240" w:lineRule="auto"/>
        <w:ind w:firstLine="709"/>
        <w:jc w:val="both"/>
        <w:rPr>
          <w:rFonts w:ascii="Times New Roman" w:hAnsi="Times New Roman" w:cs="Times New Roman"/>
          <w:sz w:val="28"/>
          <w:szCs w:val="28"/>
        </w:rPr>
      </w:pPr>
      <w:r w:rsidRPr="001E2AC9">
        <w:rPr>
          <w:rFonts w:ascii="Times New Roman" w:hAnsi="Times New Roman" w:cs="Times New Roman"/>
          <w:sz w:val="28"/>
          <w:szCs w:val="28"/>
        </w:rPr>
        <w:t>Основные мероприятия и контрольные события государственной программы Курской области в отчетном году выполнены в полном объеме.</w:t>
      </w:r>
    </w:p>
    <w:p w:rsidR="00D00388" w:rsidRPr="002F3B0C" w:rsidRDefault="00D00388" w:rsidP="002F3B0C">
      <w:pPr>
        <w:autoSpaceDE w:val="0"/>
        <w:autoSpaceDN w:val="0"/>
        <w:adjustRightInd w:val="0"/>
        <w:spacing w:after="0" w:line="240" w:lineRule="auto"/>
        <w:ind w:firstLine="709"/>
        <w:jc w:val="both"/>
        <w:rPr>
          <w:rFonts w:ascii="Times New Roman" w:hAnsi="Times New Roman" w:cs="Times New Roman"/>
          <w:sz w:val="28"/>
          <w:szCs w:val="28"/>
        </w:rPr>
      </w:pPr>
      <w:r w:rsidRPr="002F3B0C">
        <w:rPr>
          <w:rFonts w:ascii="Times New Roman" w:hAnsi="Times New Roman" w:cs="Times New Roman"/>
          <w:sz w:val="28"/>
          <w:szCs w:val="28"/>
        </w:rPr>
        <w:t xml:space="preserve">Расходы на реализацию государственной программы </w:t>
      </w:r>
      <w:r w:rsidR="002F3B0C" w:rsidRPr="002F3B0C">
        <w:rPr>
          <w:rFonts w:ascii="Times New Roman" w:hAnsi="Times New Roman" w:cs="Times New Roman"/>
          <w:sz w:val="28"/>
          <w:szCs w:val="28"/>
        </w:rPr>
        <w:t xml:space="preserve">составили 1 049 659,794 </w:t>
      </w:r>
      <w:r w:rsidRPr="002F3B0C">
        <w:rPr>
          <w:rFonts w:ascii="Times New Roman" w:hAnsi="Times New Roman" w:cs="Times New Roman"/>
          <w:sz w:val="28"/>
          <w:szCs w:val="28"/>
        </w:rPr>
        <w:t xml:space="preserve">тыс. рублей за счет средств областного бюджета </w:t>
      </w:r>
      <w:r w:rsidR="002F3B0C" w:rsidRPr="002F3B0C">
        <w:rPr>
          <w:rFonts w:ascii="Times New Roman" w:hAnsi="Times New Roman" w:cs="Times New Roman"/>
          <w:sz w:val="28"/>
          <w:szCs w:val="28"/>
        </w:rPr>
        <w:t xml:space="preserve">или 98,5 % от </w:t>
      </w:r>
      <w:r w:rsidR="002F3B0C">
        <w:rPr>
          <w:rFonts w:ascii="Times New Roman" w:hAnsi="Times New Roman" w:cs="Times New Roman"/>
          <w:sz w:val="28"/>
          <w:szCs w:val="28"/>
        </w:rPr>
        <w:t>предусмотренного</w:t>
      </w:r>
      <w:r w:rsidR="002F3B0C" w:rsidRPr="002F3B0C">
        <w:rPr>
          <w:rFonts w:ascii="Times New Roman" w:hAnsi="Times New Roman" w:cs="Times New Roman"/>
          <w:sz w:val="28"/>
          <w:szCs w:val="28"/>
        </w:rPr>
        <w:t xml:space="preserve"> объема</w:t>
      </w:r>
      <w:r w:rsidRPr="002F3B0C">
        <w:rPr>
          <w:rFonts w:ascii="Times New Roman" w:hAnsi="Times New Roman" w:cs="Times New Roman"/>
          <w:sz w:val="28"/>
          <w:szCs w:val="28"/>
        </w:rPr>
        <w:t>.</w:t>
      </w:r>
    </w:p>
    <w:p w:rsidR="00020BD4" w:rsidRPr="001E2AC9" w:rsidRDefault="00020BD4" w:rsidP="001E2AC9">
      <w:pPr>
        <w:autoSpaceDE w:val="0"/>
        <w:autoSpaceDN w:val="0"/>
        <w:adjustRightInd w:val="0"/>
        <w:spacing w:after="0" w:line="240" w:lineRule="auto"/>
        <w:ind w:firstLine="709"/>
        <w:jc w:val="both"/>
        <w:rPr>
          <w:rFonts w:ascii="Times New Roman" w:hAnsi="Times New Roman" w:cs="Times New Roman"/>
          <w:sz w:val="28"/>
          <w:szCs w:val="28"/>
        </w:rPr>
      </w:pPr>
      <w:r w:rsidRPr="001E2AC9">
        <w:rPr>
          <w:rFonts w:ascii="Times New Roman" w:hAnsi="Times New Roman" w:cs="Times New Roman"/>
          <w:sz w:val="28"/>
          <w:szCs w:val="28"/>
        </w:rPr>
        <w:t xml:space="preserve">В соответствии с проведенной комитетом финансов Курской области  оценкой эффективности государственной программы Курской области показатель эффективности реализации государственной программы (ЭРгп) равен 1,01. Эффективность реализации государственной программы Курской области </w:t>
      </w:r>
      <w:r w:rsidR="00CD3191" w:rsidRPr="001E2AC9">
        <w:rPr>
          <w:rFonts w:ascii="Times New Roman" w:hAnsi="Times New Roman" w:cs="Times New Roman"/>
          <w:sz w:val="28"/>
          <w:szCs w:val="28"/>
        </w:rPr>
        <w:t xml:space="preserve">«Создание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 </w:t>
      </w:r>
      <w:r w:rsidRPr="001E2AC9">
        <w:rPr>
          <w:rFonts w:ascii="Times New Roman" w:hAnsi="Times New Roman" w:cs="Times New Roman"/>
          <w:sz w:val="28"/>
          <w:szCs w:val="28"/>
        </w:rPr>
        <w:t>признается высокой</w:t>
      </w:r>
      <w:r w:rsidR="00CD3191" w:rsidRPr="001E2AC9">
        <w:rPr>
          <w:rFonts w:ascii="Times New Roman" w:hAnsi="Times New Roman" w:cs="Times New Roman"/>
          <w:sz w:val="28"/>
          <w:szCs w:val="28"/>
        </w:rPr>
        <w:t xml:space="preserve"> (</w:t>
      </w:r>
      <w:r w:rsidRPr="001E2AC9">
        <w:rPr>
          <w:rFonts w:ascii="Times New Roman" w:hAnsi="Times New Roman" w:cs="Times New Roman"/>
          <w:sz w:val="28"/>
          <w:szCs w:val="28"/>
        </w:rPr>
        <w:t>значение показателя ЭРгп составляет не менее 0,9</w:t>
      </w:r>
      <w:r w:rsidR="00CD3191" w:rsidRPr="001E2AC9">
        <w:rPr>
          <w:rFonts w:ascii="Times New Roman" w:hAnsi="Times New Roman" w:cs="Times New Roman"/>
          <w:sz w:val="28"/>
          <w:szCs w:val="28"/>
        </w:rPr>
        <w:t>0)</w:t>
      </w:r>
      <w:r w:rsidRPr="001E2AC9">
        <w:rPr>
          <w:rFonts w:ascii="Times New Roman" w:hAnsi="Times New Roman" w:cs="Times New Roman"/>
          <w:sz w:val="28"/>
          <w:szCs w:val="28"/>
        </w:rPr>
        <w:t>.</w:t>
      </w:r>
    </w:p>
    <w:p w:rsidR="00CD3191" w:rsidRPr="00CD3191" w:rsidRDefault="00CD3191" w:rsidP="00CD3191">
      <w:pPr>
        <w:spacing w:after="0" w:line="240" w:lineRule="auto"/>
        <w:ind w:firstLine="709"/>
        <w:jc w:val="both"/>
        <w:rPr>
          <w:rFonts w:ascii="Times New Roman" w:hAnsi="Times New Roman" w:cs="Times New Roman"/>
          <w:color w:val="000000"/>
          <w:sz w:val="28"/>
          <w:szCs w:val="28"/>
        </w:rPr>
      </w:pPr>
    </w:p>
    <w:p w:rsidR="008352DB" w:rsidRPr="00020BD4" w:rsidRDefault="008352DB" w:rsidP="008352DB">
      <w:pPr>
        <w:spacing w:after="0" w:line="240" w:lineRule="auto"/>
        <w:ind w:firstLine="709"/>
        <w:jc w:val="both"/>
        <w:rPr>
          <w:rFonts w:ascii="Times New Roman" w:hAnsi="Times New Roman" w:cs="Times New Roman"/>
          <w:b/>
          <w:i/>
          <w:sz w:val="28"/>
          <w:szCs w:val="28"/>
        </w:rPr>
      </w:pPr>
      <w:r w:rsidRPr="00020BD4">
        <w:rPr>
          <w:rFonts w:ascii="Times New Roman" w:hAnsi="Times New Roman" w:cs="Times New Roman"/>
          <w:b/>
          <w:i/>
          <w:sz w:val="28"/>
          <w:szCs w:val="28"/>
        </w:rPr>
        <w:t>25. Государственная программа Курской области «Управление государственным имуществом Курской области», утвержденная постановлением Администрации Курской области от 23.10.2013</w:t>
      </w:r>
      <w:r w:rsidR="00806E70" w:rsidRPr="00020BD4">
        <w:rPr>
          <w:rFonts w:ascii="Times New Roman" w:hAnsi="Times New Roman" w:cs="Times New Roman"/>
          <w:b/>
          <w:i/>
          <w:sz w:val="28"/>
          <w:szCs w:val="28"/>
        </w:rPr>
        <w:t xml:space="preserve">         </w:t>
      </w:r>
      <w:r w:rsidRPr="00020BD4">
        <w:rPr>
          <w:rFonts w:ascii="Times New Roman" w:hAnsi="Times New Roman" w:cs="Times New Roman"/>
          <w:b/>
          <w:i/>
          <w:sz w:val="28"/>
          <w:szCs w:val="28"/>
        </w:rPr>
        <w:t>№ 771-па</w:t>
      </w:r>
      <w:r w:rsidR="00806E70" w:rsidRPr="00020BD4">
        <w:rPr>
          <w:rFonts w:ascii="Times New Roman" w:hAnsi="Times New Roman" w:cs="Times New Roman"/>
          <w:b/>
          <w:i/>
          <w:sz w:val="28"/>
          <w:szCs w:val="28"/>
        </w:rPr>
        <w:t xml:space="preserve"> (с последующими изменениями)</w:t>
      </w:r>
    </w:p>
    <w:p w:rsidR="0021120C" w:rsidRDefault="0021120C" w:rsidP="0021120C">
      <w:pPr>
        <w:spacing w:after="0" w:line="240" w:lineRule="auto"/>
        <w:ind w:firstLine="709"/>
        <w:jc w:val="both"/>
        <w:rPr>
          <w:rFonts w:ascii="Times New Roman" w:hAnsi="Times New Roman" w:cs="Times New Roman"/>
          <w:color w:val="000000"/>
          <w:sz w:val="28"/>
          <w:szCs w:val="28"/>
        </w:rPr>
      </w:pPr>
      <w:r w:rsidRPr="00020BD4">
        <w:rPr>
          <w:rFonts w:ascii="Times New Roman" w:hAnsi="Times New Roman" w:cs="Times New Roman"/>
          <w:color w:val="000000"/>
          <w:sz w:val="28"/>
          <w:szCs w:val="28"/>
        </w:rPr>
        <w:t>Ответственный исполнитель государственной программы – комитет по управлению имуществом Курской области.</w:t>
      </w:r>
    </w:p>
    <w:p w:rsidR="001E2AC9" w:rsidRPr="001E2AC9" w:rsidRDefault="001E2AC9" w:rsidP="0021120C">
      <w:pPr>
        <w:spacing w:after="0" w:line="240" w:lineRule="auto"/>
        <w:ind w:firstLine="709"/>
        <w:jc w:val="both"/>
        <w:rPr>
          <w:rFonts w:ascii="Times New Roman" w:hAnsi="Times New Roman" w:cs="Times New Roman"/>
          <w:color w:val="000000"/>
          <w:sz w:val="28"/>
          <w:szCs w:val="28"/>
        </w:rPr>
      </w:pPr>
      <w:r w:rsidRPr="001E2AC9">
        <w:rPr>
          <w:rFonts w:ascii="Times New Roman" w:hAnsi="Times New Roman" w:cs="Times New Roman"/>
          <w:color w:val="000000"/>
          <w:sz w:val="28"/>
          <w:szCs w:val="28"/>
        </w:rPr>
        <w:t>Государственная программа Курской области включает две подпрограммы:</w:t>
      </w:r>
    </w:p>
    <w:p w:rsidR="001E2AC9" w:rsidRPr="001E2AC9" w:rsidRDefault="001E2AC9" w:rsidP="0021120C">
      <w:pPr>
        <w:spacing w:after="0" w:line="240" w:lineRule="auto"/>
        <w:ind w:firstLine="709"/>
        <w:jc w:val="both"/>
        <w:rPr>
          <w:rFonts w:ascii="Times New Roman" w:hAnsi="Times New Roman" w:cs="Times New Roman"/>
          <w:color w:val="000000"/>
          <w:sz w:val="28"/>
          <w:szCs w:val="28"/>
        </w:rPr>
      </w:pPr>
      <w:r w:rsidRPr="001E2AC9">
        <w:rPr>
          <w:rFonts w:ascii="Times New Roman" w:hAnsi="Times New Roman" w:cs="Times New Roman"/>
          <w:color w:val="000000"/>
          <w:sz w:val="28"/>
          <w:szCs w:val="28"/>
        </w:rPr>
        <w:t>подпрограмма  1 «Совершенствование системы управления государственным имуществом и земельными ресурсами на территории Курской области»;</w:t>
      </w:r>
    </w:p>
    <w:p w:rsidR="001E2AC9" w:rsidRPr="00020BD4" w:rsidRDefault="001E2AC9" w:rsidP="0021120C">
      <w:pPr>
        <w:spacing w:after="0" w:line="240" w:lineRule="auto"/>
        <w:ind w:firstLine="709"/>
        <w:jc w:val="both"/>
        <w:rPr>
          <w:rFonts w:ascii="Times New Roman" w:hAnsi="Times New Roman" w:cs="Times New Roman"/>
          <w:color w:val="000000"/>
          <w:sz w:val="28"/>
          <w:szCs w:val="28"/>
        </w:rPr>
      </w:pPr>
      <w:r w:rsidRPr="001E2AC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подпрограмма 2 </w:t>
      </w:r>
      <w:r w:rsidRPr="001E2AC9">
        <w:rPr>
          <w:rFonts w:ascii="Times New Roman" w:hAnsi="Times New Roman" w:cs="Times New Roman"/>
          <w:color w:val="000000"/>
          <w:sz w:val="28"/>
          <w:szCs w:val="28"/>
        </w:rPr>
        <w:t>«Обеспечение реализации государственной программы Курской области «Управление государственным имуществом Курской области».</w:t>
      </w:r>
    </w:p>
    <w:p w:rsidR="0021120C" w:rsidRDefault="001E2AC9" w:rsidP="0021120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1120C" w:rsidRPr="00020BD4">
        <w:rPr>
          <w:rFonts w:ascii="Times New Roman" w:hAnsi="Times New Roman" w:cs="Times New Roman"/>
          <w:color w:val="000000"/>
          <w:sz w:val="28"/>
          <w:szCs w:val="28"/>
        </w:rPr>
        <w:t xml:space="preserve">Целью государственной программы является повышение эффективности </w:t>
      </w:r>
      <w:r w:rsidR="00B71CCF" w:rsidRPr="00020BD4">
        <w:rPr>
          <w:rFonts w:ascii="Times New Roman" w:hAnsi="Times New Roman" w:cs="Times New Roman"/>
          <w:color w:val="000000"/>
          <w:sz w:val="28"/>
          <w:szCs w:val="28"/>
        </w:rPr>
        <w:t>использования</w:t>
      </w:r>
      <w:r w:rsidR="0021120C" w:rsidRPr="00020BD4">
        <w:rPr>
          <w:rFonts w:ascii="Times New Roman" w:hAnsi="Times New Roman" w:cs="Times New Roman"/>
          <w:color w:val="000000"/>
          <w:sz w:val="28"/>
          <w:szCs w:val="28"/>
        </w:rPr>
        <w:t xml:space="preserve"> государственн</w:t>
      </w:r>
      <w:r w:rsidR="00B71CCF" w:rsidRPr="00020BD4">
        <w:rPr>
          <w:rFonts w:ascii="Times New Roman" w:hAnsi="Times New Roman" w:cs="Times New Roman"/>
          <w:color w:val="000000"/>
          <w:sz w:val="28"/>
          <w:szCs w:val="28"/>
        </w:rPr>
        <w:t>ого</w:t>
      </w:r>
      <w:r w:rsidR="0021120C" w:rsidRPr="00020BD4">
        <w:rPr>
          <w:rFonts w:ascii="Times New Roman" w:hAnsi="Times New Roman" w:cs="Times New Roman"/>
          <w:color w:val="000000"/>
          <w:sz w:val="28"/>
          <w:szCs w:val="28"/>
        </w:rPr>
        <w:t xml:space="preserve"> имуществ</w:t>
      </w:r>
      <w:r w:rsidR="00B71CCF" w:rsidRPr="00020BD4">
        <w:rPr>
          <w:rFonts w:ascii="Times New Roman" w:hAnsi="Times New Roman" w:cs="Times New Roman"/>
          <w:color w:val="000000"/>
          <w:sz w:val="28"/>
          <w:szCs w:val="28"/>
        </w:rPr>
        <w:t>а</w:t>
      </w:r>
      <w:r w:rsidR="0021120C" w:rsidRPr="00020BD4">
        <w:rPr>
          <w:rFonts w:ascii="Times New Roman" w:hAnsi="Times New Roman" w:cs="Times New Roman"/>
          <w:color w:val="000000"/>
          <w:sz w:val="28"/>
          <w:szCs w:val="28"/>
        </w:rPr>
        <w:t>, земельны</w:t>
      </w:r>
      <w:r w:rsidR="00B71CCF" w:rsidRPr="00020BD4">
        <w:rPr>
          <w:rFonts w:ascii="Times New Roman" w:hAnsi="Times New Roman" w:cs="Times New Roman"/>
          <w:color w:val="000000"/>
          <w:sz w:val="28"/>
          <w:szCs w:val="28"/>
        </w:rPr>
        <w:t>х</w:t>
      </w:r>
      <w:r w:rsidR="0021120C" w:rsidRPr="00020BD4">
        <w:rPr>
          <w:rFonts w:ascii="Times New Roman" w:hAnsi="Times New Roman" w:cs="Times New Roman"/>
          <w:color w:val="000000"/>
          <w:sz w:val="28"/>
          <w:szCs w:val="28"/>
        </w:rPr>
        <w:t xml:space="preserve"> ресурс</w:t>
      </w:r>
      <w:r w:rsidR="00B71CCF" w:rsidRPr="00020BD4">
        <w:rPr>
          <w:rFonts w:ascii="Times New Roman" w:hAnsi="Times New Roman" w:cs="Times New Roman"/>
          <w:color w:val="000000"/>
          <w:sz w:val="28"/>
          <w:szCs w:val="28"/>
        </w:rPr>
        <w:t>ов Курской области</w:t>
      </w:r>
      <w:r w:rsidR="0021120C" w:rsidRPr="00020BD4">
        <w:rPr>
          <w:rFonts w:ascii="Times New Roman" w:hAnsi="Times New Roman" w:cs="Times New Roman"/>
          <w:color w:val="000000"/>
          <w:sz w:val="28"/>
          <w:szCs w:val="28"/>
        </w:rPr>
        <w:t>.</w:t>
      </w:r>
    </w:p>
    <w:p w:rsidR="001E2AC9" w:rsidRPr="001E2AC9" w:rsidRDefault="001E2AC9" w:rsidP="001E2AC9">
      <w:pPr>
        <w:spacing w:after="0" w:line="240" w:lineRule="auto"/>
        <w:ind w:firstLine="709"/>
        <w:jc w:val="both"/>
        <w:rPr>
          <w:rFonts w:ascii="Times New Roman" w:hAnsi="Times New Roman" w:cs="Times New Roman"/>
          <w:color w:val="000000"/>
          <w:sz w:val="28"/>
          <w:szCs w:val="28"/>
        </w:rPr>
      </w:pPr>
      <w:r w:rsidRPr="001E2AC9">
        <w:rPr>
          <w:rFonts w:ascii="Times New Roman" w:hAnsi="Times New Roman" w:cs="Times New Roman"/>
          <w:color w:val="000000"/>
          <w:sz w:val="28"/>
          <w:szCs w:val="28"/>
        </w:rPr>
        <w:t xml:space="preserve">В отчетном году в целях достижения поставленных целей и задач государственной программы Курской области запланировано достижение  значений девятнадцати целевых показателей (индикаторов); выполнение двух основных мероприятий и тринадцати контрольных событий в составе двух подпрограмм. </w:t>
      </w:r>
    </w:p>
    <w:p w:rsidR="001E2AC9" w:rsidRDefault="001E2AC9" w:rsidP="001E2AC9">
      <w:pPr>
        <w:spacing w:after="0" w:line="240" w:lineRule="auto"/>
        <w:ind w:firstLine="709"/>
        <w:jc w:val="both"/>
        <w:rPr>
          <w:rFonts w:ascii="Times New Roman" w:hAnsi="Times New Roman" w:cs="Times New Roman"/>
          <w:color w:val="000000"/>
          <w:sz w:val="28"/>
          <w:szCs w:val="28"/>
        </w:rPr>
      </w:pPr>
      <w:r w:rsidRPr="001E2AC9">
        <w:rPr>
          <w:rFonts w:ascii="Times New Roman" w:hAnsi="Times New Roman" w:cs="Times New Roman"/>
          <w:color w:val="000000"/>
          <w:sz w:val="28"/>
          <w:szCs w:val="28"/>
        </w:rPr>
        <w:t xml:space="preserve">В ходе реализации государственной программы Курской области за 2016 год достигнуты в полном объеме запланированные значения 19               целевых показателей (индикаторов). </w:t>
      </w:r>
    </w:p>
    <w:p w:rsidR="001E2AC9" w:rsidRPr="001E2AC9" w:rsidRDefault="001E2AC9" w:rsidP="001E2AC9">
      <w:pPr>
        <w:spacing w:after="0" w:line="240" w:lineRule="auto"/>
        <w:ind w:firstLine="709"/>
        <w:jc w:val="both"/>
        <w:rPr>
          <w:rFonts w:ascii="Times New Roman" w:hAnsi="Times New Roman" w:cs="Times New Roman"/>
          <w:color w:val="000000"/>
          <w:sz w:val="28"/>
          <w:szCs w:val="28"/>
        </w:rPr>
      </w:pPr>
      <w:r w:rsidRPr="001E2AC9">
        <w:rPr>
          <w:rFonts w:ascii="Times New Roman" w:hAnsi="Times New Roman" w:cs="Times New Roman"/>
          <w:color w:val="000000"/>
          <w:sz w:val="28"/>
          <w:szCs w:val="28"/>
        </w:rPr>
        <w:lastRenderedPageBreak/>
        <w:t>Основные мероприятия и контрольные события государственной программы Курской области выполнены. Выполнены сводные показатели государственного задания на оказание государственных услуг областным бюджетным учреждением «Фонд имущества Курской области» по данной государственной программе.</w:t>
      </w:r>
    </w:p>
    <w:p w:rsidR="002F3B0C" w:rsidRPr="002F3B0C" w:rsidRDefault="00D00388" w:rsidP="002F3B0C">
      <w:pPr>
        <w:spacing w:after="0" w:line="240" w:lineRule="auto"/>
        <w:ind w:firstLine="709"/>
        <w:jc w:val="both"/>
        <w:rPr>
          <w:rFonts w:ascii="Times New Roman" w:hAnsi="Times New Roman" w:cs="Times New Roman"/>
          <w:color w:val="000000"/>
          <w:sz w:val="28"/>
          <w:szCs w:val="28"/>
        </w:rPr>
      </w:pPr>
      <w:r w:rsidRPr="002F3B0C">
        <w:rPr>
          <w:rFonts w:ascii="Times New Roman" w:hAnsi="Times New Roman" w:cs="Times New Roman"/>
          <w:color w:val="000000"/>
          <w:sz w:val="28"/>
          <w:szCs w:val="28"/>
        </w:rPr>
        <w:t xml:space="preserve">Расходы на реализацию государственной программы </w:t>
      </w:r>
      <w:r w:rsidR="002F3B0C" w:rsidRPr="002F3B0C">
        <w:rPr>
          <w:rFonts w:ascii="Times New Roman" w:hAnsi="Times New Roman" w:cs="Times New Roman"/>
          <w:color w:val="000000"/>
          <w:sz w:val="28"/>
          <w:szCs w:val="28"/>
        </w:rPr>
        <w:t xml:space="preserve">составили 61 181,131 тыс. рублей </w:t>
      </w:r>
      <w:r w:rsidRPr="002F3B0C">
        <w:rPr>
          <w:rFonts w:ascii="Times New Roman" w:hAnsi="Times New Roman" w:cs="Times New Roman"/>
          <w:color w:val="000000"/>
          <w:sz w:val="28"/>
          <w:szCs w:val="28"/>
        </w:rPr>
        <w:t xml:space="preserve">за счет средств областного бюджета </w:t>
      </w:r>
      <w:r w:rsidR="002F3B0C" w:rsidRPr="002F3B0C">
        <w:rPr>
          <w:rFonts w:ascii="Times New Roman" w:hAnsi="Times New Roman" w:cs="Times New Roman"/>
          <w:color w:val="000000"/>
          <w:sz w:val="28"/>
          <w:szCs w:val="28"/>
        </w:rPr>
        <w:t xml:space="preserve">или 98,9 % от </w:t>
      </w:r>
      <w:r w:rsidR="002F3B0C">
        <w:rPr>
          <w:rFonts w:ascii="Times New Roman" w:hAnsi="Times New Roman" w:cs="Times New Roman"/>
          <w:color w:val="000000"/>
          <w:sz w:val="28"/>
          <w:szCs w:val="28"/>
        </w:rPr>
        <w:t>предусмотренного</w:t>
      </w:r>
      <w:r w:rsidR="002F3B0C" w:rsidRPr="002F3B0C">
        <w:rPr>
          <w:rFonts w:ascii="Times New Roman" w:hAnsi="Times New Roman" w:cs="Times New Roman"/>
          <w:color w:val="000000"/>
          <w:sz w:val="28"/>
          <w:szCs w:val="28"/>
        </w:rPr>
        <w:t xml:space="preserve"> объема.</w:t>
      </w:r>
    </w:p>
    <w:p w:rsidR="001E2AC9" w:rsidRPr="001E2AC9" w:rsidRDefault="001E2AC9" w:rsidP="001E2AC9">
      <w:pPr>
        <w:spacing w:after="0" w:line="240" w:lineRule="auto"/>
        <w:ind w:firstLine="709"/>
        <w:jc w:val="both"/>
        <w:rPr>
          <w:rFonts w:ascii="Times New Roman" w:hAnsi="Times New Roman" w:cs="Times New Roman"/>
          <w:color w:val="000000"/>
          <w:sz w:val="28"/>
          <w:szCs w:val="28"/>
        </w:rPr>
      </w:pPr>
      <w:r w:rsidRPr="001E2AC9">
        <w:rPr>
          <w:rFonts w:ascii="Times New Roman" w:hAnsi="Times New Roman" w:cs="Times New Roman"/>
          <w:color w:val="000000"/>
          <w:sz w:val="28"/>
          <w:szCs w:val="28"/>
        </w:rPr>
        <w:t>В соответствии с проведенной комитетом по управлению имуществом Курской области оценкой эффективности государственной программы Курской области показатель эффективности реализации государственной программы (ЭРгп) равен 1,00. Эффективность реализации государственной программы Курской области «Управление государственным имуществом Курской области»</w:t>
      </w:r>
      <w:r>
        <w:rPr>
          <w:rFonts w:ascii="Times New Roman" w:hAnsi="Times New Roman" w:cs="Times New Roman"/>
          <w:color w:val="000000"/>
          <w:sz w:val="28"/>
          <w:szCs w:val="28"/>
        </w:rPr>
        <w:t xml:space="preserve"> </w:t>
      </w:r>
      <w:r w:rsidRPr="001E2AC9">
        <w:rPr>
          <w:rFonts w:ascii="Times New Roman" w:hAnsi="Times New Roman" w:cs="Times New Roman"/>
          <w:color w:val="000000"/>
          <w:sz w:val="28"/>
          <w:szCs w:val="28"/>
        </w:rPr>
        <w:t>признается высокой</w:t>
      </w:r>
      <w:r w:rsidR="00A83DE4">
        <w:rPr>
          <w:rFonts w:ascii="Times New Roman" w:hAnsi="Times New Roman" w:cs="Times New Roman"/>
          <w:color w:val="000000"/>
          <w:sz w:val="28"/>
          <w:szCs w:val="28"/>
        </w:rPr>
        <w:t xml:space="preserve"> (</w:t>
      </w:r>
      <w:r w:rsidRPr="001E2AC9">
        <w:rPr>
          <w:rFonts w:ascii="Times New Roman" w:hAnsi="Times New Roman" w:cs="Times New Roman"/>
          <w:color w:val="000000"/>
          <w:sz w:val="28"/>
          <w:szCs w:val="28"/>
        </w:rPr>
        <w:t>значение показателя ЭРгп составляет не менее 0,9</w:t>
      </w:r>
      <w:r>
        <w:rPr>
          <w:rFonts w:ascii="Times New Roman" w:hAnsi="Times New Roman" w:cs="Times New Roman"/>
          <w:color w:val="000000"/>
          <w:sz w:val="28"/>
          <w:szCs w:val="28"/>
        </w:rPr>
        <w:t>0)</w:t>
      </w:r>
      <w:r w:rsidRPr="001E2AC9">
        <w:rPr>
          <w:rFonts w:ascii="Times New Roman" w:hAnsi="Times New Roman" w:cs="Times New Roman"/>
          <w:color w:val="000000"/>
          <w:sz w:val="28"/>
          <w:szCs w:val="28"/>
        </w:rPr>
        <w:t>.</w:t>
      </w:r>
    </w:p>
    <w:p w:rsidR="00020BD4" w:rsidRPr="000744C8" w:rsidRDefault="00020BD4" w:rsidP="0021120C">
      <w:pPr>
        <w:spacing w:after="0" w:line="240" w:lineRule="auto"/>
        <w:ind w:firstLine="709"/>
        <w:jc w:val="both"/>
        <w:rPr>
          <w:rFonts w:ascii="Times New Roman" w:hAnsi="Times New Roman" w:cs="Times New Roman"/>
          <w:color w:val="000000"/>
          <w:sz w:val="28"/>
          <w:szCs w:val="28"/>
          <w:highlight w:val="yellow"/>
        </w:rPr>
      </w:pPr>
    </w:p>
    <w:p w:rsidR="003D6358" w:rsidRPr="000D1CA2" w:rsidRDefault="0085699C" w:rsidP="0085699C">
      <w:pPr>
        <w:spacing w:after="0" w:line="240" w:lineRule="auto"/>
        <w:ind w:firstLine="709"/>
        <w:jc w:val="center"/>
        <w:rPr>
          <w:rFonts w:ascii="Times New Roman" w:hAnsi="Times New Roman" w:cs="Times New Roman"/>
          <w:b/>
          <w:color w:val="000000"/>
          <w:sz w:val="28"/>
          <w:szCs w:val="28"/>
        </w:rPr>
      </w:pPr>
      <w:r w:rsidRPr="000D1CA2">
        <w:rPr>
          <w:rFonts w:ascii="Times New Roman" w:hAnsi="Times New Roman" w:cs="Times New Roman"/>
          <w:b/>
          <w:color w:val="000000"/>
          <w:sz w:val="28"/>
          <w:szCs w:val="28"/>
        </w:rPr>
        <w:t>Предложения по дальнейшей реализации</w:t>
      </w:r>
    </w:p>
    <w:p w:rsidR="0085699C" w:rsidRPr="000D1CA2" w:rsidRDefault="0085699C" w:rsidP="0085699C">
      <w:pPr>
        <w:spacing w:after="0" w:line="240" w:lineRule="auto"/>
        <w:ind w:firstLine="709"/>
        <w:jc w:val="center"/>
        <w:rPr>
          <w:rFonts w:ascii="Times New Roman" w:hAnsi="Times New Roman" w:cs="Times New Roman"/>
          <w:b/>
          <w:color w:val="000000"/>
          <w:sz w:val="28"/>
          <w:szCs w:val="28"/>
        </w:rPr>
      </w:pPr>
      <w:r w:rsidRPr="000D1CA2">
        <w:rPr>
          <w:rFonts w:ascii="Times New Roman" w:hAnsi="Times New Roman" w:cs="Times New Roman"/>
          <w:b/>
          <w:color w:val="000000"/>
          <w:sz w:val="28"/>
          <w:szCs w:val="28"/>
        </w:rPr>
        <w:t>государственных программ Курской области</w:t>
      </w:r>
    </w:p>
    <w:p w:rsidR="003D6358" w:rsidRPr="000D1CA2" w:rsidRDefault="003D6358" w:rsidP="0085699C">
      <w:pPr>
        <w:spacing w:after="0" w:line="240" w:lineRule="auto"/>
        <w:ind w:firstLine="709"/>
        <w:jc w:val="center"/>
        <w:rPr>
          <w:rFonts w:ascii="Times New Roman" w:hAnsi="Times New Roman" w:cs="Times New Roman"/>
          <w:b/>
          <w:color w:val="000000"/>
          <w:sz w:val="28"/>
          <w:szCs w:val="28"/>
        </w:rPr>
      </w:pPr>
    </w:p>
    <w:p w:rsidR="003D6358" w:rsidRDefault="002C55FA" w:rsidP="003D635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основании оценки эффективности реализации государственных программ Курской области за 2016 год считаем целесообразным продолжить</w:t>
      </w:r>
      <w:r w:rsidR="004B51E2">
        <w:rPr>
          <w:rFonts w:ascii="Times New Roman" w:hAnsi="Times New Roman" w:cs="Times New Roman"/>
          <w:color w:val="000000"/>
          <w:sz w:val="28"/>
          <w:szCs w:val="28"/>
        </w:rPr>
        <w:t xml:space="preserve"> их</w:t>
      </w:r>
      <w:r>
        <w:rPr>
          <w:rFonts w:ascii="Times New Roman" w:hAnsi="Times New Roman" w:cs="Times New Roman"/>
          <w:color w:val="000000"/>
          <w:sz w:val="28"/>
          <w:szCs w:val="28"/>
        </w:rPr>
        <w:t xml:space="preserve"> реа</w:t>
      </w:r>
      <w:r w:rsidR="004B51E2">
        <w:rPr>
          <w:rFonts w:ascii="Times New Roman" w:hAnsi="Times New Roman" w:cs="Times New Roman"/>
          <w:color w:val="000000"/>
          <w:sz w:val="28"/>
          <w:szCs w:val="28"/>
        </w:rPr>
        <w:t>лизацию</w:t>
      </w:r>
      <w:r>
        <w:rPr>
          <w:rFonts w:ascii="Times New Roman" w:hAnsi="Times New Roman" w:cs="Times New Roman"/>
          <w:color w:val="000000"/>
          <w:sz w:val="28"/>
          <w:szCs w:val="28"/>
        </w:rPr>
        <w:t xml:space="preserve"> в 2017 году. </w:t>
      </w:r>
    </w:p>
    <w:p w:rsidR="002C55FA" w:rsidRDefault="002C55FA" w:rsidP="003D635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целях повышения эффективности реализации государственных программ Курской области ответственным исполнителям и соисполнителям государственных программ Курской области необходимо:</w:t>
      </w:r>
    </w:p>
    <w:p w:rsidR="005A49DE" w:rsidRDefault="003836D5" w:rsidP="003836D5">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005A49DE">
        <w:rPr>
          <w:rFonts w:ascii="Times New Roman" w:hAnsi="Times New Roman"/>
          <w:color w:val="000000"/>
          <w:sz w:val="28"/>
          <w:szCs w:val="28"/>
        </w:rPr>
        <w:t>Продолжить работу по совершенствованию системы показателей государственных программ в целях установления показателей, максимально полно характеризующих достижение целей и решение задач государственных программ Курской области, в том числе:</w:t>
      </w:r>
    </w:p>
    <w:p w:rsidR="003836D5" w:rsidRPr="00AD16A6" w:rsidRDefault="003836D5" w:rsidP="003836D5">
      <w:pPr>
        <w:pStyle w:val="a8"/>
        <w:spacing w:after="0" w:line="240" w:lineRule="auto"/>
        <w:ind w:left="0" w:firstLine="709"/>
        <w:jc w:val="both"/>
        <w:rPr>
          <w:rFonts w:ascii="Times New Roman" w:hAnsi="Times New Roman"/>
          <w:color w:val="000000"/>
          <w:sz w:val="28"/>
          <w:szCs w:val="28"/>
        </w:rPr>
      </w:pPr>
      <w:r w:rsidRPr="00AD16A6">
        <w:rPr>
          <w:rFonts w:ascii="Times New Roman" w:hAnsi="Times New Roman"/>
          <w:color w:val="000000"/>
          <w:sz w:val="28"/>
          <w:szCs w:val="28"/>
        </w:rPr>
        <w:t>исключить преднамеренное занижение плановых значений целевых показателей;</w:t>
      </w:r>
    </w:p>
    <w:p w:rsidR="003836D5" w:rsidRDefault="003836D5" w:rsidP="003836D5">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включить в государственные программы Курской области в качестве целевых показателей обязательные к исполнению показатели (индикаторы), установленные в соответствующих государственных программах Российской Федерации, федеральных целевых программах, </w:t>
      </w:r>
      <w:r w:rsidR="00D00388">
        <w:rPr>
          <w:rFonts w:ascii="Times New Roman" w:hAnsi="Times New Roman"/>
          <w:color w:val="000000"/>
          <w:sz w:val="28"/>
          <w:szCs w:val="28"/>
        </w:rPr>
        <w:t>У</w:t>
      </w:r>
      <w:r>
        <w:rPr>
          <w:rFonts w:ascii="Times New Roman" w:hAnsi="Times New Roman"/>
          <w:color w:val="000000"/>
          <w:sz w:val="28"/>
          <w:szCs w:val="28"/>
        </w:rPr>
        <w:t>казах Президента Российской Федерации от 7 мая 2012 года № 596-606.</w:t>
      </w:r>
    </w:p>
    <w:p w:rsidR="00ED3AC4" w:rsidRDefault="003836D5" w:rsidP="003836D5">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2</w:t>
      </w:r>
      <w:r w:rsidR="00ED3AC4">
        <w:rPr>
          <w:rFonts w:ascii="Times New Roman" w:hAnsi="Times New Roman"/>
          <w:color w:val="000000"/>
          <w:sz w:val="28"/>
          <w:szCs w:val="28"/>
        </w:rPr>
        <w:t xml:space="preserve">. В целях повышения </w:t>
      </w:r>
      <w:proofErr w:type="gramStart"/>
      <w:r w:rsidR="00ED3AC4">
        <w:rPr>
          <w:rFonts w:ascii="Times New Roman" w:hAnsi="Times New Roman"/>
          <w:color w:val="000000"/>
          <w:sz w:val="28"/>
          <w:szCs w:val="28"/>
        </w:rPr>
        <w:t>контроля за</w:t>
      </w:r>
      <w:proofErr w:type="gramEnd"/>
      <w:r w:rsidR="00ED3AC4">
        <w:rPr>
          <w:rFonts w:ascii="Times New Roman" w:hAnsi="Times New Roman"/>
          <w:color w:val="000000"/>
          <w:sz w:val="28"/>
          <w:szCs w:val="28"/>
        </w:rPr>
        <w:t xml:space="preserve"> реализацией государст</w:t>
      </w:r>
      <w:r w:rsidR="009C7CF7">
        <w:rPr>
          <w:rFonts w:ascii="Times New Roman" w:hAnsi="Times New Roman"/>
          <w:color w:val="000000"/>
          <w:sz w:val="28"/>
          <w:szCs w:val="28"/>
        </w:rPr>
        <w:t>венных программ Курской области необходимо р</w:t>
      </w:r>
      <w:r w:rsidR="00ED3AC4">
        <w:rPr>
          <w:rFonts w:ascii="Times New Roman" w:hAnsi="Times New Roman"/>
          <w:color w:val="000000"/>
          <w:sz w:val="28"/>
          <w:szCs w:val="28"/>
        </w:rPr>
        <w:t>ассматривать итоги реализации государственных программ Курской области на заседаниях общественных советов при исполнительных органах государственной власти Курской области, являющихся ответственными исполнителями государственных программ Курской области.</w:t>
      </w:r>
    </w:p>
    <w:p w:rsidR="00ED3AC4" w:rsidRDefault="00ED3AC4" w:rsidP="003836D5">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3. Продолжить работу по обеспечению согласованности государственных программ Курской области со стратегическими </w:t>
      </w:r>
      <w:r>
        <w:rPr>
          <w:rFonts w:ascii="Times New Roman" w:hAnsi="Times New Roman"/>
          <w:color w:val="000000"/>
          <w:sz w:val="28"/>
          <w:szCs w:val="28"/>
        </w:rPr>
        <w:lastRenderedPageBreak/>
        <w:t>документами, в том числе по приведению в соответствие государственных программ Курской области положениям государственных программ Российской Федерации.</w:t>
      </w:r>
    </w:p>
    <w:p w:rsidR="00ED3AC4" w:rsidRDefault="00ED3AC4" w:rsidP="003836D5">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4. Обеспечить увеличение доли средств из внебюджетных источников, привлекаемых для реализации государственных программ Курской области</w:t>
      </w:r>
      <w:r w:rsidR="004267B9">
        <w:rPr>
          <w:rFonts w:ascii="Times New Roman" w:hAnsi="Times New Roman"/>
          <w:color w:val="000000"/>
          <w:sz w:val="28"/>
          <w:szCs w:val="28"/>
        </w:rPr>
        <w:t>.</w:t>
      </w:r>
    </w:p>
    <w:p w:rsidR="004267B9" w:rsidRDefault="004267B9" w:rsidP="003836D5">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 Обеспечить своевременное, в соответствии с установленным порядком, утверждение планов реализации и детальных планов-графиков реализации государственных программ Курской области на текущий финансовый 2017 год и плановый период 2018-2019 годы с оптимальным уровнем детализации мероприятий, позволяющим осуществлять эффективное управление, в том числе проводить на необходимом уровне мониторинг выполнения запланированных</w:t>
      </w:r>
      <w:r w:rsidR="00AD16A6">
        <w:rPr>
          <w:rFonts w:ascii="Times New Roman" w:hAnsi="Times New Roman"/>
          <w:color w:val="000000"/>
          <w:sz w:val="28"/>
          <w:szCs w:val="28"/>
        </w:rPr>
        <w:t xml:space="preserve"> мероприятий и</w:t>
      </w:r>
      <w:r>
        <w:rPr>
          <w:rFonts w:ascii="Times New Roman" w:hAnsi="Times New Roman"/>
          <w:color w:val="000000"/>
          <w:sz w:val="28"/>
          <w:szCs w:val="28"/>
        </w:rPr>
        <w:t xml:space="preserve"> контрольных событий.</w:t>
      </w:r>
    </w:p>
    <w:p w:rsidR="004267B9" w:rsidRDefault="004267B9" w:rsidP="009758A9">
      <w:pPr>
        <w:spacing w:after="0" w:line="240" w:lineRule="auto"/>
        <w:ind w:firstLine="709"/>
        <w:jc w:val="both"/>
        <w:rPr>
          <w:rFonts w:ascii="Times New Roman" w:hAnsi="Times New Roman" w:cs="Times New Roman"/>
          <w:sz w:val="28"/>
          <w:szCs w:val="28"/>
        </w:rPr>
      </w:pPr>
      <w:r w:rsidRPr="004B51E2">
        <w:rPr>
          <w:rFonts w:ascii="Times New Roman" w:hAnsi="Times New Roman" w:cs="Times New Roman"/>
          <w:color w:val="000000"/>
          <w:sz w:val="28"/>
          <w:szCs w:val="28"/>
        </w:rPr>
        <w:t>6. Обеспечить своевременное размещение информации о государственных программах Курской области в государственной автоматизированной инфо</w:t>
      </w:r>
      <w:r w:rsidR="004B51E2" w:rsidRPr="004B51E2">
        <w:rPr>
          <w:rFonts w:ascii="Times New Roman" w:hAnsi="Times New Roman" w:cs="Times New Roman"/>
          <w:color w:val="000000"/>
          <w:sz w:val="28"/>
          <w:szCs w:val="28"/>
        </w:rPr>
        <w:t>рмационной системе «Управление» и</w:t>
      </w:r>
      <w:r w:rsidRPr="004B51E2">
        <w:rPr>
          <w:rFonts w:ascii="Times New Roman" w:hAnsi="Times New Roman" w:cs="Times New Roman"/>
          <w:color w:val="000000"/>
          <w:sz w:val="28"/>
          <w:szCs w:val="28"/>
        </w:rPr>
        <w:t xml:space="preserve"> </w:t>
      </w:r>
      <w:r w:rsidR="004B51E2" w:rsidRPr="004B51E2">
        <w:rPr>
          <w:rFonts w:ascii="Times New Roman" w:hAnsi="Times New Roman" w:cs="Times New Roman"/>
          <w:color w:val="000000"/>
          <w:sz w:val="28"/>
          <w:szCs w:val="28"/>
        </w:rPr>
        <w:t>на</w:t>
      </w:r>
      <w:r w:rsidR="004B51E2" w:rsidRPr="004B51E2">
        <w:rPr>
          <w:rFonts w:ascii="Times New Roman" w:hAnsi="Times New Roman" w:cs="Times New Roman"/>
          <w:sz w:val="28"/>
          <w:szCs w:val="28"/>
        </w:rPr>
        <w:t xml:space="preserve"> официальном сайте Администрации Курской области (в разделе «Документы»/«Государственные программы»).</w:t>
      </w:r>
    </w:p>
    <w:p w:rsidR="00B53DCA" w:rsidRDefault="00B53DCA" w:rsidP="009758A9">
      <w:pPr>
        <w:spacing w:after="0" w:line="240" w:lineRule="auto"/>
        <w:ind w:firstLine="709"/>
        <w:jc w:val="both"/>
        <w:rPr>
          <w:rFonts w:ascii="Times New Roman" w:hAnsi="Times New Roman" w:cs="Times New Roman"/>
          <w:sz w:val="28"/>
          <w:szCs w:val="28"/>
        </w:rPr>
      </w:pPr>
    </w:p>
    <w:p w:rsidR="00B53DCA" w:rsidRDefault="00B53DCA" w:rsidP="009758A9">
      <w:pPr>
        <w:spacing w:after="0" w:line="240" w:lineRule="auto"/>
        <w:ind w:firstLine="709"/>
        <w:jc w:val="both"/>
        <w:rPr>
          <w:rFonts w:ascii="Times New Roman" w:hAnsi="Times New Roman" w:cs="Times New Roman"/>
          <w:sz w:val="28"/>
          <w:szCs w:val="28"/>
        </w:rPr>
      </w:pPr>
    </w:p>
    <w:p w:rsidR="00B53DCA" w:rsidRDefault="00B53DCA" w:rsidP="00B53DCA">
      <w:pPr>
        <w:spacing w:after="0" w:line="240" w:lineRule="auto"/>
        <w:jc w:val="both"/>
        <w:rPr>
          <w:rFonts w:ascii="Times New Roman" w:hAnsi="Times New Roman" w:cs="Times New Roman"/>
          <w:sz w:val="28"/>
          <w:szCs w:val="28"/>
        </w:rPr>
      </w:pPr>
    </w:p>
    <w:p w:rsidR="00B53DCA" w:rsidRDefault="00B53DCA" w:rsidP="009758A9">
      <w:pPr>
        <w:spacing w:after="0" w:line="240" w:lineRule="auto"/>
        <w:ind w:firstLine="709"/>
        <w:jc w:val="both"/>
        <w:rPr>
          <w:rFonts w:ascii="Times New Roman" w:hAnsi="Times New Roman" w:cs="Times New Roman"/>
          <w:sz w:val="28"/>
          <w:szCs w:val="28"/>
        </w:rPr>
      </w:pPr>
    </w:p>
    <w:p w:rsidR="00B53DCA" w:rsidRDefault="00B53DCA" w:rsidP="009758A9">
      <w:pPr>
        <w:spacing w:after="0" w:line="240" w:lineRule="auto"/>
        <w:ind w:firstLine="709"/>
        <w:jc w:val="both"/>
        <w:rPr>
          <w:rFonts w:ascii="Times New Roman" w:hAnsi="Times New Roman" w:cs="Times New Roman"/>
          <w:sz w:val="28"/>
          <w:szCs w:val="28"/>
        </w:rPr>
      </w:pPr>
    </w:p>
    <w:p w:rsidR="00B53DCA" w:rsidRDefault="00B53DCA" w:rsidP="009758A9">
      <w:pPr>
        <w:spacing w:after="0" w:line="240" w:lineRule="auto"/>
        <w:ind w:firstLine="709"/>
        <w:jc w:val="both"/>
        <w:rPr>
          <w:rFonts w:ascii="Times New Roman" w:hAnsi="Times New Roman" w:cs="Times New Roman"/>
          <w:sz w:val="28"/>
          <w:szCs w:val="28"/>
        </w:rPr>
      </w:pPr>
    </w:p>
    <w:p w:rsidR="00B53DCA" w:rsidRDefault="00B53DCA" w:rsidP="009758A9">
      <w:pPr>
        <w:spacing w:after="0" w:line="240" w:lineRule="auto"/>
        <w:ind w:firstLine="709"/>
        <w:jc w:val="both"/>
        <w:rPr>
          <w:rFonts w:ascii="Times New Roman" w:hAnsi="Times New Roman" w:cs="Times New Roman"/>
          <w:sz w:val="28"/>
          <w:szCs w:val="28"/>
        </w:rPr>
      </w:pPr>
    </w:p>
    <w:p w:rsidR="00B53DCA" w:rsidRDefault="00B53DCA" w:rsidP="009758A9">
      <w:pPr>
        <w:spacing w:after="0" w:line="240" w:lineRule="auto"/>
        <w:ind w:firstLine="709"/>
        <w:jc w:val="both"/>
        <w:rPr>
          <w:rFonts w:ascii="Times New Roman" w:hAnsi="Times New Roman" w:cs="Times New Roman"/>
          <w:sz w:val="28"/>
          <w:szCs w:val="28"/>
        </w:rPr>
      </w:pPr>
    </w:p>
    <w:p w:rsidR="00B53DCA" w:rsidRDefault="00B53DCA" w:rsidP="009758A9">
      <w:pPr>
        <w:spacing w:after="0" w:line="240" w:lineRule="auto"/>
        <w:ind w:firstLine="709"/>
        <w:jc w:val="both"/>
        <w:rPr>
          <w:rFonts w:ascii="Times New Roman" w:hAnsi="Times New Roman" w:cs="Times New Roman"/>
          <w:sz w:val="28"/>
          <w:szCs w:val="28"/>
        </w:rPr>
      </w:pPr>
    </w:p>
    <w:p w:rsidR="00B53DCA" w:rsidRDefault="00B53DCA" w:rsidP="009758A9">
      <w:pPr>
        <w:spacing w:after="0" w:line="240" w:lineRule="auto"/>
        <w:ind w:firstLine="709"/>
        <w:jc w:val="both"/>
        <w:rPr>
          <w:rFonts w:ascii="Times New Roman" w:hAnsi="Times New Roman" w:cs="Times New Roman"/>
          <w:sz w:val="28"/>
          <w:szCs w:val="28"/>
        </w:rPr>
      </w:pPr>
    </w:p>
    <w:p w:rsidR="00B53DCA" w:rsidRDefault="00B53DCA" w:rsidP="009758A9">
      <w:pPr>
        <w:spacing w:after="0" w:line="240" w:lineRule="auto"/>
        <w:ind w:firstLine="709"/>
        <w:jc w:val="both"/>
        <w:rPr>
          <w:rFonts w:ascii="Times New Roman" w:hAnsi="Times New Roman" w:cs="Times New Roman"/>
          <w:sz w:val="28"/>
          <w:szCs w:val="28"/>
        </w:rPr>
      </w:pPr>
    </w:p>
    <w:p w:rsidR="00B53DCA" w:rsidRDefault="00B53DCA" w:rsidP="009758A9">
      <w:pPr>
        <w:spacing w:after="0" w:line="240" w:lineRule="auto"/>
        <w:ind w:firstLine="709"/>
        <w:jc w:val="both"/>
        <w:rPr>
          <w:rFonts w:ascii="Times New Roman" w:hAnsi="Times New Roman" w:cs="Times New Roman"/>
          <w:sz w:val="28"/>
          <w:szCs w:val="28"/>
        </w:rPr>
      </w:pPr>
    </w:p>
    <w:p w:rsidR="00B53DCA" w:rsidRDefault="00B53DCA" w:rsidP="009758A9">
      <w:pPr>
        <w:spacing w:after="0" w:line="240" w:lineRule="auto"/>
        <w:ind w:firstLine="709"/>
        <w:jc w:val="both"/>
        <w:rPr>
          <w:rFonts w:ascii="Times New Roman" w:hAnsi="Times New Roman" w:cs="Times New Roman"/>
          <w:sz w:val="28"/>
          <w:szCs w:val="28"/>
        </w:rPr>
      </w:pPr>
    </w:p>
    <w:p w:rsidR="00B53DCA" w:rsidRDefault="00B53DCA" w:rsidP="009758A9">
      <w:pPr>
        <w:spacing w:after="0" w:line="240" w:lineRule="auto"/>
        <w:ind w:firstLine="709"/>
        <w:jc w:val="both"/>
        <w:rPr>
          <w:rFonts w:ascii="Times New Roman" w:hAnsi="Times New Roman" w:cs="Times New Roman"/>
          <w:sz w:val="28"/>
          <w:szCs w:val="28"/>
        </w:rPr>
      </w:pPr>
    </w:p>
    <w:p w:rsidR="00B53DCA" w:rsidRDefault="00B53DCA" w:rsidP="009758A9">
      <w:pPr>
        <w:spacing w:after="0" w:line="240" w:lineRule="auto"/>
        <w:ind w:firstLine="709"/>
        <w:jc w:val="both"/>
        <w:rPr>
          <w:rFonts w:ascii="Times New Roman" w:hAnsi="Times New Roman" w:cs="Times New Roman"/>
          <w:sz w:val="28"/>
          <w:szCs w:val="28"/>
        </w:rPr>
      </w:pPr>
    </w:p>
    <w:p w:rsidR="00B53DCA" w:rsidRDefault="00B53DCA" w:rsidP="009758A9">
      <w:pPr>
        <w:spacing w:after="0" w:line="240" w:lineRule="auto"/>
        <w:ind w:firstLine="709"/>
        <w:jc w:val="both"/>
        <w:rPr>
          <w:rFonts w:ascii="Times New Roman" w:hAnsi="Times New Roman" w:cs="Times New Roman"/>
          <w:sz w:val="28"/>
          <w:szCs w:val="28"/>
        </w:rPr>
      </w:pPr>
    </w:p>
    <w:p w:rsidR="00B53DCA" w:rsidRDefault="00B53DCA" w:rsidP="009758A9">
      <w:pPr>
        <w:spacing w:after="0" w:line="240" w:lineRule="auto"/>
        <w:ind w:firstLine="709"/>
        <w:jc w:val="both"/>
        <w:rPr>
          <w:rFonts w:ascii="Times New Roman" w:hAnsi="Times New Roman" w:cs="Times New Roman"/>
          <w:sz w:val="28"/>
          <w:szCs w:val="28"/>
        </w:rPr>
      </w:pPr>
    </w:p>
    <w:p w:rsidR="00B53DCA" w:rsidRDefault="00B53DCA" w:rsidP="009758A9">
      <w:pPr>
        <w:spacing w:after="0" w:line="240" w:lineRule="auto"/>
        <w:ind w:firstLine="709"/>
        <w:jc w:val="both"/>
        <w:rPr>
          <w:rFonts w:ascii="Times New Roman" w:hAnsi="Times New Roman" w:cs="Times New Roman"/>
          <w:sz w:val="28"/>
          <w:szCs w:val="28"/>
        </w:rPr>
      </w:pPr>
    </w:p>
    <w:p w:rsidR="00B53DCA" w:rsidRDefault="00B53DCA" w:rsidP="009758A9">
      <w:pPr>
        <w:spacing w:after="0" w:line="240" w:lineRule="auto"/>
        <w:ind w:firstLine="709"/>
        <w:jc w:val="both"/>
        <w:rPr>
          <w:rFonts w:ascii="Times New Roman" w:hAnsi="Times New Roman" w:cs="Times New Roman"/>
          <w:sz w:val="28"/>
          <w:szCs w:val="28"/>
        </w:rPr>
      </w:pPr>
    </w:p>
    <w:p w:rsidR="00B53DCA" w:rsidRDefault="00B53DCA" w:rsidP="009758A9">
      <w:pPr>
        <w:spacing w:after="0" w:line="240" w:lineRule="auto"/>
        <w:ind w:firstLine="709"/>
        <w:jc w:val="both"/>
        <w:rPr>
          <w:rFonts w:ascii="Times New Roman" w:hAnsi="Times New Roman" w:cs="Times New Roman"/>
          <w:sz w:val="28"/>
          <w:szCs w:val="28"/>
        </w:rPr>
      </w:pPr>
    </w:p>
    <w:p w:rsidR="00B53DCA" w:rsidRDefault="00B53DCA" w:rsidP="009758A9">
      <w:pPr>
        <w:spacing w:after="0" w:line="240" w:lineRule="auto"/>
        <w:ind w:firstLine="709"/>
        <w:jc w:val="both"/>
        <w:rPr>
          <w:rFonts w:ascii="Times New Roman" w:hAnsi="Times New Roman" w:cs="Times New Roman"/>
          <w:sz w:val="28"/>
          <w:szCs w:val="28"/>
        </w:rPr>
      </w:pPr>
    </w:p>
    <w:p w:rsidR="00B53DCA" w:rsidRPr="005A49DE" w:rsidRDefault="00B53DCA" w:rsidP="009758A9">
      <w:pPr>
        <w:spacing w:after="0" w:line="240" w:lineRule="auto"/>
        <w:ind w:firstLine="709"/>
        <w:jc w:val="both"/>
        <w:rPr>
          <w:rFonts w:ascii="Times New Roman" w:hAnsi="Times New Roman"/>
          <w:color w:val="000000"/>
          <w:sz w:val="28"/>
          <w:szCs w:val="28"/>
        </w:rPr>
      </w:pPr>
    </w:p>
    <w:sectPr w:rsidR="00B53DCA" w:rsidRPr="005A49DE" w:rsidSect="00A963D5">
      <w:headerReference w:type="default" r:id="rId78"/>
      <w:pgSz w:w="11906" w:h="16838"/>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DCA" w:rsidRDefault="00B53DCA" w:rsidP="00086FE6">
      <w:pPr>
        <w:spacing w:after="0" w:line="240" w:lineRule="auto"/>
      </w:pPr>
      <w:r>
        <w:separator/>
      </w:r>
    </w:p>
  </w:endnote>
  <w:endnote w:type="continuationSeparator" w:id="0">
    <w:p w:rsidR="00B53DCA" w:rsidRDefault="00B53DCA" w:rsidP="00086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DCA" w:rsidRDefault="00B53DCA" w:rsidP="00086FE6">
      <w:pPr>
        <w:spacing w:after="0" w:line="240" w:lineRule="auto"/>
      </w:pPr>
      <w:r>
        <w:separator/>
      </w:r>
    </w:p>
  </w:footnote>
  <w:footnote w:type="continuationSeparator" w:id="0">
    <w:p w:rsidR="00B53DCA" w:rsidRDefault="00B53DCA" w:rsidP="00086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7422"/>
      <w:docPartObj>
        <w:docPartGallery w:val="Page Numbers (Top of Page)"/>
        <w:docPartUnique/>
      </w:docPartObj>
    </w:sdtPr>
    <w:sdtContent>
      <w:p w:rsidR="00B53DCA" w:rsidRDefault="00285602">
        <w:pPr>
          <w:pStyle w:val="ad"/>
          <w:jc w:val="center"/>
        </w:pPr>
        <w:fldSimple w:instr=" PAGE   \* MERGEFORMAT ">
          <w:r w:rsidR="00531AF4">
            <w:rPr>
              <w:noProof/>
            </w:rPr>
            <w:t>21</w:t>
          </w:r>
        </w:fldSimple>
      </w:p>
    </w:sdtContent>
  </w:sdt>
  <w:p w:rsidR="00B53DCA" w:rsidRDefault="00B53DC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3A44E8"/>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4F155C"/>
    <w:multiLevelType w:val="hybridMultilevel"/>
    <w:tmpl w:val="6FD493DC"/>
    <w:lvl w:ilvl="0" w:tplc="67D4B146">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9C1851"/>
    <w:multiLevelType w:val="hybridMultilevel"/>
    <w:tmpl w:val="08C6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1D6FEC"/>
    <w:multiLevelType w:val="hybridMultilevel"/>
    <w:tmpl w:val="72129718"/>
    <w:lvl w:ilvl="0" w:tplc="EC7008DE">
      <w:start w:val="1"/>
      <w:numFmt w:val="upperRoman"/>
      <w:lvlText w:val="%1."/>
      <w:lvlJc w:val="left"/>
      <w:pPr>
        <w:tabs>
          <w:tab w:val="num" w:pos="1080"/>
        </w:tabs>
        <w:ind w:left="1080" w:hanging="720"/>
      </w:pPr>
      <w:rPr>
        <w:rFonts w:hint="default"/>
      </w:rPr>
    </w:lvl>
    <w:lvl w:ilvl="1" w:tplc="EC7008DE">
      <w:start w:val="1"/>
      <w:numFmt w:val="upperRoman"/>
      <w:lvlText w:val="%2."/>
      <w:lvlJc w:val="left"/>
      <w:pPr>
        <w:tabs>
          <w:tab w:val="num" w:pos="1080"/>
        </w:tabs>
        <w:ind w:left="1080" w:hanging="720"/>
      </w:pPr>
      <w:rPr>
        <w:rFonts w:hint="default"/>
      </w:rPr>
    </w:lvl>
    <w:lvl w:ilvl="2" w:tplc="F1C6C15C">
      <w:start w:val="1"/>
      <w:numFmt w:val="decimal"/>
      <w:lvlText w:val="%3."/>
      <w:lvlJc w:val="left"/>
      <w:pPr>
        <w:tabs>
          <w:tab w:val="num" w:pos="360"/>
        </w:tabs>
        <w:ind w:left="360" w:hanging="360"/>
      </w:pPr>
      <w:rPr>
        <w:rFonts w:ascii="Times New Roman" w:eastAsiaTheme="minorHAnsi" w:hAnsi="Times New Roman" w:cs="Times New Roman"/>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EA067C"/>
    <w:multiLevelType w:val="hybridMultilevel"/>
    <w:tmpl w:val="2EDC35BC"/>
    <w:lvl w:ilvl="0" w:tplc="21865E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3972012D"/>
    <w:multiLevelType w:val="hybridMultilevel"/>
    <w:tmpl w:val="90EE8F50"/>
    <w:lvl w:ilvl="0" w:tplc="9210D824">
      <w:start w:val="17"/>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57A1C84"/>
    <w:multiLevelType w:val="hybridMultilevel"/>
    <w:tmpl w:val="3788DE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F8E6AD3"/>
    <w:multiLevelType w:val="hybridMultilevel"/>
    <w:tmpl w:val="B2783C5C"/>
    <w:lvl w:ilvl="0" w:tplc="0CFEBE36">
      <w:start w:val="17"/>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767C4ADF"/>
    <w:multiLevelType w:val="singleLevel"/>
    <w:tmpl w:val="021ADB9A"/>
    <w:lvl w:ilvl="0">
      <w:start w:val="4"/>
      <w:numFmt w:val="decimal"/>
      <w:lvlText w:val="%1."/>
      <w:legacy w:legacy="1" w:legacySpace="0" w:legacyIndent="302"/>
      <w:lvlJc w:val="left"/>
      <w:rPr>
        <w:rFonts w:ascii="Times New Roman" w:hAnsi="Times New Roman" w:cs="Times New Roman" w:hint="default"/>
      </w:rPr>
    </w:lvl>
  </w:abstractNum>
  <w:abstractNum w:abstractNumId="10">
    <w:nsid w:val="77106E60"/>
    <w:multiLevelType w:val="hybridMultilevel"/>
    <w:tmpl w:val="7FFC54EA"/>
    <w:lvl w:ilvl="0" w:tplc="D61C75C4">
      <w:start w:val="16"/>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7FF121F7"/>
    <w:multiLevelType w:val="hybridMultilevel"/>
    <w:tmpl w:val="803C1CFC"/>
    <w:lvl w:ilvl="0" w:tplc="4BEAB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9"/>
  </w:num>
  <w:num w:numId="5">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8"/>
  </w:num>
  <w:num w:numId="10">
    <w:abstractNumId w:val="2"/>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A30A9"/>
    <w:rsid w:val="000015E1"/>
    <w:rsid w:val="00002B9F"/>
    <w:rsid w:val="00020BD4"/>
    <w:rsid w:val="0002504A"/>
    <w:rsid w:val="000377C7"/>
    <w:rsid w:val="0003790D"/>
    <w:rsid w:val="00040C79"/>
    <w:rsid w:val="00041A8C"/>
    <w:rsid w:val="00042B8C"/>
    <w:rsid w:val="00052049"/>
    <w:rsid w:val="00056946"/>
    <w:rsid w:val="000744C8"/>
    <w:rsid w:val="00086FE6"/>
    <w:rsid w:val="000B6462"/>
    <w:rsid w:val="000B7216"/>
    <w:rsid w:val="000D1CA2"/>
    <w:rsid w:val="000D2FEE"/>
    <w:rsid w:val="000D3D86"/>
    <w:rsid w:val="000E6FBE"/>
    <w:rsid w:val="000F1CE6"/>
    <w:rsid w:val="000F5962"/>
    <w:rsid w:val="000F7C7F"/>
    <w:rsid w:val="000F7E98"/>
    <w:rsid w:val="00100F91"/>
    <w:rsid w:val="001064C7"/>
    <w:rsid w:val="001074B2"/>
    <w:rsid w:val="00107717"/>
    <w:rsid w:val="001134AD"/>
    <w:rsid w:val="001249F1"/>
    <w:rsid w:val="0013429B"/>
    <w:rsid w:val="00137DFA"/>
    <w:rsid w:val="0014094D"/>
    <w:rsid w:val="00154DB3"/>
    <w:rsid w:val="001625A9"/>
    <w:rsid w:val="00166542"/>
    <w:rsid w:val="001812A9"/>
    <w:rsid w:val="001932D6"/>
    <w:rsid w:val="001947F0"/>
    <w:rsid w:val="001953AF"/>
    <w:rsid w:val="001A54DF"/>
    <w:rsid w:val="001B2068"/>
    <w:rsid w:val="001D0051"/>
    <w:rsid w:val="001D3658"/>
    <w:rsid w:val="001E2AC9"/>
    <w:rsid w:val="001F0969"/>
    <w:rsid w:val="0021120C"/>
    <w:rsid w:val="00211B06"/>
    <w:rsid w:val="0021390B"/>
    <w:rsid w:val="00213F38"/>
    <w:rsid w:val="00220584"/>
    <w:rsid w:val="00220A0F"/>
    <w:rsid w:val="00227259"/>
    <w:rsid w:val="00233734"/>
    <w:rsid w:val="00246EF2"/>
    <w:rsid w:val="00252E68"/>
    <w:rsid w:val="00273D15"/>
    <w:rsid w:val="00280F74"/>
    <w:rsid w:val="0028175C"/>
    <w:rsid w:val="00285602"/>
    <w:rsid w:val="0029036C"/>
    <w:rsid w:val="00292EDA"/>
    <w:rsid w:val="00296EC4"/>
    <w:rsid w:val="002C0DCD"/>
    <w:rsid w:val="002C55FA"/>
    <w:rsid w:val="002C6926"/>
    <w:rsid w:val="002D09A0"/>
    <w:rsid w:val="002D5E02"/>
    <w:rsid w:val="002E6D0B"/>
    <w:rsid w:val="002F1DBB"/>
    <w:rsid w:val="002F3B0C"/>
    <w:rsid w:val="002F44EA"/>
    <w:rsid w:val="00305C1C"/>
    <w:rsid w:val="00312BE8"/>
    <w:rsid w:val="0031361F"/>
    <w:rsid w:val="00317739"/>
    <w:rsid w:val="00333357"/>
    <w:rsid w:val="00335257"/>
    <w:rsid w:val="003529BA"/>
    <w:rsid w:val="00374FE1"/>
    <w:rsid w:val="003836D5"/>
    <w:rsid w:val="00387D8D"/>
    <w:rsid w:val="00390D16"/>
    <w:rsid w:val="00392096"/>
    <w:rsid w:val="003970C7"/>
    <w:rsid w:val="003A36D7"/>
    <w:rsid w:val="003A7BA8"/>
    <w:rsid w:val="003B1C94"/>
    <w:rsid w:val="003B2AE5"/>
    <w:rsid w:val="003B6C15"/>
    <w:rsid w:val="003D3610"/>
    <w:rsid w:val="003D45C5"/>
    <w:rsid w:val="003D6358"/>
    <w:rsid w:val="003D7855"/>
    <w:rsid w:val="003F2C64"/>
    <w:rsid w:val="003F4B1A"/>
    <w:rsid w:val="00411F5C"/>
    <w:rsid w:val="004204BC"/>
    <w:rsid w:val="00424DF3"/>
    <w:rsid w:val="004267B9"/>
    <w:rsid w:val="00437F12"/>
    <w:rsid w:val="00441C77"/>
    <w:rsid w:val="00452DE6"/>
    <w:rsid w:val="00460CB6"/>
    <w:rsid w:val="00464A6D"/>
    <w:rsid w:val="00486904"/>
    <w:rsid w:val="0049654B"/>
    <w:rsid w:val="004A107E"/>
    <w:rsid w:val="004A3696"/>
    <w:rsid w:val="004B1A88"/>
    <w:rsid w:val="004B51E2"/>
    <w:rsid w:val="004B7240"/>
    <w:rsid w:val="004C5D6A"/>
    <w:rsid w:val="00511E6F"/>
    <w:rsid w:val="0051327F"/>
    <w:rsid w:val="0051427A"/>
    <w:rsid w:val="00515BE7"/>
    <w:rsid w:val="00525815"/>
    <w:rsid w:val="00527724"/>
    <w:rsid w:val="00531AF4"/>
    <w:rsid w:val="0053378E"/>
    <w:rsid w:val="00561330"/>
    <w:rsid w:val="0057041F"/>
    <w:rsid w:val="00572C5E"/>
    <w:rsid w:val="00573E4A"/>
    <w:rsid w:val="005750C1"/>
    <w:rsid w:val="00576330"/>
    <w:rsid w:val="00576FA0"/>
    <w:rsid w:val="00581A8D"/>
    <w:rsid w:val="00585A3D"/>
    <w:rsid w:val="005928F9"/>
    <w:rsid w:val="005A1FAE"/>
    <w:rsid w:val="005A3265"/>
    <w:rsid w:val="005A49DE"/>
    <w:rsid w:val="005B0D93"/>
    <w:rsid w:val="005B3F7B"/>
    <w:rsid w:val="005D6F81"/>
    <w:rsid w:val="005F0628"/>
    <w:rsid w:val="005F08D3"/>
    <w:rsid w:val="005F156C"/>
    <w:rsid w:val="005F5926"/>
    <w:rsid w:val="006035B9"/>
    <w:rsid w:val="00613A74"/>
    <w:rsid w:val="00631832"/>
    <w:rsid w:val="00631BE4"/>
    <w:rsid w:val="00652E57"/>
    <w:rsid w:val="0065589C"/>
    <w:rsid w:val="00664469"/>
    <w:rsid w:val="00664DE9"/>
    <w:rsid w:val="006659CD"/>
    <w:rsid w:val="00665A77"/>
    <w:rsid w:val="006717D9"/>
    <w:rsid w:val="00682F66"/>
    <w:rsid w:val="00683F8F"/>
    <w:rsid w:val="00685968"/>
    <w:rsid w:val="00694AF4"/>
    <w:rsid w:val="00695A4F"/>
    <w:rsid w:val="006A2836"/>
    <w:rsid w:val="006A3164"/>
    <w:rsid w:val="006A6F19"/>
    <w:rsid w:val="006D6864"/>
    <w:rsid w:val="006F2478"/>
    <w:rsid w:val="00717992"/>
    <w:rsid w:val="00721F6B"/>
    <w:rsid w:val="0073514B"/>
    <w:rsid w:val="007379C6"/>
    <w:rsid w:val="007404A9"/>
    <w:rsid w:val="0075629F"/>
    <w:rsid w:val="0075730D"/>
    <w:rsid w:val="0076193B"/>
    <w:rsid w:val="00765791"/>
    <w:rsid w:val="00776AA8"/>
    <w:rsid w:val="00780E3A"/>
    <w:rsid w:val="00787649"/>
    <w:rsid w:val="00791B3A"/>
    <w:rsid w:val="007B5D94"/>
    <w:rsid w:val="007C313D"/>
    <w:rsid w:val="007E3BF3"/>
    <w:rsid w:val="007F1A3A"/>
    <w:rsid w:val="007F454A"/>
    <w:rsid w:val="007F7352"/>
    <w:rsid w:val="00803B52"/>
    <w:rsid w:val="00804178"/>
    <w:rsid w:val="00806E70"/>
    <w:rsid w:val="00813F14"/>
    <w:rsid w:val="008328BC"/>
    <w:rsid w:val="008352DB"/>
    <w:rsid w:val="00842AFC"/>
    <w:rsid w:val="008528E3"/>
    <w:rsid w:val="00853054"/>
    <w:rsid w:val="0085699C"/>
    <w:rsid w:val="00861400"/>
    <w:rsid w:val="0086228D"/>
    <w:rsid w:val="00867EDC"/>
    <w:rsid w:val="00870046"/>
    <w:rsid w:val="008718FB"/>
    <w:rsid w:val="00874EC4"/>
    <w:rsid w:val="00877644"/>
    <w:rsid w:val="00884786"/>
    <w:rsid w:val="00884E74"/>
    <w:rsid w:val="008909C6"/>
    <w:rsid w:val="00895DA1"/>
    <w:rsid w:val="00897648"/>
    <w:rsid w:val="008A2672"/>
    <w:rsid w:val="008A7CE2"/>
    <w:rsid w:val="008B5B78"/>
    <w:rsid w:val="008B7CB2"/>
    <w:rsid w:val="008C0D11"/>
    <w:rsid w:val="008C4006"/>
    <w:rsid w:val="008D12A8"/>
    <w:rsid w:val="008D1DF8"/>
    <w:rsid w:val="008D4273"/>
    <w:rsid w:val="008E7A37"/>
    <w:rsid w:val="009016EF"/>
    <w:rsid w:val="00917F32"/>
    <w:rsid w:val="00933478"/>
    <w:rsid w:val="009350FC"/>
    <w:rsid w:val="00937E99"/>
    <w:rsid w:val="009426ED"/>
    <w:rsid w:val="009522D4"/>
    <w:rsid w:val="009561AB"/>
    <w:rsid w:val="00962C34"/>
    <w:rsid w:val="0096490A"/>
    <w:rsid w:val="00965A02"/>
    <w:rsid w:val="00970974"/>
    <w:rsid w:val="009758A9"/>
    <w:rsid w:val="0098498C"/>
    <w:rsid w:val="00986440"/>
    <w:rsid w:val="0099244E"/>
    <w:rsid w:val="00995DBC"/>
    <w:rsid w:val="009A0D62"/>
    <w:rsid w:val="009A30A9"/>
    <w:rsid w:val="009A57BE"/>
    <w:rsid w:val="009A7DED"/>
    <w:rsid w:val="009C7CF7"/>
    <w:rsid w:val="009D1CA8"/>
    <w:rsid w:val="009E5322"/>
    <w:rsid w:val="009E6C29"/>
    <w:rsid w:val="009E7068"/>
    <w:rsid w:val="00A173AE"/>
    <w:rsid w:val="00A20601"/>
    <w:rsid w:val="00A219ED"/>
    <w:rsid w:val="00A35E3F"/>
    <w:rsid w:val="00A41616"/>
    <w:rsid w:val="00A43376"/>
    <w:rsid w:val="00A65540"/>
    <w:rsid w:val="00A67433"/>
    <w:rsid w:val="00A7793D"/>
    <w:rsid w:val="00A81A1D"/>
    <w:rsid w:val="00A83DE4"/>
    <w:rsid w:val="00A920C1"/>
    <w:rsid w:val="00A9397E"/>
    <w:rsid w:val="00A963D5"/>
    <w:rsid w:val="00AA45D3"/>
    <w:rsid w:val="00AA4ED9"/>
    <w:rsid w:val="00AA5E6A"/>
    <w:rsid w:val="00AA7944"/>
    <w:rsid w:val="00AC5BF4"/>
    <w:rsid w:val="00AC782D"/>
    <w:rsid w:val="00AD16A6"/>
    <w:rsid w:val="00AF67D5"/>
    <w:rsid w:val="00B055B8"/>
    <w:rsid w:val="00B06311"/>
    <w:rsid w:val="00B129DA"/>
    <w:rsid w:val="00B12A7C"/>
    <w:rsid w:val="00B178FE"/>
    <w:rsid w:val="00B23D47"/>
    <w:rsid w:val="00B33342"/>
    <w:rsid w:val="00B342FC"/>
    <w:rsid w:val="00B34A14"/>
    <w:rsid w:val="00B42611"/>
    <w:rsid w:val="00B437F8"/>
    <w:rsid w:val="00B50E53"/>
    <w:rsid w:val="00B53DCA"/>
    <w:rsid w:val="00B717EE"/>
    <w:rsid w:val="00B71CCF"/>
    <w:rsid w:val="00B71F65"/>
    <w:rsid w:val="00B75DE5"/>
    <w:rsid w:val="00B84518"/>
    <w:rsid w:val="00B87869"/>
    <w:rsid w:val="00B94787"/>
    <w:rsid w:val="00BA3678"/>
    <w:rsid w:val="00BB0021"/>
    <w:rsid w:val="00BB15A9"/>
    <w:rsid w:val="00BD29BB"/>
    <w:rsid w:val="00BF7B86"/>
    <w:rsid w:val="00C10B6C"/>
    <w:rsid w:val="00C11570"/>
    <w:rsid w:val="00C15239"/>
    <w:rsid w:val="00C213B4"/>
    <w:rsid w:val="00C272C8"/>
    <w:rsid w:val="00C474F1"/>
    <w:rsid w:val="00C50392"/>
    <w:rsid w:val="00C64B7C"/>
    <w:rsid w:val="00C72FF2"/>
    <w:rsid w:val="00C747B2"/>
    <w:rsid w:val="00C76918"/>
    <w:rsid w:val="00C84178"/>
    <w:rsid w:val="00C855D7"/>
    <w:rsid w:val="00C97B8D"/>
    <w:rsid w:val="00CA3A8C"/>
    <w:rsid w:val="00CA7CB3"/>
    <w:rsid w:val="00CB1911"/>
    <w:rsid w:val="00CD0E10"/>
    <w:rsid w:val="00CD25FC"/>
    <w:rsid w:val="00CD2660"/>
    <w:rsid w:val="00CD3191"/>
    <w:rsid w:val="00CE0186"/>
    <w:rsid w:val="00CE17AA"/>
    <w:rsid w:val="00CE38CE"/>
    <w:rsid w:val="00CF2A3D"/>
    <w:rsid w:val="00D00388"/>
    <w:rsid w:val="00D10C7D"/>
    <w:rsid w:val="00D132EF"/>
    <w:rsid w:val="00D15525"/>
    <w:rsid w:val="00D24012"/>
    <w:rsid w:val="00D24891"/>
    <w:rsid w:val="00D24B25"/>
    <w:rsid w:val="00D270F6"/>
    <w:rsid w:val="00D316A7"/>
    <w:rsid w:val="00D340D3"/>
    <w:rsid w:val="00D35DA6"/>
    <w:rsid w:val="00D37242"/>
    <w:rsid w:val="00D46663"/>
    <w:rsid w:val="00D53A2A"/>
    <w:rsid w:val="00D54881"/>
    <w:rsid w:val="00D62176"/>
    <w:rsid w:val="00D70659"/>
    <w:rsid w:val="00D73436"/>
    <w:rsid w:val="00D73790"/>
    <w:rsid w:val="00DA1DD6"/>
    <w:rsid w:val="00DB1CC9"/>
    <w:rsid w:val="00DB6263"/>
    <w:rsid w:val="00DB64AA"/>
    <w:rsid w:val="00DC25DB"/>
    <w:rsid w:val="00DD1F3C"/>
    <w:rsid w:val="00DE2AFE"/>
    <w:rsid w:val="00DF6A32"/>
    <w:rsid w:val="00E07073"/>
    <w:rsid w:val="00E14F2B"/>
    <w:rsid w:val="00E3562C"/>
    <w:rsid w:val="00E43C2F"/>
    <w:rsid w:val="00E45E9C"/>
    <w:rsid w:val="00E53DB6"/>
    <w:rsid w:val="00E56938"/>
    <w:rsid w:val="00E675C3"/>
    <w:rsid w:val="00E7757F"/>
    <w:rsid w:val="00E82F4A"/>
    <w:rsid w:val="00E832C6"/>
    <w:rsid w:val="00E86101"/>
    <w:rsid w:val="00E91D07"/>
    <w:rsid w:val="00EA4B25"/>
    <w:rsid w:val="00EC0003"/>
    <w:rsid w:val="00EC004A"/>
    <w:rsid w:val="00ED3AC4"/>
    <w:rsid w:val="00EE272B"/>
    <w:rsid w:val="00EE4000"/>
    <w:rsid w:val="00EE55A5"/>
    <w:rsid w:val="00EF7A29"/>
    <w:rsid w:val="00F108FA"/>
    <w:rsid w:val="00F26ECF"/>
    <w:rsid w:val="00F4053C"/>
    <w:rsid w:val="00F46773"/>
    <w:rsid w:val="00F52081"/>
    <w:rsid w:val="00F80C5D"/>
    <w:rsid w:val="00F94D8B"/>
    <w:rsid w:val="00F96612"/>
    <w:rsid w:val="00F97909"/>
    <w:rsid w:val="00FA357A"/>
    <w:rsid w:val="00FA6A20"/>
    <w:rsid w:val="00FC3766"/>
    <w:rsid w:val="00FD08B1"/>
    <w:rsid w:val="00FD1048"/>
    <w:rsid w:val="00FD2071"/>
    <w:rsid w:val="00FE08A5"/>
    <w:rsid w:val="00FE3B58"/>
    <w:rsid w:val="00FE4857"/>
    <w:rsid w:val="00FE6873"/>
    <w:rsid w:val="00FF3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2DB"/>
  </w:style>
  <w:style w:type="paragraph" w:styleId="2">
    <w:name w:val="heading 2"/>
    <w:basedOn w:val="a"/>
    <w:next w:val="a"/>
    <w:link w:val="20"/>
    <w:qFormat/>
    <w:rsid w:val="005A1FAE"/>
    <w:pPr>
      <w:keepNext/>
      <w:spacing w:after="0" w:line="240" w:lineRule="auto"/>
      <w:jc w:val="center"/>
      <w:outlineLvl w:val="1"/>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A3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9A30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Абзац списка1"/>
    <w:basedOn w:val="a"/>
    <w:rsid w:val="009A30A9"/>
    <w:pPr>
      <w:ind w:left="720"/>
    </w:pPr>
    <w:rPr>
      <w:rFonts w:ascii="Calibri" w:eastAsia="Times New Roman" w:hAnsi="Calibri" w:cs="Times New Roman"/>
    </w:rPr>
  </w:style>
  <w:style w:type="paragraph" w:styleId="a3">
    <w:name w:val="No Spacing"/>
    <w:link w:val="a4"/>
    <w:uiPriority w:val="1"/>
    <w:qFormat/>
    <w:rsid w:val="00D53A2A"/>
    <w:pPr>
      <w:spacing w:after="0" w:line="240" w:lineRule="auto"/>
    </w:pPr>
  </w:style>
  <w:style w:type="paragraph" w:styleId="a5">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basedOn w:val="a"/>
    <w:link w:val="a6"/>
    <w:unhideWhenUsed/>
    <w:rsid w:val="00A93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0D2FEE"/>
    <w:rPr>
      <w:color w:val="0000FF" w:themeColor="hyperlink"/>
      <w:u w:val="single"/>
    </w:rPr>
  </w:style>
  <w:style w:type="character" w:customStyle="1" w:styleId="a4">
    <w:name w:val="Без интервала Знак"/>
    <w:link w:val="a3"/>
    <w:uiPriority w:val="1"/>
    <w:rsid w:val="00B33342"/>
  </w:style>
  <w:style w:type="paragraph" w:styleId="a8">
    <w:name w:val="List Paragraph"/>
    <w:basedOn w:val="a"/>
    <w:uiPriority w:val="34"/>
    <w:qFormat/>
    <w:rsid w:val="00312BE8"/>
    <w:pPr>
      <w:ind w:left="720"/>
      <w:contextualSpacing/>
    </w:pPr>
    <w:rPr>
      <w:rFonts w:eastAsiaTheme="minorEastAsia" w:cs="Times New Roman"/>
      <w:lang w:eastAsia="ru-RU"/>
    </w:rPr>
  </w:style>
  <w:style w:type="paragraph" w:styleId="a9">
    <w:name w:val="Body Text"/>
    <w:basedOn w:val="a"/>
    <w:link w:val="aa"/>
    <w:rsid w:val="000B7216"/>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a">
    <w:name w:val="Основной текст Знак"/>
    <w:basedOn w:val="a0"/>
    <w:link w:val="a9"/>
    <w:uiPriority w:val="99"/>
    <w:rsid w:val="000B7216"/>
    <w:rPr>
      <w:rFonts w:ascii="Times New Roman" w:eastAsia="Lucida Sans Unicode" w:hAnsi="Times New Roman" w:cs="Times New Roman"/>
      <w:kern w:val="1"/>
      <w:sz w:val="24"/>
      <w:szCs w:val="24"/>
    </w:rPr>
  </w:style>
  <w:style w:type="paragraph" w:customStyle="1" w:styleId="ConsPlusNormal">
    <w:name w:val="ConsPlusNormal"/>
    <w:link w:val="ConsPlusNormal0"/>
    <w:rsid w:val="000B72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0B72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0B7216"/>
    <w:rPr>
      <w:rFonts w:ascii="Arial" w:eastAsia="Times New Roman" w:hAnsi="Arial" w:cs="Arial"/>
      <w:sz w:val="20"/>
      <w:szCs w:val="20"/>
      <w:lang w:eastAsia="ru-RU"/>
    </w:rPr>
  </w:style>
  <w:style w:type="paragraph" w:styleId="ab">
    <w:name w:val="Body Text Indent"/>
    <w:basedOn w:val="a"/>
    <w:link w:val="ac"/>
    <w:rsid w:val="00780E3A"/>
    <w:pPr>
      <w:spacing w:after="120"/>
      <w:ind w:left="283"/>
    </w:pPr>
    <w:rPr>
      <w:rFonts w:ascii="Calibri" w:eastAsia="Times New Roman" w:hAnsi="Calibri" w:cs="Calibri"/>
    </w:rPr>
  </w:style>
  <w:style w:type="character" w:customStyle="1" w:styleId="ac">
    <w:name w:val="Основной текст с отступом Знак"/>
    <w:basedOn w:val="a0"/>
    <w:link w:val="ab"/>
    <w:rsid w:val="00780E3A"/>
    <w:rPr>
      <w:rFonts w:ascii="Calibri" w:eastAsia="Times New Roman" w:hAnsi="Calibri" w:cs="Calibri"/>
    </w:rPr>
  </w:style>
  <w:style w:type="paragraph" w:styleId="21">
    <w:name w:val="Body Text Indent 2"/>
    <w:basedOn w:val="a"/>
    <w:link w:val="22"/>
    <w:rsid w:val="00780E3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80E3A"/>
    <w:rPr>
      <w:rFonts w:ascii="Times New Roman" w:eastAsia="Times New Roman" w:hAnsi="Times New Roman" w:cs="Times New Roman"/>
      <w:sz w:val="24"/>
      <w:szCs w:val="24"/>
      <w:lang w:eastAsia="ru-RU"/>
    </w:rPr>
  </w:style>
  <w:style w:type="paragraph" w:customStyle="1" w:styleId="msonormalbullet1gifbullet1gif">
    <w:name w:val="msonormalbullet1gifbullet1.gif"/>
    <w:basedOn w:val="a"/>
    <w:rsid w:val="00086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086FE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86FE6"/>
  </w:style>
  <w:style w:type="paragraph" w:styleId="af">
    <w:name w:val="footer"/>
    <w:basedOn w:val="a"/>
    <w:link w:val="af0"/>
    <w:uiPriority w:val="99"/>
    <w:semiHidden/>
    <w:unhideWhenUsed/>
    <w:rsid w:val="00086FE6"/>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086FE6"/>
  </w:style>
  <w:style w:type="character" w:customStyle="1" w:styleId="20">
    <w:name w:val="Заголовок 2 Знак"/>
    <w:basedOn w:val="a0"/>
    <w:link w:val="2"/>
    <w:rsid w:val="005A1FAE"/>
    <w:rPr>
      <w:rFonts w:ascii="Times New Roman" w:eastAsia="Times New Roman" w:hAnsi="Times New Roman" w:cs="Times New Roman"/>
      <w:b/>
      <w:bCs/>
      <w:sz w:val="28"/>
      <w:szCs w:val="28"/>
      <w:lang w:eastAsia="ru-RU"/>
    </w:rPr>
  </w:style>
  <w:style w:type="character" w:customStyle="1" w:styleId="NoSpacingChar">
    <w:name w:val="No Spacing Char"/>
    <w:link w:val="NoSpacing1"/>
    <w:uiPriority w:val="99"/>
    <w:rsid w:val="005A1FAE"/>
    <w:rPr>
      <w:rFonts w:eastAsia="Calibri"/>
      <w:sz w:val="24"/>
      <w:szCs w:val="24"/>
      <w:lang w:eastAsia="ru-RU"/>
    </w:rPr>
  </w:style>
  <w:style w:type="paragraph" w:customStyle="1" w:styleId="NoSpacing1">
    <w:name w:val="No Spacing1"/>
    <w:link w:val="NoSpacingChar"/>
    <w:uiPriority w:val="99"/>
    <w:rsid w:val="005A1FAE"/>
    <w:pPr>
      <w:spacing w:after="0" w:line="240" w:lineRule="auto"/>
    </w:pPr>
    <w:rPr>
      <w:rFonts w:eastAsia="Calibri"/>
      <w:sz w:val="24"/>
      <w:szCs w:val="24"/>
      <w:lang w:eastAsia="ru-RU"/>
    </w:rPr>
  </w:style>
  <w:style w:type="paragraph" w:customStyle="1" w:styleId="ConsPlusTitle">
    <w:name w:val="ConsPlusTitle"/>
    <w:rsid w:val="005A1FAE"/>
    <w:pPr>
      <w:suppressAutoHyphens/>
      <w:autoSpaceDE w:val="0"/>
      <w:spacing w:after="0" w:line="240" w:lineRule="auto"/>
    </w:pPr>
    <w:rPr>
      <w:rFonts w:ascii="Times New Roman" w:eastAsia="Calibri" w:hAnsi="Times New Roman" w:cs="Times New Roman"/>
      <w:b/>
      <w:bCs/>
      <w:sz w:val="28"/>
      <w:szCs w:val="28"/>
      <w:lang w:eastAsia="ar-SA"/>
    </w:rPr>
  </w:style>
  <w:style w:type="character" w:customStyle="1" w:styleId="af1">
    <w:name w:val="Основной текст_"/>
    <w:basedOn w:val="a0"/>
    <w:link w:val="3"/>
    <w:rsid w:val="005A1FAE"/>
    <w:rPr>
      <w:rFonts w:ascii="Calibri" w:eastAsia="Calibri" w:hAnsi="Calibri"/>
      <w:sz w:val="27"/>
      <w:szCs w:val="27"/>
      <w:shd w:val="clear" w:color="auto" w:fill="FFFFFF"/>
    </w:rPr>
  </w:style>
  <w:style w:type="paragraph" w:customStyle="1" w:styleId="3">
    <w:name w:val="Основной текст3"/>
    <w:basedOn w:val="a"/>
    <w:link w:val="af1"/>
    <w:rsid w:val="005A1FAE"/>
    <w:pPr>
      <w:shd w:val="clear" w:color="auto" w:fill="FFFFFF"/>
      <w:spacing w:after="180" w:line="240" w:lineRule="exact"/>
    </w:pPr>
    <w:rPr>
      <w:rFonts w:ascii="Calibri" w:eastAsia="Calibri" w:hAnsi="Calibri"/>
      <w:sz w:val="27"/>
      <w:szCs w:val="27"/>
    </w:rPr>
  </w:style>
  <w:style w:type="paragraph" w:customStyle="1" w:styleId="10">
    <w:name w:val="Обычный (веб)1"/>
    <w:basedOn w:val="a"/>
    <w:rsid w:val="0086228D"/>
    <w:pPr>
      <w:suppressAutoHyphens/>
      <w:spacing w:before="28" w:after="28" w:line="100" w:lineRule="atLeast"/>
    </w:pPr>
    <w:rPr>
      <w:rFonts w:ascii="Times New Roman" w:eastAsia="Times New Roman" w:hAnsi="Times New Roman" w:cs="Times New Roman"/>
      <w:kern w:val="1"/>
      <w:sz w:val="24"/>
      <w:szCs w:val="24"/>
      <w:lang w:eastAsia="ar-SA"/>
    </w:rPr>
  </w:style>
  <w:style w:type="character" w:customStyle="1" w:styleId="11">
    <w:name w:val="Основной текст Знак1"/>
    <w:basedOn w:val="a0"/>
    <w:uiPriority w:val="99"/>
    <w:rsid w:val="008352DB"/>
    <w:rPr>
      <w:rFonts w:ascii="Times New Roman" w:hAnsi="Times New Roman" w:cs="Times New Roman"/>
      <w:sz w:val="27"/>
      <w:szCs w:val="27"/>
      <w:u w:val="none"/>
    </w:rPr>
  </w:style>
  <w:style w:type="paragraph" w:customStyle="1" w:styleId="af2">
    <w:name w:val="Обычный (паспорт)"/>
    <w:basedOn w:val="a"/>
    <w:rsid w:val="008352DB"/>
    <w:pPr>
      <w:spacing w:before="120" w:after="0" w:line="240" w:lineRule="auto"/>
      <w:jc w:val="both"/>
    </w:pPr>
    <w:rPr>
      <w:rFonts w:ascii="Times New Roman" w:eastAsia="Times New Roman" w:hAnsi="Times New Roman" w:cs="Times New Roman"/>
      <w:sz w:val="28"/>
      <w:szCs w:val="28"/>
      <w:lang w:eastAsia="ru-RU"/>
    </w:rPr>
  </w:style>
  <w:style w:type="paragraph" w:customStyle="1" w:styleId="23">
    <w:name w:val="Абзац списка2"/>
    <w:basedOn w:val="a"/>
    <w:rsid w:val="008352DB"/>
    <w:pPr>
      <w:spacing w:after="160" w:line="259" w:lineRule="auto"/>
      <w:ind w:left="720"/>
      <w:contextualSpacing/>
    </w:pPr>
    <w:rPr>
      <w:rFonts w:ascii="Calibri" w:eastAsia="Times New Roman" w:hAnsi="Calibri" w:cs="Times New Roman"/>
    </w:rPr>
  </w:style>
  <w:style w:type="table" w:styleId="af3">
    <w:name w:val="Table Grid"/>
    <w:basedOn w:val="a1"/>
    <w:uiPriority w:val="59"/>
    <w:rsid w:val="008352DB"/>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rsid w:val="008352D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0">
    <w:name w:val="Абзац списка3"/>
    <w:basedOn w:val="a"/>
    <w:rsid w:val="008352DB"/>
    <w:pPr>
      <w:ind w:left="720"/>
    </w:pPr>
    <w:rPr>
      <w:rFonts w:ascii="Calibri" w:eastAsia="Times New Roman" w:hAnsi="Calibri" w:cs="Times New Roman"/>
    </w:rPr>
  </w:style>
  <w:style w:type="paragraph" w:customStyle="1" w:styleId="msoplaintextcxspmiddle">
    <w:name w:val="msoplaintextcxspmiddle"/>
    <w:basedOn w:val="a"/>
    <w:rsid w:val="009E6C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E6C29"/>
  </w:style>
  <w:style w:type="character" w:styleId="af5">
    <w:name w:val="Emphasis"/>
    <w:basedOn w:val="a0"/>
    <w:uiPriority w:val="20"/>
    <w:qFormat/>
    <w:rsid w:val="009E6C29"/>
    <w:rPr>
      <w:i/>
      <w:iCs/>
    </w:rPr>
  </w:style>
  <w:style w:type="paragraph" w:customStyle="1" w:styleId="western">
    <w:name w:val="western"/>
    <w:basedOn w:val="a"/>
    <w:rsid w:val="009E6C29"/>
    <w:pPr>
      <w:spacing w:before="100" w:beforeAutospacing="1" w:after="119" w:line="240" w:lineRule="auto"/>
    </w:pPr>
    <w:rPr>
      <w:rFonts w:ascii="Arial" w:eastAsia="Times New Roman" w:hAnsi="Arial" w:cs="Arial"/>
      <w:color w:val="000000"/>
      <w:sz w:val="20"/>
      <w:szCs w:val="20"/>
      <w:lang w:eastAsia="ru-RU"/>
    </w:rPr>
  </w:style>
  <w:style w:type="paragraph" w:customStyle="1" w:styleId="Char">
    <w:name w:val="Char Знак Знак Знак"/>
    <w:basedOn w:val="a"/>
    <w:rsid w:val="00D10C7D"/>
    <w:pPr>
      <w:widowControl w:val="0"/>
      <w:adjustRightInd w:val="0"/>
      <w:spacing w:before="100" w:beforeAutospacing="1" w:after="100" w:afterAutospacing="1" w:line="360" w:lineRule="atLeast"/>
      <w:jc w:val="both"/>
    </w:pPr>
    <w:rPr>
      <w:rFonts w:ascii="Tahoma" w:eastAsia="Times New Roman" w:hAnsi="Tahoma" w:cs="Times New Roman"/>
      <w:sz w:val="20"/>
      <w:szCs w:val="20"/>
      <w:lang w:val="en-US"/>
    </w:rPr>
  </w:style>
  <w:style w:type="paragraph" w:customStyle="1" w:styleId="12">
    <w:name w:val="Основной текст1"/>
    <w:basedOn w:val="a"/>
    <w:rsid w:val="000015E1"/>
    <w:pPr>
      <w:widowControl w:val="0"/>
      <w:shd w:val="clear" w:color="auto" w:fill="FFFFFF"/>
      <w:spacing w:after="0" w:line="370" w:lineRule="exact"/>
    </w:pPr>
    <w:rPr>
      <w:rFonts w:ascii="Times New Roman" w:eastAsia="Calibri" w:hAnsi="Times New Roman" w:cs="Times New Roman"/>
      <w:sz w:val="26"/>
      <w:szCs w:val="26"/>
      <w:lang w:eastAsia="ru-RU"/>
    </w:rPr>
  </w:style>
  <w:style w:type="paragraph" w:customStyle="1" w:styleId="24">
    <w:name w:val="Основной текст2"/>
    <w:basedOn w:val="a"/>
    <w:rsid w:val="0014094D"/>
    <w:pPr>
      <w:widowControl w:val="0"/>
      <w:shd w:val="clear" w:color="auto" w:fill="FFFFFF"/>
      <w:spacing w:before="240" w:after="0" w:line="322" w:lineRule="exact"/>
      <w:jc w:val="both"/>
    </w:pPr>
    <w:rPr>
      <w:rFonts w:ascii="Times New Roman" w:eastAsia="Times New Roman" w:hAnsi="Times New Roman" w:cs="Times New Roman"/>
      <w:spacing w:val="7"/>
    </w:rPr>
  </w:style>
  <w:style w:type="character" w:customStyle="1" w:styleId="docaccesstitle">
    <w:name w:val="docaccess_title"/>
    <w:rsid w:val="00C76918"/>
  </w:style>
  <w:style w:type="character" w:customStyle="1" w:styleId="apple-converted-space">
    <w:name w:val="apple-converted-space"/>
    <w:basedOn w:val="a0"/>
    <w:rsid w:val="00CD0E10"/>
  </w:style>
  <w:style w:type="paragraph" w:customStyle="1" w:styleId="p4">
    <w:name w:val="p4"/>
    <w:basedOn w:val="a"/>
    <w:rsid w:val="000744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0744C8"/>
  </w:style>
  <w:style w:type="character" w:customStyle="1" w:styleId="s1">
    <w:name w:val="s1"/>
    <w:basedOn w:val="a0"/>
    <w:rsid w:val="000744C8"/>
  </w:style>
  <w:style w:type="character" w:customStyle="1" w:styleId="a6">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Знак Знак3 Знак"/>
    <w:link w:val="a5"/>
    <w:rsid w:val="00D316A7"/>
    <w:rPr>
      <w:rFonts w:ascii="Times New Roman" w:eastAsia="Times New Roman" w:hAnsi="Times New Roman" w:cs="Times New Roman"/>
      <w:sz w:val="24"/>
      <w:szCs w:val="24"/>
      <w:lang w:eastAsia="ru-RU"/>
    </w:rPr>
  </w:style>
  <w:style w:type="paragraph" w:styleId="HTML">
    <w:name w:val="HTML Preformatted"/>
    <w:basedOn w:val="a"/>
    <w:link w:val="HTML0"/>
    <w:semiHidden/>
    <w:unhideWhenUsed/>
    <w:rsid w:val="00D31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semiHidden/>
    <w:rsid w:val="00D316A7"/>
    <w:rPr>
      <w:rFonts w:ascii="Courier New" w:eastAsia="Times New Roman" w:hAnsi="Courier New" w:cs="Times New Roman"/>
      <w:sz w:val="20"/>
      <w:szCs w:val="20"/>
      <w:lang w:eastAsia="ru-RU"/>
    </w:rPr>
  </w:style>
  <w:style w:type="paragraph" w:customStyle="1" w:styleId="13">
    <w:name w:val="Без интервала1"/>
    <w:rsid w:val="00D316A7"/>
    <w:pPr>
      <w:spacing w:after="0" w:line="240" w:lineRule="auto"/>
    </w:pPr>
    <w:rPr>
      <w:rFonts w:ascii="Calibri" w:eastAsia="Calibri" w:hAnsi="Calibri" w:cs="Times New Roman"/>
      <w:szCs w:val="24"/>
      <w:lang w:eastAsia="ru-RU"/>
    </w:rPr>
  </w:style>
  <w:style w:type="paragraph" w:customStyle="1" w:styleId="doktekstj">
    <w:name w:val="doktekstj"/>
    <w:basedOn w:val="a"/>
    <w:rsid w:val="00D316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link w:val="25"/>
    <w:rsid w:val="0099244E"/>
    <w:rPr>
      <w:rFonts w:ascii="Sylfaen" w:eastAsia="Sylfaen" w:hAnsi="Sylfaen" w:cs="Sylfaen"/>
      <w:sz w:val="19"/>
      <w:szCs w:val="19"/>
      <w:shd w:val="clear" w:color="auto" w:fill="FFFFFF"/>
    </w:rPr>
  </w:style>
  <w:style w:type="paragraph" w:customStyle="1" w:styleId="25">
    <w:name w:val="Основной текст (2)"/>
    <w:basedOn w:val="a"/>
    <w:link w:val="2Exact"/>
    <w:rsid w:val="0099244E"/>
    <w:pPr>
      <w:widowControl w:val="0"/>
      <w:shd w:val="clear" w:color="auto" w:fill="FFFFFF"/>
      <w:spacing w:after="0" w:line="0" w:lineRule="atLeast"/>
    </w:pPr>
    <w:rPr>
      <w:rFonts w:ascii="Sylfaen" w:eastAsia="Sylfaen" w:hAnsi="Sylfaen" w:cs="Sylfaen"/>
      <w:sz w:val="19"/>
      <w:szCs w:val="19"/>
    </w:rPr>
  </w:style>
  <w:style w:type="paragraph" w:customStyle="1" w:styleId="consplusnormal1">
    <w:name w:val="consplusnormal"/>
    <w:basedOn w:val="a"/>
    <w:rsid w:val="00211B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211B06"/>
    <w:rPr>
      <w:b/>
      <w:bCs/>
    </w:rPr>
  </w:style>
  <w:style w:type="paragraph" w:customStyle="1" w:styleId="af7">
    <w:name w:val="Нормальный (таблица)"/>
    <w:basedOn w:val="a"/>
    <w:next w:val="a"/>
    <w:rsid w:val="00933478"/>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26">
    <w:name w:val="Body Text 2"/>
    <w:basedOn w:val="a"/>
    <w:link w:val="27"/>
    <w:uiPriority w:val="99"/>
    <w:semiHidden/>
    <w:unhideWhenUsed/>
    <w:rsid w:val="00020BD4"/>
    <w:pPr>
      <w:spacing w:after="120" w:line="480" w:lineRule="auto"/>
    </w:pPr>
  </w:style>
  <w:style w:type="character" w:customStyle="1" w:styleId="27">
    <w:name w:val="Основной текст 2 Знак"/>
    <w:basedOn w:val="a0"/>
    <w:link w:val="26"/>
    <w:uiPriority w:val="99"/>
    <w:semiHidden/>
    <w:rsid w:val="00020BD4"/>
  </w:style>
  <w:style w:type="paragraph" w:customStyle="1" w:styleId="5ebd2">
    <w:name w:val="Ос5ebdовной текст 2"/>
    <w:basedOn w:val="a"/>
    <w:rsid w:val="00020BD4"/>
    <w:pPr>
      <w:widowControl w:val="0"/>
      <w:spacing w:after="0" w:line="240" w:lineRule="auto"/>
      <w:ind w:firstLine="851"/>
      <w:jc w:val="both"/>
    </w:pPr>
    <w:rPr>
      <w:rFonts w:ascii="Times New Roman" w:eastAsia="Times New Roman" w:hAnsi="Times New Roman" w:cs="Times New Roman"/>
      <w:snapToGrid w:val="0"/>
      <w:sz w:val="28"/>
      <w:szCs w:val="20"/>
      <w:lang w:val="en-US" w:eastAsia="ru-RU"/>
    </w:rPr>
  </w:style>
  <w:style w:type="paragraph" w:styleId="af8">
    <w:name w:val="endnote text"/>
    <w:basedOn w:val="a"/>
    <w:link w:val="af9"/>
    <w:rsid w:val="00020BD4"/>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020BD4"/>
    <w:rPr>
      <w:rFonts w:ascii="Times New Roman" w:eastAsia="Times New Roman" w:hAnsi="Times New Roman" w:cs="Times New Roman"/>
      <w:sz w:val="20"/>
      <w:szCs w:val="20"/>
      <w:lang w:eastAsia="ru-RU"/>
    </w:rPr>
  </w:style>
  <w:style w:type="paragraph" w:styleId="afa">
    <w:name w:val="Balloon Text"/>
    <w:basedOn w:val="a"/>
    <w:link w:val="afb"/>
    <w:uiPriority w:val="99"/>
    <w:semiHidden/>
    <w:unhideWhenUsed/>
    <w:rsid w:val="00515BE7"/>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515BE7"/>
    <w:rPr>
      <w:rFonts w:ascii="Tahoma" w:hAnsi="Tahoma" w:cs="Tahoma"/>
      <w:sz w:val="16"/>
      <w:szCs w:val="16"/>
    </w:rPr>
  </w:style>
  <w:style w:type="paragraph" w:styleId="afc">
    <w:name w:val="caption"/>
    <w:basedOn w:val="a"/>
    <w:next w:val="a"/>
    <w:uiPriority w:val="35"/>
    <w:unhideWhenUsed/>
    <w:qFormat/>
    <w:rsid w:val="00515BE7"/>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71590063">
      <w:bodyDiv w:val="1"/>
      <w:marLeft w:val="0"/>
      <w:marRight w:val="0"/>
      <w:marTop w:val="0"/>
      <w:marBottom w:val="0"/>
      <w:divBdr>
        <w:top w:val="none" w:sz="0" w:space="0" w:color="auto"/>
        <w:left w:val="none" w:sz="0" w:space="0" w:color="auto"/>
        <w:bottom w:val="none" w:sz="0" w:space="0" w:color="auto"/>
        <w:right w:val="none" w:sz="0" w:space="0" w:color="auto"/>
      </w:divBdr>
    </w:div>
    <w:div w:id="179665081">
      <w:bodyDiv w:val="1"/>
      <w:marLeft w:val="0"/>
      <w:marRight w:val="0"/>
      <w:marTop w:val="0"/>
      <w:marBottom w:val="0"/>
      <w:divBdr>
        <w:top w:val="none" w:sz="0" w:space="0" w:color="auto"/>
        <w:left w:val="none" w:sz="0" w:space="0" w:color="auto"/>
        <w:bottom w:val="none" w:sz="0" w:space="0" w:color="auto"/>
        <w:right w:val="none" w:sz="0" w:space="0" w:color="auto"/>
      </w:divBdr>
    </w:div>
    <w:div w:id="254364253">
      <w:bodyDiv w:val="1"/>
      <w:marLeft w:val="0"/>
      <w:marRight w:val="0"/>
      <w:marTop w:val="0"/>
      <w:marBottom w:val="0"/>
      <w:divBdr>
        <w:top w:val="none" w:sz="0" w:space="0" w:color="auto"/>
        <w:left w:val="none" w:sz="0" w:space="0" w:color="auto"/>
        <w:bottom w:val="none" w:sz="0" w:space="0" w:color="auto"/>
        <w:right w:val="none" w:sz="0" w:space="0" w:color="auto"/>
      </w:divBdr>
    </w:div>
    <w:div w:id="340744591">
      <w:bodyDiv w:val="1"/>
      <w:marLeft w:val="0"/>
      <w:marRight w:val="0"/>
      <w:marTop w:val="0"/>
      <w:marBottom w:val="0"/>
      <w:divBdr>
        <w:top w:val="none" w:sz="0" w:space="0" w:color="auto"/>
        <w:left w:val="none" w:sz="0" w:space="0" w:color="auto"/>
        <w:bottom w:val="none" w:sz="0" w:space="0" w:color="auto"/>
        <w:right w:val="none" w:sz="0" w:space="0" w:color="auto"/>
      </w:divBdr>
    </w:div>
    <w:div w:id="407701601">
      <w:bodyDiv w:val="1"/>
      <w:marLeft w:val="0"/>
      <w:marRight w:val="0"/>
      <w:marTop w:val="0"/>
      <w:marBottom w:val="0"/>
      <w:divBdr>
        <w:top w:val="none" w:sz="0" w:space="0" w:color="auto"/>
        <w:left w:val="none" w:sz="0" w:space="0" w:color="auto"/>
        <w:bottom w:val="none" w:sz="0" w:space="0" w:color="auto"/>
        <w:right w:val="none" w:sz="0" w:space="0" w:color="auto"/>
      </w:divBdr>
    </w:div>
    <w:div w:id="437603456">
      <w:bodyDiv w:val="1"/>
      <w:marLeft w:val="0"/>
      <w:marRight w:val="0"/>
      <w:marTop w:val="0"/>
      <w:marBottom w:val="0"/>
      <w:divBdr>
        <w:top w:val="none" w:sz="0" w:space="0" w:color="auto"/>
        <w:left w:val="none" w:sz="0" w:space="0" w:color="auto"/>
        <w:bottom w:val="none" w:sz="0" w:space="0" w:color="auto"/>
        <w:right w:val="none" w:sz="0" w:space="0" w:color="auto"/>
      </w:divBdr>
    </w:div>
    <w:div w:id="484473552">
      <w:bodyDiv w:val="1"/>
      <w:marLeft w:val="0"/>
      <w:marRight w:val="0"/>
      <w:marTop w:val="0"/>
      <w:marBottom w:val="0"/>
      <w:divBdr>
        <w:top w:val="none" w:sz="0" w:space="0" w:color="auto"/>
        <w:left w:val="none" w:sz="0" w:space="0" w:color="auto"/>
        <w:bottom w:val="none" w:sz="0" w:space="0" w:color="auto"/>
        <w:right w:val="none" w:sz="0" w:space="0" w:color="auto"/>
      </w:divBdr>
    </w:div>
    <w:div w:id="494611360">
      <w:bodyDiv w:val="1"/>
      <w:marLeft w:val="0"/>
      <w:marRight w:val="0"/>
      <w:marTop w:val="0"/>
      <w:marBottom w:val="0"/>
      <w:divBdr>
        <w:top w:val="none" w:sz="0" w:space="0" w:color="auto"/>
        <w:left w:val="none" w:sz="0" w:space="0" w:color="auto"/>
        <w:bottom w:val="none" w:sz="0" w:space="0" w:color="auto"/>
        <w:right w:val="none" w:sz="0" w:space="0" w:color="auto"/>
      </w:divBdr>
    </w:div>
    <w:div w:id="533008412">
      <w:bodyDiv w:val="1"/>
      <w:marLeft w:val="0"/>
      <w:marRight w:val="0"/>
      <w:marTop w:val="0"/>
      <w:marBottom w:val="0"/>
      <w:divBdr>
        <w:top w:val="none" w:sz="0" w:space="0" w:color="auto"/>
        <w:left w:val="none" w:sz="0" w:space="0" w:color="auto"/>
        <w:bottom w:val="none" w:sz="0" w:space="0" w:color="auto"/>
        <w:right w:val="none" w:sz="0" w:space="0" w:color="auto"/>
      </w:divBdr>
    </w:div>
    <w:div w:id="559292303">
      <w:bodyDiv w:val="1"/>
      <w:marLeft w:val="0"/>
      <w:marRight w:val="0"/>
      <w:marTop w:val="0"/>
      <w:marBottom w:val="0"/>
      <w:divBdr>
        <w:top w:val="none" w:sz="0" w:space="0" w:color="auto"/>
        <w:left w:val="none" w:sz="0" w:space="0" w:color="auto"/>
        <w:bottom w:val="none" w:sz="0" w:space="0" w:color="auto"/>
        <w:right w:val="none" w:sz="0" w:space="0" w:color="auto"/>
      </w:divBdr>
    </w:div>
    <w:div w:id="670721550">
      <w:bodyDiv w:val="1"/>
      <w:marLeft w:val="0"/>
      <w:marRight w:val="0"/>
      <w:marTop w:val="0"/>
      <w:marBottom w:val="0"/>
      <w:divBdr>
        <w:top w:val="none" w:sz="0" w:space="0" w:color="auto"/>
        <w:left w:val="none" w:sz="0" w:space="0" w:color="auto"/>
        <w:bottom w:val="none" w:sz="0" w:space="0" w:color="auto"/>
        <w:right w:val="none" w:sz="0" w:space="0" w:color="auto"/>
      </w:divBdr>
    </w:div>
    <w:div w:id="681854881">
      <w:bodyDiv w:val="1"/>
      <w:marLeft w:val="0"/>
      <w:marRight w:val="0"/>
      <w:marTop w:val="0"/>
      <w:marBottom w:val="0"/>
      <w:divBdr>
        <w:top w:val="none" w:sz="0" w:space="0" w:color="auto"/>
        <w:left w:val="none" w:sz="0" w:space="0" w:color="auto"/>
        <w:bottom w:val="none" w:sz="0" w:space="0" w:color="auto"/>
        <w:right w:val="none" w:sz="0" w:space="0" w:color="auto"/>
      </w:divBdr>
    </w:div>
    <w:div w:id="721253445">
      <w:bodyDiv w:val="1"/>
      <w:marLeft w:val="0"/>
      <w:marRight w:val="0"/>
      <w:marTop w:val="0"/>
      <w:marBottom w:val="0"/>
      <w:divBdr>
        <w:top w:val="none" w:sz="0" w:space="0" w:color="auto"/>
        <w:left w:val="none" w:sz="0" w:space="0" w:color="auto"/>
        <w:bottom w:val="none" w:sz="0" w:space="0" w:color="auto"/>
        <w:right w:val="none" w:sz="0" w:space="0" w:color="auto"/>
      </w:divBdr>
    </w:div>
    <w:div w:id="770509118">
      <w:bodyDiv w:val="1"/>
      <w:marLeft w:val="0"/>
      <w:marRight w:val="0"/>
      <w:marTop w:val="0"/>
      <w:marBottom w:val="0"/>
      <w:divBdr>
        <w:top w:val="none" w:sz="0" w:space="0" w:color="auto"/>
        <w:left w:val="none" w:sz="0" w:space="0" w:color="auto"/>
        <w:bottom w:val="none" w:sz="0" w:space="0" w:color="auto"/>
        <w:right w:val="none" w:sz="0" w:space="0" w:color="auto"/>
      </w:divBdr>
    </w:div>
    <w:div w:id="813373147">
      <w:bodyDiv w:val="1"/>
      <w:marLeft w:val="0"/>
      <w:marRight w:val="0"/>
      <w:marTop w:val="0"/>
      <w:marBottom w:val="0"/>
      <w:divBdr>
        <w:top w:val="none" w:sz="0" w:space="0" w:color="auto"/>
        <w:left w:val="none" w:sz="0" w:space="0" w:color="auto"/>
        <w:bottom w:val="none" w:sz="0" w:space="0" w:color="auto"/>
        <w:right w:val="none" w:sz="0" w:space="0" w:color="auto"/>
      </w:divBdr>
    </w:div>
    <w:div w:id="950280548">
      <w:bodyDiv w:val="1"/>
      <w:marLeft w:val="0"/>
      <w:marRight w:val="0"/>
      <w:marTop w:val="0"/>
      <w:marBottom w:val="0"/>
      <w:divBdr>
        <w:top w:val="none" w:sz="0" w:space="0" w:color="auto"/>
        <w:left w:val="none" w:sz="0" w:space="0" w:color="auto"/>
        <w:bottom w:val="none" w:sz="0" w:space="0" w:color="auto"/>
        <w:right w:val="none" w:sz="0" w:space="0" w:color="auto"/>
      </w:divBdr>
      <w:divsChild>
        <w:div w:id="1767263208">
          <w:marLeft w:val="0"/>
          <w:marRight w:val="0"/>
          <w:marTop w:val="0"/>
          <w:marBottom w:val="0"/>
          <w:divBdr>
            <w:top w:val="none" w:sz="0" w:space="0" w:color="auto"/>
            <w:left w:val="none" w:sz="0" w:space="0" w:color="auto"/>
            <w:bottom w:val="none" w:sz="0" w:space="0" w:color="auto"/>
            <w:right w:val="none" w:sz="0" w:space="0" w:color="auto"/>
          </w:divBdr>
        </w:div>
        <w:div w:id="384332139">
          <w:marLeft w:val="0"/>
          <w:marRight w:val="0"/>
          <w:marTop w:val="0"/>
          <w:marBottom w:val="0"/>
          <w:divBdr>
            <w:top w:val="none" w:sz="0" w:space="0" w:color="auto"/>
            <w:left w:val="none" w:sz="0" w:space="0" w:color="auto"/>
            <w:bottom w:val="none" w:sz="0" w:space="0" w:color="auto"/>
            <w:right w:val="none" w:sz="0" w:space="0" w:color="auto"/>
          </w:divBdr>
        </w:div>
      </w:divsChild>
    </w:div>
    <w:div w:id="1072697871">
      <w:bodyDiv w:val="1"/>
      <w:marLeft w:val="0"/>
      <w:marRight w:val="0"/>
      <w:marTop w:val="0"/>
      <w:marBottom w:val="0"/>
      <w:divBdr>
        <w:top w:val="none" w:sz="0" w:space="0" w:color="auto"/>
        <w:left w:val="none" w:sz="0" w:space="0" w:color="auto"/>
        <w:bottom w:val="none" w:sz="0" w:space="0" w:color="auto"/>
        <w:right w:val="none" w:sz="0" w:space="0" w:color="auto"/>
      </w:divBdr>
    </w:div>
    <w:div w:id="1133333796">
      <w:bodyDiv w:val="1"/>
      <w:marLeft w:val="0"/>
      <w:marRight w:val="0"/>
      <w:marTop w:val="0"/>
      <w:marBottom w:val="0"/>
      <w:divBdr>
        <w:top w:val="none" w:sz="0" w:space="0" w:color="auto"/>
        <w:left w:val="none" w:sz="0" w:space="0" w:color="auto"/>
        <w:bottom w:val="none" w:sz="0" w:space="0" w:color="auto"/>
        <w:right w:val="none" w:sz="0" w:space="0" w:color="auto"/>
      </w:divBdr>
    </w:div>
    <w:div w:id="1151874685">
      <w:bodyDiv w:val="1"/>
      <w:marLeft w:val="0"/>
      <w:marRight w:val="0"/>
      <w:marTop w:val="0"/>
      <w:marBottom w:val="0"/>
      <w:divBdr>
        <w:top w:val="none" w:sz="0" w:space="0" w:color="auto"/>
        <w:left w:val="none" w:sz="0" w:space="0" w:color="auto"/>
        <w:bottom w:val="none" w:sz="0" w:space="0" w:color="auto"/>
        <w:right w:val="none" w:sz="0" w:space="0" w:color="auto"/>
      </w:divBdr>
    </w:div>
    <w:div w:id="1170291546">
      <w:bodyDiv w:val="1"/>
      <w:marLeft w:val="0"/>
      <w:marRight w:val="0"/>
      <w:marTop w:val="0"/>
      <w:marBottom w:val="0"/>
      <w:divBdr>
        <w:top w:val="none" w:sz="0" w:space="0" w:color="auto"/>
        <w:left w:val="none" w:sz="0" w:space="0" w:color="auto"/>
        <w:bottom w:val="none" w:sz="0" w:space="0" w:color="auto"/>
        <w:right w:val="none" w:sz="0" w:space="0" w:color="auto"/>
      </w:divBdr>
    </w:div>
    <w:div w:id="1282347491">
      <w:bodyDiv w:val="1"/>
      <w:marLeft w:val="0"/>
      <w:marRight w:val="0"/>
      <w:marTop w:val="0"/>
      <w:marBottom w:val="0"/>
      <w:divBdr>
        <w:top w:val="none" w:sz="0" w:space="0" w:color="auto"/>
        <w:left w:val="none" w:sz="0" w:space="0" w:color="auto"/>
        <w:bottom w:val="none" w:sz="0" w:space="0" w:color="auto"/>
        <w:right w:val="none" w:sz="0" w:space="0" w:color="auto"/>
      </w:divBdr>
    </w:div>
    <w:div w:id="1307587513">
      <w:bodyDiv w:val="1"/>
      <w:marLeft w:val="0"/>
      <w:marRight w:val="0"/>
      <w:marTop w:val="0"/>
      <w:marBottom w:val="0"/>
      <w:divBdr>
        <w:top w:val="none" w:sz="0" w:space="0" w:color="auto"/>
        <w:left w:val="none" w:sz="0" w:space="0" w:color="auto"/>
        <w:bottom w:val="none" w:sz="0" w:space="0" w:color="auto"/>
        <w:right w:val="none" w:sz="0" w:space="0" w:color="auto"/>
      </w:divBdr>
    </w:div>
    <w:div w:id="1403797351">
      <w:bodyDiv w:val="1"/>
      <w:marLeft w:val="0"/>
      <w:marRight w:val="0"/>
      <w:marTop w:val="0"/>
      <w:marBottom w:val="0"/>
      <w:divBdr>
        <w:top w:val="none" w:sz="0" w:space="0" w:color="auto"/>
        <w:left w:val="none" w:sz="0" w:space="0" w:color="auto"/>
        <w:bottom w:val="none" w:sz="0" w:space="0" w:color="auto"/>
        <w:right w:val="none" w:sz="0" w:space="0" w:color="auto"/>
      </w:divBdr>
    </w:div>
    <w:div w:id="1466851713">
      <w:bodyDiv w:val="1"/>
      <w:marLeft w:val="0"/>
      <w:marRight w:val="0"/>
      <w:marTop w:val="0"/>
      <w:marBottom w:val="0"/>
      <w:divBdr>
        <w:top w:val="none" w:sz="0" w:space="0" w:color="auto"/>
        <w:left w:val="none" w:sz="0" w:space="0" w:color="auto"/>
        <w:bottom w:val="none" w:sz="0" w:space="0" w:color="auto"/>
        <w:right w:val="none" w:sz="0" w:space="0" w:color="auto"/>
      </w:divBdr>
    </w:div>
    <w:div w:id="1729957526">
      <w:bodyDiv w:val="1"/>
      <w:marLeft w:val="0"/>
      <w:marRight w:val="0"/>
      <w:marTop w:val="0"/>
      <w:marBottom w:val="0"/>
      <w:divBdr>
        <w:top w:val="none" w:sz="0" w:space="0" w:color="auto"/>
        <w:left w:val="none" w:sz="0" w:space="0" w:color="auto"/>
        <w:bottom w:val="none" w:sz="0" w:space="0" w:color="auto"/>
        <w:right w:val="none" w:sz="0" w:space="0" w:color="auto"/>
      </w:divBdr>
    </w:div>
    <w:div w:id="1885210894">
      <w:bodyDiv w:val="1"/>
      <w:marLeft w:val="0"/>
      <w:marRight w:val="0"/>
      <w:marTop w:val="0"/>
      <w:marBottom w:val="0"/>
      <w:divBdr>
        <w:top w:val="none" w:sz="0" w:space="0" w:color="auto"/>
        <w:left w:val="none" w:sz="0" w:space="0" w:color="auto"/>
        <w:bottom w:val="none" w:sz="0" w:space="0" w:color="auto"/>
        <w:right w:val="none" w:sz="0" w:space="0" w:color="auto"/>
      </w:divBdr>
    </w:div>
    <w:div w:id="1951742593">
      <w:bodyDiv w:val="1"/>
      <w:marLeft w:val="0"/>
      <w:marRight w:val="0"/>
      <w:marTop w:val="0"/>
      <w:marBottom w:val="0"/>
      <w:divBdr>
        <w:top w:val="none" w:sz="0" w:space="0" w:color="auto"/>
        <w:left w:val="none" w:sz="0" w:space="0" w:color="auto"/>
        <w:bottom w:val="none" w:sz="0" w:space="0" w:color="auto"/>
        <w:right w:val="none" w:sz="0" w:space="0" w:color="auto"/>
      </w:divBdr>
    </w:div>
    <w:div w:id="2035761534">
      <w:bodyDiv w:val="1"/>
      <w:marLeft w:val="0"/>
      <w:marRight w:val="0"/>
      <w:marTop w:val="0"/>
      <w:marBottom w:val="0"/>
      <w:divBdr>
        <w:top w:val="none" w:sz="0" w:space="0" w:color="auto"/>
        <w:left w:val="none" w:sz="0" w:space="0" w:color="auto"/>
        <w:bottom w:val="none" w:sz="0" w:space="0" w:color="auto"/>
        <w:right w:val="none" w:sz="0" w:space="0" w:color="auto"/>
      </w:divBdr>
    </w:div>
    <w:div w:id="209284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934ADF86A84BEBD888523CC46FD74AAB15B0AD9F41368921E121301D86BAA0EB5AA10B68B9D6E924B48EW6o8I" TargetMode="External"/><Relationship Id="rId18" Type="http://schemas.openxmlformats.org/officeDocument/2006/relationships/hyperlink" Target="consultantplus://offline/ref=0A934ADF86A84BEBD888523CC46FD74AAB15B0AD9F41368921E121301D86BAA0EB5AA10B68B9D6E925B789W6oCI" TargetMode="External"/><Relationship Id="rId26" Type="http://schemas.openxmlformats.org/officeDocument/2006/relationships/hyperlink" Target="consultantplus://offline/ref=DCABA14FAE23751C2CA725F14A86CE6E25C8BF04CE1004C3AFEBF3412D77AF209A3BA705F462CBE32828A3SAM6K" TargetMode="External"/><Relationship Id="rId39" Type="http://schemas.openxmlformats.org/officeDocument/2006/relationships/hyperlink" Target="consultantplus://offline/ref=A766DB9FA4159AB5B082F0541DA6129920F05730CAE6CFC83E02C19FFCD8F1D6875A35B0E9E4A3DDE27282k3v2I" TargetMode="External"/><Relationship Id="rId21" Type="http://schemas.openxmlformats.org/officeDocument/2006/relationships/hyperlink" Target="consultantplus://offline/ref=0A934ADF86A84BEBD888523CC46FD74AAB15B0AD9F41368921E121301D86BAA0EB5AA10B68B9D6E925B384W6o9I" TargetMode="External"/><Relationship Id="rId34" Type="http://schemas.openxmlformats.org/officeDocument/2006/relationships/hyperlink" Target="consultantplus://offline/ref=7CFA13668D277B0CC4608DA2D1D7632B14D8BCCF2886196DAFDF3E4EA810553AA9CC039DBEAF7A97eFY3K" TargetMode="External"/><Relationship Id="rId42" Type="http://schemas.openxmlformats.org/officeDocument/2006/relationships/hyperlink" Target="consultantplus://offline/ref=F97A3C81524A59A5D75C626B07058ED9E7EA804655FC83D97C45A657341A384EA9F0BC05F64BFDD5F14F1DA3I5L" TargetMode="External"/><Relationship Id="rId47" Type="http://schemas.openxmlformats.org/officeDocument/2006/relationships/hyperlink" Target="consultantplus://offline/ref=5310B0BC95B51B15E5F210482D5E849B712FFC8403EC49BAF52B59056F97F2D7374DF6A9AB904FF8ED5CB0nDZ2L" TargetMode="External"/><Relationship Id="rId50" Type="http://schemas.openxmlformats.org/officeDocument/2006/relationships/hyperlink" Target="consultantplus://offline/ref=5C504FDA3251C4886AD823ABF34BD59AF31C47E7EFA280544F4BF145A7FA2555ABF2C9B814D907FC131D81RDk4L" TargetMode="External"/><Relationship Id="rId55" Type="http://schemas.openxmlformats.org/officeDocument/2006/relationships/hyperlink" Target="consultantplus://offline/ref=54F9D66C3F4A83C63EC74DD34688F95F8E17988B7364B4DBD2D2432F295D7DF6FAEAD8A9D54AC7925BF46Fx0p9L" TargetMode="External"/><Relationship Id="rId63" Type="http://schemas.openxmlformats.org/officeDocument/2006/relationships/hyperlink" Target="consultantplus://offline/ref=556F33B6F03A1F9FB0AD35A5ED64A728B33B1CEF8801CAA3D81EBCE6AD897785OCP1M" TargetMode="External"/><Relationship Id="rId68" Type="http://schemas.openxmlformats.org/officeDocument/2006/relationships/hyperlink" Target="consultantplus://offline/ref=372ED9C7A075F791986BA1B1A08B315C9EA7F51488C66419BED480FFFECD665719B913B9DC81953928C0E3F7i7M" TargetMode="External"/><Relationship Id="rId76" Type="http://schemas.openxmlformats.org/officeDocument/2006/relationships/hyperlink" Target="consultantplus://offline/ref=90A2E5CD45BA6D81D86E1DC2FF4B2B887C455DED0BD8971696641B4E83D525A62F6B40BE92EE455B965DDEv2N2N" TargetMode="External"/><Relationship Id="rId7" Type="http://schemas.openxmlformats.org/officeDocument/2006/relationships/endnotes" Target="endnotes.xml"/><Relationship Id="rId71" Type="http://schemas.openxmlformats.org/officeDocument/2006/relationships/hyperlink" Target="consultantplus://offline/ref=E01736DD3C49DD3D691D4DC74DB7677AB59ED665D6EAF44CC9A2CE1B515728DEABB7BE536D56CFAA468FA3NBzEM" TargetMode="External"/><Relationship Id="rId2" Type="http://schemas.openxmlformats.org/officeDocument/2006/relationships/numbering" Target="numbering.xml"/><Relationship Id="rId16" Type="http://schemas.openxmlformats.org/officeDocument/2006/relationships/hyperlink" Target="consultantplus://offline/ref=0A934ADF86A84BEBD888523CC46FD74AAB15B0AD9F41368921E121301D86BAA0EB5AA10B68B9D6E924BD84W6o7I" TargetMode="External"/><Relationship Id="rId29" Type="http://schemas.openxmlformats.org/officeDocument/2006/relationships/hyperlink" Target="consultantplus://offline/ref=DDF4AD3709D60D871CE76478759888729B3482C4127C5C538AB2A48E0742E69FA6092BD596A1604765DA8B68S0K" TargetMode="External"/><Relationship Id="rId11" Type="http://schemas.openxmlformats.org/officeDocument/2006/relationships/chart" Target="charts/chart2.xml"/><Relationship Id="rId24" Type="http://schemas.openxmlformats.org/officeDocument/2006/relationships/hyperlink" Target="consultantplus://offline/ref=DCABA14FAE23751C2CA725F14A86CE6E25C8BF04CE1004C3AFEBF3412D77AF209A3BA705F462CBE02122ADSAMDK" TargetMode="External"/><Relationship Id="rId32" Type="http://schemas.openxmlformats.org/officeDocument/2006/relationships/hyperlink" Target="consultantplus://offline/ref=DDF4AD3709D60D871CE76478759888729B3482C4127C5C538AB2A48E0742E69FA6092BD596A1604762D98D68SBK" TargetMode="External"/><Relationship Id="rId37" Type="http://schemas.openxmlformats.org/officeDocument/2006/relationships/hyperlink" Target="consultantplus://offline/ref=7CFA13668D277B0CC4608DA2D1D7632B14D8BCCF2886196DAFDF3E4EA810553AA9CC039DBEAF7E96eFY5K" TargetMode="External"/><Relationship Id="rId40" Type="http://schemas.openxmlformats.org/officeDocument/2006/relationships/hyperlink" Target="consultantplus://offline/ref=A766DB9FA4159AB5B082F0541DA6129920F05730CAE6CFC83E02C19FFCD8F1D6875A35B0E9E4A3DDE17F86k3vEI" TargetMode="External"/><Relationship Id="rId45" Type="http://schemas.openxmlformats.org/officeDocument/2006/relationships/hyperlink" Target="consultantplus://offline/ref=5310B0BC95B51B15E5F210482D5E849B712FFC8403EC49BAF52B59056F97F2D7374DF6A9AB904FF8ED5BBAnDZ8L" TargetMode="External"/><Relationship Id="rId53" Type="http://schemas.openxmlformats.org/officeDocument/2006/relationships/hyperlink" Target="consultantplus://offline/ref=54F9D66C3F4A83C63EC74DD34688F95F8E17988B7364B4DBD2D2432F295D7DF6FAEAD8A9D54AC79258F06Fx0p7L" TargetMode="External"/><Relationship Id="rId58" Type="http://schemas.openxmlformats.org/officeDocument/2006/relationships/hyperlink" Target="http://adm.rkursk.ru/index.php?id=850" TargetMode="External"/><Relationship Id="rId66" Type="http://schemas.openxmlformats.org/officeDocument/2006/relationships/hyperlink" Target="consultantplus://offline/ref=372ED9C7A075F791986BA1B1A08B315C9EA7F51488C66419BED480FFFECD665719B913B9DC81953821C8E2F7i7M" TargetMode="External"/><Relationship Id="rId74" Type="http://schemas.openxmlformats.org/officeDocument/2006/relationships/hyperlink" Target="consultantplus://offline/ref=90A2E5CD45BA6D81D86E1DC2FF4B2B887C455DED0BD8971696641B4E83D525A62F6B40BE92EE455B9650D5v2N3N"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adm.rkursk.ru/index.php?id=850" TargetMode="External"/><Relationship Id="rId10" Type="http://schemas.openxmlformats.org/officeDocument/2006/relationships/chart" Target="charts/chart1.xml"/><Relationship Id="rId19" Type="http://schemas.openxmlformats.org/officeDocument/2006/relationships/hyperlink" Target="consultantplus://offline/ref=0A934ADF86A84BEBD888523CC46FD74AAB15B0AD9F41368921E121301D86BAA0EB5AA10B68B9D6E925B18DW6o6I" TargetMode="External"/><Relationship Id="rId31" Type="http://schemas.openxmlformats.org/officeDocument/2006/relationships/hyperlink" Target="consultantplus://offline/ref=DDF4AD3709D60D871CE76478759888729B3482C4127C5C538AB2A48E0742E69FA6092BD596A1604762DF8768S2K" TargetMode="External"/><Relationship Id="rId44" Type="http://schemas.openxmlformats.org/officeDocument/2006/relationships/hyperlink" Target="consultantplus://offline/ref=F97A3C81524A59A5D75C626B07058ED9E7EA804655FC83D97C45A657341A384EA9F0BC05F64BFFADI0L" TargetMode="External"/><Relationship Id="rId52" Type="http://schemas.openxmlformats.org/officeDocument/2006/relationships/hyperlink" Target="consultantplus://offline/ref=54F9D66C3F4A83C63EC74DD34688F95F8E17988B7364B4DBD2D2432F295D7DF6FAEAD8A9D54AC79258F56Ex0p4L" TargetMode="External"/><Relationship Id="rId60" Type="http://schemas.openxmlformats.org/officeDocument/2006/relationships/hyperlink" Target="consultantplus://offline/ref=2D62B0BF5BAA0A7D40E5252BFD729784E0481C664CB1CE007DD7FA5E6333C53277A2A9D2196B262114CCE5d2z8L" TargetMode="External"/><Relationship Id="rId65" Type="http://schemas.openxmlformats.org/officeDocument/2006/relationships/hyperlink" Target="consultantplus://offline/ref=372ED9C7A075F791986BA1B1A08B315C9EA7F51488C66419BED480FFFECD665719B913B9DC81953821C6EFF7i8M" TargetMode="External"/><Relationship Id="rId73" Type="http://schemas.openxmlformats.org/officeDocument/2006/relationships/hyperlink" Target="consultantplus://offline/ref=90A2E5CD45BA6D81D86E1DC2FF4B2B887C455DED0BD8971696641B4E83D525A62F6B40BE92EE455B9651DFv2NCN" TargetMode="External"/><Relationship Id="rId78"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BC33B18F6A4B4087216B7766197E916D7A355AA29C181F12D916D000261ADB90E6D0B0AB42E71C2d9ECO" TargetMode="External"/><Relationship Id="rId14" Type="http://schemas.openxmlformats.org/officeDocument/2006/relationships/hyperlink" Target="consultantplus://offline/ref=0A934ADF86A84BEBD888523CC46FD74AAB15B0AD9F41368921E121301D86BAA0EB5AA10B68B9D6E924B084W6oCI" TargetMode="External"/><Relationship Id="rId22" Type="http://schemas.openxmlformats.org/officeDocument/2006/relationships/hyperlink" Target="consultantplus://offline/ref=DCABA14FAE23751C2CA725F14A86CE6E25C8BF04CE1004C3AFEBF3412D77AF209A3BA705F462CBE02129A3SAMBK" TargetMode="External"/><Relationship Id="rId27" Type="http://schemas.openxmlformats.org/officeDocument/2006/relationships/hyperlink" Target="consultantplus://offline/ref=DCABA14FAE23751C2CA725F14A86CE6E25C8BF04CE1004C3AFEBF3412D77AF209A3BA705F462CBE3282EAESAMEK" TargetMode="External"/><Relationship Id="rId30" Type="http://schemas.openxmlformats.org/officeDocument/2006/relationships/hyperlink" Target="consultantplus://offline/ref=DDF4AD3709D60D871CE76478759888729B3482C4127C5C538AB2A48E0742E69FA6092BD596A1604765D48868S2K" TargetMode="External"/><Relationship Id="rId35" Type="http://schemas.openxmlformats.org/officeDocument/2006/relationships/hyperlink" Target="consultantplus://offline/ref=7CFA13668D277B0CC4608DA2D1D7632B14D8BCCF2886196DAFDF3E4EA810553AA9CC039DBEAF7B9AeFY4K" TargetMode="External"/><Relationship Id="rId43" Type="http://schemas.openxmlformats.org/officeDocument/2006/relationships/hyperlink" Target="consultantplus://offline/ref=F97A3C81524A59A5D75C626B07058ED9E7EA804655FC83D97C45A657341A384EA9F0BC05F64BFDD5F14E18A3I9L" TargetMode="External"/><Relationship Id="rId48" Type="http://schemas.openxmlformats.org/officeDocument/2006/relationships/hyperlink" Target="consultantplus://offline/ref=5310B0BC95B51B15E5F210482D5E849B712FFC8403EC49BAF52B59056F97F2D7374DF6A9AB904FF8ED5EBDnDZ1L" TargetMode="External"/><Relationship Id="rId56" Type="http://schemas.openxmlformats.org/officeDocument/2006/relationships/hyperlink" Target="consultantplus://offline/ref=54F9D66C3F4A83C63EC74DD34688F95F8E17988B7364B4DBD2D2432F295D7DF6FAEAD8A9D54AC7925BF069x0p5L" TargetMode="External"/><Relationship Id="rId64" Type="http://schemas.openxmlformats.org/officeDocument/2006/relationships/hyperlink" Target="consultantplus://offline/ref=372ED9C7A075F791986BA1B1A08B315C9EA7F51488C66419BED480FFFECD665719B913B9DC81953821C7E2F7iEM" TargetMode="External"/><Relationship Id="rId69" Type="http://schemas.openxmlformats.org/officeDocument/2006/relationships/hyperlink" Target="consultantplus://offline/ref=443C93CB5C69CF949B0ABA0474591C44FFB15CB1C9BBA87A778FC26A00B64DFB713E4CC4E3EDC40AC0D11FrDt8M" TargetMode="External"/><Relationship Id="rId77" Type="http://schemas.openxmlformats.org/officeDocument/2006/relationships/hyperlink" Target="consultantplus://offline/ref=90A2E5CD45BA6D81D86E1DC2FF4B2B887C455DED0BD8971696641B4E83D525A62F6B40BE92EE455B965CDDv2NFN" TargetMode="External"/><Relationship Id="rId8" Type="http://schemas.openxmlformats.org/officeDocument/2006/relationships/hyperlink" Target="consultantplus://offline/ref=9803C8F75202AB32D5550158E2FB4C613BC53796B0D88225E1584A4980m8UEJ" TargetMode="External"/><Relationship Id="rId51" Type="http://schemas.openxmlformats.org/officeDocument/2006/relationships/hyperlink" Target="consultantplus://offline/ref=54F9D66C3F4A83C63EC74DD34688F95F8E17988B7364B4DBD2D2432F295D7DF6FAEAD8A9D54AC79259F169x0p2L" TargetMode="External"/><Relationship Id="rId72" Type="http://schemas.openxmlformats.org/officeDocument/2006/relationships/hyperlink" Target="consultantplus://offline/ref=E01736DD3C49DD3D691D4DC74DB7677AB59ED665D6EAF44CC9A2CE1B515728DEABB7BE536D56CFAA468BADNBz8M"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0A934ADF86A84BEBD888523CC46FD74AAB15B0AD9F41368921E121301D86BAA0EB5AA10B68B9D6E927B28AW6oBI" TargetMode="External"/><Relationship Id="rId17" Type="http://schemas.openxmlformats.org/officeDocument/2006/relationships/hyperlink" Target="consultantplus://offline/ref=0A934ADF86A84BEBD888523CC46FD74AAB15B0AD9F41368921E121301D86BAA0EB5AA10B68B9D6E925B58EW6oCI" TargetMode="External"/><Relationship Id="rId25" Type="http://schemas.openxmlformats.org/officeDocument/2006/relationships/hyperlink" Target="consultantplus://offline/ref=DCABA14FAE23751C2CA725F14A86CE6E25C8BF04CE1004C3AFEBF3412D77AF209A3BA705F462CBE3282BAESAM8K" TargetMode="External"/><Relationship Id="rId33" Type="http://schemas.openxmlformats.org/officeDocument/2006/relationships/hyperlink" Target="consultantplus://offline/ref=DDF4AD3709D60D871CE76478759888729B3482C4127C5C538AB2A48E0742E69FA6092BD596A1604762DB8E68S3K" TargetMode="External"/><Relationship Id="rId38" Type="http://schemas.openxmlformats.org/officeDocument/2006/relationships/hyperlink" Target="consultantplus://offline/ref=A766DB9FA4159AB5B082F0541DA6129920F05730CAE6CFC83E02C19FFCD8F1D6875A35B0E9E4A3DDE27C84k3v6I" TargetMode="External"/><Relationship Id="rId46" Type="http://schemas.openxmlformats.org/officeDocument/2006/relationships/hyperlink" Target="consultantplus://offline/ref=5310B0BC95B51B15E5F210482D5E849B712FFC8403EC49BAF52B59056F97F2D7374DF6A9AB904FF8ED5DBEnDZ0L" TargetMode="External"/><Relationship Id="rId59" Type="http://schemas.openxmlformats.org/officeDocument/2006/relationships/hyperlink" Target="consultantplus://offline/ref=2D62B0BF5BAA0A7D40E5252BFD729784E0481C664CB1CE007DD7FA5E6333C53277A2A9D2196B262114CAE1d2z7L" TargetMode="External"/><Relationship Id="rId67" Type="http://schemas.openxmlformats.org/officeDocument/2006/relationships/hyperlink" Target="consultantplus://offline/ref=372ED9C7A075F791986BA1B1A08B315C9EA7F51488C66419BED480FFFECD665719B913B9DC81953928C1E3F7i8M" TargetMode="External"/><Relationship Id="rId20" Type="http://schemas.openxmlformats.org/officeDocument/2006/relationships/hyperlink" Target="consultantplus://offline/ref=0A934ADF86A84BEBD888523CC46FD74AAB15B0AD9F41368921E121301D86BAA0EB5AA10B68B9D6E925B28FW6oBI" TargetMode="External"/><Relationship Id="rId41" Type="http://schemas.openxmlformats.org/officeDocument/2006/relationships/hyperlink" Target="consultantplus://offline/ref=F97A3C81524A59A5D75C626B07058ED9E7EA804655FC83D97C45A657341A384EA9F0BC05F64BFDD5F14C1CA3IBL" TargetMode="External"/><Relationship Id="rId54" Type="http://schemas.openxmlformats.org/officeDocument/2006/relationships/hyperlink" Target="consultantplus://offline/ref=54F9D66C3F4A83C63EC74DD34688F95F8E17988B7364B4DBD2D2432F295D7DF6FAEAD8A9D54AC79258F368x0p1L" TargetMode="External"/><Relationship Id="rId62" Type="http://schemas.openxmlformats.org/officeDocument/2006/relationships/hyperlink" Target="consultantplus://offline/ref=556F33B6F03A1F9FB0AD2BA8FB08FD24BD364BE789039DFC8D18EBB9FD8F22C58159D71045A532O2P9M" TargetMode="External"/><Relationship Id="rId70" Type="http://schemas.openxmlformats.org/officeDocument/2006/relationships/hyperlink" Target="consultantplus://offline/ref=443C93CB5C69CF949B0ABA0474591C44FFB15CB1C9BBA87A778FC26A00B64DFB713E4CC4E3EDC40AC0D711rDt9M" TargetMode="External"/><Relationship Id="rId75" Type="http://schemas.openxmlformats.org/officeDocument/2006/relationships/hyperlink" Target="consultantplus://offline/ref=90A2E5CD45BA6D81D86E1DC2FF4B2B887C455DED0BD8971696641B4E83D525A62F6B40BE92EE455B9653D4v2N8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A934ADF86A84BEBD888523CC46FD74AAB15B0AD9F41368921E121301D86BAA0EB5AA10B68B9D6E924BC8DW6o9I" TargetMode="External"/><Relationship Id="rId23" Type="http://schemas.openxmlformats.org/officeDocument/2006/relationships/hyperlink" Target="consultantplus://offline/ref=DCABA14FAE23751C2CA725F14A86CE6E25C8BF04CE1004C3AFEBF3412D77AF209A3BA705F462CBE0212DAASAM6K" TargetMode="External"/><Relationship Id="rId28" Type="http://schemas.openxmlformats.org/officeDocument/2006/relationships/hyperlink" Target="consultantplus://offline/ref=DDF4AD3709D60D871CE76478759888729B3482C4127C5C538AB2A48E0742E69FA6092BD596A1604765D88D68SAK" TargetMode="External"/><Relationship Id="rId36" Type="http://schemas.openxmlformats.org/officeDocument/2006/relationships/hyperlink" Target="consultantplus://offline/ref=7CFA13668D277B0CC4608DA2D1D7632B14D8BCCF2886196DAFDF3E4EA810553AA9CC039DBEAF7D96eFY7K" TargetMode="External"/><Relationship Id="rId49" Type="http://schemas.openxmlformats.org/officeDocument/2006/relationships/hyperlink" Target="consultantplus://offline/ref=5C504FDA3251C4886AD823ABF34BD59AF31C47E7EFA280544F4BF145A7FA2555ABF2C9B814D907FC131B81RDk7L" TargetMode="External"/><Relationship Id="rId57" Type="http://schemas.openxmlformats.org/officeDocument/2006/relationships/hyperlink" Target="http://adm.rkursk.ru/index.php?id=85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dmin\tot_eco\&#1055;&#1088;&#1086;&#1075;&#1088;&#1072;&#1084;&#1084;&#1085;&#1086;-&#1094;&#1077;&#1083;&#1077;&#1074;&#1099;&#1077;%20&#1084;&#1077;&#1090;&#1086;&#1076;&#1099;%20&#1091;&#1087;&#1088;&#1072;&#1074;&#1083;&#1077;&#1085;&#1080;&#1103;\&#1043;&#1086;&#1089;&#1091;&#1076;&#1072;&#1088;&#1089;&#1090;&#1074;&#1077;&#1085;&#1085;&#1099;&#1077;%20&#1087;&#1088;&#1086;&#1075;&#1088;&#1072;&#1084;&#1084;&#1099;\&#1043;&#1054;&#1044;&#1054;&#1042;&#1054;&#1049;%20&#1054;&#1058;&#1063;&#1045;&#1058;%20&#1055;&#1054;%20&#1043;&#1054;&#1057;&#1055;&#1056;&#1054;&#1043;&#1056;&#1040;&#1052;&#1052;&#1040;&#1052;\2016%20&#1075;&#1086;&#1076;\&#1057;&#1074;&#1086;&#1076;&#1085;&#1099;&#1081;%20&#1076;&#1086;&#1082;&#1083;&#1072;&#1076;%202016\&#1043;&#1088;&#1072;&#1092;&#1080;&#1082;&#1080;%20&#1082;%20&#1089;&#1074;&#1086;&#1076;&#1085;&#1086;&#1084;&#1091;%20&#1076;&#1086;&#1082;&#1083;&#1072;&#1076;&#1091;%20&#1085;&#1072;%20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dmin\tot_eco\&#1055;&#1088;&#1086;&#1075;&#1088;&#1072;&#1084;&#1084;&#1085;&#1086;-&#1094;&#1077;&#1083;&#1077;&#1074;&#1099;&#1077;%20&#1084;&#1077;&#1090;&#1086;&#1076;&#1099;%20&#1091;&#1087;&#1088;&#1072;&#1074;&#1083;&#1077;&#1085;&#1080;&#1103;\&#1043;&#1086;&#1089;&#1091;&#1076;&#1072;&#1088;&#1089;&#1090;&#1074;&#1077;&#1085;&#1085;&#1099;&#1077;%20&#1087;&#1088;&#1086;&#1075;&#1088;&#1072;&#1084;&#1084;&#1099;\&#1043;&#1054;&#1044;&#1054;&#1042;&#1054;&#1049;%20&#1054;&#1058;&#1063;&#1045;&#1058;%20&#1055;&#1054;%20&#1043;&#1054;&#1057;&#1055;&#1056;&#1054;&#1043;&#1056;&#1040;&#1052;&#1052;&#1040;&#1052;\2016%20&#1075;&#1086;&#1076;\&#1057;&#1074;&#1086;&#1076;&#1085;&#1099;&#1081;%20&#1076;&#1086;&#1082;&#1083;&#1072;&#1076;%202016\&#1043;&#1088;&#1072;&#1092;&#1080;&#1082;&#1080;%20&#1082;%20&#1089;&#1074;&#1086;&#1076;&#1085;&#1086;&#1084;&#1091;%20&#1076;&#1086;&#1082;&#1083;&#1072;&#1076;&#1091;%20&#1085;&#1072;%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75"/>
      <c:perspective val="30"/>
    </c:view3D>
    <c:plotArea>
      <c:layout>
        <c:manualLayout>
          <c:layoutTarget val="inner"/>
          <c:xMode val="edge"/>
          <c:yMode val="edge"/>
          <c:x val="8.4317717631517228E-4"/>
          <c:y val="0.1377307392348989"/>
          <c:w val="0.60074303709212218"/>
          <c:h val="0.80141487180259952"/>
        </c:manualLayout>
      </c:layout>
      <c:pie3DChart>
        <c:varyColors val="1"/>
        <c:ser>
          <c:idx val="0"/>
          <c:order val="0"/>
          <c:explosion val="25"/>
          <c:dPt>
            <c:idx val="1"/>
            <c:explosion val="23"/>
          </c:dPt>
          <c:dLbls>
            <c:dLbl>
              <c:idx val="0"/>
              <c:layout>
                <c:manualLayout>
                  <c:x val="2.0423238624624619E-2"/>
                  <c:y val="1.0099183849483323E-2"/>
                </c:manualLayout>
              </c:layout>
              <c:showVal val="1"/>
              <c:showCatName val="1"/>
              <c:separator>
</c:separator>
            </c:dLbl>
            <c:dLbl>
              <c:idx val="1"/>
              <c:layout>
                <c:manualLayout>
                  <c:x val="9.4173339156531033E-2"/>
                  <c:y val="-8.9617833645234027E-2"/>
                </c:manualLayout>
              </c:layout>
              <c:showVal val="1"/>
              <c:showCatName val="1"/>
              <c:separator>
</c:separator>
            </c:dLbl>
            <c:dLbl>
              <c:idx val="2"/>
              <c:layout>
                <c:manualLayout>
                  <c:x val="1.4761950262540281E-3"/>
                  <c:y val="0.10401303285365206"/>
                </c:manualLayout>
              </c:layout>
              <c:showVal val="1"/>
              <c:showCatName val="1"/>
              <c:separator>
</c:separator>
            </c:dLbl>
            <c:dLbl>
              <c:idx val="3"/>
              <c:layout>
                <c:manualLayout>
                  <c:x val="0"/>
                  <c:y val="1.0219022033889479E-2"/>
                </c:manualLayout>
              </c:layout>
              <c:showVal val="1"/>
              <c:showCatName val="1"/>
              <c:separator>
</c:separator>
            </c:dLbl>
            <c:dLbl>
              <c:idx val="4"/>
              <c:layout>
                <c:manualLayout>
                  <c:x val="-4.7956568799474471E-2"/>
                  <c:y val="0"/>
                </c:manualLayout>
              </c:layout>
              <c:showVal val="1"/>
              <c:showCatName val="1"/>
              <c:separator>
</c:separator>
            </c:dLbl>
            <c:txPr>
              <a:bodyPr/>
              <a:lstStyle/>
              <a:p>
                <a:pPr>
                  <a:defRPr sz="900"/>
                </a:pPr>
                <a:endParaRPr lang="ru-RU"/>
              </a:p>
            </c:txPr>
            <c:showVal val="1"/>
            <c:showCatName val="1"/>
            <c:separator>
</c:separator>
            <c:showLeaderLines val="1"/>
            <c:leaderLines>
              <c:spPr>
                <a:ln>
                  <a:solidFill>
                    <a:schemeClr val="tx1"/>
                  </a:solidFill>
                </a:ln>
              </c:spPr>
            </c:leaderLines>
          </c:dLbls>
          <c:cat>
            <c:strRef>
              <c:f>Лист2!$A$4:$A$8</c:f>
              <c:strCache>
                <c:ptCount val="5"/>
                <c:pt idx="0">
                  <c:v>Федеральный бюджет</c:v>
                </c:pt>
                <c:pt idx="1">
                  <c:v>Областной бюджет</c:v>
                </c:pt>
                <c:pt idx="2">
                  <c:v>Местные бюджеты</c:v>
                </c:pt>
                <c:pt idx="3">
                  <c:v>Внебюджетные источники</c:v>
                </c:pt>
                <c:pt idx="4">
                  <c:v>Территориальный фонд ОМС</c:v>
                </c:pt>
              </c:strCache>
            </c:strRef>
          </c:cat>
          <c:val>
            <c:numRef>
              <c:f>Лист2!$E$4:$E$8</c:f>
              <c:numCache>
                <c:formatCode>0.000</c:formatCode>
                <c:ptCount val="5"/>
                <c:pt idx="0">
                  <c:v>10342994.062999999</c:v>
                </c:pt>
                <c:pt idx="1">
                  <c:v>34600983.660000011</c:v>
                </c:pt>
                <c:pt idx="2">
                  <c:v>684892.36700000043</c:v>
                </c:pt>
                <c:pt idx="3">
                  <c:v>11737478.69799999</c:v>
                </c:pt>
                <c:pt idx="4">
                  <c:v>9807619.7050000001</c:v>
                </c:pt>
              </c:numCache>
            </c:numRef>
          </c:val>
        </c:ser>
        <c:ser>
          <c:idx val="1"/>
          <c:order val="1"/>
          <c:explosion val="25"/>
          <c:cat>
            <c:strRef>
              <c:f>Лист2!$A$4:$A$8</c:f>
              <c:strCache>
                <c:ptCount val="5"/>
                <c:pt idx="0">
                  <c:v>Федеральный бюджет</c:v>
                </c:pt>
                <c:pt idx="1">
                  <c:v>Областной бюджет</c:v>
                </c:pt>
                <c:pt idx="2">
                  <c:v>Местные бюджеты</c:v>
                </c:pt>
                <c:pt idx="3">
                  <c:v>Внебюджетные источники</c:v>
                </c:pt>
                <c:pt idx="4">
                  <c:v>Территориальный фонд ОМС</c:v>
                </c:pt>
              </c:strCache>
            </c:strRef>
          </c:cat>
          <c:val>
            <c:numRef>
              <c:f>Лист2!$A$1</c:f>
              <c:numCache>
                <c:formatCode>General</c:formatCode>
                <c:ptCount val="1"/>
                <c:pt idx="0">
                  <c:v>0</c:v>
                </c:pt>
              </c:numCache>
            </c:numRef>
          </c:val>
        </c:ser>
      </c:pie3DChart>
    </c:plotArea>
    <c:legend>
      <c:legendPos val="r"/>
      <c:layout/>
      <c:txPr>
        <a:bodyPr/>
        <a:lstStyle/>
        <a:p>
          <a:pPr rtl="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4.5189851268591416E-2"/>
          <c:y val="4.7773629889889431E-2"/>
          <c:w val="0.58359864391951011"/>
          <c:h val="0.92810457516339873"/>
        </c:manualLayout>
      </c:layout>
      <c:pie3DChart>
        <c:varyColors val="1"/>
        <c:ser>
          <c:idx val="0"/>
          <c:order val="0"/>
          <c:tx>
            <c:strRef>
              <c:f>Лист3!$A$3:$A$8</c:f>
              <c:strCache>
                <c:ptCount val="1"/>
                <c:pt idx="0">
                  <c:v>Развитие здравоохранения в Курской области Развитие образования в Курской области Социальная поддержка граждан в Курской области Развитие транспортной системы, обеспечение перевозки пассажиров в Курской области и безопасности дорожного движения Развитие с</c:v>
                </c:pt>
              </c:strCache>
            </c:strRef>
          </c:tx>
          <c:explosion val="38"/>
          <c:dLbls>
            <c:dLbl>
              <c:idx val="0"/>
              <c:layout>
                <c:manualLayout>
                  <c:x val="5.7141274771846183E-2"/>
                  <c:y val="-3.8658175696165482E-2"/>
                </c:manualLayout>
              </c:layout>
              <c:spPr/>
              <c:txPr>
                <a:bodyPr/>
                <a:lstStyle/>
                <a:p>
                  <a:pPr>
                    <a:defRPr sz="700"/>
                  </a:pPr>
                  <a:endParaRPr lang="ru-RU"/>
                </a:p>
              </c:txPr>
              <c:showVal val="1"/>
              <c:showCatName val="1"/>
              <c:separator>
</c:separator>
            </c:dLbl>
            <c:dLbl>
              <c:idx val="1"/>
              <c:layout>
                <c:manualLayout>
                  <c:x val="1.5977268896433819E-2"/>
                  <c:y val="-0.1640629084711028"/>
                </c:manualLayout>
              </c:layout>
              <c:spPr/>
              <c:txPr>
                <a:bodyPr/>
                <a:lstStyle/>
                <a:p>
                  <a:pPr>
                    <a:defRPr sz="700"/>
                  </a:pPr>
                  <a:endParaRPr lang="ru-RU"/>
                </a:p>
              </c:txPr>
              <c:showVal val="1"/>
              <c:showCatName val="1"/>
              <c:separator>
</c:separator>
            </c:dLbl>
            <c:dLbl>
              <c:idx val="2"/>
              <c:layout>
                <c:manualLayout>
                  <c:x val="0.19097367416228936"/>
                  <c:y val="7.1115015005594421E-3"/>
                </c:manualLayout>
              </c:layout>
              <c:spPr/>
              <c:txPr>
                <a:bodyPr/>
                <a:lstStyle/>
                <a:p>
                  <a:pPr>
                    <a:defRPr sz="700"/>
                  </a:pPr>
                  <a:endParaRPr lang="ru-RU"/>
                </a:p>
              </c:txPr>
              <c:showVal val="1"/>
              <c:showCatName val="1"/>
              <c:separator>
</c:separator>
            </c:dLbl>
            <c:dLbl>
              <c:idx val="3"/>
              <c:layout>
                <c:manualLayout>
                  <c:x val="1.7339581831290553E-2"/>
                  <c:y val="0.17711196365064655"/>
                </c:manualLayout>
              </c:layout>
              <c:spPr/>
              <c:txPr>
                <a:bodyPr/>
                <a:lstStyle/>
                <a:p>
                  <a:pPr>
                    <a:defRPr sz="700"/>
                  </a:pPr>
                  <a:endParaRPr lang="ru-RU"/>
                </a:p>
              </c:txPr>
              <c:showVal val="1"/>
              <c:showCatName val="1"/>
              <c:separator>
</c:separator>
            </c:dLbl>
            <c:dLbl>
              <c:idx val="4"/>
              <c:spPr/>
              <c:txPr>
                <a:bodyPr/>
                <a:lstStyle/>
                <a:p>
                  <a:pPr>
                    <a:defRPr sz="700"/>
                  </a:pPr>
                  <a:endParaRPr lang="ru-RU"/>
                </a:p>
              </c:txPr>
            </c:dLbl>
            <c:dLbl>
              <c:idx val="5"/>
              <c:layout>
                <c:manualLayout>
                  <c:x val="0.14227084114485689"/>
                  <c:y val="-3.87416214407462E-2"/>
                </c:manualLayout>
              </c:layout>
              <c:spPr/>
              <c:txPr>
                <a:bodyPr/>
                <a:lstStyle/>
                <a:p>
                  <a:pPr>
                    <a:defRPr sz="700"/>
                  </a:pPr>
                  <a:endParaRPr lang="ru-RU"/>
                </a:p>
              </c:txPr>
              <c:showVal val="1"/>
              <c:showCatName val="1"/>
              <c:separator>
</c:separator>
            </c:dLbl>
            <c:txPr>
              <a:bodyPr/>
              <a:lstStyle/>
              <a:p>
                <a:pPr>
                  <a:defRPr sz="800"/>
                </a:pPr>
                <a:endParaRPr lang="ru-RU"/>
              </a:p>
            </c:txPr>
            <c:showVal val="1"/>
            <c:showCatName val="1"/>
            <c:separator>
</c:separator>
            <c:showLeaderLines val="1"/>
          </c:dLbls>
          <c:cat>
            <c:strRef>
              <c:f>Лист3!$A$3:$A$8</c:f>
              <c:strCache>
                <c:ptCount val="6"/>
                <c:pt idx="0">
                  <c:v>Развитие здравоохранения в Курской области</c:v>
                </c:pt>
                <c:pt idx="1">
                  <c:v>Развитие образования в Курской области</c:v>
                </c:pt>
                <c:pt idx="2">
                  <c:v>Социальная поддержка граждан в Курской области</c:v>
                </c:pt>
                <c:pt idx="3">
                  <c:v>Развитие транспортной системы, обеспечение перевозки пассажиров в Курской области и безопасности дорожного движения</c:v>
                </c:pt>
                <c:pt idx="4">
                  <c:v>Развитие сельского хозяйства и регулирование рынков сельскохозяйственной продукции, сырья и продовольствия в Курской области</c:v>
                </c:pt>
                <c:pt idx="5">
                  <c:v>иные государственные программы Курской области</c:v>
                </c:pt>
              </c:strCache>
            </c:strRef>
          </c:cat>
          <c:val>
            <c:numRef>
              <c:f>Лист3!$B$3:$B$8</c:f>
              <c:numCache>
                <c:formatCode>0.0</c:formatCode>
                <c:ptCount val="6"/>
                <c:pt idx="0">
                  <c:v>7485714</c:v>
                </c:pt>
                <c:pt idx="1">
                  <c:v>12738465.9</c:v>
                </c:pt>
                <c:pt idx="2">
                  <c:v>6768793.9000000004</c:v>
                </c:pt>
                <c:pt idx="3">
                  <c:v>5189513.2</c:v>
                </c:pt>
                <c:pt idx="4">
                  <c:v>6433621.7000000002</c:v>
                </c:pt>
                <c:pt idx="5">
                  <c:v>6327869</c:v>
                </c:pt>
              </c:numCache>
            </c:numRef>
          </c:val>
        </c:ser>
      </c:pie3D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6D228-C8C7-46C1-94E8-8F9B0922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52</Pages>
  <Words>18775</Words>
  <Characters>107018</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Беседина</dc:creator>
  <cp:lastModifiedBy>Беседина</cp:lastModifiedBy>
  <cp:revision>41</cp:revision>
  <cp:lastPrinted>2017-04-11T08:46:00Z</cp:lastPrinted>
  <dcterms:created xsi:type="dcterms:W3CDTF">2017-04-04T10:06:00Z</dcterms:created>
  <dcterms:modified xsi:type="dcterms:W3CDTF">2017-04-12T06:41:00Z</dcterms:modified>
</cp:coreProperties>
</file>