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0"/>
        <w:gridCol w:w="2383"/>
        <w:gridCol w:w="2709"/>
        <w:gridCol w:w="1428"/>
        <w:gridCol w:w="1724"/>
      </w:tblGrid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70" w:type="dxa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gridSpan w:val="2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1870" w:type="dxa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gridSpan w:val="3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17 Методических рекомендаций по разработке и реализации государственных программ Курской области, утвержденных распоряжением Администрации Курской области от 09.08.2013 № 659-ра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114" w:type="dxa"/>
            <w:gridSpan w:val="5"/>
          </w:tcPr>
          <w:p w:rsid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0114" w:type="dxa"/>
            <w:gridSpan w:val="5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расходах федерального бюджета, областного </w:t>
            </w:r>
            <w:proofErr w:type="spellStart"/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</w:t>
            </w:r>
            <w:proofErr w:type="gramStart"/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,б</w:t>
            </w:r>
            <w:proofErr w:type="gramEnd"/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юджетов</w:t>
            </w:r>
            <w:proofErr w:type="spellEnd"/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государственных внебюджетных фондов, местных бюджетов и внебюджетных источников на реализацию целей государственной программы (</w:t>
            </w:r>
            <w:proofErr w:type="spellStart"/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</w:t>
            </w:r>
            <w:proofErr w:type="spellEnd"/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0" w:type="dxa"/>
            <w:tcBorders>
              <w:bottom w:val="single" w:sz="4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61A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61A">
              <w:rPr>
                <w:rFonts w:ascii="Times New Roman" w:hAnsi="Times New Roman" w:cs="Times New Roman"/>
                <w:color w:val="00000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61A">
              <w:rPr>
                <w:rFonts w:ascii="Times New Roman" w:hAnsi="Times New Roman" w:cs="Times New Roman"/>
                <w:color w:val="000000"/>
              </w:rPr>
              <w:t>Источник ресурсного обеспечения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(в соответствии с </w:t>
            </w:r>
            <w:proofErr w:type="spellStart"/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gramStart"/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рограммой</w:t>
            </w:r>
            <w:proofErr w:type="spellEnd"/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(кассовые расходы </w:t>
            </w:r>
            <w:proofErr w:type="spellStart"/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</w:t>
            </w:r>
            <w:proofErr w:type="spellEnd"/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</w:t>
            </w:r>
            <w:proofErr w:type="spellEnd"/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обл. бюджета, </w:t>
            </w:r>
            <w:proofErr w:type="spellStart"/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</w:t>
            </w:r>
            <w:proofErr w:type="spellEnd"/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расходы внебюджетных источников)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D061A" w:rsidRPr="00CD061A" w:rsidTr="00DF10D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2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лесного хозяйства в Курской области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204 027,636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206 052,40175</w:t>
            </w:r>
          </w:p>
        </w:tc>
      </w:tr>
      <w:tr w:rsidR="00CD061A" w:rsidRPr="00CD061A" w:rsidTr="00DF10D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110 785,737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110 641,50272</w:t>
            </w:r>
          </w:p>
        </w:tc>
      </w:tr>
      <w:tr w:rsidR="00CD061A" w:rsidRPr="00CD061A" w:rsidTr="00DF10D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22 992,699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22 796,59903</w:t>
            </w:r>
          </w:p>
        </w:tc>
      </w:tr>
      <w:tr w:rsidR="00CD061A" w:rsidRPr="00CD061A" w:rsidTr="00DF10D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DF10D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DF10D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DF10D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70 249,200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72 614,300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и защита лесов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40 220,312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42 249,95903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18 105,037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18 104,98403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11 903,475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11 903,47500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10 211,800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12 241,500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системы и средств обеспечения пожарной безопасности в лесах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9 451,412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9 451,41108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1 243,537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1 243,53608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8 207,875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8 207,8750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Предупреждение возникновения и распространения лесных пожаров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20 783,100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20 783,100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13 887,500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13 887,500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3 695,600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3 695,600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Тушение лесных пожаров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-   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-      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профилактики возникновения, локализация и ликвидация очагов вредных организмов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9 985,800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12 015,44795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2 974,000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2 973,94795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  <w:p w:rsid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7 011,800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9 041,500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 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использования лесов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1 813,300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1 814,9794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1 168,800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1 168,7794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644,500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646,200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использования лесов, лесное планирование и регламентирование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1 813,300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1 814,9794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1 168,800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1 168,7794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644,500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646,200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Ведение государственного лесного реестра, осуществление государственного кадастрового учета лесных участков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-   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-      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федерального лесного надзора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-   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-      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  <w:p w:rsid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88 376,500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88 710,18265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29 073,600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29 073,58265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59 302,900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59 636,600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лесовосстановления</w:t>
            </w:r>
            <w:proofErr w:type="spellEnd"/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лесоразведения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40 578,93886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45 977,22151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23 651,83886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23 651,82151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16 927,100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22 325,400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ухода за лесами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47 797,56114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42 732,96114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5 421,76114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5 421,76114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42 375,800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37 311,200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73 617,524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73 277,28067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62 438,300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62 294,15664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11 089,224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10 893,12403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4.1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деятельности и выполнение функций комитета лесного хозяйства Курской области по </w:t>
            </w: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исполнению переданных полномочий в области лесных отношений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73 034,494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72 694,25067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61 945,270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61 801,12664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11 089,224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10 893,12403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4.2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переподготовки, повышения квалификации работников лесного хозяйства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583,030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583,030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493,030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493,030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</w:tr>
      <w:tr w:rsidR="00CD061A" w:rsidRPr="00CD061A" w:rsidTr="00CD06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A" w:rsidRPr="00CD061A" w:rsidRDefault="00CD061A" w:rsidP="00CD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</w:t>
            </w:r>
          </w:p>
        </w:tc>
      </w:tr>
    </w:tbl>
    <w:p w:rsidR="00870531" w:rsidRDefault="00870531"/>
    <w:sectPr w:rsidR="00870531" w:rsidSect="0087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61A"/>
    <w:rsid w:val="00870531"/>
    <w:rsid w:val="00CD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И.Н.</dc:creator>
  <cp:lastModifiedBy>Афанасьева И.Н.</cp:lastModifiedBy>
  <cp:revision>2</cp:revision>
  <dcterms:created xsi:type="dcterms:W3CDTF">2015-03-23T13:57:00Z</dcterms:created>
  <dcterms:modified xsi:type="dcterms:W3CDTF">2015-03-23T13:57:00Z</dcterms:modified>
</cp:coreProperties>
</file>