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D8" w:rsidRDefault="007803D8" w:rsidP="007803D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32718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271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7803D8" w:rsidRPr="00032718" w:rsidRDefault="007803D8" w:rsidP="007803D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color w:val="000000" w:themeColor="text1"/>
          <w:sz w:val="28"/>
          <w:szCs w:val="28"/>
        </w:rPr>
        <w:t>к государственной программе Курской области</w:t>
      </w:r>
    </w:p>
    <w:p w:rsidR="007803D8" w:rsidRPr="00032718" w:rsidRDefault="007803D8" w:rsidP="007803D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color w:val="000000" w:themeColor="text1"/>
          <w:sz w:val="28"/>
          <w:szCs w:val="28"/>
        </w:rPr>
        <w:t>«Повышение энергоэффективности и развитие энергетики в Курской области»</w:t>
      </w:r>
    </w:p>
    <w:p w:rsidR="007803D8" w:rsidRPr="00032718" w:rsidRDefault="007803D8" w:rsidP="007803D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32718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постановления Администрации </w:t>
      </w:r>
      <w:proofErr w:type="gramEnd"/>
    </w:p>
    <w:p w:rsidR="007803D8" w:rsidRPr="00032718" w:rsidRDefault="007803D8" w:rsidP="007803D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</w:t>
      </w:r>
    </w:p>
    <w:p w:rsidR="007803D8" w:rsidRPr="004126B8" w:rsidRDefault="00721AA3" w:rsidP="007803D8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="00C0374D">
        <w:rPr>
          <w:rFonts w:ascii="Times New Roman" w:hAnsi="Times New Roman"/>
          <w:color w:val="000000" w:themeColor="text1"/>
          <w:sz w:val="28"/>
          <w:szCs w:val="28"/>
        </w:rPr>
        <w:t>30.12.2020 г. №1446</w:t>
      </w:r>
      <w:r w:rsidR="002519CD" w:rsidRPr="002519CD">
        <w:rPr>
          <w:rFonts w:ascii="Times New Roman" w:hAnsi="Times New Roman"/>
          <w:color w:val="000000" w:themeColor="text1"/>
          <w:sz w:val="28"/>
          <w:szCs w:val="28"/>
        </w:rPr>
        <w:t>-па</w:t>
      </w:r>
      <w:r w:rsidR="007803D8" w:rsidRPr="004126B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803D8" w:rsidRDefault="007803D8" w:rsidP="007803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374D" w:rsidRPr="00032718" w:rsidRDefault="00C0374D" w:rsidP="00C037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реализации государственной программы «Повышение энергоэффективности </w:t>
      </w:r>
    </w:p>
    <w:p w:rsidR="00C0374D" w:rsidRPr="00032718" w:rsidRDefault="00C0374D" w:rsidP="00C037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2718">
        <w:rPr>
          <w:rFonts w:ascii="Times New Roman" w:hAnsi="Times New Roman"/>
          <w:b/>
          <w:color w:val="000000" w:themeColor="text1"/>
          <w:sz w:val="28"/>
          <w:szCs w:val="28"/>
        </w:rPr>
        <w:t>и развитие энергетики в Курской области» за 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чет средств областного бюджета </w:t>
      </w:r>
    </w:p>
    <w:p w:rsidR="00C0374D" w:rsidRPr="00032718" w:rsidRDefault="00C0374D" w:rsidP="00C037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3271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560"/>
        <w:gridCol w:w="1040"/>
        <w:gridCol w:w="661"/>
        <w:gridCol w:w="473"/>
        <w:gridCol w:w="567"/>
        <w:gridCol w:w="519"/>
        <w:gridCol w:w="992"/>
        <w:gridCol w:w="709"/>
        <w:gridCol w:w="709"/>
        <w:gridCol w:w="850"/>
        <w:gridCol w:w="709"/>
        <w:gridCol w:w="709"/>
        <w:gridCol w:w="992"/>
        <w:gridCol w:w="1134"/>
        <w:gridCol w:w="992"/>
        <w:gridCol w:w="992"/>
        <w:gridCol w:w="993"/>
      </w:tblGrid>
      <w:tr w:rsidR="00C0374D" w:rsidRPr="006C41B6" w:rsidTr="00B20BBE">
        <w:trPr>
          <w:trHeight w:val="2460"/>
          <w:jc w:val="center"/>
        </w:trPr>
        <w:tc>
          <w:tcPr>
            <w:tcW w:w="1129" w:type="dxa"/>
            <w:vMerge w:val="restart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Наименование государственной программы, подпрограммы государственной программы,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структурного элемента подпрограммы</w:t>
            </w:r>
          </w:p>
        </w:tc>
        <w:tc>
          <w:tcPr>
            <w:tcW w:w="1040" w:type="dxa"/>
            <w:vMerge w:val="restart"/>
          </w:tcPr>
          <w:p w:rsidR="00C0374D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исполни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тель</w:t>
            </w:r>
            <w:proofErr w:type="spellEnd"/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соисполни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тели</w:t>
            </w:r>
            <w:proofErr w:type="spellEnd"/>
            <w:proofErr w:type="gramEnd"/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, участники</w:t>
            </w:r>
          </w:p>
        </w:tc>
        <w:tc>
          <w:tcPr>
            <w:tcW w:w="2220" w:type="dxa"/>
            <w:gridSpan w:val="4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781" w:type="dxa"/>
            <w:gridSpan w:val="11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Объемы бюджетных ассигнований (тыс. рублей), годы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0374D" w:rsidRPr="006C41B6" w:rsidTr="00B20BBE">
        <w:trPr>
          <w:trHeight w:val="420"/>
          <w:jc w:val="center"/>
        </w:trPr>
        <w:tc>
          <w:tcPr>
            <w:tcW w:w="1129" w:type="dxa"/>
            <w:vMerge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ГРБС</w:t>
            </w:r>
          </w:p>
        </w:tc>
        <w:tc>
          <w:tcPr>
            <w:tcW w:w="47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ГП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пГП</w:t>
            </w:r>
            <w:proofErr w:type="spellEnd"/>
          </w:p>
        </w:tc>
        <w:tc>
          <w:tcPr>
            <w:tcW w:w="51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ОМ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C0374D" w:rsidRPr="006C41B6" w:rsidTr="00B20BBE">
        <w:trPr>
          <w:trHeight w:val="149"/>
          <w:jc w:val="center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1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345"/>
          <w:jc w:val="center"/>
        </w:trPr>
        <w:tc>
          <w:tcPr>
            <w:tcW w:w="1129" w:type="dxa"/>
            <w:vMerge w:val="restart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Государст-венная</w:t>
            </w:r>
            <w:proofErr w:type="spellEnd"/>
            <w:proofErr w:type="gramEnd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программа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«Повышение </w:t>
            </w: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энергоэффектив-ности</w:t>
            </w:r>
            <w:proofErr w:type="spellEnd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и развитие энергетики в Курской области» </w:t>
            </w:r>
          </w:p>
        </w:tc>
        <w:tc>
          <w:tcPr>
            <w:tcW w:w="104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7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21671,186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162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89 020,700</w:t>
            </w:r>
          </w:p>
        </w:tc>
        <w:tc>
          <w:tcPr>
            <w:tcW w:w="113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240230,000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2024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--------------</w:t>
            </w:r>
          </w:p>
          <w:p w:rsidR="00C0374D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средства областного бюджета, источником которых является </w:t>
            </w: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федераль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ный</w:t>
            </w:r>
            <w:proofErr w:type="spellEnd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бюджет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</w:pPr>
            <w:r w:rsidRPr="006C41B6"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  <w:t>21671,186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eastAsiaTheme="minorHAnsi" w:hAnsi="Times New Roman"/>
                <w:sz w:val="16"/>
                <w:szCs w:val="24"/>
                <w:lang w:eastAsia="en-US"/>
              </w:rPr>
              <w:t xml:space="preserve"> --------0,000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74D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89020,700</w:t>
            </w:r>
          </w:p>
          <w:p w:rsidR="00C0374D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A0B4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A0B4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82 232,000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C0374D" w:rsidRPr="006C41B6" w:rsidRDefault="00C0374D" w:rsidP="00C0374D">
      <w:r w:rsidRPr="006C41B6">
        <w:br w:type="page"/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393"/>
        <w:gridCol w:w="2717"/>
        <w:gridCol w:w="567"/>
        <w:gridCol w:w="544"/>
        <w:gridCol w:w="425"/>
        <w:gridCol w:w="425"/>
        <w:gridCol w:w="675"/>
        <w:gridCol w:w="992"/>
        <w:gridCol w:w="908"/>
        <w:gridCol w:w="709"/>
        <w:gridCol w:w="709"/>
        <w:gridCol w:w="651"/>
        <w:gridCol w:w="908"/>
        <w:gridCol w:w="739"/>
        <w:gridCol w:w="850"/>
        <w:gridCol w:w="709"/>
        <w:gridCol w:w="724"/>
      </w:tblGrid>
      <w:tr w:rsidR="00C0374D" w:rsidRPr="006C41B6" w:rsidTr="00B20BBE">
        <w:trPr>
          <w:trHeight w:val="131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273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bottom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Ответственный исполнитель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государственной программы</w:t>
            </w: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 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3763,560</w:t>
            </w:r>
          </w:p>
        </w:tc>
        <w:tc>
          <w:tcPr>
            <w:tcW w:w="99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89020,700</w:t>
            </w:r>
          </w:p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--------82232,000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300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3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Администрация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6633,800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финансов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144,942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образования и науки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2871,100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здравоохранения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805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2545,000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обеспечения, материнства и детства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культуре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806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2012,919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строительства 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808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223,590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698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физической культуре и спорту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809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делам молодежи и туризму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130,500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молодежной политики и туризма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D57324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C0374D" w:rsidRPr="00D57324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717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архивное управление Курской области</w:t>
            </w:r>
          </w:p>
        </w:tc>
        <w:tc>
          <w:tcPr>
            <w:tcW w:w="567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544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221,850</w:t>
            </w:r>
          </w:p>
        </w:tc>
        <w:tc>
          <w:tcPr>
            <w:tcW w:w="992" w:type="dxa"/>
            <w:noWrap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7D572E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D572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ветеринарии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300,846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промышленности и транспорта Курской области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75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11,300</w:t>
            </w:r>
          </w:p>
        </w:tc>
        <w:tc>
          <w:tcPr>
            <w:tcW w:w="992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5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90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C0374D" w:rsidRPr="006C41B6" w:rsidRDefault="00C0374D" w:rsidP="00C0374D">
      <w:r w:rsidRPr="006C41B6">
        <w:br w:type="page"/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393"/>
        <w:gridCol w:w="2717"/>
        <w:gridCol w:w="567"/>
        <w:gridCol w:w="544"/>
        <w:gridCol w:w="425"/>
        <w:gridCol w:w="425"/>
        <w:gridCol w:w="1188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70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C41B6">
              <w:br w:type="page"/>
            </w: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лесного хозяйства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56,550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34,800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промышленности, торговли и предпринимательства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тарифам и ценам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3,828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труду и занятости населения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824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1133,400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4,350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пищевой и перерабатывающей промышленности и продовольствия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государственная инспекция строительного надзора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834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263,735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участник - 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                       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6,960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региональной безопасности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1208,256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1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цифрового развития и связи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838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8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100,00000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C0374D" w:rsidRPr="006C41B6" w:rsidRDefault="00C0374D" w:rsidP="00C0374D">
      <w:r w:rsidRPr="006C41B6">
        <w:br w:type="page"/>
      </w:r>
    </w:p>
    <w:tbl>
      <w:tblPr>
        <w:tblW w:w="15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837"/>
        <w:gridCol w:w="2155"/>
        <w:gridCol w:w="567"/>
        <w:gridCol w:w="567"/>
        <w:gridCol w:w="567"/>
        <w:gridCol w:w="544"/>
        <w:gridCol w:w="904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131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Подпро</w:t>
            </w:r>
            <w:proofErr w:type="spellEnd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грамма 1</w:t>
            </w: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«Энергосбережение и повышение</w:t>
            </w: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br/>
              <w:t>энергетической эффективности в Курской области»</w:t>
            </w: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6C41B6">
              <w:rPr>
                <w:rFonts w:ascii="Times New Roman" w:eastAsiaTheme="minorHAnsi" w:hAnsi="Times New Roman"/>
                <w:bCs/>
                <w:sz w:val="16"/>
                <w:szCs w:val="16"/>
                <w:lang w:eastAsia="en-US"/>
              </w:rPr>
              <w:t>21671,186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89020,700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1193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21671,186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09" w:type="dxa"/>
            <w:vAlign w:val="center"/>
          </w:tcPr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89020,700</w:t>
            </w:r>
          </w:p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--------82232,000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Ответственный исполнитель - 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3763,560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89020,700</w:t>
            </w:r>
          </w:p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--------82232,000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192184,000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--------167200,000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240230,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--------209000,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Администрация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801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6633,800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финансов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144,942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образования и науки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2871,100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здравоохранения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2545,000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социального обеспечения, материнства и детства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культуре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806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2012, 919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строительства 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808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223, 590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физической культуре и спорту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809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88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делам молодежи и туризму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130, 500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C0374D" w:rsidRPr="006C41B6" w:rsidRDefault="00C0374D" w:rsidP="00C0374D">
      <w:r w:rsidRPr="006C41B6">
        <w:br w:type="page"/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955"/>
        <w:gridCol w:w="2155"/>
        <w:gridCol w:w="567"/>
        <w:gridCol w:w="567"/>
        <w:gridCol w:w="567"/>
        <w:gridCol w:w="402"/>
        <w:gridCol w:w="1046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131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молодежной политики и туризма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архивное управление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221, 850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ветеринарии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300, 846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– комитет промышленности и транспорта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11,300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лесного хозяйства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821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56,550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34,800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участник - комитет промышленности, торговли и предпринимательства Курской области 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тарифам и ценам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3,828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по труду и занятости населения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1133,400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4,350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  <w:jc w:val="center"/>
        </w:trPr>
        <w:tc>
          <w:tcPr>
            <w:tcW w:w="87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пищевой и перерабатывающей промышленности и продовольствия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</w:tbl>
    <w:p w:rsidR="00C0374D" w:rsidRPr="006C41B6" w:rsidRDefault="00C0374D" w:rsidP="00C0374D"/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696"/>
        <w:gridCol w:w="2155"/>
        <w:gridCol w:w="567"/>
        <w:gridCol w:w="567"/>
        <w:gridCol w:w="567"/>
        <w:gridCol w:w="544"/>
        <w:gridCol w:w="904"/>
        <w:gridCol w:w="709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180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государственная инспекция строительного надзора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263,735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участник - 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                       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6,960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региональной безопасности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1208,256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цифрового развития и связи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838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Основное мероприятие 1.1</w:t>
            </w: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Реализация энергосберегающих мероприятий и внедрение </w:t>
            </w: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энергоэффективного</w:t>
            </w:r>
            <w:proofErr w:type="spellEnd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оборудования и материалов в государственном секторе</w:t>
            </w: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17959,82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17959,82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52,200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Администрация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801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6633, 800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финансов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144,942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комитет образования и науки Курской области 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2871,000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здравоохранения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585"/>
        </w:trPr>
        <w:tc>
          <w:tcPr>
            <w:tcW w:w="112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9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социального обеспечения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2545,000</w:t>
            </w:r>
          </w:p>
        </w:tc>
        <w:tc>
          <w:tcPr>
            <w:tcW w:w="709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C0374D" w:rsidRPr="006C41B6" w:rsidRDefault="00C0374D" w:rsidP="00C0374D">
      <w:pPr>
        <w:rPr>
          <w:sz w:val="2"/>
        </w:rPr>
      </w:pPr>
    </w:p>
    <w:p w:rsidR="00C0374D" w:rsidRPr="006C41B6" w:rsidRDefault="00C0374D" w:rsidP="00C0374D">
      <w:pPr>
        <w:rPr>
          <w:sz w:val="2"/>
        </w:rPr>
      </w:pPr>
    </w:p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66"/>
        <w:gridCol w:w="2155"/>
        <w:gridCol w:w="567"/>
        <w:gridCol w:w="567"/>
        <w:gridCol w:w="567"/>
        <w:gridCol w:w="739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132"/>
        </w:trPr>
        <w:tc>
          <w:tcPr>
            <w:tcW w:w="95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6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по культуре Курской области 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806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2012,919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строительства  Курской области 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808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223,590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по физической культуре и спорту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809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по делам молодежи и туризму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130,500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молодежной политики и туризма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221,850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управление ветеринарии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300,846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промышленности и транспорта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11,300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транспорта и автомобильных дорог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821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56,550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потребительского рынка, развития  малого предпринимательства и лицензирования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34,800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87"/>
        </w:trPr>
        <w:tc>
          <w:tcPr>
            <w:tcW w:w="95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промышленности, торговли и предпринимательства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C0374D" w:rsidRPr="006C41B6" w:rsidRDefault="00C0374D" w:rsidP="00C0374D">
      <w:pPr>
        <w:rPr>
          <w:sz w:val="12"/>
        </w:rPr>
      </w:pPr>
    </w:p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701"/>
        <w:gridCol w:w="2150"/>
        <w:gridCol w:w="567"/>
        <w:gridCol w:w="685"/>
        <w:gridCol w:w="567"/>
        <w:gridCol w:w="621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134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по тарифам и ценам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3,828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824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1133,400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4,350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государственная инспекция строительного надзора Курской области 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834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263,735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6,960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C0374D" w:rsidRPr="006C41B6" w:rsidRDefault="00C0374D" w:rsidP="00B20BB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региональной безопасности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1208,256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участник - комитет цифрового развития и связи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838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01" w:type="dxa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«Обеспечение деятельности (оказание услуг) областного бюджетного учреждения «Центр энергосбережения  Курской области»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3711,360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133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1.3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«Мониторинг потребления энергетических ресурсов государственными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учреждениями»</w:t>
            </w: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70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01" w:type="dxa"/>
          </w:tcPr>
          <w:p w:rsidR="00C0374D" w:rsidRPr="006C41B6" w:rsidRDefault="00C0374D" w:rsidP="00B20BBE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</w:t>
            </w: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1.5</w:t>
            </w:r>
          </w:p>
        </w:tc>
        <w:tc>
          <w:tcPr>
            <w:tcW w:w="1701" w:type="dxa"/>
          </w:tcPr>
          <w:p w:rsidR="00C0374D" w:rsidRPr="006C41B6" w:rsidRDefault="00C0374D" w:rsidP="00B20BBE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«Технические мероприятия по энергосбережению и повышению энергетической эффективности жилищного фонда»</w:t>
            </w:r>
          </w:p>
          <w:p w:rsidR="00C0374D" w:rsidRPr="006C41B6" w:rsidRDefault="00C0374D" w:rsidP="00B20BB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64"/>
        </w:trPr>
        <w:tc>
          <w:tcPr>
            <w:tcW w:w="112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1.6</w:t>
            </w:r>
          </w:p>
        </w:tc>
        <w:tc>
          <w:tcPr>
            <w:tcW w:w="1701" w:type="dxa"/>
          </w:tcPr>
          <w:p w:rsidR="00C0374D" w:rsidRPr="006C41B6" w:rsidRDefault="00C0374D" w:rsidP="00B20BBE">
            <w:pPr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 на территории Курской области»</w:t>
            </w:r>
          </w:p>
        </w:tc>
        <w:tc>
          <w:tcPr>
            <w:tcW w:w="21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685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C0374D" w:rsidRDefault="00C0374D" w:rsidP="00C0374D">
      <w:pPr>
        <w:rPr>
          <w:sz w:val="2"/>
        </w:rPr>
      </w:pPr>
    </w:p>
    <w:p w:rsidR="00C0374D" w:rsidRPr="006C41B6" w:rsidRDefault="00C0374D" w:rsidP="00C0374D">
      <w:pPr>
        <w:rPr>
          <w:sz w:val="2"/>
        </w:rPr>
      </w:pPr>
    </w:p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1611"/>
        <w:gridCol w:w="567"/>
        <w:gridCol w:w="567"/>
        <w:gridCol w:w="567"/>
        <w:gridCol w:w="739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127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498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1.7</w:t>
            </w:r>
          </w:p>
        </w:tc>
        <w:tc>
          <w:tcPr>
            <w:tcW w:w="2268" w:type="dxa"/>
          </w:tcPr>
          <w:p w:rsidR="00C0374D" w:rsidRPr="006C41B6" w:rsidRDefault="00C0374D" w:rsidP="00B20BBE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модернизации оборудования, используемого для выработки тепловой энергии, передачи электрической и тепловой энергии, холодного водоснабжения и водоотведения,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1.8</w:t>
            </w:r>
          </w:p>
        </w:tc>
        <w:tc>
          <w:tcPr>
            <w:tcW w:w="2268" w:type="dxa"/>
          </w:tcPr>
          <w:p w:rsidR="00C0374D" w:rsidRPr="006C41B6" w:rsidRDefault="00C0374D" w:rsidP="00B20BBE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замещению бензина и дизельного топлива, </w:t>
            </w:r>
            <w:proofErr w:type="gramStart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используемых</w:t>
            </w:r>
            <w:proofErr w:type="gramEnd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1.9</w:t>
            </w:r>
          </w:p>
        </w:tc>
        <w:tc>
          <w:tcPr>
            <w:tcW w:w="2268" w:type="dxa"/>
          </w:tcPr>
          <w:p w:rsidR="00C0374D" w:rsidRPr="006C41B6" w:rsidRDefault="00C0374D" w:rsidP="00B20BBE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498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268" w:type="dxa"/>
          </w:tcPr>
          <w:p w:rsidR="00C0374D" w:rsidRPr="006C41B6" w:rsidRDefault="00C0374D" w:rsidP="00B20BB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«Реализация муниципальных программ энергосбережения и повышения энергетической эффективности»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6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1.11</w:t>
            </w:r>
          </w:p>
        </w:tc>
        <w:tc>
          <w:tcPr>
            <w:tcW w:w="2268" w:type="dxa"/>
          </w:tcPr>
          <w:p w:rsidR="00C0374D" w:rsidRPr="006C41B6" w:rsidRDefault="00C0374D" w:rsidP="00B20BBE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«Развитие заправочной инфраструктуры компримированного природного газа»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74800,000</w:t>
            </w:r>
          </w:p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</w:t>
            </w:r>
          </w:p>
          <w:p w:rsidR="00C0374D" w:rsidRPr="00184FBA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69 600,000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160000,000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139200,000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200000,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174000,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C0374D" w:rsidRPr="006C41B6" w:rsidRDefault="00C0374D" w:rsidP="00C0374D"/>
    <w:tbl>
      <w:tblPr>
        <w:tblpPr w:leftFromText="180" w:rightFromText="180" w:vertAnchor="text" w:horzAnchor="margin" w:tblpXSpec="center" w:tblpY="8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1611"/>
        <w:gridCol w:w="567"/>
        <w:gridCol w:w="567"/>
        <w:gridCol w:w="567"/>
        <w:gridCol w:w="739"/>
        <w:gridCol w:w="910"/>
        <w:gridCol w:w="508"/>
        <w:gridCol w:w="678"/>
        <w:gridCol w:w="709"/>
        <w:gridCol w:w="709"/>
        <w:gridCol w:w="850"/>
        <w:gridCol w:w="709"/>
        <w:gridCol w:w="739"/>
        <w:gridCol w:w="850"/>
        <w:gridCol w:w="709"/>
        <w:gridCol w:w="724"/>
      </w:tblGrid>
      <w:tr w:rsidR="00C0374D" w:rsidRPr="006C41B6" w:rsidTr="00B20BBE">
        <w:trPr>
          <w:trHeight w:val="1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15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1.12</w:t>
            </w:r>
          </w:p>
        </w:tc>
        <w:tc>
          <w:tcPr>
            <w:tcW w:w="2268" w:type="dxa"/>
          </w:tcPr>
          <w:p w:rsidR="00C0374D" w:rsidRPr="006C41B6" w:rsidRDefault="00C0374D" w:rsidP="00B20BBE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0374D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sz w:val="16"/>
                <w:szCs w:val="16"/>
              </w:rPr>
              <w:t>14220,</w:t>
            </w: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  <w:p w:rsidR="00C0374D" w:rsidRPr="00FA4F94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A4F9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12 632,000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32184,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28000,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40230,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-----------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35000,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15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Подпрограмма 2</w:t>
            </w: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C0374D" w:rsidRPr="006C41B6" w:rsidRDefault="00C0374D" w:rsidP="00B20BBE">
            <w:pPr>
              <w:spacing w:after="0"/>
              <w:ind w:firstLine="3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«Развитие и модернизация электроэнергетики Курской области»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15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15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Ответственный исполнитель - 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2768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2.1</w:t>
            </w: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«Содействие модернизации и новому строительству генерирующих мощностей»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1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4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374D" w:rsidRPr="006C41B6" w:rsidTr="00B20BBE">
        <w:trPr>
          <w:trHeight w:val="15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2.2</w:t>
            </w: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«Содействие модернизации и новому строительству </w:t>
            </w:r>
            <w:proofErr w:type="spellStart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электросетевых</w:t>
            </w:r>
            <w:proofErr w:type="spellEnd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объектов»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15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2.3</w:t>
            </w: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«Повышение доступности энергетической инфраструктуры»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1534"/>
        </w:trPr>
        <w:tc>
          <w:tcPr>
            <w:tcW w:w="110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2.4</w:t>
            </w:r>
          </w:p>
        </w:tc>
        <w:tc>
          <w:tcPr>
            <w:tcW w:w="2268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«Совершенствование схемы энергоснабжения»</w:t>
            </w: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4950,000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693"/>
        </w:trPr>
        <w:tc>
          <w:tcPr>
            <w:tcW w:w="1101" w:type="dxa"/>
            <w:vMerge w:val="restart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C0374D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C0374D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C0374D" w:rsidRPr="006C41B6" w:rsidTr="00B20BBE">
        <w:trPr>
          <w:trHeight w:val="693"/>
        </w:trPr>
        <w:tc>
          <w:tcPr>
            <w:tcW w:w="1101" w:type="dxa"/>
            <w:vMerge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11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Комитет жилищно-коммунального хозяйства и ТЭК Курской области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807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10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8" w:type="dxa"/>
            <w:noWrap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4950,000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--------</w:t>
            </w: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70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4" w:type="dxa"/>
            <w:vAlign w:val="center"/>
          </w:tcPr>
          <w:p w:rsidR="00C0374D" w:rsidRPr="006C41B6" w:rsidRDefault="00C0374D" w:rsidP="00B2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3F750A" w:rsidRPr="007803D8" w:rsidRDefault="003F750A" w:rsidP="007803D8"/>
    <w:sectPr w:rsidR="003F750A" w:rsidRPr="007803D8" w:rsidSect="00C92FAA">
      <w:pgSz w:w="16838" w:h="11906" w:orient="landscape"/>
      <w:pgMar w:top="992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B0" w:rsidRDefault="008314B0" w:rsidP="001E758C">
      <w:pPr>
        <w:spacing w:after="0" w:line="240" w:lineRule="auto"/>
      </w:pPr>
      <w:r>
        <w:separator/>
      </w:r>
    </w:p>
  </w:endnote>
  <w:endnote w:type="continuationSeparator" w:id="0">
    <w:p w:rsidR="008314B0" w:rsidRDefault="008314B0" w:rsidP="001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B0" w:rsidRDefault="008314B0" w:rsidP="001E758C">
      <w:pPr>
        <w:spacing w:after="0" w:line="240" w:lineRule="auto"/>
      </w:pPr>
      <w:r>
        <w:separator/>
      </w:r>
    </w:p>
  </w:footnote>
  <w:footnote w:type="continuationSeparator" w:id="0">
    <w:p w:rsidR="008314B0" w:rsidRDefault="008314B0" w:rsidP="001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40"/>
    <w:multiLevelType w:val="hybridMultilevel"/>
    <w:tmpl w:val="9CB2DD1C"/>
    <w:lvl w:ilvl="0" w:tplc="52307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C3D3B"/>
    <w:multiLevelType w:val="multilevel"/>
    <w:tmpl w:val="5F6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15D8"/>
    <w:multiLevelType w:val="multilevel"/>
    <w:tmpl w:val="8412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3359B"/>
    <w:multiLevelType w:val="multilevel"/>
    <w:tmpl w:val="6B1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F9163D"/>
    <w:multiLevelType w:val="hybridMultilevel"/>
    <w:tmpl w:val="0DC6A390"/>
    <w:lvl w:ilvl="0" w:tplc="E4EE2348">
      <w:start w:val="2024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82501"/>
    <w:multiLevelType w:val="hybridMultilevel"/>
    <w:tmpl w:val="A85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068A"/>
    <w:multiLevelType w:val="multilevel"/>
    <w:tmpl w:val="2FD2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3151"/>
    <w:rsid w:val="00000673"/>
    <w:rsid w:val="00001ECE"/>
    <w:rsid w:val="00004690"/>
    <w:rsid w:val="000047F1"/>
    <w:rsid w:val="00006687"/>
    <w:rsid w:val="0001132F"/>
    <w:rsid w:val="00012FAC"/>
    <w:rsid w:val="00020DBB"/>
    <w:rsid w:val="00023709"/>
    <w:rsid w:val="00035C79"/>
    <w:rsid w:val="00042D93"/>
    <w:rsid w:val="00046A2C"/>
    <w:rsid w:val="00047FBD"/>
    <w:rsid w:val="00053176"/>
    <w:rsid w:val="000543F0"/>
    <w:rsid w:val="00056529"/>
    <w:rsid w:val="00056A9D"/>
    <w:rsid w:val="00061423"/>
    <w:rsid w:val="000630D4"/>
    <w:rsid w:val="00063559"/>
    <w:rsid w:val="000643FF"/>
    <w:rsid w:val="000700DB"/>
    <w:rsid w:val="00075E30"/>
    <w:rsid w:val="000760FA"/>
    <w:rsid w:val="00077F43"/>
    <w:rsid w:val="000802B6"/>
    <w:rsid w:val="00082846"/>
    <w:rsid w:val="0009000D"/>
    <w:rsid w:val="000914F8"/>
    <w:rsid w:val="0009185E"/>
    <w:rsid w:val="000918B4"/>
    <w:rsid w:val="0009303E"/>
    <w:rsid w:val="00097015"/>
    <w:rsid w:val="000A108E"/>
    <w:rsid w:val="000A1513"/>
    <w:rsid w:val="000A32D9"/>
    <w:rsid w:val="000A5F90"/>
    <w:rsid w:val="000B21E8"/>
    <w:rsid w:val="000C43E8"/>
    <w:rsid w:val="000D1D5A"/>
    <w:rsid w:val="000D48AD"/>
    <w:rsid w:val="000D5B47"/>
    <w:rsid w:val="000E0E70"/>
    <w:rsid w:val="000F01D1"/>
    <w:rsid w:val="000F0EF0"/>
    <w:rsid w:val="00100A5A"/>
    <w:rsid w:val="00100BAF"/>
    <w:rsid w:val="001077D3"/>
    <w:rsid w:val="00113C67"/>
    <w:rsid w:val="00114195"/>
    <w:rsid w:val="001161F8"/>
    <w:rsid w:val="00123FE1"/>
    <w:rsid w:val="00126901"/>
    <w:rsid w:val="00130E77"/>
    <w:rsid w:val="00132905"/>
    <w:rsid w:val="00136D24"/>
    <w:rsid w:val="0014110A"/>
    <w:rsid w:val="00144693"/>
    <w:rsid w:val="00145F9A"/>
    <w:rsid w:val="001460ED"/>
    <w:rsid w:val="00147313"/>
    <w:rsid w:val="0015700A"/>
    <w:rsid w:val="0016375D"/>
    <w:rsid w:val="00181B43"/>
    <w:rsid w:val="00182D27"/>
    <w:rsid w:val="00183F54"/>
    <w:rsid w:val="001872EE"/>
    <w:rsid w:val="00190B08"/>
    <w:rsid w:val="00195DC2"/>
    <w:rsid w:val="001969A9"/>
    <w:rsid w:val="001A270E"/>
    <w:rsid w:val="001A27BF"/>
    <w:rsid w:val="001B00C6"/>
    <w:rsid w:val="001B20D5"/>
    <w:rsid w:val="001B2BB4"/>
    <w:rsid w:val="001B3584"/>
    <w:rsid w:val="001B4CE4"/>
    <w:rsid w:val="001C65A2"/>
    <w:rsid w:val="001D545F"/>
    <w:rsid w:val="001D5474"/>
    <w:rsid w:val="001D76DF"/>
    <w:rsid w:val="001D7986"/>
    <w:rsid w:val="001E18BE"/>
    <w:rsid w:val="001E5878"/>
    <w:rsid w:val="001E758C"/>
    <w:rsid w:val="001F6E00"/>
    <w:rsid w:val="00203B0D"/>
    <w:rsid w:val="00204A6B"/>
    <w:rsid w:val="002055AD"/>
    <w:rsid w:val="00205E9D"/>
    <w:rsid w:val="00206404"/>
    <w:rsid w:val="0020682B"/>
    <w:rsid w:val="00210BC5"/>
    <w:rsid w:val="00221288"/>
    <w:rsid w:val="00221A03"/>
    <w:rsid w:val="00223779"/>
    <w:rsid w:val="00225351"/>
    <w:rsid w:val="002254C1"/>
    <w:rsid w:val="00232263"/>
    <w:rsid w:val="00250CB3"/>
    <w:rsid w:val="002519CD"/>
    <w:rsid w:val="002540A8"/>
    <w:rsid w:val="00255947"/>
    <w:rsid w:val="00261B9F"/>
    <w:rsid w:val="00263E6D"/>
    <w:rsid w:val="00264BE3"/>
    <w:rsid w:val="00264FDD"/>
    <w:rsid w:val="00266907"/>
    <w:rsid w:val="00274680"/>
    <w:rsid w:val="00282288"/>
    <w:rsid w:val="00285D1B"/>
    <w:rsid w:val="00292FB7"/>
    <w:rsid w:val="00296433"/>
    <w:rsid w:val="00297B75"/>
    <w:rsid w:val="002A2387"/>
    <w:rsid w:val="002A3268"/>
    <w:rsid w:val="002B3A1D"/>
    <w:rsid w:val="002B3BDC"/>
    <w:rsid w:val="002B5BFC"/>
    <w:rsid w:val="002B6148"/>
    <w:rsid w:val="002C0507"/>
    <w:rsid w:val="002C0C3A"/>
    <w:rsid w:val="002C29D0"/>
    <w:rsid w:val="002C3BF4"/>
    <w:rsid w:val="002C4BA1"/>
    <w:rsid w:val="002C5356"/>
    <w:rsid w:val="002C7E40"/>
    <w:rsid w:val="002D1863"/>
    <w:rsid w:val="002D47BD"/>
    <w:rsid w:val="002E197F"/>
    <w:rsid w:val="002F1BAB"/>
    <w:rsid w:val="002F7C34"/>
    <w:rsid w:val="00301144"/>
    <w:rsid w:val="00306B96"/>
    <w:rsid w:val="00306F60"/>
    <w:rsid w:val="00310F16"/>
    <w:rsid w:val="00311778"/>
    <w:rsid w:val="003117A6"/>
    <w:rsid w:val="003149F9"/>
    <w:rsid w:val="00317809"/>
    <w:rsid w:val="00322EA5"/>
    <w:rsid w:val="003242BA"/>
    <w:rsid w:val="00324381"/>
    <w:rsid w:val="00324631"/>
    <w:rsid w:val="00325BE0"/>
    <w:rsid w:val="0033366A"/>
    <w:rsid w:val="00333CD3"/>
    <w:rsid w:val="00335A9B"/>
    <w:rsid w:val="003408EA"/>
    <w:rsid w:val="00341171"/>
    <w:rsid w:val="003413DD"/>
    <w:rsid w:val="00342CE7"/>
    <w:rsid w:val="00344556"/>
    <w:rsid w:val="00344B0F"/>
    <w:rsid w:val="00352F5B"/>
    <w:rsid w:val="00360840"/>
    <w:rsid w:val="00360BC8"/>
    <w:rsid w:val="003638F0"/>
    <w:rsid w:val="00372D1E"/>
    <w:rsid w:val="003734C0"/>
    <w:rsid w:val="00375A98"/>
    <w:rsid w:val="003844F2"/>
    <w:rsid w:val="00385480"/>
    <w:rsid w:val="003875D2"/>
    <w:rsid w:val="00390629"/>
    <w:rsid w:val="00391C95"/>
    <w:rsid w:val="003934D1"/>
    <w:rsid w:val="00393597"/>
    <w:rsid w:val="00394108"/>
    <w:rsid w:val="00394123"/>
    <w:rsid w:val="00394EEC"/>
    <w:rsid w:val="003971A9"/>
    <w:rsid w:val="003A02AF"/>
    <w:rsid w:val="003A0EAC"/>
    <w:rsid w:val="003A2AC3"/>
    <w:rsid w:val="003B0E89"/>
    <w:rsid w:val="003B49DB"/>
    <w:rsid w:val="003B4B90"/>
    <w:rsid w:val="003B6700"/>
    <w:rsid w:val="003C1E77"/>
    <w:rsid w:val="003C1EB0"/>
    <w:rsid w:val="003C31AC"/>
    <w:rsid w:val="003C4894"/>
    <w:rsid w:val="003C6642"/>
    <w:rsid w:val="003C6B02"/>
    <w:rsid w:val="003D5C82"/>
    <w:rsid w:val="003D7FBC"/>
    <w:rsid w:val="003E706F"/>
    <w:rsid w:val="003F3427"/>
    <w:rsid w:val="003F4AB9"/>
    <w:rsid w:val="003F750A"/>
    <w:rsid w:val="003F77BD"/>
    <w:rsid w:val="004038A0"/>
    <w:rsid w:val="00404A8F"/>
    <w:rsid w:val="00411458"/>
    <w:rsid w:val="00411BE3"/>
    <w:rsid w:val="00413B0A"/>
    <w:rsid w:val="0041577D"/>
    <w:rsid w:val="004159FF"/>
    <w:rsid w:val="0041741F"/>
    <w:rsid w:val="00421A62"/>
    <w:rsid w:val="004250DE"/>
    <w:rsid w:val="0042570D"/>
    <w:rsid w:val="00427CCD"/>
    <w:rsid w:val="00432B0C"/>
    <w:rsid w:val="004348FF"/>
    <w:rsid w:val="00437080"/>
    <w:rsid w:val="004504D1"/>
    <w:rsid w:val="0045369F"/>
    <w:rsid w:val="00454EC0"/>
    <w:rsid w:val="0046095C"/>
    <w:rsid w:val="00461473"/>
    <w:rsid w:val="00462089"/>
    <w:rsid w:val="0046237E"/>
    <w:rsid w:val="00464ACB"/>
    <w:rsid w:val="004655F4"/>
    <w:rsid w:val="004738DA"/>
    <w:rsid w:val="00486F0A"/>
    <w:rsid w:val="004B0CE4"/>
    <w:rsid w:val="004B6340"/>
    <w:rsid w:val="004B6A47"/>
    <w:rsid w:val="004B7D43"/>
    <w:rsid w:val="004C3DF4"/>
    <w:rsid w:val="004C47F7"/>
    <w:rsid w:val="004C5CD7"/>
    <w:rsid w:val="004D0AF4"/>
    <w:rsid w:val="004D1FAC"/>
    <w:rsid w:val="004D6324"/>
    <w:rsid w:val="004E029E"/>
    <w:rsid w:val="004E1FA6"/>
    <w:rsid w:val="004E2EDD"/>
    <w:rsid w:val="004E3529"/>
    <w:rsid w:val="004E4052"/>
    <w:rsid w:val="004F786F"/>
    <w:rsid w:val="005061ED"/>
    <w:rsid w:val="00506B76"/>
    <w:rsid w:val="0051254A"/>
    <w:rsid w:val="00513730"/>
    <w:rsid w:val="00513879"/>
    <w:rsid w:val="00514B9C"/>
    <w:rsid w:val="0051729D"/>
    <w:rsid w:val="00517370"/>
    <w:rsid w:val="005251D7"/>
    <w:rsid w:val="00530BB4"/>
    <w:rsid w:val="005311E4"/>
    <w:rsid w:val="00534ED9"/>
    <w:rsid w:val="00535B65"/>
    <w:rsid w:val="00537D08"/>
    <w:rsid w:val="00541659"/>
    <w:rsid w:val="00544F0E"/>
    <w:rsid w:val="005520F9"/>
    <w:rsid w:val="005532E1"/>
    <w:rsid w:val="00554D6E"/>
    <w:rsid w:val="00555DF9"/>
    <w:rsid w:val="00565226"/>
    <w:rsid w:val="0056546B"/>
    <w:rsid w:val="00575204"/>
    <w:rsid w:val="00575962"/>
    <w:rsid w:val="005832EF"/>
    <w:rsid w:val="00591D29"/>
    <w:rsid w:val="00593DDB"/>
    <w:rsid w:val="00594954"/>
    <w:rsid w:val="005A4E23"/>
    <w:rsid w:val="005A6376"/>
    <w:rsid w:val="005B5E46"/>
    <w:rsid w:val="005C0EFF"/>
    <w:rsid w:val="005C4B90"/>
    <w:rsid w:val="005C5607"/>
    <w:rsid w:val="005D517F"/>
    <w:rsid w:val="005D7CE7"/>
    <w:rsid w:val="005E0D92"/>
    <w:rsid w:val="005E146B"/>
    <w:rsid w:val="005E28A1"/>
    <w:rsid w:val="005E2C9F"/>
    <w:rsid w:val="005E55B9"/>
    <w:rsid w:val="005F0D72"/>
    <w:rsid w:val="005F3399"/>
    <w:rsid w:val="005F4196"/>
    <w:rsid w:val="00602004"/>
    <w:rsid w:val="0060310C"/>
    <w:rsid w:val="006067C1"/>
    <w:rsid w:val="00614B26"/>
    <w:rsid w:val="00617097"/>
    <w:rsid w:val="006206A8"/>
    <w:rsid w:val="00627A8C"/>
    <w:rsid w:val="00631638"/>
    <w:rsid w:val="006366E3"/>
    <w:rsid w:val="00636E9C"/>
    <w:rsid w:val="00640283"/>
    <w:rsid w:val="0064484F"/>
    <w:rsid w:val="00645233"/>
    <w:rsid w:val="00650830"/>
    <w:rsid w:val="006521EF"/>
    <w:rsid w:val="0065220A"/>
    <w:rsid w:val="00652BC0"/>
    <w:rsid w:val="0066018C"/>
    <w:rsid w:val="006601E3"/>
    <w:rsid w:val="006627E2"/>
    <w:rsid w:val="00664439"/>
    <w:rsid w:val="00666002"/>
    <w:rsid w:val="00671235"/>
    <w:rsid w:val="00672E5E"/>
    <w:rsid w:val="00674CD8"/>
    <w:rsid w:val="00680022"/>
    <w:rsid w:val="0068331D"/>
    <w:rsid w:val="006904A5"/>
    <w:rsid w:val="00690EE7"/>
    <w:rsid w:val="006911AA"/>
    <w:rsid w:val="00693613"/>
    <w:rsid w:val="0069497D"/>
    <w:rsid w:val="00696EAC"/>
    <w:rsid w:val="006A7812"/>
    <w:rsid w:val="006B02F8"/>
    <w:rsid w:val="006B107C"/>
    <w:rsid w:val="006B14BB"/>
    <w:rsid w:val="006B2BE1"/>
    <w:rsid w:val="006B6E91"/>
    <w:rsid w:val="006B7DA8"/>
    <w:rsid w:val="006C084A"/>
    <w:rsid w:val="006C1B51"/>
    <w:rsid w:val="006C409D"/>
    <w:rsid w:val="006C5B3B"/>
    <w:rsid w:val="006C6D9F"/>
    <w:rsid w:val="006D142C"/>
    <w:rsid w:val="006D1E44"/>
    <w:rsid w:val="006D34B5"/>
    <w:rsid w:val="006D3BE5"/>
    <w:rsid w:val="006D713C"/>
    <w:rsid w:val="006E072E"/>
    <w:rsid w:val="006E0854"/>
    <w:rsid w:val="006F62F5"/>
    <w:rsid w:val="006F65D6"/>
    <w:rsid w:val="00700C1D"/>
    <w:rsid w:val="00700C8F"/>
    <w:rsid w:val="00705D1D"/>
    <w:rsid w:val="0070744C"/>
    <w:rsid w:val="007136D7"/>
    <w:rsid w:val="00720DDA"/>
    <w:rsid w:val="007211D9"/>
    <w:rsid w:val="007215F7"/>
    <w:rsid w:val="00721AA3"/>
    <w:rsid w:val="00722F65"/>
    <w:rsid w:val="00724E29"/>
    <w:rsid w:val="00731473"/>
    <w:rsid w:val="00733406"/>
    <w:rsid w:val="00737EEC"/>
    <w:rsid w:val="00740AF8"/>
    <w:rsid w:val="0075042F"/>
    <w:rsid w:val="00752719"/>
    <w:rsid w:val="00755746"/>
    <w:rsid w:val="00761FC7"/>
    <w:rsid w:val="00765BED"/>
    <w:rsid w:val="00765DCA"/>
    <w:rsid w:val="00766BFD"/>
    <w:rsid w:val="0077536B"/>
    <w:rsid w:val="007757F6"/>
    <w:rsid w:val="0077771C"/>
    <w:rsid w:val="007803D8"/>
    <w:rsid w:val="00781395"/>
    <w:rsid w:val="00783361"/>
    <w:rsid w:val="00787657"/>
    <w:rsid w:val="00787D0E"/>
    <w:rsid w:val="00797BFD"/>
    <w:rsid w:val="007A182A"/>
    <w:rsid w:val="007A570D"/>
    <w:rsid w:val="007A68C3"/>
    <w:rsid w:val="007A770B"/>
    <w:rsid w:val="007B0069"/>
    <w:rsid w:val="007B00FA"/>
    <w:rsid w:val="007B7056"/>
    <w:rsid w:val="007C023E"/>
    <w:rsid w:val="007C0B63"/>
    <w:rsid w:val="007C17EB"/>
    <w:rsid w:val="007C44D6"/>
    <w:rsid w:val="007C769D"/>
    <w:rsid w:val="007C7C03"/>
    <w:rsid w:val="007C7D2D"/>
    <w:rsid w:val="007D10E0"/>
    <w:rsid w:val="007D7A04"/>
    <w:rsid w:val="007D7BAB"/>
    <w:rsid w:val="007F27C6"/>
    <w:rsid w:val="007F4F8C"/>
    <w:rsid w:val="00805BFC"/>
    <w:rsid w:val="008063DF"/>
    <w:rsid w:val="0081080D"/>
    <w:rsid w:val="00814D46"/>
    <w:rsid w:val="008166EE"/>
    <w:rsid w:val="0082210A"/>
    <w:rsid w:val="00824B3D"/>
    <w:rsid w:val="00824CAB"/>
    <w:rsid w:val="008253D9"/>
    <w:rsid w:val="0082720E"/>
    <w:rsid w:val="008278C8"/>
    <w:rsid w:val="00830900"/>
    <w:rsid w:val="008314B0"/>
    <w:rsid w:val="00831EED"/>
    <w:rsid w:val="008320F3"/>
    <w:rsid w:val="00836150"/>
    <w:rsid w:val="0084248B"/>
    <w:rsid w:val="0084607D"/>
    <w:rsid w:val="0084621F"/>
    <w:rsid w:val="00852E30"/>
    <w:rsid w:val="00856270"/>
    <w:rsid w:val="00860FB4"/>
    <w:rsid w:val="00861D03"/>
    <w:rsid w:val="00861FED"/>
    <w:rsid w:val="008638BB"/>
    <w:rsid w:val="00871BFA"/>
    <w:rsid w:val="0087281B"/>
    <w:rsid w:val="00874D91"/>
    <w:rsid w:val="00875AD5"/>
    <w:rsid w:val="008811D4"/>
    <w:rsid w:val="00881E38"/>
    <w:rsid w:val="0088649D"/>
    <w:rsid w:val="008913A6"/>
    <w:rsid w:val="00891777"/>
    <w:rsid w:val="008947DF"/>
    <w:rsid w:val="008A3C26"/>
    <w:rsid w:val="008A6A84"/>
    <w:rsid w:val="008A6EFE"/>
    <w:rsid w:val="008A7BFA"/>
    <w:rsid w:val="008B2D04"/>
    <w:rsid w:val="008B2F21"/>
    <w:rsid w:val="008B5107"/>
    <w:rsid w:val="008B7ACA"/>
    <w:rsid w:val="008B7DFC"/>
    <w:rsid w:val="008C421F"/>
    <w:rsid w:val="008C4FF7"/>
    <w:rsid w:val="008E21C2"/>
    <w:rsid w:val="008E433B"/>
    <w:rsid w:val="008E5BCB"/>
    <w:rsid w:val="008F11C1"/>
    <w:rsid w:val="008F6007"/>
    <w:rsid w:val="008F638B"/>
    <w:rsid w:val="0090164A"/>
    <w:rsid w:val="0090194C"/>
    <w:rsid w:val="0090361E"/>
    <w:rsid w:val="00914C98"/>
    <w:rsid w:val="00922ADA"/>
    <w:rsid w:val="00924E7C"/>
    <w:rsid w:val="00925C30"/>
    <w:rsid w:val="0092661E"/>
    <w:rsid w:val="00941034"/>
    <w:rsid w:val="00944FCF"/>
    <w:rsid w:val="009457D4"/>
    <w:rsid w:val="00946205"/>
    <w:rsid w:val="009509D9"/>
    <w:rsid w:val="00951AD6"/>
    <w:rsid w:val="00951C9D"/>
    <w:rsid w:val="00952E61"/>
    <w:rsid w:val="00952EC3"/>
    <w:rsid w:val="009536FF"/>
    <w:rsid w:val="00954476"/>
    <w:rsid w:val="009558B5"/>
    <w:rsid w:val="00956BDD"/>
    <w:rsid w:val="00961B68"/>
    <w:rsid w:val="00963103"/>
    <w:rsid w:val="0096353A"/>
    <w:rsid w:val="009713AA"/>
    <w:rsid w:val="009765CF"/>
    <w:rsid w:val="0098317C"/>
    <w:rsid w:val="00990813"/>
    <w:rsid w:val="00991781"/>
    <w:rsid w:val="00992AD9"/>
    <w:rsid w:val="00994B56"/>
    <w:rsid w:val="009957EF"/>
    <w:rsid w:val="0099686B"/>
    <w:rsid w:val="009A31F1"/>
    <w:rsid w:val="009A5218"/>
    <w:rsid w:val="009A5A7B"/>
    <w:rsid w:val="009A7988"/>
    <w:rsid w:val="009B01F7"/>
    <w:rsid w:val="009B146B"/>
    <w:rsid w:val="009B1C65"/>
    <w:rsid w:val="009B3041"/>
    <w:rsid w:val="009B4819"/>
    <w:rsid w:val="009C5FC0"/>
    <w:rsid w:val="009C7981"/>
    <w:rsid w:val="009D18C8"/>
    <w:rsid w:val="009D1975"/>
    <w:rsid w:val="009D61FE"/>
    <w:rsid w:val="009E03EC"/>
    <w:rsid w:val="009E2639"/>
    <w:rsid w:val="009E2CAC"/>
    <w:rsid w:val="009E3A1E"/>
    <w:rsid w:val="00A00922"/>
    <w:rsid w:val="00A0699C"/>
    <w:rsid w:val="00A13A92"/>
    <w:rsid w:val="00A16D51"/>
    <w:rsid w:val="00A2310B"/>
    <w:rsid w:val="00A24019"/>
    <w:rsid w:val="00A25F7D"/>
    <w:rsid w:val="00A26895"/>
    <w:rsid w:val="00A3117C"/>
    <w:rsid w:val="00A33891"/>
    <w:rsid w:val="00A42018"/>
    <w:rsid w:val="00A43997"/>
    <w:rsid w:val="00A52D85"/>
    <w:rsid w:val="00A530F3"/>
    <w:rsid w:val="00A53848"/>
    <w:rsid w:val="00A609AA"/>
    <w:rsid w:val="00A6352F"/>
    <w:rsid w:val="00A660CF"/>
    <w:rsid w:val="00A712AC"/>
    <w:rsid w:val="00A71D97"/>
    <w:rsid w:val="00A7415F"/>
    <w:rsid w:val="00A75169"/>
    <w:rsid w:val="00A81308"/>
    <w:rsid w:val="00A83418"/>
    <w:rsid w:val="00A85E2B"/>
    <w:rsid w:val="00A85FD5"/>
    <w:rsid w:val="00A901F8"/>
    <w:rsid w:val="00A92E75"/>
    <w:rsid w:val="00AA60DA"/>
    <w:rsid w:val="00AB2610"/>
    <w:rsid w:val="00AB4F79"/>
    <w:rsid w:val="00AC0A82"/>
    <w:rsid w:val="00AC2390"/>
    <w:rsid w:val="00AC657D"/>
    <w:rsid w:val="00AD09C7"/>
    <w:rsid w:val="00AD3A62"/>
    <w:rsid w:val="00AD3DBC"/>
    <w:rsid w:val="00AD5B68"/>
    <w:rsid w:val="00AF052C"/>
    <w:rsid w:val="00AF071B"/>
    <w:rsid w:val="00AF23DB"/>
    <w:rsid w:val="00AF33CD"/>
    <w:rsid w:val="00B0015C"/>
    <w:rsid w:val="00B03506"/>
    <w:rsid w:val="00B03B51"/>
    <w:rsid w:val="00B040D0"/>
    <w:rsid w:val="00B0793D"/>
    <w:rsid w:val="00B10561"/>
    <w:rsid w:val="00B10DDE"/>
    <w:rsid w:val="00B14DC3"/>
    <w:rsid w:val="00B161F3"/>
    <w:rsid w:val="00B16A98"/>
    <w:rsid w:val="00B20D2B"/>
    <w:rsid w:val="00B20FE5"/>
    <w:rsid w:val="00B2123B"/>
    <w:rsid w:val="00B22267"/>
    <w:rsid w:val="00B2370A"/>
    <w:rsid w:val="00B24E75"/>
    <w:rsid w:val="00B26BBB"/>
    <w:rsid w:val="00B352C3"/>
    <w:rsid w:val="00B40B44"/>
    <w:rsid w:val="00B42C7A"/>
    <w:rsid w:val="00B44A3E"/>
    <w:rsid w:val="00B50A68"/>
    <w:rsid w:val="00B61AF5"/>
    <w:rsid w:val="00B61D7B"/>
    <w:rsid w:val="00B66218"/>
    <w:rsid w:val="00B73C44"/>
    <w:rsid w:val="00B73E42"/>
    <w:rsid w:val="00B740CF"/>
    <w:rsid w:val="00B75DFD"/>
    <w:rsid w:val="00B80F85"/>
    <w:rsid w:val="00B8450E"/>
    <w:rsid w:val="00B84C61"/>
    <w:rsid w:val="00B90C50"/>
    <w:rsid w:val="00B93151"/>
    <w:rsid w:val="00BA2898"/>
    <w:rsid w:val="00BA2A78"/>
    <w:rsid w:val="00BA2BB0"/>
    <w:rsid w:val="00BA3B43"/>
    <w:rsid w:val="00BA423C"/>
    <w:rsid w:val="00BB0FF2"/>
    <w:rsid w:val="00BB1482"/>
    <w:rsid w:val="00BB32DD"/>
    <w:rsid w:val="00BC6FC3"/>
    <w:rsid w:val="00BD5750"/>
    <w:rsid w:val="00BD6DFD"/>
    <w:rsid w:val="00BE320A"/>
    <w:rsid w:val="00BE412F"/>
    <w:rsid w:val="00BE65F8"/>
    <w:rsid w:val="00BF4ABB"/>
    <w:rsid w:val="00C0003C"/>
    <w:rsid w:val="00C008DF"/>
    <w:rsid w:val="00C02DB2"/>
    <w:rsid w:val="00C0374D"/>
    <w:rsid w:val="00C03DE6"/>
    <w:rsid w:val="00C04827"/>
    <w:rsid w:val="00C0493B"/>
    <w:rsid w:val="00C12F8C"/>
    <w:rsid w:val="00C13ACB"/>
    <w:rsid w:val="00C145C7"/>
    <w:rsid w:val="00C16E46"/>
    <w:rsid w:val="00C21C88"/>
    <w:rsid w:val="00C222CD"/>
    <w:rsid w:val="00C22900"/>
    <w:rsid w:val="00C23060"/>
    <w:rsid w:val="00C24C3C"/>
    <w:rsid w:val="00C260C3"/>
    <w:rsid w:val="00C2713C"/>
    <w:rsid w:val="00C32850"/>
    <w:rsid w:val="00C33FDA"/>
    <w:rsid w:val="00C34A19"/>
    <w:rsid w:val="00C35A86"/>
    <w:rsid w:val="00C50E7D"/>
    <w:rsid w:val="00C675B7"/>
    <w:rsid w:val="00C73037"/>
    <w:rsid w:val="00C7465D"/>
    <w:rsid w:val="00C74719"/>
    <w:rsid w:val="00C75EF3"/>
    <w:rsid w:val="00C776C7"/>
    <w:rsid w:val="00C80026"/>
    <w:rsid w:val="00C80351"/>
    <w:rsid w:val="00C8210A"/>
    <w:rsid w:val="00C848DB"/>
    <w:rsid w:val="00C85606"/>
    <w:rsid w:val="00C9257A"/>
    <w:rsid w:val="00C92696"/>
    <w:rsid w:val="00C92FAA"/>
    <w:rsid w:val="00C9404F"/>
    <w:rsid w:val="00C947A4"/>
    <w:rsid w:val="00C94B02"/>
    <w:rsid w:val="00C96343"/>
    <w:rsid w:val="00C964EF"/>
    <w:rsid w:val="00C97FA2"/>
    <w:rsid w:val="00CA0C2A"/>
    <w:rsid w:val="00CA2CBD"/>
    <w:rsid w:val="00CA7276"/>
    <w:rsid w:val="00CB0DE1"/>
    <w:rsid w:val="00CB184E"/>
    <w:rsid w:val="00CB2C7E"/>
    <w:rsid w:val="00CB3961"/>
    <w:rsid w:val="00CB7F24"/>
    <w:rsid w:val="00CC01A2"/>
    <w:rsid w:val="00CC47DB"/>
    <w:rsid w:val="00CC573B"/>
    <w:rsid w:val="00CD056C"/>
    <w:rsid w:val="00CE2C15"/>
    <w:rsid w:val="00CE4EE9"/>
    <w:rsid w:val="00CE729D"/>
    <w:rsid w:val="00CF3B88"/>
    <w:rsid w:val="00CF7430"/>
    <w:rsid w:val="00D0266C"/>
    <w:rsid w:val="00D03774"/>
    <w:rsid w:val="00D0432B"/>
    <w:rsid w:val="00D05B54"/>
    <w:rsid w:val="00D07426"/>
    <w:rsid w:val="00D07CB4"/>
    <w:rsid w:val="00D13484"/>
    <w:rsid w:val="00D13F91"/>
    <w:rsid w:val="00D141BA"/>
    <w:rsid w:val="00D16423"/>
    <w:rsid w:val="00D16C5B"/>
    <w:rsid w:val="00D1790D"/>
    <w:rsid w:val="00D20280"/>
    <w:rsid w:val="00D20634"/>
    <w:rsid w:val="00D20DF6"/>
    <w:rsid w:val="00D23266"/>
    <w:rsid w:val="00D240E5"/>
    <w:rsid w:val="00D26592"/>
    <w:rsid w:val="00D266DD"/>
    <w:rsid w:val="00D273B5"/>
    <w:rsid w:val="00D27A53"/>
    <w:rsid w:val="00D3028F"/>
    <w:rsid w:val="00D33B11"/>
    <w:rsid w:val="00D347B2"/>
    <w:rsid w:val="00D4063E"/>
    <w:rsid w:val="00D551EB"/>
    <w:rsid w:val="00D5670A"/>
    <w:rsid w:val="00D668CC"/>
    <w:rsid w:val="00D72FED"/>
    <w:rsid w:val="00D732D4"/>
    <w:rsid w:val="00D73FA2"/>
    <w:rsid w:val="00D75D43"/>
    <w:rsid w:val="00D77698"/>
    <w:rsid w:val="00D80514"/>
    <w:rsid w:val="00D81C2F"/>
    <w:rsid w:val="00D85AE0"/>
    <w:rsid w:val="00D875E3"/>
    <w:rsid w:val="00DA21C5"/>
    <w:rsid w:val="00DA5742"/>
    <w:rsid w:val="00DA660E"/>
    <w:rsid w:val="00DA7FD0"/>
    <w:rsid w:val="00DB4177"/>
    <w:rsid w:val="00DB5346"/>
    <w:rsid w:val="00DB787B"/>
    <w:rsid w:val="00DC0522"/>
    <w:rsid w:val="00DC50D7"/>
    <w:rsid w:val="00DD0CAD"/>
    <w:rsid w:val="00DD295F"/>
    <w:rsid w:val="00DD29DE"/>
    <w:rsid w:val="00DD5027"/>
    <w:rsid w:val="00DD53F5"/>
    <w:rsid w:val="00DD5493"/>
    <w:rsid w:val="00DD5BC8"/>
    <w:rsid w:val="00DE2262"/>
    <w:rsid w:val="00DE5DE8"/>
    <w:rsid w:val="00DF1502"/>
    <w:rsid w:val="00DF427E"/>
    <w:rsid w:val="00DF5712"/>
    <w:rsid w:val="00DF6ED7"/>
    <w:rsid w:val="00E03ABC"/>
    <w:rsid w:val="00E1417D"/>
    <w:rsid w:val="00E14AF0"/>
    <w:rsid w:val="00E1601F"/>
    <w:rsid w:val="00E2259A"/>
    <w:rsid w:val="00E27FC3"/>
    <w:rsid w:val="00E324D1"/>
    <w:rsid w:val="00E326EE"/>
    <w:rsid w:val="00E32A62"/>
    <w:rsid w:val="00E36717"/>
    <w:rsid w:val="00E367D9"/>
    <w:rsid w:val="00E44AC9"/>
    <w:rsid w:val="00E477D1"/>
    <w:rsid w:val="00E52A0A"/>
    <w:rsid w:val="00E5399D"/>
    <w:rsid w:val="00E55D80"/>
    <w:rsid w:val="00E57728"/>
    <w:rsid w:val="00E57FEE"/>
    <w:rsid w:val="00E625EB"/>
    <w:rsid w:val="00E645B5"/>
    <w:rsid w:val="00E72A6B"/>
    <w:rsid w:val="00E76B33"/>
    <w:rsid w:val="00E76CD0"/>
    <w:rsid w:val="00E77FE2"/>
    <w:rsid w:val="00E80740"/>
    <w:rsid w:val="00E814C1"/>
    <w:rsid w:val="00E82930"/>
    <w:rsid w:val="00E85055"/>
    <w:rsid w:val="00E855F3"/>
    <w:rsid w:val="00E861F1"/>
    <w:rsid w:val="00E87F9C"/>
    <w:rsid w:val="00E929A9"/>
    <w:rsid w:val="00E97230"/>
    <w:rsid w:val="00EA098E"/>
    <w:rsid w:val="00EA1355"/>
    <w:rsid w:val="00EA1886"/>
    <w:rsid w:val="00EA3023"/>
    <w:rsid w:val="00EA47FB"/>
    <w:rsid w:val="00EA49F2"/>
    <w:rsid w:val="00EA4DD3"/>
    <w:rsid w:val="00EA50F4"/>
    <w:rsid w:val="00EA6B3D"/>
    <w:rsid w:val="00EB0DB3"/>
    <w:rsid w:val="00EB29FA"/>
    <w:rsid w:val="00EB5109"/>
    <w:rsid w:val="00EC2122"/>
    <w:rsid w:val="00ED2E64"/>
    <w:rsid w:val="00ED6100"/>
    <w:rsid w:val="00ED6F04"/>
    <w:rsid w:val="00ED7467"/>
    <w:rsid w:val="00EF2539"/>
    <w:rsid w:val="00EF2BFC"/>
    <w:rsid w:val="00F01409"/>
    <w:rsid w:val="00F02903"/>
    <w:rsid w:val="00F03F09"/>
    <w:rsid w:val="00F045EE"/>
    <w:rsid w:val="00F06A93"/>
    <w:rsid w:val="00F126AA"/>
    <w:rsid w:val="00F1334C"/>
    <w:rsid w:val="00F14771"/>
    <w:rsid w:val="00F20849"/>
    <w:rsid w:val="00F2164B"/>
    <w:rsid w:val="00F218A0"/>
    <w:rsid w:val="00F220EB"/>
    <w:rsid w:val="00F268BF"/>
    <w:rsid w:val="00F2729D"/>
    <w:rsid w:val="00F30352"/>
    <w:rsid w:val="00F36BD2"/>
    <w:rsid w:val="00F36D21"/>
    <w:rsid w:val="00F37E98"/>
    <w:rsid w:val="00F478AD"/>
    <w:rsid w:val="00F52D65"/>
    <w:rsid w:val="00F52D8E"/>
    <w:rsid w:val="00F54968"/>
    <w:rsid w:val="00F60045"/>
    <w:rsid w:val="00F6174C"/>
    <w:rsid w:val="00F642FA"/>
    <w:rsid w:val="00F643EF"/>
    <w:rsid w:val="00F7305C"/>
    <w:rsid w:val="00F76EA5"/>
    <w:rsid w:val="00F864A3"/>
    <w:rsid w:val="00F940C9"/>
    <w:rsid w:val="00F96175"/>
    <w:rsid w:val="00F967F2"/>
    <w:rsid w:val="00FA0D13"/>
    <w:rsid w:val="00FA4F47"/>
    <w:rsid w:val="00FA50F1"/>
    <w:rsid w:val="00FA5899"/>
    <w:rsid w:val="00FA76DC"/>
    <w:rsid w:val="00FB16C2"/>
    <w:rsid w:val="00FB684C"/>
    <w:rsid w:val="00FB7B13"/>
    <w:rsid w:val="00FB7EDC"/>
    <w:rsid w:val="00FD09A3"/>
    <w:rsid w:val="00FD0C21"/>
    <w:rsid w:val="00FE11C4"/>
    <w:rsid w:val="00FF348E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7813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E52A0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76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C769D"/>
    <w:rPr>
      <w:color w:val="800080"/>
      <w:u w:val="single"/>
    </w:rPr>
  </w:style>
  <w:style w:type="paragraph" w:customStyle="1" w:styleId="xl65">
    <w:name w:val="xl65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C76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C76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C7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C7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C7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7C769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C7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7C769D"/>
    <w:pPr>
      <w:spacing w:after="0" w:line="360" w:lineRule="auto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7C769D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7C7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7C769D"/>
    <w:rPr>
      <w:rFonts w:ascii="Times New Roman" w:hAnsi="Times New Roman"/>
      <w:b/>
      <w:sz w:val="24"/>
    </w:rPr>
  </w:style>
  <w:style w:type="table" w:customStyle="1" w:styleId="2">
    <w:name w:val="Сетка таблицы2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C769D"/>
  </w:style>
  <w:style w:type="paragraph" w:styleId="af">
    <w:name w:val="No Spacing"/>
    <w:uiPriority w:val="99"/>
    <w:qFormat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customStyle="1" w:styleId="4">
    <w:name w:val="Сетка таблицы4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"/>
    <w:basedOn w:val="a"/>
    <w:rsid w:val="00C9257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7803D8"/>
  </w:style>
  <w:style w:type="paragraph" w:customStyle="1" w:styleId="msonormal0">
    <w:name w:val="msonormal"/>
    <w:basedOn w:val="a"/>
    <w:rsid w:val="00780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7813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E52A0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76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C769D"/>
    <w:rPr>
      <w:color w:val="800080"/>
      <w:u w:val="single"/>
    </w:rPr>
  </w:style>
  <w:style w:type="paragraph" w:customStyle="1" w:styleId="xl65">
    <w:name w:val="xl65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C76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C76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C7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C7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C7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7C769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C7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7C769D"/>
    <w:pPr>
      <w:spacing w:after="0" w:line="360" w:lineRule="auto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7C769D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7C7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7C769D"/>
    <w:rPr>
      <w:rFonts w:ascii="Times New Roman" w:hAnsi="Times New Roman"/>
      <w:b/>
      <w:sz w:val="24"/>
    </w:rPr>
  </w:style>
  <w:style w:type="table" w:customStyle="1" w:styleId="2">
    <w:name w:val="Сетка таблицы2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C769D"/>
  </w:style>
  <w:style w:type="paragraph" w:styleId="af">
    <w:name w:val="No Spacing"/>
    <w:uiPriority w:val="99"/>
    <w:qFormat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customStyle="1" w:styleId="4">
    <w:name w:val="Сетка таблицы4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"/>
    <w:basedOn w:val="a"/>
    <w:rsid w:val="00C9257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7803D8"/>
  </w:style>
  <w:style w:type="paragraph" w:customStyle="1" w:styleId="msonormal0">
    <w:name w:val="msonormal"/>
    <w:basedOn w:val="a"/>
    <w:rsid w:val="00780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171A-38B9-4ED1-9764-47B7515E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</cp:lastModifiedBy>
  <cp:revision>30</cp:revision>
  <cp:lastPrinted>2019-12-30T11:01:00Z</cp:lastPrinted>
  <dcterms:created xsi:type="dcterms:W3CDTF">2019-12-26T10:51:00Z</dcterms:created>
  <dcterms:modified xsi:type="dcterms:W3CDTF">2021-01-12T13:13:00Z</dcterms:modified>
</cp:coreProperties>
</file>