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E" w:rsidRPr="00BD51DE" w:rsidRDefault="000E456F" w:rsidP="00BD5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1DE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 предоставление государственной услуги </w:t>
      </w:r>
      <w:r w:rsidR="00BD51DE" w:rsidRPr="00BD51DE">
        <w:rPr>
          <w:rFonts w:ascii="Times New Roman" w:hAnsi="Times New Roman" w:cs="Times New Roman"/>
          <w:b/>
          <w:bCs/>
          <w:sz w:val="28"/>
          <w:szCs w:val="28"/>
        </w:rPr>
        <w:t xml:space="preserve">«Выплата </w:t>
      </w:r>
      <w:r w:rsidR="00BD51DE" w:rsidRPr="00BD51DE">
        <w:rPr>
          <w:rFonts w:ascii="Times New Roman" w:hAnsi="Times New Roman" w:cs="Times New Roman"/>
          <w:b/>
          <w:sz w:val="28"/>
          <w:szCs w:val="28"/>
        </w:rPr>
        <w:t xml:space="preserve">единовременной денежной премии лицам, удостоенным </w:t>
      </w:r>
      <w:r w:rsidR="0082132B">
        <w:rPr>
          <w:rFonts w:ascii="Times New Roman" w:hAnsi="Times New Roman" w:cs="Times New Roman"/>
          <w:b/>
          <w:sz w:val="28"/>
          <w:szCs w:val="28"/>
        </w:rPr>
        <w:t xml:space="preserve"> почетного </w:t>
      </w:r>
      <w:r w:rsidR="00BD51DE" w:rsidRPr="00BD51DE">
        <w:rPr>
          <w:rFonts w:ascii="Times New Roman" w:hAnsi="Times New Roman" w:cs="Times New Roman"/>
          <w:b/>
          <w:sz w:val="28"/>
          <w:szCs w:val="28"/>
        </w:rPr>
        <w:t>звания «Почетный гражданин Курской области</w:t>
      </w:r>
      <w:r w:rsidR="00BD51DE" w:rsidRPr="00BD51D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43AF6" w:rsidRPr="00D43AF6" w:rsidRDefault="00D43AF6" w:rsidP="00434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F6">
        <w:rPr>
          <w:rFonts w:ascii="Times New Roman" w:hAnsi="Times New Roman" w:cs="Times New Roman"/>
          <w:sz w:val="28"/>
          <w:szCs w:val="28"/>
        </w:rPr>
        <w:t>Предоставление государственной  услуги осуществляется в соответствии с:</w:t>
      </w:r>
    </w:p>
    <w:p w:rsidR="00D43AF6" w:rsidRPr="00D43AF6" w:rsidRDefault="00D43AF6" w:rsidP="00434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F6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02.12.1995.);</w:t>
      </w:r>
    </w:p>
    <w:p w:rsidR="00D43AF6" w:rsidRPr="00D43AF6" w:rsidRDefault="00D43AF6" w:rsidP="00434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F6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№ 210-ФЗ «Об организации предоставления государственных и муниципальных услуг» («Российская газета», 30.07.2010, N 168, «Собрание законодательства РФ», 02.08.2010, </w:t>
      </w:r>
      <w:r w:rsidR="00FF5B36">
        <w:rPr>
          <w:rFonts w:ascii="Times New Roman" w:hAnsi="Times New Roman" w:cs="Times New Roman"/>
          <w:sz w:val="28"/>
          <w:szCs w:val="28"/>
        </w:rPr>
        <w:t>№</w:t>
      </w:r>
      <w:r w:rsidRPr="00D43AF6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D43AF6" w:rsidRDefault="00D43AF6" w:rsidP="00434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F6">
        <w:rPr>
          <w:rFonts w:ascii="Times New Roman" w:hAnsi="Times New Roman" w:cs="Times New Roman"/>
          <w:sz w:val="28"/>
          <w:szCs w:val="28"/>
        </w:rPr>
        <w:t>Законом Курской области от 04.01.2003 г. № 1-ЗКО «Об административных правонарушениях в Курской области» («</w:t>
      </w:r>
      <w:proofErr w:type="gramStart"/>
      <w:r w:rsidRPr="00D43AF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D43AF6">
        <w:rPr>
          <w:rFonts w:ascii="Times New Roman" w:hAnsi="Times New Roman" w:cs="Times New Roman"/>
          <w:sz w:val="28"/>
          <w:szCs w:val="28"/>
        </w:rPr>
        <w:t xml:space="preserve"> правда» от 11.01.2003 г. № 4-5, «Курск», 15.01.2003,№ 3); </w:t>
      </w:r>
    </w:p>
    <w:p w:rsidR="007D57C1" w:rsidRPr="00250730" w:rsidRDefault="007D57C1" w:rsidP="007D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 Курской области от 17 декабря 2020 года № 114-ЗКО «О наградах Курской области (Официальный сайт Администрации Курской области http://adm.rkursk.ru, 17.12.2020,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153, 22.12.2020 (опубликован без приложений);</w:t>
      </w:r>
    </w:p>
    <w:p w:rsidR="00D43AF6" w:rsidRPr="00D43AF6" w:rsidRDefault="00D43AF6" w:rsidP="004346A7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D43AF6">
        <w:rPr>
          <w:sz w:val="28"/>
          <w:szCs w:val="28"/>
        </w:rPr>
        <w:t xml:space="preserve">постановлением Администрации Курской области от 29 сентября 2011 № 473-па «О разработке и утверждении административных регламентов </w:t>
      </w:r>
      <w:r w:rsidR="004346A7">
        <w:rPr>
          <w:sz w:val="28"/>
          <w:szCs w:val="28"/>
        </w:rPr>
        <w:t xml:space="preserve">осуществления </w:t>
      </w:r>
      <w:r w:rsidRPr="00D43AF6">
        <w:rPr>
          <w:sz w:val="28"/>
          <w:szCs w:val="28"/>
        </w:rPr>
        <w:t xml:space="preserve"> государственн</w:t>
      </w:r>
      <w:r w:rsidR="004346A7">
        <w:rPr>
          <w:sz w:val="28"/>
          <w:szCs w:val="28"/>
        </w:rPr>
        <w:t xml:space="preserve">ого контроля (надзора) </w:t>
      </w:r>
      <w:r w:rsidRPr="00D43AF6">
        <w:rPr>
          <w:sz w:val="28"/>
          <w:szCs w:val="28"/>
        </w:rPr>
        <w:t>и административных регламентов предоставления государственных услуг» («Курская правда», 08.10.2011, № 120);</w:t>
      </w:r>
    </w:p>
    <w:p w:rsidR="00D43AF6" w:rsidRPr="00D43AF6" w:rsidRDefault="00D43AF6" w:rsidP="00434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AF6">
        <w:rPr>
          <w:rFonts w:ascii="Times New Roman" w:hAnsi="Times New Roman" w:cs="Times New Roman"/>
          <w:sz w:val="28"/>
          <w:szCs w:val="28"/>
        </w:rPr>
        <w:t>постановлением</w:t>
      </w:r>
      <w:r w:rsidR="004346A7">
        <w:rPr>
          <w:rFonts w:ascii="Times New Roman" w:hAnsi="Times New Roman" w:cs="Times New Roman"/>
          <w:sz w:val="28"/>
          <w:szCs w:val="28"/>
        </w:rPr>
        <w:t xml:space="preserve"> </w:t>
      </w:r>
      <w:r w:rsidRPr="00D43A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46A7">
        <w:rPr>
          <w:rFonts w:ascii="Times New Roman" w:hAnsi="Times New Roman" w:cs="Times New Roman"/>
          <w:sz w:val="28"/>
          <w:szCs w:val="28"/>
        </w:rPr>
        <w:t xml:space="preserve"> </w:t>
      </w:r>
      <w:r w:rsidRPr="00D43AF6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346A7">
        <w:rPr>
          <w:rFonts w:ascii="Times New Roman" w:hAnsi="Times New Roman" w:cs="Times New Roman"/>
          <w:sz w:val="28"/>
          <w:szCs w:val="28"/>
        </w:rPr>
        <w:t xml:space="preserve"> </w:t>
      </w:r>
      <w:r w:rsidRPr="00D43AF6">
        <w:rPr>
          <w:rFonts w:ascii="Times New Roman" w:hAnsi="Times New Roman" w:cs="Times New Roman"/>
          <w:sz w:val="28"/>
          <w:szCs w:val="28"/>
        </w:rPr>
        <w:t xml:space="preserve">от </w:t>
      </w:r>
      <w:r w:rsidR="004346A7">
        <w:rPr>
          <w:rFonts w:ascii="Times New Roman" w:hAnsi="Times New Roman" w:cs="Times New Roman"/>
          <w:sz w:val="28"/>
          <w:szCs w:val="28"/>
        </w:rPr>
        <w:t xml:space="preserve"> </w:t>
      </w:r>
      <w:r w:rsidRPr="00D43AF6">
        <w:rPr>
          <w:rFonts w:ascii="Times New Roman" w:hAnsi="Times New Roman" w:cs="Times New Roman"/>
          <w:sz w:val="28"/>
          <w:szCs w:val="28"/>
        </w:rPr>
        <w:t>19.12.2012</w:t>
      </w:r>
      <w:r w:rsidR="004346A7">
        <w:rPr>
          <w:rFonts w:ascii="Times New Roman" w:hAnsi="Times New Roman" w:cs="Times New Roman"/>
          <w:sz w:val="28"/>
          <w:szCs w:val="28"/>
        </w:rPr>
        <w:t xml:space="preserve">    </w:t>
      </w:r>
      <w:r w:rsidRPr="00D43AF6">
        <w:rPr>
          <w:rFonts w:ascii="Times New Roman" w:hAnsi="Times New Roman" w:cs="Times New Roman"/>
          <w:sz w:val="28"/>
          <w:szCs w:val="28"/>
        </w:rPr>
        <w:t xml:space="preserve">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</w:t>
      </w:r>
      <w:r w:rsidR="004346A7">
        <w:rPr>
          <w:rFonts w:ascii="Times New Roman" w:hAnsi="Times New Roman" w:cs="Times New Roman"/>
          <w:sz w:val="28"/>
          <w:szCs w:val="28"/>
        </w:rPr>
        <w:t>, а также на решения и действия (бездействие) многофункционального центра, работников многофункционального центра»</w:t>
      </w:r>
      <w:r w:rsidRPr="00D43AF6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Курской области http://adm.rkursk.ru, 20.12.2012</w:t>
      </w:r>
      <w:proofErr w:type="gramEnd"/>
      <w:r w:rsidRPr="00D43AF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D43AF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D43AF6">
        <w:rPr>
          <w:rFonts w:ascii="Times New Roman" w:hAnsi="Times New Roman" w:cs="Times New Roman"/>
          <w:sz w:val="28"/>
          <w:szCs w:val="28"/>
        </w:rPr>
        <w:t xml:space="preserve"> правда», 25.12.2012, № 154);</w:t>
      </w:r>
    </w:p>
    <w:p w:rsidR="00F26D27" w:rsidRDefault="00F26D27" w:rsidP="00F2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31.12.2013       № 1063-па «Об утверждении Порядка выплаты единовременной денежной премии лицам, удостоенным почетного звания «Почетный гражданин Курской области», и Порядка предоставления единовременной выплаты гражданам, взявшим на себя обязанность осуществить погребение умершего, имеющего  почетное звание «Почетный гражданин Курской области» (Официальный сайт Администрации Курской области http://adm.rkursk.ru, 10.01.2014;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16.01.2014, № 3).</w:t>
      </w:r>
    </w:p>
    <w:p w:rsidR="00486111" w:rsidRPr="00D43AF6" w:rsidRDefault="00486111" w:rsidP="004346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86111" w:rsidRPr="00D43AF6" w:rsidSect="004346A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AF6"/>
    <w:rsid w:val="00047532"/>
    <w:rsid w:val="000D3ECC"/>
    <w:rsid w:val="000E456F"/>
    <w:rsid w:val="004346A7"/>
    <w:rsid w:val="004565C6"/>
    <w:rsid w:val="00486111"/>
    <w:rsid w:val="006605A9"/>
    <w:rsid w:val="007D57C1"/>
    <w:rsid w:val="0082132B"/>
    <w:rsid w:val="00A95A04"/>
    <w:rsid w:val="00BD51DE"/>
    <w:rsid w:val="00C73931"/>
    <w:rsid w:val="00CC063C"/>
    <w:rsid w:val="00D43AF6"/>
    <w:rsid w:val="00E57A6C"/>
    <w:rsid w:val="00E76ACD"/>
    <w:rsid w:val="00F26D27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D43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D43A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3A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13</cp:revision>
  <cp:lastPrinted>2021-03-25T08:54:00Z</cp:lastPrinted>
  <dcterms:created xsi:type="dcterms:W3CDTF">2018-10-30T08:35:00Z</dcterms:created>
  <dcterms:modified xsi:type="dcterms:W3CDTF">2021-03-25T08:56:00Z</dcterms:modified>
</cp:coreProperties>
</file>