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65" w:rsidRPr="00FA2E17" w:rsidRDefault="003B5C7B" w:rsidP="00940EAD">
      <w:pPr>
        <w:widowControl w:val="0"/>
        <w:autoSpaceDE w:val="0"/>
        <w:autoSpaceDN w:val="0"/>
        <w:spacing w:after="0" w:line="240" w:lineRule="auto"/>
        <w:ind w:left="4308" w:firstLine="6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УТВЕРЖДЕНА</w:t>
      </w:r>
    </w:p>
    <w:p w:rsidR="00392E65" w:rsidRPr="00FA2E17" w:rsidRDefault="00392E65" w:rsidP="00940EAD">
      <w:pPr>
        <w:widowControl w:val="0"/>
        <w:autoSpaceDE w:val="0"/>
        <w:autoSpaceDN w:val="0"/>
        <w:spacing w:after="0" w:line="240" w:lineRule="auto"/>
        <w:ind w:left="4308" w:firstLine="648"/>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постановлением Администрации</w:t>
      </w:r>
    </w:p>
    <w:p w:rsidR="00392E65" w:rsidRPr="00FA2E17" w:rsidRDefault="00392E65" w:rsidP="00940EAD">
      <w:pPr>
        <w:widowControl w:val="0"/>
        <w:autoSpaceDE w:val="0"/>
        <w:autoSpaceDN w:val="0"/>
        <w:spacing w:after="0" w:line="240" w:lineRule="auto"/>
        <w:ind w:left="4308" w:firstLine="648"/>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Курской области</w:t>
      </w:r>
    </w:p>
    <w:p w:rsidR="00392E65" w:rsidRDefault="00392E65" w:rsidP="00940EAD">
      <w:pPr>
        <w:widowControl w:val="0"/>
        <w:autoSpaceDE w:val="0"/>
        <w:autoSpaceDN w:val="0"/>
        <w:spacing w:after="0" w:line="240" w:lineRule="auto"/>
        <w:ind w:left="4248" w:firstLine="648"/>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от </w:t>
      </w:r>
      <w:r w:rsidR="00983EDE">
        <w:rPr>
          <w:rFonts w:ascii="Times New Roman" w:eastAsia="Times New Roman" w:hAnsi="Times New Roman" w:cs="Times New Roman"/>
          <w:sz w:val="28"/>
          <w:szCs w:val="28"/>
          <w:lang w:eastAsia="ru-RU"/>
        </w:rPr>
        <w:t xml:space="preserve">2 декабря </w:t>
      </w:r>
      <w:r w:rsidRPr="00FA2E17">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16 г"/>
        </w:smartTagPr>
        <w:r w:rsidRPr="00FA2E17">
          <w:rPr>
            <w:rFonts w:ascii="Times New Roman" w:eastAsia="Times New Roman" w:hAnsi="Times New Roman" w:cs="Times New Roman"/>
            <w:sz w:val="28"/>
            <w:szCs w:val="28"/>
            <w:lang w:eastAsia="ru-RU"/>
          </w:rPr>
          <w:t>2016 г</w:t>
        </w:r>
      </w:smartTag>
      <w:r w:rsidRPr="00FA2E17">
        <w:rPr>
          <w:rFonts w:ascii="Times New Roman" w:eastAsia="Times New Roman" w:hAnsi="Times New Roman" w:cs="Times New Roman"/>
          <w:sz w:val="28"/>
          <w:szCs w:val="28"/>
          <w:lang w:eastAsia="ru-RU"/>
        </w:rPr>
        <w:t>. №</w:t>
      </w:r>
      <w:r w:rsidR="00B4538C">
        <w:rPr>
          <w:rFonts w:ascii="Times New Roman" w:eastAsia="Times New Roman" w:hAnsi="Times New Roman" w:cs="Times New Roman"/>
          <w:sz w:val="28"/>
          <w:szCs w:val="28"/>
          <w:lang w:eastAsia="ru-RU"/>
        </w:rPr>
        <w:t xml:space="preserve"> 915</w:t>
      </w:r>
      <w:r w:rsidRPr="00FA2E17">
        <w:rPr>
          <w:rFonts w:ascii="Times New Roman" w:eastAsia="Times New Roman" w:hAnsi="Times New Roman" w:cs="Times New Roman"/>
          <w:sz w:val="28"/>
          <w:szCs w:val="28"/>
          <w:lang w:eastAsia="ru-RU"/>
        </w:rPr>
        <w:t>-па</w:t>
      </w:r>
    </w:p>
    <w:p w:rsidR="00B4538C" w:rsidRPr="00740B2F" w:rsidRDefault="00B4538C" w:rsidP="00940EAD">
      <w:pPr>
        <w:widowControl w:val="0"/>
        <w:autoSpaceDE w:val="0"/>
        <w:autoSpaceDN w:val="0"/>
        <w:spacing w:after="0" w:line="240" w:lineRule="auto"/>
        <w:ind w:left="4248" w:firstLine="648"/>
        <w:jc w:val="center"/>
        <w:rPr>
          <w:rFonts w:ascii="Times New Roman" w:eastAsia="Times New Roman" w:hAnsi="Times New Roman" w:cs="Times New Roman"/>
          <w:sz w:val="28"/>
          <w:szCs w:val="28"/>
          <w:lang w:eastAsia="ru-RU"/>
        </w:rPr>
      </w:pPr>
      <w:r w:rsidRPr="00740B2F">
        <w:rPr>
          <w:rFonts w:ascii="Times New Roman" w:eastAsia="Times New Roman" w:hAnsi="Times New Roman" w:cs="Times New Roman"/>
          <w:sz w:val="28"/>
          <w:szCs w:val="28"/>
          <w:lang w:eastAsia="ru-RU"/>
        </w:rPr>
        <w:t>(в редакции постановления</w:t>
      </w:r>
    </w:p>
    <w:p w:rsidR="00B4538C" w:rsidRPr="00740B2F" w:rsidRDefault="00B4538C" w:rsidP="00940EAD">
      <w:pPr>
        <w:widowControl w:val="0"/>
        <w:autoSpaceDE w:val="0"/>
        <w:autoSpaceDN w:val="0"/>
        <w:spacing w:after="0" w:line="240" w:lineRule="auto"/>
        <w:ind w:left="4248" w:firstLine="648"/>
        <w:jc w:val="center"/>
        <w:rPr>
          <w:rFonts w:ascii="Times New Roman" w:eastAsia="Times New Roman" w:hAnsi="Times New Roman" w:cs="Times New Roman"/>
          <w:sz w:val="28"/>
          <w:szCs w:val="28"/>
          <w:lang w:eastAsia="ru-RU"/>
        </w:rPr>
      </w:pPr>
      <w:proofErr w:type="gramStart"/>
      <w:r w:rsidRPr="00740B2F">
        <w:rPr>
          <w:rFonts w:ascii="Times New Roman" w:eastAsia="Times New Roman" w:hAnsi="Times New Roman" w:cs="Times New Roman"/>
          <w:sz w:val="28"/>
          <w:szCs w:val="28"/>
          <w:lang w:eastAsia="ru-RU"/>
        </w:rPr>
        <w:t xml:space="preserve">Администрации Курской области </w:t>
      </w:r>
      <w:r w:rsidR="00740B2F">
        <w:rPr>
          <w:rFonts w:ascii="Times New Roman" w:eastAsia="Times New Roman" w:hAnsi="Times New Roman" w:cs="Times New Roman"/>
          <w:sz w:val="28"/>
          <w:szCs w:val="28"/>
          <w:lang w:eastAsia="ru-RU"/>
        </w:rPr>
        <w:t xml:space="preserve">   </w:t>
      </w:r>
      <w:r w:rsidRPr="00740B2F">
        <w:rPr>
          <w:rFonts w:ascii="Times New Roman" w:eastAsia="Times New Roman" w:hAnsi="Times New Roman" w:cs="Times New Roman"/>
          <w:sz w:val="28"/>
          <w:szCs w:val="28"/>
          <w:lang w:eastAsia="ru-RU"/>
        </w:rPr>
        <w:t xml:space="preserve">от </w:t>
      </w:r>
      <w:r w:rsidR="00F545C0">
        <w:rPr>
          <w:rFonts w:ascii="Times New Roman" w:eastAsia="Times New Roman" w:hAnsi="Times New Roman" w:cs="Times New Roman"/>
          <w:sz w:val="28"/>
          <w:szCs w:val="28"/>
          <w:lang w:eastAsia="ru-RU"/>
        </w:rPr>
        <w:t>30</w:t>
      </w:r>
      <w:r w:rsidR="00491E32">
        <w:rPr>
          <w:rFonts w:ascii="Times New Roman" w:eastAsia="Times New Roman" w:hAnsi="Times New Roman" w:cs="Times New Roman"/>
          <w:sz w:val="28"/>
          <w:szCs w:val="28"/>
          <w:lang w:eastAsia="ru-RU"/>
        </w:rPr>
        <w:t>.</w:t>
      </w:r>
      <w:r w:rsidR="00F81195">
        <w:rPr>
          <w:rFonts w:ascii="Times New Roman" w:eastAsia="Times New Roman" w:hAnsi="Times New Roman" w:cs="Times New Roman"/>
          <w:sz w:val="28"/>
          <w:szCs w:val="28"/>
          <w:lang w:eastAsia="ru-RU"/>
        </w:rPr>
        <w:t>10</w:t>
      </w:r>
      <w:r w:rsidRPr="00740B2F">
        <w:rPr>
          <w:rFonts w:ascii="Times New Roman" w:eastAsia="Times New Roman" w:hAnsi="Times New Roman" w:cs="Times New Roman"/>
          <w:sz w:val="28"/>
          <w:szCs w:val="28"/>
          <w:lang w:eastAsia="ru-RU"/>
        </w:rPr>
        <w:t>.2017 №</w:t>
      </w:r>
      <w:r w:rsidR="00740B2F" w:rsidRPr="00740B2F">
        <w:rPr>
          <w:rFonts w:ascii="Times New Roman" w:eastAsia="Times New Roman" w:hAnsi="Times New Roman" w:cs="Times New Roman"/>
          <w:sz w:val="28"/>
          <w:szCs w:val="28"/>
          <w:lang w:eastAsia="ru-RU"/>
        </w:rPr>
        <w:t xml:space="preserve"> </w:t>
      </w:r>
      <w:r w:rsidR="00F545C0">
        <w:rPr>
          <w:rFonts w:ascii="Times New Roman" w:eastAsia="Times New Roman" w:hAnsi="Times New Roman" w:cs="Times New Roman"/>
          <w:sz w:val="28"/>
          <w:szCs w:val="28"/>
          <w:lang w:eastAsia="ru-RU"/>
        </w:rPr>
        <w:t>836</w:t>
      </w:r>
      <w:r w:rsidRPr="00740B2F">
        <w:rPr>
          <w:rFonts w:ascii="Times New Roman" w:eastAsia="Times New Roman" w:hAnsi="Times New Roman" w:cs="Times New Roman"/>
          <w:sz w:val="28"/>
          <w:szCs w:val="28"/>
          <w:lang w:eastAsia="ru-RU"/>
        </w:rPr>
        <w:t>-па)</w:t>
      </w:r>
      <w:proofErr w:type="gramEnd"/>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036B" w:rsidRPr="00FA2E17" w:rsidRDefault="00CC036B"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CC036B" w:rsidRPr="00FA2E17" w:rsidRDefault="00CC036B"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Государственная программа Курской области </w:t>
      </w:r>
    </w:p>
    <w:p w:rsidR="00EF4423" w:rsidRPr="00FA2E17" w:rsidRDefault="00392E65" w:rsidP="00940EAD">
      <w:pPr>
        <w:widowControl w:val="0"/>
        <w:autoSpaceDE w:val="0"/>
        <w:autoSpaceDN w:val="0"/>
        <w:spacing w:after="0" w:line="240" w:lineRule="auto"/>
        <w:jc w:val="center"/>
        <w:rPr>
          <w:rFonts w:ascii="Times New Roman" w:eastAsia="Times New Roman" w:hAnsi="Times New Roman" w:cs="Times New Roman"/>
          <w:b/>
          <w:bCs/>
          <w:sz w:val="28"/>
          <w:szCs w:val="28"/>
        </w:rPr>
      </w:pPr>
      <w:r w:rsidRPr="00FA2E17">
        <w:rPr>
          <w:rFonts w:ascii="Times New Roman" w:eastAsia="Times New Roman" w:hAnsi="Times New Roman" w:cs="Times New Roman"/>
          <w:b/>
          <w:bCs/>
          <w:sz w:val="28"/>
          <w:szCs w:val="28"/>
        </w:rPr>
        <w:t>«Профилактика правонарушений в Курской области»</w:t>
      </w:r>
      <w:r w:rsidR="00EF4423" w:rsidRPr="00FA2E17">
        <w:rPr>
          <w:rFonts w:ascii="Times New Roman" w:eastAsia="Times New Roman" w:hAnsi="Times New Roman" w:cs="Times New Roman"/>
          <w:b/>
          <w:bCs/>
          <w:sz w:val="28"/>
          <w:szCs w:val="28"/>
        </w:rPr>
        <w:t xml:space="preserve"> </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ПАСПОРТ</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государственной программы Курской области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Cs/>
          <w:sz w:val="28"/>
          <w:szCs w:val="28"/>
        </w:rPr>
      </w:pPr>
      <w:r w:rsidRPr="00FA2E17">
        <w:rPr>
          <w:rFonts w:ascii="Times New Roman" w:eastAsia="Times New Roman" w:hAnsi="Times New Roman" w:cs="Times New Roman"/>
          <w:bCs/>
          <w:sz w:val="28"/>
          <w:szCs w:val="28"/>
        </w:rPr>
        <w:t>«Профилактика правонарушений в Курской области»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9571" w:type="dxa"/>
        <w:tblLayout w:type="fixed"/>
        <w:tblCellMar>
          <w:top w:w="102" w:type="dxa"/>
          <w:left w:w="62" w:type="dxa"/>
          <w:bottom w:w="102" w:type="dxa"/>
          <w:right w:w="62" w:type="dxa"/>
        </w:tblCellMar>
        <w:tblLook w:val="0000" w:firstRow="0" w:lastRow="0" w:firstColumn="0" w:lastColumn="0" w:noHBand="0" w:noVBand="0"/>
      </w:tblPr>
      <w:tblGrid>
        <w:gridCol w:w="3288"/>
        <w:gridCol w:w="330"/>
        <w:gridCol w:w="5953"/>
      </w:tblGrid>
      <w:tr w:rsidR="00392E65" w:rsidRPr="00FA2E17" w:rsidTr="00BC5B2F">
        <w:trPr>
          <w:trHeight w:val="782"/>
        </w:trPr>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Ответственный исполн</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тель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Администрация Курской области </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Соисполнители програ</w:t>
            </w:r>
            <w:r w:rsidRPr="00FA2E17">
              <w:rPr>
                <w:rFonts w:ascii="Times New Roman" w:eastAsia="Times New Roman" w:hAnsi="Times New Roman" w:cs="Times New Roman"/>
                <w:sz w:val="28"/>
                <w:szCs w:val="28"/>
                <w:lang w:eastAsia="ru-RU"/>
              </w:rPr>
              <w:t>м</w:t>
            </w:r>
            <w:r w:rsidRPr="00FA2E17">
              <w:rPr>
                <w:rFonts w:ascii="Times New Roman" w:eastAsia="Times New Roman" w:hAnsi="Times New Roman" w:cs="Times New Roman"/>
                <w:sz w:val="28"/>
                <w:szCs w:val="28"/>
                <w:lang w:eastAsia="ru-RU"/>
              </w:rPr>
              <w:t>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здравоохранения Курской области</w:t>
            </w:r>
            <w:r w:rsidR="005B5574" w:rsidRPr="00FA2E17">
              <w:rPr>
                <w:rFonts w:ascii="Times New Roman" w:eastAsia="Times New Roman" w:hAnsi="Times New Roman" w:cs="Times New Roman"/>
                <w:sz w:val="28"/>
                <w:szCs w:val="28"/>
                <w:lang w:eastAsia="ru-RU"/>
              </w:rPr>
              <w:t>;</w:t>
            </w:r>
          </w:p>
          <w:p w:rsidR="00392E65" w:rsidRPr="00FA2E17" w:rsidRDefault="00F338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социального обеспечения Курской о</w:t>
            </w:r>
            <w:r w:rsidRPr="00FA2E17">
              <w:rPr>
                <w:rFonts w:ascii="Times New Roman" w:eastAsia="Times New Roman" w:hAnsi="Times New Roman" w:cs="Times New Roman"/>
                <w:sz w:val="28"/>
                <w:szCs w:val="28"/>
                <w:lang w:eastAsia="ru-RU"/>
              </w:rPr>
              <w:t>б</w:t>
            </w:r>
            <w:r w:rsidRPr="00FA2E17">
              <w:rPr>
                <w:rFonts w:ascii="Times New Roman" w:eastAsia="Times New Roman" w:hAnsi="Times New Roman" w:cs="Times New Roman"/>
                <w:sz w:val="28"/>
                <w:szCs w:val="28"/>
                <w:lang w:eastAsia="ru-RU"/>
              </w:rPr>
              <w:t>ласти</w:t>
            </w:r>
          </w:p>
        </w:tc>
      </w:tr>
      <w:tr w:rsidR="00392E65" w:rsidRPr="00FA2E17" w:rsidTr="00300C13">
        <w:trPr>
          <w:trHeight w:val="3468"/>
        </w:trPr>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Участники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0C13"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образования и науки Курской области,</w:t>
            </w:r>
          </w:p>
          <w:p w:rsidR="005B5574"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делам молодежи и туризму Курской области</w:t>
            </w:r>
            <w:r w:rsidR="005B5574" w:rsidRPr="00FA2E17">
              <w:rPr>
                <w:rFonts w:ascii="Times New Roman" w:eastAsia="Times New Roman" w:hAnsi="Times New Roman" w:cs="Times New Roman"/>
                <w:sz w:val="28"/>
                <w:szCs w:val="28"/>
                <w:lang w:eastAsia="ru-RU"/>
              </w:rPr>
              <w:t>;</w:t>
            </w:r>
            <w:r w:rsidR="00F338AB" w:rsidRPr="00FA2E17">
              <w:rPr>
                <w:rFonts w:ascii="Times New Roman" w:eastAsia="Times New Roman" w:hAnsi="Times New Roman" w:cs="Times New Roman"/>
                <w:sz w:val="28"/>
                <w:szCs w:val="28"/>
                <w:lang w:eastAsia="ru-RU"/>
              </w:rPr>
              <w:t xml:space="preserve"> </w:t>
            </w:r>
          </w:p>
          <w:p w:rsidR="00F338AB" w:rsidRPr="00FA2E17" w:rsidRDefault="00F338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департамент по опеке и попечительству, семе</w:t>
            </w:r>
            <w:r w:rsidRPr="00FA2E17">
              <w:rPr>
                <w:rFonts w:ascii="Times New Roman" w:eastAsia="Times New Roman" w:hAnsi="Times New Roman" w:cs="Times New Roman"/>
                <w:sz w:val="28"/>
                <w:szCs w:val="28"/>
                <w:lang w:eastAsia="ru-RU"/>
              </w:rPr>
              <w:t>й</w:t>
            </w:r>
            <w:r w:rsidRPr="00FA2E17">
              <w:rPr>
                <w:rFonts w:ascii="Times New Roman" w:eastAsia="Times New Roman" w:hAnsi="Times New Roman" w:cs="Times New Roman"/>
                <w:sz w:val="28"/>
                <w:szCs w:val="28"/>
                <w:lang w:eastAsia="ru-RU"/>
              </w:rPr>
              <w:t>ной и демографической политике Курской о</w:t>
            </w:r>
            <w:r w:rsidRPr="00FA2E17">
              <w:rPr>
                <w:rFonts w:ascii="Times New Roman" w:eastAsia="Times New Roman" w:hAnsi="Times New Roman" w:cs="Times New Roman"/>
                <w:sz w:val="28"/>
                <w:szCs w:val="28"/>
                <w:lang w:eastAsia="ru-RU"/>
              </w:rPr>
              <w:t>б</w:t>
            </w:r>
            <w:r w:rsidRPr="00FA2E17">
              <w:rPr>
                <w:rFonts w:ascii="Times New Roman" w:eastAsia="Times New Roman" w:hAnsi="Times New Roman" w:cs="Times New Roman"/>
                <w:sz w:val="28"/>
                <w:szCs w:val="28"/>
                <w:lang w:eastAsia="ru-RU"/>
              </w:rPr>
              <w:t>ласти</w:t>
            </w:r>
            <w:r w:rsidR="005B557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физической культуре и спорту Ку</w:t>
            </w:r>
            <w:r w:rsidRPr="00FA2E17">
              <w:rPr>
                <w:rFonts w:ascii="Times New Roman" w:eastAsia="Times New Roman" w:hAnsi="Times New Roman" w:cs="Times New Roman"/>
                <w:sz w:val="28"/>
                <w:szCs w:val="28"/>
                <w:lang w:eastAsia="ru-RU"/>
              </w:rPr>
              <w:t>р</w:t>
            </w:r>
            <w:r w:rsidRPr="00FA2E17">
              <w:rPr>
                <w:rFonts w:ascii="Times New Roman" w:eastAsia="Times New Roman" w:hAnsi="Times New Roman" w:cs="Times New Roman"/>
                <w:sz w:val="28"/>
                <w:szCs w:val="28"/>
                <w:lang w:eastAsia="ru-RU"/>
              </w:rPr>
              <w:t>ской области</w:t>
            </w:r>
            <w:r w:rsidR="005B557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культуре Курской области</w:t>
            </w:r>
            <w:r w:rsidR="005B557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информации и печати Курской обл</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сти</w:t>
            </w:r>
            <w:r w:rsidR="005B557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тр</w:t>
            </w:r>
            <w:r w:rsidR="00566963" w:rsidRPr="00FA2E17">
              <w:rPr>
                <w:rFonts w:ascii="Times New Roman" w:eastAsia="Times New Roman" w:hAnsi="Times New Roman" w:cs="Times New Roman"/>
                <w:sz w:val="28"/>
                <w:szCs w:val="28"/>
                <w:lang w:eastAsia="ru-RU"/>
              </w:rPr>
              <w:t>уду и занятости Курской области</w:t>
            </w:r>
            <w:r w:rsidR="005B5574" w:rsidRPr="00FA2E17">
              <w:rPr>
                <w:rFonts w:ascii="Times New Roman" w:eastAsia="Times New Roman" w:hAnsi="Times New Roman" w:cs="Times New Roman"/>
                <w:sz w:val="28"/>
                <w:szCs w:val="28"/>
                <w:lang w:eastAsia="ru-RU"/>
              </w:rPr>
              <w:t>;</w:t>
            </w:r>
          </w:p>
          <w:p w:rsidR="00392E65" w:rsidRPr="00FA2E17" w:rsidRDefault="00566963"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комитет лесного хозяйства </w:t>
            </w:r>
            <w:r w:rsidR="005B5574" w:rsidRPr="00FA2E17">
              <w:rPr>
                <w:rFonts w:ascii="Times New Roman" w:eastAsia="Times New Roman" w:hAnsi="Times New Roman" w:cs="Times New Roman"/>
                <w:sz w:val="28"/>
                <w:szCs w:val="28"/>
                <w:lang w:eastAsia="ru-RU"/>
              </w:rPr>
              <w:t>Курской области;</w:t>
            </w:r>
          </w:p>
          <w:p w:rsidR="00350E71" w:rsidRPr="00FA2E17" w:rsidRDefault="00566963"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строительств</w:t>
            </w:r>
            <w:r w:rsidR="00DA10A9" w:rsidRPr="00FA2E17">
              <w:rPr>
                <w:rFonts w:ascii="Times New Roman" w:eastAsia="Times New Roman" w:hAnsi="Times New Roman" w:cs="Times New Roman"/>
                <w:sz w:val="28"/>
                <w:szCs w:val="28"/>
                <w:lang w:eastAsia="ru-RU"/>
              </w:rPr>
              <w:t>а и архитектуры Курской области</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Подпрограммы програ</w:t>
            </w:r>
            <w:r w:rsidRPr="00FA2E17">
              <w:rPr>
                <w:rFonts w:ascii="Times New Roman" w:eastAsia="Times New Roman" w:hAnsi="Times New Roman" w:cs="Times New Roman"/>
                <w:sz w:val="28"/>
                <w:szCs w:val="28"/>
                <w:lang w:eastAsia="ru-RU"/>
              </w:rPr>
              <w:t>м</w:t>
            </w:r>
            <w:r w:rsidR="009E4068" w:rsidRPr="00FA2E17">
              <w:rPr>
                <w:rFonts w:ascii="Times New Roman" w:eastAsia="Times New Roman" w:hAnsi="Times New Roman" w:cs="Times New Roman"/>
                <w:sz w:val="28"/>
                <w:szCs w:val="28"/>
                <w:lang w:eastAsia="ru-RU"/>
              </w:rPr>
              <w:t>м</w:t>
            </w:r>
            <w:r w:rsidRPr="00FA2E17">
              <w:rPr>
                <w:rFonts w:ascii="Times New Roman" w:eastAsia="Times New Roman" w:hAnsi="Times New Roman" w:cs="Times New Roman"/>
                <w:sz w:val="28"/>
                <w:szCs w:val="28"/>
                <w:lang w:eastAsia="ru-RU"/>
              </w:rPr>
              <w:t>ы</w:t>
            </w:r>
          </w:p>
        </w:tc>
        <w:tc>
          <w:tcPr>
            <w:tcW w:w="330" w:type="dxa"/>
          </w:tcPr>
          <w:p w:rsidR="00392E65" w:rsidRPr="00FA2E17" w:rsidRDefault="00300C13"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подпрограмма 1 «</w:t>
            </w:r>
            <w:r w:rsidR="00083DBF" w:rsidRPr="00FA2E17">
              <w:rPr>
                <w:rFonts w:ascii="Times New Roman" w:eastAsia="Times New Roman" w:hAnsi="Times New Roman" w:cs="Times New Roman"/>
                <w:sz w:val="28"/>
                <w:szCs w:val="28"/>
                <w:lang w:eastAsia="ru-RU"/>
              </w:rPr>
              <w:t>Комплексные меры по проф</w:t>
            </w:r>
            <w:r w:rsidR="00083DBF" w:rsidRPr="00FA2E17">
              <w:rPr>
                <w:rFonts w:ascii="Times New Roman" w:eastAsia="Times New Roman" w:hAnsi="Times New Roman" w:cs="Times New Roman"/>
                <w:sz w:val="28"/>
                <w:szCs w:val="28"/>
                <w:lang w:eastAsia="ru-RU"/>
              </w:rPr>
              <w:t>и</w:t>
            </w:r>
            <w:r w:rsidR="00083DBF" w:rsidRPr="00FA2E17">
              <w:rPr>
                <w:rFonts w:ascii="Times New Roman" w:eastAsia="Times New Roman" w:hAnsi="Times New Roman" w:cs="Times New Roman"/>
                <w:sz w:val="28"/>
                <w:szCs w:val="28"/>
                <w:lang w:eastAsia="ru-RU"/>
              </w:rPr>
              <w:t>лактике правонарушений и обеспечению общ</w:t>
            </w:r>
            <w:r w:rsidR="00083DBF" w:rsidRPr="00FA2E17">
              <w:rPr>
                <w:rFonts w:ascii="Times New Roman" w:eastAsia="Times New Roman" w:hAnsi="Times New Roman" w:cs="Times New Roman"/>
                <w:sz w:val="28"/>
                <w:szCs w:val="28"/>
                <w:lang w:eastAsia="ru-RU"/>
              </w:rPr>
              <w:t>е</w:t>
            </w:r>
            <w:r w:rsidR="00083DBF" w:rsidRPr="00FA2E17">
              <w:rPr>
                <w:rFonts w:ascii="Times New Roman" w:eastAsia="Times New Roman" w:hAnsi="Times New Roman" w:cs="Times New Roman"/>
                <w:sz w:val="28"/>
                <w:szCs w:val="28"/>
                <w:lang w:eastAsia="ru-RU"/>
              </w:rPr>
              <w:t>ственного порядка на территории Курской о</w:t>
            </w:r>
            <w:r w:rsidR="00083DBF" w:rsidRPr="00FA2E17">
              <w:rPr>
                <w:rFonts w:ascii="Times New Roman" w:eastAsia="Times New Roman" w:hAnsi="Times New Roman" w:cs="Times New Roman"/>
                <w:sz w:val="28"/>
                <w:szCs w:val="28"/>
                <w:lang w:eastAsia="ru-RU"/>
              </w:rPr>
              <w:t>б</w:t>
            </w:r>
            <w:r w:rsidR="00083DBF" w:rsidRPr="00FA2E17">
              <w:rPr>
                <w:rFonts w:ascii="Times New Roman" w:eastAsia="Times New Roman" w:hAnsi="Times New Roman" w:cs="Times New Roman"/>
                <w:sz w:val="28"/>
                <w:szCs w:val="28"/>
                <w:lang w:eastAsia="ru-RU"/>
              </w:rPr>
              <w:t>ласти</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подпрограмма 2 «</w:t>
            </w:r>
            <w:r w:rsidR="00083DBF" w:rsidRPr="00FA2E17">
              <w:rPr>
                <w:rFonts w:ascii="Times New Roman" w:eastAsia="Times New Roman" w:hAnsi="Times New Roman" w:cs="Times New Roman"/>
                <w:sz w:val="28"/>
                <w:szCs w:val="28"/>
                <w:lang w:eastAsia="ru-RU"/>
              </w:rPr>
              <w:t>Создание  условий для ко</w:t>
            </w:r>
            <w:r w:rsidR="00083DBF" w:rsidRPr="00FA2E17">
              <w:rPr>
                <w:rFonts w:ascii="Times New Roman" w:eastAsia="Times New Roman" w:hAnsi="Times New Roman" w:cs="Times New Roman"/>
                <w:sz w:val="28"/>
                <w:szCs w:val="28"/>
                <w:lang w:eastAsia="ru-RU"/>
              </w:rPr>
              <w:t>м</w:t>
            </w:r>
            <w:r w:rsidR="00083DBF" w:rsidRPr="00FA2E17">
              <w:rPr>
                <w:rFonts w:ascii="Times New Roman" w:eastAsia="Times New Roman" w:hAnsi="Times New Roman" w:cs="Times New Roman"/>
                <w:sz w:val="28"/>
                <w:szCs w:val="28"/>
                <w:lang w:eastAsia="ru-RU"/>
              </w:rPr>
              <w:t xml:space="preserve">плексной реабилитации и </w:t>
            </w:r>
            <w:proofErr w:type="spellStart"/>
            <w:r w:rsidR="00083DBF" w:rsidRPr="00FA2E17">
              <w:rPr>
                <w:rFonts w:ascii="Times New Roman" w:eastAsia="Times New Roman" w:hAnsi="Times New Roman" w:cs="Times New Roman"/>
                <w:sz w:val="28"/>
                <w:szCs w:val="28"/>
                <w:lang w:eastAsia="ru-RU"/>
              </w:rPr>
              <w:t>ресоциализации</w:t>
            </w:r>
            <w:proofErr w:type="spellEnd"/>
            <w:r w:rsidR="00083DBF" w:rsidRPr="00FA2E17">
              <w:rPr>
                <w:rFonts w:ascii="Times New Roman" w:eastAsia="Times New Roman" w:hAnsi="Times New Roman" w:cs="Times New Roman"/>
                <w:sz w:val="28"/>
                <w:szCs w:val="28"/>
                <w:lang w:eastAsia="ru-RU"/>
              </w:rPr>
              <w:t xml:space="preserve"> лиц, потребляющих наркотические средства и пс</w:t>
            </w:r>
            <w:r w:rsidR="00083DBF" w:rsidRPr="00FA2E17">
              <w:rPr>
                <w:rFonts w:ascii="Times New Roman" w:eastAsia="Times New Roman" w:hAnsi="Times New Roman" w:cs="Times New Roman"/>
                <w:sz w:val="28"/>
                <w:szCs w:val="28"/>
                <w:lang w:eastAsia="ru-RU"/>
              </w:rPr>
              <w:t>и</w:t>
            </w:r>
            <w:r w:rsidR="00083DBF" w:rsidRPr="00FA2E17">
              <w:rPr>
                <w:rFonts w:ascii="Times New Roman" w:eastAsia="Times New Roman" w:hAnsi="Times New Roman" w:cs="Times New Roman"/>
                <w:sz w:val="28"/>
                <w:szCs w:val="28"/>
                <w:lang w:eastAsia="ru-RU"/>
              </w:rPr>
              <w:t>хотропные вещества в немедицинских целях</w:t>
            </w:r>
            <w:r w:rsidRPr="00FA2E17">
              <w:rPr>
                <w:rFonts w:ascii="Times New Roman" w:eastAsia="Times New Roman" w:hAnsi="Times New Roman" w:cs="Times New Roman"/>
                <w:sz w:val="28"/>
                <w:szCs w:val="28"/>
                <w:lang w:eastAsia="ru-RU"/>
              </w:rPr>
              <w:t>»;</w:t>
            </w:r>
          </w:p>
          <w:p w:rsidR="00392E65" w:rsidRDefault="00392E65"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подпрограмма </w:t>
            </w:r>
            <w:r w:rsidR="00230A6A" w:rsidRPr="00FA2E17">
              <w:rPr>
                <w:rFonts w:ascii="Times New Roman" w:eastAsia="Times New Roman" w:hAnsi="Times New Roman" w:cs="Times New Roman"/>
                <w:sz w:val="28"/>
                <w:szCs w:val="28"/>
                <w:lang w:eastAsia="ru-RU"/>
              </w:rPr>
              <w:t>3</w:t>
            </w:r>
            <w:r w:rsidRPr="00FA2E17">
              <w:rPr>
                <w:rFonts w:ascii="Times New Roman" w:eastAsia="Times New Roman" w:hAnsi="Times New Roman" w:cs="Times New Roman"/>
                <w:sz w:val="28"/>
                <w:szCs w:val="28"/>
                <w:lang w:eastAsia="ru-RU"/>
              </w:rPr>
              <w:t xml:space="preserve"> «</w:t>
            </w:r>
            <w:r w:rsidR="00083DBF" w:rsidRPr="00FA2E17">
              <w:rPr>
                <w:rFonts w:ascii="Times New Roman" w:eastAsia="Times New Roman" w:hAnsi="Times New Roman" w:cs="Times New Roman"/>
                <w:sz w:val="28"/>
                <w:szCs w:val="28"/>
              </w:rPr>
              <w:t>Предупреждение  безнадзо</w:t>
            </w:r>
            <w:r w:rsidR="00083DBF" w:rsidRPr="00FA2E17">
              <w:rPr>
                <w:rFonts w:ascii="Times New Roman" w:eastAsia="Times New Roman" w:hAnsi="Times New Roman" w:cs="Times New Roman"/>
                <w:sz w:val="28"/>
                <w:szCs w:val="28"/>
              </w:rPr>
              <w:t>р</w:t>
            </w:r>
            <w:r w:rsidR="00083DBF" w:rsidRPr="00FA2E17">
              <w:rPr>
                <w:rFonts w:ascii="Times New Roman" w:eastAsia="Times New Roman" w:hAnsi="Times New Roman" w:cs="Times New Roman"/>
                <w:sz w:val="28"/>
                <w:szCs w:val="28"/>
              </w:rPr>
              <w:t>ности</w:t>
            </w:r>
            <w:r w:rsidR="005B5574" w:rsidRPr="00FA2E17">
              <w:rPr>
                <w:rFonts w:ascii="Times New Roman" w:eastAsia="Times New Roman" w:hAnsi="Times New Roman" w:cs="Times New Roman"/>
                <w:sz w:val="28"/>
                <w:szCs w:val="28"/>
              </w:rPr>
              <w:t>,</w:t>
            </w:r>
            <w:r w:rsidR="00083DBF" w:rsidRPr="00FA2E17">
              <w:rPr>
                <w:rFonts w:ascii="Times New Roman" w:eastAsia="Times New Roman" w:hAnsi="Times New Roman" w:cs="Times New Roman"/>
                <w:sz w:val="28"/>
                <w:szCs w:val="28"/>
              </w:rPr>
              <w:t xml:space="preserve"> беспризорности, правонарушений и а</w:t>
            </w:r>
            <w:r w:rsidR="00083DBF" w:rsidRPr="00FA2E17">
              <w:rPr>
                <w:rFonts w:ascii="Times New Roman" w:eastAsia="Times New Roman" w:hAnsi="Times New Roman" w:cs="Times New Roman"/>
                <w:sz w:val="28"/>
                <w:szCs w:val="28"/>
              </w:rPr>
              <w:t>н</w:t>
            </w:r>
            <w:r w:rsidR="00083DBF" w:rsidRPr="00FA2E17">
              <w:rPr>
                <w:rFonts w:ascii="Times New Roman" w:eastAsia="Times New Roman" w:hAnsi="Times New Roman" w:cs="Times New Roman"/>
                <w:sz w:val="28"/>
                <w:szCs w:val="28"/>
              </w:rPr>
              <w:t>тиобщественных действий несовершенноле</w:t>
            </w:r>
            <w:r w:rsidR="00083DBF" w:rsidRPr="00FA2E17">
              <w:rPr>
                <w:rFonts w:ascii="Times New Roman" w:eastAsia="Times New Roman" w:hAnsi="Times New Roman" w:cs="Times New Roman"/>
                <w:sz w:val="28"/>
                <w:szCs w:val="28"/>
              </w:rPr>
              <w:t>т</w:t>
            </w:r>
            <w:r w:rsidR="00083DBF" w:rsidRPr="00FA2E17">
              <w:rPr>
                <w:rFonts w:ascii="Times New Roman" w:eastAsia="Times New Roman" w:hAnsi="Times New Roman" w:cs="Times New Roman"/>
                <w:sz w:val="28"/>
                <w:szCs w:val="28"/>
              </w:rPr>
              <w:t>них</w:t>
            </w:r>
            <w:r w:rsidR="00DD0843" w:rsidRPr="00FA2E17">
              <w:rPr>
                <w:rFonts w:ascii="Times New Roman" w:eastAsia="Times New Roman" w:hAnsi="Times New Roman" w:cs="Times New Roman"/>
                <w:sz w:val="28"/>
                <w:szCs w:val="28"/>
                <w:lang w:eastAsia="ru-RU"/>
              </w:rPr>
              <w:t>»</w:t>
            </w:r>
            <w:r w:rsidR="000400D1">
              <w:rPr>
                <w:rFonts w:ascii="Times New Roman" w:eastAsia="Times New Roman" w:hAnsi="Times New Roman" w:cs="Times New Roman"/>
                <w:sz w:val="28"/>
                <w:szCs w:val="28"/>
                <w:lang w:eastAsia="ru-RU"/>
              </w:rPr>
              <w:t>;</w:t>
            </w:r>
          </w:p>
          <w:p w:rsidR="000400D1" w:rsidRPr="004E3CE9" w:rsidRDefault="000400D1" w:rsidP="00940EAD">
            <w:pPr>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подпрограмма 4 «</w:t>
            </w:r>
            <w:r w:rsidR="00406EB4" w:rsidRPr="004E3CE9">
              <w:rPr>
                <w:rFonts w:ascii="Times New Roman" w:eastAsia="Times New Roman" w:hAnsi="Times New Roman" w:cs="Times New Roman"/>
                <w:sz w:val="28"/>
                <w:szCs w:val="28"/>
                <w:lang w:eastAsia="ru-RU"/>
              </w:rPr>
              <w:t>Противодействие</w:t>
            </w:r>
            <w:r w:rsidR="003001A3" w:rsidRPr="004E3CE9">
              <w:rPr>
                <w:rFonts w:ascii="Times New Roman" w:eastAsia="Times New Roman" w:hAnsi="Times New Roman" w:cs="Times New Roman"/>
                <w:sz w:val="28"/>
                <w:szCs w:val="28"/>
                <w:lang w:eastAsia="ru-RU"/>
              </w:rPr>
              <w:t xml:space="preserve"> терроризм</w:t>
            </w:r>
            <w:r w:rsidR="00406EB4" w:rsidRPr="004E3CE9">
              <w:rPr>
                <w:rFonts w:ascii="Times New Roman" w:eastAsia="Times New Roman" w:hAnsi="Times New Roman" w:cs="Times New Roman"/>
                <w:sz w:val="28"/>
                <w:szCs w:val="28"/>
                <w:lang w:eastAsia="ru-RU"/>
              </w:rPr>
              <w:t>у</w:t>
            </w:r>
            <w:r w:rsidR="003001A3" w:rsidRPr="004E3CE9">
              <w:rPr>
                <w:rFonts w:ascii="Times New Roman" w:eastAsia="Times New Roman" w:hAnsi="Times New Roman" w:cs="Times New Roman"/>
                <w:sz w:val="28"/>
                <w:szCs w:val="28"/>
                <w:lang w:eastAsia="ru-RU"/>
              </w:rPr>
              <w:t xml:space="preserve"> и экстремиз</w:t>
            </w:r>
            <w:r w:rsidR="00406EB4" w:rsidRPr="004E3CE9">
              <w:rPr>
                <w:rFonts w:ascii="Times New Roman" w:eastAsia="Times New Roman" w:hAnsi="Times New Roman" w:cs="Times New Roman"/>
                <w:sz w:val="28"/>
                <w:szCs w:val="28"/>
                <w:lang w:eastAsia="ru-RU"/>
              </w:rPr>
              <w:t>му</w:t>
            </w:r>
            <w:r w:rsidR="003001A3" w:rsidRPr="004E3CE9">
              <w:rPr>
                <w:rFonts w:ascii="Times New Roman" w:eastAsia="Times New Roman" w:hAnsi="Times New Roman" w:cs="Times New Roman"/>
                <w:sz w:val="28"/>
                <w:szCs w:val="28"/>
                <w:lang w:eastAsia="ru-RU"/>
              </w:rPr>
              <w:t>»</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Программно-целевые и</w:t>
            </w:r>
            <w:r w:rsidRPr="00FA2E17">
              <w:rPr>
                <w:rFonts w:ascii="Times New Roman" w:eastAsia="Times New Roman" w:hAnsi="Times New Roman" w:cs="Times New Roman"/>
                <w:sz w:val="28"/>
                <w:szCs w:val="28"/>
                <w:lang w:eastAsia="ru-RU"/>
              </w:rPr>
              <w:t>н</w:t>
            </w:r>
            <w:r w:rsidRPr="00FA2E17">
              <w:rPr>
                <w:rFonts w:ascii="Times New Roman" w:eastAsia="Times New Roman" w:hAnsi="Times New Roman" w:cs="Times New Roman"/>
                <w:sz w:val="28"/>
                <w:szCs w:val="28"/>
                <w:lang w:eastAsia="ru-RU"/>
              </w:rPr>
              <w:t>струменты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отсутствуют</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7A28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w:t>
            </w:r>
            <w:r w:rsidR="00277DC9"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 xml:space="preserve"> государственной политики в </w:t>
            </w:r>
            <w:r w:rsidR="00277DC9" w:rsidRPr="00FA2E17">
              <w:rPr>
                <w:rFonts w:ascii="Times New Roman" w:eastAsia="Times New Roman" w:hAnsi="Times New Roman" w:cs="Times New Roman"/>
                <w:sz w:val="28"/>
                <w:szCs w:val="28"/>
                <w:lang w:eastAsia="ru-RU"/>
              </w:rPr>
              <w:t xml:space="preserve">сфере профилактики правонарушений,  </w:t>
            </w:r>
            <w:r w:rsidRPr="00FA2E17">
              <w:rPr>
                <w:rFonts w:ascii="Times New Roman" w:eastAsia="Times New Roman" w:hAnsi="Times New Roman" w:cs="Times New Roman"/>
                <w:sz w:val="28"/>
                <w:szCs w:val="28"/>
                <w:lang w:eastAsia="ru-RU"/>
              </w:rPr>
              <w:t>обеспечения общественного порядка, противодействия пр</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ступности</w:t>
            </w:r>
            <w:r w:rsidR="000400D1" w:rsidRPr="00491E32">
              <w:rPr>
                <w:rFonts w:ascii="Times New Roman" w:eastAsia="Times New Roman" w:hAnsi="Times New Roman" w:cs="Times New Roman"/>
                <w:sz w:val="28"/>
                <w:szCs w:val="28"/>
                <w:lang w:eastAsia="ru-RU"/>
              </w:rPr>
              <w:t xml:space="preserve">, </w:t>
            </w:r>
            <w:r w:rsidR="000400D1" w:rsidRPr="00491E32">
              <w:rPr>
                <w:rFonts w:ascii="Times New Roman" w:hAnsi="Times New Roman" w:cs="Times New Roman"/>
                <w:sz w:val="28"/>
                <w:szCs w:val="28"/>
              </w:rPr>
              <w:t>терроризму и экстремизму</w:t>
            </w:r>
            <w:r w:rsidR="00C4354C" w:rsidRPr="00FA2E17">
              <w:rPr>
                <w:sz w:val="28"/>
                <w:szCs w:val="28"/>
              </w:rPr>
              <w:t xml:space="preserve"> </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Задачи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7A2865" w:rsidRPr="00FA2E17" w:rsidRDefault="007A28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условий для безопасной жизнеде</w:t>
            </w:r>
            <w:r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тельности населения и территорий Курской о</w:t>
            </w:r>
            <w:r w:rsidRPr="00FA2E17">
              <w:rPr>
                <w:rFonts w:ascii="Times New Roman" w:eastAsia="Times New Roman" w:hAnsi="Times New Roman" w:cs="Times New Roman"/>
                <w:sz w:val="28"/>
                <w:szCs w:val="28"/>
                <w:lang w:eastAsia="ru-RU"/>
              </w:rPr>
              <w:t>б</w:t>
            </w:r>
            <w:r w:rsidRPr="00FA2E17">
              <w:rPr>
                <w:rFonts w:ascii="Times New Roman" w:eastAsia="Times New Roman" w:hAnsi="Times New Roman" w:cs="Times New Roman"/>
                <w:sz w:val="28"/>
                <w:szCs w:val="28"/>
                <w:lang w:eastAsia="ru-RU"/>
              </w:rPr>
              <w:t>ласти, обеспечение надежной защиты личности, общества и государства от преступных посяг</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тельств</w:t>
            </w:r>
            <w:r w:rsidR="00277DC9" w:rsidRPr="00FA2E17">
              <w:rPr>
                <w:rFonts w:ascii="Times New Roman" w:eastAsia="Times New Roman" w:hAnsi="Times New Roman" w:cs="Times New Roman"/>
                <w:sz w:val="28"/>
                <w:szCs w:val="28"/>
                <w:lang w:eastAsia="ru-RU"/>
              </w:rPr>
              <w:t>, обеспечение общественного  порядка на территории Курской области</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комплексной системы мер по проф</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лактике немедицинского потребления наркот</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 xml:space="preserve">ков с формированием у </w:t>
            </w:r>
            <w:r w:rsidR="00277DC9" w:rsidRPr="00FA2E17">
              <w:rPr>
                <w:rFonts w:ascii="Times New Roman" w:eastAsia="Times New Roman" w:hAnsi="Times New Roman" w:cs="Times New Roman"/>
                <w:sz w:val="28"/>
                <w:szCs w:val="28"/>
                <w:lang w:eastAsia="ru-RU"/>
              </w:rPr>
              <w:t xml:space="preserve">населения </w:t>
            </w:r>
            <w:r w:rsidRPr="00FA2E17">
              <w:rPr>
                <w:rFonts w:ascii="Times New Roman" w:eastAsia="Times New Roman" w:hAnsi="Times New Roman" w:cs="Times New Roman"/>
                <w:sz w:val="28"/>
                <w:szCs w:val="28"/>
                <w:lang w:eastAsia="ru-RU"/>
              </w:rPr>
              <w:t xml:space="preserve"> антинарк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тического мировоззрения, нетерпимого отн</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шения к незаконному потреблению наркотич</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ских средств и психотропных  веществ, нарк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мании, установок на ведение здорового образа жизни;</w:t>
            </w:r>
          </w:p>
          <w:p w:rsidR="00392E65" w:rsidRDefault="00277DC9" w:rsidP="00940EAD">
            <w:pPr>
              <w:widowControl w:val="0"/>
              <w:autoSpaceDE w:val="0"/>
              <w:autoSpaceDN w:val="0"/>
              <w:spacing w:after="0" w:line="240" w:lineRule="auto"/>
              <w:jc w:val="both"/>
              <w:rPr>
                <w:rFonts w:ascii="Times New Roman" w:hAnsi="Times New Roman" w:cs="Times New Roman"/>
                <w:sz w:val="28"/>
                <w:szCs w:val="28"/>
              </w:rPr>
            </w:pPr>
            <w:r w:rsidRPr="00FA2E17">
              <w:rPr>
                <w:rFonts w:ascii="Times New Roman" w:hAnsi="Times New Roman" w:cs="Times New Roman"/>
                <w:sz w:val="28"/>
                <w:szCs w:val="28"/>
              </w:rPr>
              <w:t>повышение</w:t>
            </w:r>
            <w:r w:rsidR="00C4354C" w:rsidRPr="00FA2E17">
              <w:rPr>
                <w:rFonts w:ascii="Times New Roman" w:hAnsi="Times New Roman" w:cs="Times New Roman"/>
                <w:sz w:val="28"/>
                <w:szCs w:val="28"/>
              </w:rPr>
              <w:t xml:space="preserve"> эффективности профилактики бе</w:t>
            </w:r>
            <w:r w:rsidR="00C4354C" w:rsidRPr="00FA2E17">
              <w:rPr>
                <w:rFonts w:ascii="Times New Roman" w:hAnsi="Times New Roman" w:cs="Times New Roman"/>
                <w:sz w:val="28"/>
                <w:szCs w:val="28"/>
              </w:rPr>
              <w:t>з</w:t>
            </w:r>
            <w:r w:rsidR="00C4354C" w:rsidRPr="00FA2E17">
              <w:rPr>
                <w:rFonts w:ascii="Times New Roman" w:hAnsi="Times New Roman" w:cs="Times New Roman"/>
                <w:sz w:val="28"/>
                <w:szCs w:val="28"/>
              </w:rPr>
              <w:t>надзорности</w:t>
            </w:r>
            <w:r w:rsidRPr="00FA2E17">
              <w:rPr>
                <w:rFonts w:ascii="Times New Roman" w:hAnsi="Times New Roman" w:cs="Times New Roman"/>
                <w:sz w:val="28"/>
                <w:szCs w:val="28"/>
              </w:rPr>
              <w:t xml:space="preserve">, </w:t>
            </w:r>
            <w:r w:rsidR="00C4354C" w:rsidRPr="00FA2E17">
              <w:rPr>
                <w:rFonts w:ascii="Times New Roman" w:hAnsi="Times New Roman" w:cs="Times New Roman"/>
                <w:sz w:val="28"/>
                <w:szCs w:val="28"/>
              </w:rPr>
              <w:t xml:space="preserve"> </w:t>
            </w:r>
            <w:r w:rsidRPr="00FA2E17">
              <w:rPr>
                <w:rFonts w:ascii="Times New Roman" w:eastAsia="Times New Roman" w:hAnsi="Times New Roman" w:cs="Times New Roman"/>
                <w:sz w:val="28"/>
                <w:szCs w:val="28"/>
              </w:rPr>
              <w:t xml:space="preserve">беспризорности, правонарушений </w:t>
            </w:r>
            <w:r w:rsidR="007B0484" w:rsidRPr="00FA2E17">
              <w:rPr>
                <w:rFonts w:ascii="Times New Roman" w:hAnsi="Times New Roman" w:cs="Times New Roman"/>
                <w:sz w:val="28"/>
                <w:szCs w:val="28"/>
              </w:rPr>
              <w:t xml:space="preserve">среди </w:t>
            </w:r>
            <w:r w:rsidR="00C4354C" w:rsidRPr="00FA2E17">
              <w:rPr>
                <w:rFonts w:ascii="Times New Roman" w:hAnsi="Times New Roman" w:cs="Times New Roman"/>
                <w:sz w:val="28"/>
                <w:szCs w:val="28"/>
              </w:rPr>
              <w:t>несовершеннолетних</w:t>
            </w:r>
            <w:r w:rsidR="000400D1">
              <w:rPr>
                <w:rFonts w:ascii="Times New Roman" w:hAnsi="Times New Roman" w:cs="Times New Roman"/>
                <w:sz w:val="28"/>
                <w:szCs w:val="28"/>
              </w:rPr>
              <w:t>;</w:t>
            </w:r>
          </w:p>
          <w:p w:rsidR="000400D1" w:rsidRPr="004E3CE9" w:rsidRDefault="000D36D7"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hAnsi="Times New Roman" w:cs="Times New Roman"/>
                <w:sz w:val="28"/>
                <w:szCs w:val="28"/>
              </w:rPr>
              <w:t>реализация мер</w:t>
            </w:r>
            <w:r w:rsidR="000400D1" w:rsidRPr="004E3CE9">
              <w:rPr>
                <w:rFonts w:ascii="Times New Roman" w:hAnsi="Times New Roman" w:cs="Times New Roman"/>
                <w:sz w:val="28"/>
                <w:szCs w:val="28"/>
              </w:rPr>
              <w:t xml:space="preserve"> по противодействию террори</w:t>
            </w:r>
            <w:r w:rsidR="000400D1" w:rsidRPr="004E3CE9">
              <w:rPr>
                <w:rFonts w:ascii="Times New Roman" w:hAnsi="Times New Roman" w:cs="Times New Roman"/>
                <w:sz w:val="28"/>
                <w:szCs w:val="28"/>
              </w:rPr>
              <w:t>з</w:t>
            </w:r>
            <w:r w:rsidR="000400D1" w:rsidRPr="004E3CE9">
              <w:rPr>
                <w:rFonts w:ascii="Times New Roman" w:hAnsi="Times New Roman" w:cs="Times New Roman"/>
                <w:sz w:val="28"/>
                <w:szCs w:val="28"/>
              </w:rPr>
              <w:t>му и экстремизму на территории Курской обл</w:t>
            </w:r>
            <w:r w:rsidR="000400D1" w:rsidRPr="004E3CE9">
              <w:rPr>
                <w:rFonts w:ascii="Times New Roman" w:hAnsi="Times New Roman" w:cs="Times New Roman"/>
                <w:sz w:val="28"/>
                <w:szCs w:val="28"/>
              </w:rPr>
              <w:t>а</w:t>
            </w:r>
            <w:r w:rsidR="000400D1" w:rsidRPr="004E3CE9">
              <w:rPr>
                <w:rFonts w:ascii="Times New Roman" w:hAnsi="Times New Roman" w:cs="Times New Roman"/>
                <w:sz w:val="28"/>
                <w:szCs w:val="28"/>
              </w:rPr>
              <w:t>сти</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Целевые индикаторы и показатели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025394" w:rsidRPr="00FA2E17" w:rsidRDefault="00C732C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hAnsi="Times New Roman"/>
                <w:sz w:val="28"/>
                <w:szCs w:val="28"/>
              </w:rPr>
              <w:t>количество  совершенных преступлений на 100 тысяч населения Курской области</w:t>
            </w:r>
            <w:r w:rsidR="00025394" w:rsidRPr="00FA2E17">
              <w:rPr>
                <w:rFonts w:ascii="Times New Roman" w:eastAsia="Times New Roman" w:hAnsi="Times New Roman" w:cs="Times New Roman"/>
                <w:sz w:val="28"/>
                <w:szCs w:val="28"/>
                <w:lang w:eastAsia="ru-RU"/>
              </w:rPr>
              <w:t>;</w:t>
            </w:r>
          </w:p>
          <w:p w:rsidR="00BF62C3" w:rsidRPr="00FA2E17" w:rsidRDefault="00BF62C3"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hAnsi="Times New Roman"/>
                <w:sz w:val="28"/>
                <w:szCs w:val="28"/>
                <w:lang w:eastAsia="ru-RU"/>
              </w:rPr>
              <w:t>доля молодых людей, вовлеченных в проекты и программы в сфере социальной адаптации и профилактики асоциального поведения, в о</w:t>
            </w:r>
            <w:r w:rsidRPr="00FA2E17">
              <w:rPr>
                <w:rFonts w:ascii="Times New Roman" w:hAnsi="Times New Roman"/>
                <w:sz w:val="28"/>
                <w:szCs w:val="28"/>
                <w:lang w:eastAsia="ru-RU"/>
              </w:rPr>
              <w:t>б</w:t>
            </w:r>
            <w:r w:rsidRPr="00FA2E17">
              <w:rPr>
                <w:rFonts w:ascii="Times New Roman" w:hAnsi="Times New Roman"/>
                <w:sz w:val="28"/>
                <w:szCs w:val="28"/>
                <w:lang w:eastAsia="ru-RU"/>
              </w:rPr>
              <w:lastRenderedPageBreak/>
              <w:t>щем количестве молодежи;</w:t>
            </w:r>
          </w:p>
          <w:p w:rsidR="00392E65" w:rsidRDefault="000B31A7"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доля </w:t>
            </w:r>
            <w:r w:rsidR="00392E65" w:rsidRPr="00FA2E17">
              <w:rPr>
                <w:rFonts w:ascii="Times New Roman" w:eastAsia="Times New Roman" w:hAnsi="Times New Roman" w:cs="Times New Roman"/>
                <w:sz w:val="28"/>
                <w:szCs w:val="28"/>
                <w:lang w:eastAsia="ru-RU"/>
              </w:rPr>
              <w:t xml:space="preserve"> подростков, проживающих на территории Курской области и вовлеченных в профилакт</w:t>
            </w:r>
            <w:r w:rsidR="00392E65" w:rsidRPr="00FA2E17">
              <w:rPr>
                <w:rFonts w:ascii="Times New Roman" w:eastAsia="Times New Roman" w:hAnsi="Times New Roman" w:cs="Times New Roman"/>
                <w:sz w:val="28"/>
                <w:szCs w:val="28"/>
                <w:lang w:eastAsia="ru-RU"/>
              </w:rPr>
              <w:t>и</w:t>
            </w:r>
            <w:r w:rsidR="00392E65" w:rsidRPr="00FA2E17">
              <w:rPr>
                <w:rFonts w:ascii="Times New Roman" w:eastAsia="Times New Roman" w:hAnsi="Times New Roman" w:cs="Times New Roman"/>
                <w:sz w:val="28"/>
                <w:szCs w:val="28"/>
                <w:lang w:eastAsia="ru-RU"/>
              </w:rPr>
              <w:t xml:space="preserve">ческие мероприятия </w:t>
            </w:r>
            <w:r w:rsidRPr="00FA2E17">
              <w:rPr>
                <w:rFonts w:ascii="Times New Roman" w:eastAsia="Times New Roman" w:hAnsi="Times New Roman" w:cs="Times New Roman"/>
                <w:sz w:val="28"/>
                <w:szCs w:val="28"/>
                <w:lang w:eastAsia="ru-RU"/>
              </w:rPr>
              <w:t>незаконного потребления наркотических средств и психотропных в</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ществ</w:t>
            </w:r>
            <w:r w:rsidR="00323A3C" w:rsidRPr="00FA2E17">
              <w:rPr>
                <w:rFonts w:ascii="Times New Roman" w:eastAsia="Times New Roman" w:hAnsi="Times New Roman" w:cs="Times New Roman"/>
                <w:sz w:val="28"/>
                <w:szCs w:val="28"/>
                <w:lang w:eastAsia="ru-RU"/>
              </w:rPr>
              <w:t>, наркомании</w:t>
            </w:r>
            <w:r w:rsidR="0010680F"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от числа подростков, пр</w:t>
            </w:r>
            <w:r w:rsidR="00392E65" w:rsidRPr="00FA2E17">
              <w:rPr>
                <w:rFonts w:ascii="Times New Roman" w:eastAsia="Times New Roman" w:hAnsi="Times New Roman" w:cs="Times New Roman"/>
                <w:sz w:val="28"/>
                <w:szCs w:val="28"/>
                <w:lang w:eastAsia="ru-RU"/>
              </w:rPr>
              <w:t>о</w:t>
            </w:r>
            <w:r w:rsidR="00392E65" w:rsidRPr="00FA2E17">
              <w:rPr>
                <w:rFonts w:ascii="Times New Roman" w:eastAsia="Times New Roman" w:hAnsi="Times New Roman" w:cs="Times New Roman"/>
                <w:sz w:val="28"/>
                <w:szCs w:val="28"/>
                <w:lang w:eastAsia="ru-RU"/>
              </w:rPr>
              <w:t>живающих на территории Курской области</w:t>
            </w:r>
            <w:r w:rsidR="005E24B6" w:rsidRPr="00FA2E17">
              <w:rPr>
                <w:rFonts w:ascii="Times New Roman" w:eastAsia="Times New Roman" w:hAnsi="Times New Roman" w:cs="Times New Roman"/>
                <w:sz w:val="28"/>
                <w:szCs w:val="28"/>
                <w:lang w:eastAsia="ru-RU"/>
              </w:rPr>
              <w:t>,</w:t>
            </w:r>
            <w:r w:rsidR="0010680F" w:rsidRPr="00FA2E17">
              <w:rPr>
                <w:rFonts w:ascii="Times New Roman" w:eastAsia="Times New Roman" w:hAnsi="Times New Roman" w:cs="Times New Roman"/>
                <w:sz w:val="28"/>
                <w:szCs w:val="28"/>
                <w:lang w:eastAsia="ru-RU"/>
              </w:rPr>
              <w:t xml:space="preserve"> в</w:t>
            </w:r>
            <w:r w:rsidR="005E24B6" w:rsidRPr="00FA2E17">
              <w:rPr>
                <w:rFonts w:ascii="Times New Roman" w:eastAsia="Times New Roman" w:hAnsi="Times New Roman" w:cs="Times New Roman"/>
                <w:sz w:val="28"/>
                <w:szCs w:val="28"/>
                <w:lang w:eastAsia="ru-RU"/>
              </w:rPr>
              <w:t xml:space="preserve"> процент</w:t>
            </w:r>
            <w:r w:rsidR="0010680F" w:rsidRPr="00FA2E17">
              <w:rPr>
                <w:rFonts w:ascii="Times New Roman" w:eastAsia="Times New Roman" w:hAnsi="Times New Roman" w:cs="Times New Roman"/>
                <w:sz w:val="28"/>
                <w:szCs w:val="28"/>
                <w:lang w:eastAsia="ru-RU"/>
              </w:rPr>
              <w:t>ах</w:t>
            </w:r>
            <w:r w:rsidR="000400D1">
              <w:rPr>
                <w:rFonts w:ascii="Times New Roman" w:eastAsia="Times New Roman" w:hAnsi="Times New Roman" w:cs="Times New Roman"/>
                <w:sz w:val="28"/>
                <w:szCs w:val="28"/>
                <w:lang w:eastAsia="ru-RU"/>
              </w:rPr>
              <w:t>;</w:t>
            </w:r>
          </w:p>
          <w:p w:rsidR="000400D1" w:rsidRPr="004E3CE9" w:rsidRDefault="000400D1"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hAnsi="Times New Roman"/>
                <w:sz w:val="28"/>
                <w:szCs w:val="28"/>
              </w:rPr>
              <w:t>количество проведенных «круглых столов», м</w:t>
            </w:r>
            <w:r w:rsidRPr="004E3CE9">
              <w:rPr>
                <w:rFonts w:ascii="Times New Roman" w:hAnsi="Times New Roman"/>
                <w:sz w:val="28"/>
                <w:szCs w:val="28"/>
              </w:rPr>
              <w:t>е</w:t>
            </w:r>
            <w:r w:rsidRPr="004E3CE9">
              <w:rPr>
                <w:rFonts w:ascii="Times New Roman" w:hAnsi="Times New Roman"/>
                <w:sz w:val="28"/>
                <w:szCs w:val="28"/>
              </w:rPr>
              <w:t xml:space="preserve">роприятий и акций с участием Администрации Курской  области по вопросам </w:t>
            </w:r>
            <w:r w:rsidRPr="004E3CE9">
              <w:rPr>
                <w:rFonts w:ascii="Times New Roman" w:eastAsia="Calibri" w:hAnsi="Times New Roman"/>
                <w:sz w:val="28"/>
                <w:szCs w:val="28"/>
              </w:rPr>
              <w:t xml:space="preserve">профилактики </w:t>
            </w:r>
            <w:proofErr w:type="spellStart"/>
            <w:r w:rsidRPr="004E3CE9">
              <w:rPr>
                <w:rFonts w:ascii="Times New Roman" w:eastAsia="Calibri" w:hAnsi="Times New Roman"/>
                <w:sz w:val="28"/>
                <w:szCs w:val="28"/>
              </w:rPr>
              <w:t>этноконфессионального</w:t>
            </w:r>
            <w:proofErr w:type="spellEnd"/>
            <w:r w:rsidRPr="004E3CE9">
              <w:rPr>
                <w:rFonts w:ascii="Times New Roman" w:eastAsia="Calibri" w:hAnsi="Times New Roman"/>
                <w:sz w:val="28"/>
                <w:szCs w:val="28"/>
              </w:rPr>
              <w:t xml:space="preserve"> экстремизма, против</w:t>
            </w:r>
            <w:r w:rsidRPr="004E3CE9">
              <w:rPr>
                <w:rFonts w:ascii="Times New Roman" w:eastAsia="Calibri" w:hAnsi="Times New Roman"/>
                <w:sz w:val="28"/>
                <w:szCs w:val="28"/>
              </w:rPr>
              <w:t>о</w:t>
            </w:r>
            <w:r w:rsidRPr="004E3CE9">
              <w:rPr>
                <w:rFonts w:ascii="Times New Roman" w:eastAsia="Calibri" w:hAnsi="Times New Roman"/>
                <w:sz w:val="28"/>
                <w:szCs w:val="28"/>
              </w:rPr>
              <w:t>действия распространения  идеологии терр</w:t>
            </w:r>
            <w:r w:rsidRPr="004E3CE9">
              <w:rPr>
                <w:rFonts w:ascii="Times New Roman" w:eastAsia="Calibri" w:hAnsi="Times New Roman"/>
                <w:sz w:val="28"/>
                <w:szCs w:val="28"/>
              </w:rPr>
              <w:t>о</w:t>
            </w:r>
            <w:r w:rsidRPr="004E3CE9">
              <w:rPr>
                <w:rFonts w:ascii="Times New Roman" w:eastAsia="Calibri" w:hAnsi="Times New Roman"/>
                <w:sz w:val="28"/>
                <w:szCs w:val="28"/>
              </w:rPr>
              <w:t>ризма и укрепления принципов толерантности в обществ</w:t>
            </w:r>
            <w:r w:rsidR="003001A3" w:rsidRPr="004E3CE9">
              <w:rPr>
                <w:rFonts w:ascii="Times New Roman" w:eastAsia="Calibri" w:hAnsi="Times New Roman"/>
                <w:sz w:val="28"/>
                <w:szCs w:val="28"/>
              </w:rPr>
              <w:t>е</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Этапы и сроки реализ</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ции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2017 - 2020 годы, без разделения на этапы</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Объемы бюджетных а</w:t>
            </w:r>
            <w:r w:rsidRPr="00FA2E17">
              <w:rPr>
                <w:rFonts w:ascii="Times New Roman" w:eastAsia="Times New Roman" w:hAnsi="Times New Roman" w:cs="Times New Roman"/>
                <w:sz w:val="28"/>
                <w:szCs w:val="28"/>
                <w:lang w:eastAsia="ru-RU"/>
              </w:rPr>
              <w:t>с</w:t>
            </w:r>
            <w:r w:rsidRPr="00FA2E17">
              <w:rPr>
                <w:rFonts w:ascii="Times New Roman" w:eastAsia="Times New Roman" w:hAnsi="Times New Roman" w:cs="Times New Roman"/>
                <w:sz w:val="28"/>
                <w:szCs w:val="28"/>
                <w:lang w:eastAsia="ru-RU"/>
              </w:rPr>
              <w:t>сигнований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tcPr>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общий объем бюджетных ассигнований </w:t>
            </w:r>
            <w:r w:rsidR="005E24B6" w:rsidRPr="00FA2E17">
              <w:rPr>
                <w:rFonts w:ascii="Times New Roman" w:eastAsia="Times New Roman" w:hAnsi="Times New Roman" w:cs="Times New Roman"/>
                <w:sz w:val="28"/>
                <w:szCs w:val="28"/>
                <w:lang w:eastAsia="ru-RU"/>
              </w:rPr>
              <w:t>облас</w:t>
            </w:r>
            <w:r w:rsidR="005E24B6" w:rsidRPr="00FA2E17">
              <w:rPr>
                <w:rFonts w:ascii="Times New Roman" w:eastAsia="Times New Roman" w:hAnsi="Times New Roman" w:cs="Times New Roman"/>
                <w:sz w:val="28"/>
                <w:szCs w:val="28"/>
                <w:lang w:eastAsia="ru-RU"/>
              </w:rPr>
              <w:t>т</w:t>
            </w:r>
            <w:r w:rsidR="005E24B6" w:rsidRPr="00FA2E17">
              <w:rPr>
                <w:rFonts w:ascii="Times New Roman" w:eastAsia="Times New Roman" w:hAnsi="Times New Roman" w:cs="Times New Roman"/>
                <w:sz w:val="28"/>
                <w:szCs w:val="28"/>
                <w:lang w:eastAsia="ru-RU"/>
              </w:rPr>
              <w:t xml:space="preserve">ного бюджета </w:t>
            </w:r>
            <w:r w:rsidRPr="00FA2E17">
              <w:rPr>
                <w:rFonts w:ascii="Times New Roman" w:eastAsia="Times New Roman" w:hAnsi="Times New Roman" w:cs="Times New Roman"/>
                <w:sz w:val="28"/>
                <w:szCs w:val="28"/>
                <w:lang w:eastAsia="ru-RU"/>
              </w:rPr>
              <w:t>состав</w:t>
            </w:r>
            <w:r w:rsidR="00D25C8C" w:rsidRPr="00FA2E17">
              <w:rPr>
                <w:rFonts w:ascii="Times New Roman" w:eastAsia="Times New Roman" w:hAnsi="Times New Roman" w:cs="Times New Roman"/>
                <w:sz w:val="28"/>
                <w:szCs w:val="28"/>
                <w:lang w:eastAsia="ru-RU"/>
              </w:rPr>
              <w:t>ляет</w:t>
            </w:r>
            <w:r w:rsidRPr="00FA2E17">
              <w:rPr>
                <w:rFonts w:ascii="Times New Roman" w:eastAsia="Times New Roman" w:hAnsi="Times New Roman" w:cs="Times New Roman"/>
                <w:sz w:val="28"/>
                <w:szCs w:val="28"/>
                <w:lang w:eastAsia="ru-RU"/>
              </w:rPr>
              <w:t xml:space="preserve"> </w:t>
            </w:r>
            <w:r w:rsidR="005E24B6" w:rsidRPr="00FA2E17">
              <w:rPr>
                <w:rFonts w:ascii="Times New Roman" w:eastAsia="Times New Roman" w:hAnsi="Times New Roman" w:cs="Times New Roman"/>
                <w:sz w:val="28"/>
                <w:szCs w:val="28"/>
                <w:lang w:eastAsia="ru-RU"/>
              </w:rPr>
              <w:t xml:space="preserve">  </w:t>
            </w:r>
            <w:r w:rsidR="00DE230C" w:rsidRPr="00F545C0">
              <w:rPr>
                <w:rFonts w:ascii="Times New Roman" w:eastAsia="Times New Roman" w:hAnsi="Times New Roman" w:cs="Times New Roman"/>
                <w:sz w:val="28"/>
                <w:szCs w:val="28"/>
                <w:lang w:eastAsia="ru-RU"/>
              </w:rPr>
              <w:t>1103602,037</w:t>
            </w:r>
            <w:r w:rsidR="007A648A" w:rsidRPr="005426A7">
              <w:rPr>
                <w:rFonts w:ascii="Times New Roman" w:eastAsia="Times New Roman" w:hAnsi="Times New Roman" w:cs="Times New Roman"/>
                <w:sz w:val="28"/>
                <w:szCs w:val="28"/>
                <w:lang w:eastAsia="ru-RU"/>
              </w:rPr>
              <w:t xml:space="preserve"> </w:t>
            </w:r>
            <w:r w:rsidR="001937F8" w:rsidRPr="005426A7">
              <w:rPr>
                <w:rFonts w:ascii="Times New Roman" w:eastAsia="Times New Roman" w:hAnsi="Times New Roman" w:cs="Times New Roman"/>
                <w:sz w:val="28"/>
                <w:szCs w:val="28"/>
                <w:lang w:eastAsia="ru-RU"/>
              </w:rPr>
              <w:t xml:space="preserve"> </w:t>
            </w:r>
            <w:r w:rsidR="005E24B6" w:rsidRPr="00FA2E17">
              <w:rPr>
                <w:rFonts w:ascii="Times New Roman" w:eastAsia="Times New Roman" w:hAnsi="Times New Roman" w:cs="Times New Roman"/>
                <w:sz w:val="28"/>
                <w:szCs w:val="28"/>
                <w:lang w:eastAsia="ru-RU"/>
              </w:rPr>
              <w:t xml:space="preserve">тыс. рублей, в том числе: </w:t>
            </w:r>
          </w:p>
          <w:p w:rsidR="007E0350"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2017 год – </w:t>
            </w:r>
            <w:r w:rsidR="00426972" w:rsidRPr="00F545C0">
              <w:rPr>
                <w:rFonts w:ascii="Times New Roman" w:eastAsia="Times New Roman" w:hAnsi="Times New Roman" w:cs="Times New Roman"/>
                <w:sz w:val="28"/>
                <w:szCs w:val="28"/>
                <w:lang w:eastAsia="ru-RU"/>
              </w:rPr>
              <w:t>309077,671</w:t>
            </w:r>
            <w:r w:rsidR="007E0350" w:rsidRPr="00FA2E17">
              <w:rPr>
                <w:rFonts w:ascii="Times New Roman" w:eastAsia="Times New Roman" w:hAnsi="Times New Roman" w:cs="Times New Roman"/>
                <w:sz w:val="28"/>
                <w:szCs w:val="28"/>
                <w:lang w:eastAsia="ru-RU"/>
              </w:rPr>
              <w:t xml:space="preserve"> тыс. рублей;</w:t>
            </w:r>
          </w:p>
          <w:p w:rsidR="007E0350" w:rsidRPr="004E3CE9"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2018 год – </w:t>
            </w:r>
            <w:r w:rsidR="002A23F9" w:rsidRPr="004E3CE9">
              <w:rPr>
                <w:rFonts w:ascii="Times New Roman" w:hAnsi="Times New Roman"/>
                <w:color w:val="000000"/>
                <w:sz w:val="28"/>
                <w:szCs w:val="28"/>
              </w:rPr>
              <w:t>271496,833</w:t>
            </w:r>
            <w:r w:rsidR="007E0350" w:rsidRPr="004E3CE9">
              <w:rPr>
                <w:rFonts w:ascii="Times New Roman" w:eastAsia="Times New Roman" w:hAnsi="Times New Roman" w:cs="Times New Roman"/>
                <w:sz w:val="28"/>
                <w:szCs w:val="28"/>
                <w:lang w:eastAsia="ru-RU"/>
              </w:rPr>
              <w:t>тыс. рублей;</w:t>
            </w:r>
          </w:p>
          <w:p w:rsidR="007E0350" w:rsidRPr="004E3CE9"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на</w:t>
            </w:r>
            <w:r w:rsidR="007E0350" w:rsidRPr="004E3CE9">
              <w:rPr>
                <w:rFonts w:ascii="Times New Roman" w:eastAsia="Times New Roman" w:hAnsi="Times New Roman" w:cs="Times New Roman"/>
                <w:sz w:val="28"/>
                <w:szCs w:val="28"/>
                <w:lang w:eastAsia="ru-RU"/>
              </w:rPr>
              <w:t xml:space="preserve"> 2019 год – </w:t>
            </w:r>
            <w:r w:rsidR="002A23F9" w:rsidRPr="004E3CE9">
              <w:rPr>
                <w:rFonts w:ascii="Times New Roman" w:hAnsi="Times New Roman"/>
                <w:color w:val="000000"/>
                <w:sz w:val="28"/>
                <w:szCs w:val="28"/>
              </w:rPr>
              <w:t>271496,833</w:t>
            </w:r>
            <w:r w:rsidR="007E0350" w:rsidRPr="004E3CE9">
              <w:rPr>
                <w:rFonts w:ascii="Times New Roman" w:eastAsia="Times New Roman" w:hAnsi="Times New Roman" w:cs="Times New Roman"/>
                <w:sz w:val="28"/>
                <w:szCs w:val="28"/>
                <w:lang w:eastAsia="ru-RU"/>
              </w:rPr>
              <w:t>тыс. рублей;</w:t>
            </w:r>
          </w:p>
          <w:p w:rsidR="00111B2C" w:rsidRPr="00FA2E17" w:rsidRDefault="00D25C8C" w:rsidP="00940EAD">
            <w:pPr>
              <w:widowControl w:val="0"/>
              <w:autoSpaceDE w:val="0"/>
              <w:autoSpaceDN w:val="0"/>
              <w:spacing w:after="0" w:line="240" w:lineRule="auto"/>
              <w:jc w:val="both"/>
              <w:rPr>
                <w:rFonts w:ascii="Times New Roman" w:hAnsi="Times New Roman"/>
                <w:sz w:val="28"/>
                <w:szCs w:val="28"/>
                <w:lang w:eastAsia="ru-RU"/>
              </w:rPr>
            </w:pPr>
            <w:r w:rsidRPr="004E3CE9">
              <w:rPr>
                <w:rFonts w:ascii="Times New Roman" w:eastAsia="Times New Roman" w:hAnsi="Times New Roman" w:cs="Times New Roman"/>
                <w:sz w:val="28"/>
                <w:szCs w:val="28"/>
                <w:lang w:eastAsia="ru-RU"/>
              </w:rPr>
              <w:t>на</w:t>
            </w:r>
            <w:r w:rsidR="007E0350" w:rsidRPr="004E3CE9">
              <w:rPr>
                <w:rFonts w:ascii="Times New Roman" w:eastAsia="Times New Roman" w:hAnsi="Times New Roman" w:cs="Times New Roman"/>
                <w:sz w:val="28"/>
                <w:szCs w:val="28"/>
                <w:lang w:eastAsia="ru-RU"/>
              </w:rPr>
              <w:t xml:space="preserve"> 2020 год – </w:t>
            </w:r>
            <w:r w:rsidR="002A23F9" w:rsidRPr="004E3CE9">
              <w:rPr>
                <w:rFonts w:ascii="Times New Roman" w:hAnsi="Times New Roman"/>
                <w:color w:val="000000"/>
                <w:sz w:val="28"/>
                <w:szCs w:val="28"/>
              </w:rPr>
              <w:t>251</w:t>
            </w:r>
            <w:r w:rsidR="000D36D7" w:rsidRPr="004E3CE9">
              <w:rPr>
                <w:rFonts w:ascii="Times New Roman" w:hAnsi="Times New Roman"/>
                <w:color w:val="000000"/>
                <w:sz w:val="28"/>
                <w:szCs w:val="28"/>
              </w:rPr>
              <w:t>5</w:t>
            </w:r>
            <w:r w:rsidR="002A23F9" w:rsidRPr="004E3CE9">
              <w:rPr>
                <w:rFonts w:ascii="Times New Roman" w:hAnsi="Times New Roman"/>
                <w:color w:val="000000"/>
                <w:sz w:val="28"/>
                <w:szCs w:val="28"/>
              </w:rPr>
              <w:t>30,700</w:t>
            </w:r>
            <w:r w:rsidR="007E0350" w:rsidRPr="004E3CE9">
              <w:rPr>
                <w:rFonts w:ascii="Times New Roman" w:eastAsia="Times New Roman" w:hAnsi="Times New Roman" w:cs="Times New Roman"/>
                <w:sz w:val="28"/>
                <w:szCs w:val="28"/>
                <w:lang w:eastAsia="ru-RU"/>
              </w:rPr>
              <w:t>тыс</w:t>
            </w:r>
            <w:r w:rsidR="007E0350" w:rsidRPr="00FA2E17">
              <w:rPr>
                <w:rFonts w:ascii="Times New Roman" w:eastAsia="Times New Roman" w:hAnsi="Times New Roman" w:cs="Times New Roman"/>
                <w:sz w:val="28"/>
                <w:szCs w:val="28"/>
                <w:lang w:eastAsia="ru-RU"/>
              </w:rPr>
              <w:t>. рублей</w:t>
            </w:r>
            <w:r w:rsidRPr="00FA2E17">
              <w:rPr>
                <w:rFonts w:ascii="Times New Roman" w:eastAsia="Times New Roman" w:hAnsi="Times New Roman" w:cs="Times New Roman"/>
                <w:sz w:val="28"/>
                <w:szCs w:val="28"/>
                <w:lang w:eastAsia="ru-RU"/>
              </w:rPr>
              <w:t xml:space="preserve">. </w:t>
            </w:r>
          </w:p>
          <w:p w:rsidR="00D25C8C"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реализацию:</w:t>
            </w:r>
          </w:p>
          <w:p w:rsidR="00392E65" w:rsidRPr="00FA2E17" w:rsidRDefault="00F545C0"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hyperlink w:anchor="P619" w:history="1">
              <w:r w:rsidR="00392E65" w:rsidRPr="00FA2E17">
                <w:rPr>
                  <w:rFonts w:ascii="Times New Roman" w:eastAsia="Times New Roman" w:hAnsi="Times New Roman" w:cs="Times New Roman"/>
                  <w:sz w:val="28"/>
                  <w:szCs w:val="28"/>
                  <w:lang w:eastAsia="ru-RU"/>
                </w:rPr>
                <w:t xml:space="preserve">подпрограммы </w:t>
              </w:r>
            </w:hyperlink>
            <w:r w:rsidR="00392E65" w:rsidRPr="00FA2E17">
              <w:rPr>
                <w:rFonts w:ascii="Times New Roman" w:eastAsia="Times New Roman" w:hAnsi="Times New Roman" w:cs="Times New Roman"/>
                <w:sz w:val="28"/>
                <w:szCs w:val="28"/>
              </w:rPr>
              <w:t xml:space="preserve">1 </w:t>
            </w:r>
            <w:r w:rsidR="00392E65" w:rsidRPr="00FA2E17">
              <w:rPr>
                <w:rFonts w:ascii="Times New Roman" w:eastAsia="Times New Roman" w:hAnsi="Times New Roman" w:cs="Times New Roman"/>
                <w:sz w:val="28"/>
                <w:szCs w:val="28"/>
                <w:lang w:eastAsia="ru-RU"/>
              </w:rPr>
              <w:t>«</w:t>
            </w:r>
            <w:r w:rsidR="007B0484" w:rsidRPr="00FA2E17">
              <w:rPr>
                <w:rFonts w:ascii="Times New Roman" w:eastAsia="Times New Roman" w:hAnsi="Times New Roman" w:cs="Times New Roman"/>
                <w:sz w:val="28"/>
                <w:szCs w:val="28"/>
                <w:lang w:eastAsia="ru-RU"/>
              </w:rPr>
              <w:t>Комплексные меры по пр</w:t>
            </w:r>
            <w:r w:rsidR="007B0484" w:rsidRPr="00FA2E17">
              <w:rPr>
                <w:rFonts w:ascii="Times New Roman" w:eastAsia="Times New Roman" w:hAnsi="Times New Roman" w:cs="Times New Roman"/>
                <w:sz w:val="28"/>
                <w:szCs w:val="28"/>
                <w:lang w:eastAsia="ru-RU"/>
              </w:rPr>
              <w:t>о</w:t>
            </w:r>
            <w:r w:rsidR="007B0484" w:rsidRPr="00FA2E17">
              <w:rPr>
                <w:rFonts w:ascii="Times New Roman" w:eastAsia="Times New Roman" w:hAnsi="Times New Roman" w:cs="Times New Roman"/>
                <w:sz w:val="28"/>
                <w:szCs w:val="28"/>
                <w:lang w:eastAsia="ru-RU"/>
              </w:rPr>
              <w:t>филактике правонарушений и обеспечению о</w:t>
            </w:r>
            <w:r w:rsidR="007B0484" w:rsidRPr="00FA2E17">
              <w:rPr>
                <w:rFonts w:ascii="Times New Roman" w:eastAsia="Times New Roman" w:hAnsi="Times New Roman" w:cs="Times New Roman"/>
                <w:sz w:val="28"/>
                <w:szCs w:val="28"/>
                <w:lang w:eastAsia="ru-RU"/>
              </w:rPr>
              <w:t>б</w:t>
            </w:r>
            <w:r w:rsidR="007B0484" w:rsidRPr="00FA2E17">
              <w:rPr>
                <w:rFonts w:ascii="Times New Roman" w:eastAsia="Times New Roman" w:hAnsi="Times New Roman" w:cs="Times New Roman"/>
                <w:sz w:val="28"/>
                <w:szCs w:val="28"/>
                <w:lang w:eastAsia="ru-RU"/>
              </w:rPr>
              <w:t>щественного порядка на территории Курской области</w:t>
            </w:r>
            <w:r w:rsidR="00392E65" w:rsidRPr="00FA2E17">
              <w:rPr>
                <w:rFonts w:ascii="Times New Roman" w:eastAsia="Times New Roman" w:hAnsi="Times New Roman" w:cs="Times New Roman"/>
                <w:sz w:val="28"/>
                <w:szCs w:val="28"/>
                <w:lang w:eastAsia="ru-RU"/>
              </w:rPr>
              <w:t xml:space="preserve">» потребуется </w:t>
            </w:r>
            <w:r w:rsidR="00DE230C" w:rsidRPr="005426A7">
              <w:rPr>
                <w:rFonts w:ascii="Times New Roman" w:eastAsia="Times New Roman" w:hAnsi="Times New Roman" w:cs="Times New Roman"/>
                <w:b/>
                <w:sz w:val="28"/>
                <w:szCs w:val="28"/>
                <w:lang w:eastAsia="ru-RU"/>
              </w:rPr>
              <w:t>47300,600</w:t>
            </w:r>
            <w:r w:rsidR="00392E65" w:rsidRPr="005426A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тыс. рублей, в том числе:</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1937F8" w:rsidRPr="00FA2E17">
              <w:rPr>
                <w:rFonts w:ascii="Times New Roman" w:eastAsia="Times New Roman" w:hAnsi="Times New Roman" w:cs="Times New Roman"/>
                <w:sz w:val="28"/>
                <w:szCs w:val="28"/>
                <w:lang w:eastAsia="ru-RU"/>
              </w:rPr>
              <w:t xml:space="preserve"> 2017 год – </w:t>
            </w:r>
            <w:r w:rsidR="00426972" w:rsidRPr="00F545C0">
              <w:rPr>
                <w:rFonts w:ascii="Times New Roman" w:eastAsia="Times New Roman" w:hAnsi="Times New Roman" w:cs="Times New Roman"/>
                <w:sz w:val="28"/>
                <w:szCs w:val="28"/>
                <w:lang w:eastAsia="ru-RU"/>
              </w:rPr>
              <w:t>9802,000</w:t>
            </w:r>
            <w:r w:rsidR="00392E65" w:rsidRPr="00FA2E17">
              <w:rPr>
                <w:rFonts w:ascii="Times New Roman" w:eastAsia="Times New Roman" w:hAnsi="Times New Roman" w:cs="Times New Roman"/>
                <w:sz w:val="28"/>
                <w:szCs w:val="28"/>
                <w:lang w:eastAsia="ru-RU"/>
              </w:rPr>
              <w:t xml:space="preserve"> 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29677C" w:rsidRPr="00FA2E17">
              <w:rPr>
                <w:rFonts w:ascii="Times New Roman" w:eastAsia="Times New Roman" w:hAnsi="Times New Roman" w:cs="Times New Roman"/>
                <w:sz w:val="28"/>
                <w:szCs w:val="28"/>
                <w:lang w:eastAsia="ru-RU"/>
              </w:rPr>
              <w:t xml:space="preserve"> 2018 год – </w:t>
            </w:r>
            <w:r w:rsidR="00421189" w:rsidRPr="00FA2E17">
              <w:rPr>
                <w:rFonts w:ascii="Times New Roman" w:eastAsia="Times New Roman" w:hAnsi="Times New Roman" w:cs="Times New Roman"/>
                <w:sz w:val="28"/>
                <w:szCs w:val="28"/>
                <w:lang w:eastAsia="ru-RU"/>
              </w:rPr>
              <w:t>8874,7</w:t>
            </w:r>
            <w:r w:rsidR="007A648A" w:rsidRPr="00FA2E17">
              <w:rPr>
                <w:rFonts w:ascii="Times New Roman" w:eastAsia="Times New Roman" w:hAnsi="Times New Roman" w:cs="Times New Roman"/>
                <w:sz w:val="28"/>
                <w:szCs w:val="28"/>
                <w:lang w:eastAsia="ru-RU"/>
              </w:rPr>
              <w:t>00</w:t>
            </w:r>
            <w:r w:rsidR="00392E65" w:rsidRPr="00FA2E17">
              <w:rPr>
                <w:rFonts w:ascii="Times New Roman" w:eastAsia="Times New Roman" w:hAnsi="Times New Roman" w:cs="Times New Roman"/>
                <w:sz w:val="28"/>
                <w:szCs w:val="28"/>
                <w:lang w:eastAsia="ru-RU"/>
              </w:rPr>
              <w:t xml:space="preserve"> 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1937F8" w:rsidRPr="00FA2E17">
              <w:rPr>
                <w:rFonts w:ascii="Times New Roman" w:eastAsia="Times New Roman" w:hAnsi="Times New Roman" w:cs="Times New Roman"/>
                <w:sz w:val="28"/>
                <w:szCs w:val="28"/>
                <w:lang w:eastAsia="ru-RU"/>
              </w:rPr>
              <w:t xml:space="preserve"> 2019 год –</w:t>
            </w:r>
            <w:r w:rsidR="0029677C" w:rsidRPr="00FA2E17">
              <w:rPr>
                <w:rFonts w:ascii="Times New Roman" w:eastAsia="Times New Roman" w:hAnsi="Times New Roman" w:cs="Times New Roman"/>
                <w:sz w:val="28"/>
                <w:szCs w:val="28"/>
                <w:lang w:eastAsia="ru-RU"/>
              </w:rPr>
              <w:t xml:space="preserve"> </w:t>
            </w:r>
            <w:r w:rsidR="00421189" w:rsidRPr="00FA2E17">
              <w:rPr>
                <w:rFonts w:ascii="Times New Roman" w:eastAsia="Times New Roman" w:hAnsi="Times New Roman" w:cs="Times New Roman"/>
                <w:sz w:val="28"/>
                <w:szCs w:val="28"/>
                <w:lang w:eastAsia="ru-RU"/>
              </w:rPr>
              <w:t>8874,7</w:t>
            </w:r>
            <w:r w:rsidR="007A648A" w:rsidRPr="00FA2E17">
              <w:rPr>
                <w:rFonts w:ascii="Times New Roman" w:eastAsia="Times New Roman" w:hAnsi="Times New Roman" w:cs="Times New Roman"/>
                <w:sz w:val="28"/>
                <w:szCs w:val="28"/>
                <w:lang w:eastAsia="ru-RU"/>
              </w:rPr>
              <w:t>00</w:t>
            </w:r>
            <w:r w:rsidR="00B95304"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1937F8" w:rsidRPr="00FA2E17">
              <w:rPr>
                <w:rFonts w:ascii="Times New Roman" w:eastAsia="Times New Roman" w:hAnsi="Times New Roman" w:cs="Times New Roman"/>
                <w:sz w:val="28"/>
                <w:szCs w:val="28"/>
                <w:lang w:eastAsia="ru-RU"/>
              </w:rPr>
              <w:t xml:space="preserve"> 2020 год –</w:t>
            </w:r>
            <w:r w:rsidR="0029677C" w:rsidRPr="00FA2E17">
              <w:rPr>
                <w:rFonts w:ascii="Times New Roman" w:eastAsia="Times New Roman" w:hAnsi="Times New Roman" w:cs="Times New Roman"/>
                <w:sz w:val="28"/>
                <w:szCs w:val="28"/>
                <w:lang w:eastAsia="ru-RU"/>
              </w:rPr>
              <w:t xml:space="preserve"> </w:t>
            </w:r>
            <w:r w:rsidR="007A648A" w:rsidRPr="00FA2E17">
              <w:rPr>
                <w:rFonts w:ascii="Times New Roman" w:eastAsia="Times New Roman" w:hAnsi="Times New Roman" w:cs="Times New Roman"/>
                <w:sz w:val="28"/>
                <w:szCs w:val="28"/>
                <w:lang w:eastAsia="ru-RU"/>
              </w:rPr>
              <w:t>19749,200</w:t>
            </w:r>
            <w:r w:rsidR="00B95304"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тыс. рублей;</w:t>
            </w:r>
          </w:p>
          <w:p w:rsidR="00392E65" w:rsidRPr="00FA2E17" w:rsidRDefault="00F545C0"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hyperlink w:anchor="P619" w:history="1">
              <w:r w:rsidR="00392E65" w:rsidRPr="00FA2E17">
                <w:rPr>
                  <w:rFonts w:ascii="Times New Roman" w:eastAsia="Times New Roman" w:hAnsi="Times New Roman" w:cs="Times New Roman"/>
                  <w:sz w:val="28"/>
                  <w:szCs w:val="28"/>
                  <w:lang w:eastAsia="ru-RU"/>
                </w:rPr>
                <w:t xml:space="preserve">подпрограммы </w:t>
              </w:r>
            </w:hyperlink>
            <w:r w:rsidR="00392E65" w:rsidRPr="00FA2E17">
              <w:rPr>
                <w:rFonts w:ascii="Times New Roman" w:eastAsia="Times New Roman" w:hAnsi="Times New Roman" w:cs="Times New Roman"/>
                <w:sz w:val="28"/>
                <w:szCs w:val="28"/>
              </w:rPr>
              <w:t xml:space="preserve">2 </w:t>
            </w:r>
            <w:r w:rsidR="00DD0843" w:rsidRPr="00FA2E17">
              <w:rPr>
                <w:rFonts w:ascii="Times New Roman" w:eastAsia="Times New Roman" w:hAnsi="Times New Roman" w:cs="Times New Roman"/>
                <w:sz w:val="28"/>
                <w:szCs w:val="28"/>
                <w:lang w:eastAsia="ru-RU"/>
              </w:rPr>
              <w:t>«Создание  условий для ко</w:t>
            </w:r>
            <w:r w:rsidR="00DD0843" w:rsidRPr="00FA2E17">
              <w:rPr>
                <w:rFonts w:ascii="Times New Roman" w:eastAsia="Times New Roman" w:hAnsi="Times New Roman" w:cs="Times New Roman"/>
                <w:sz w:val="28"/>
                <w:szCs w:val="28"/>
                <w:lang w:eastAsia="ru-RU"/>
              </w:rPr>
              <w:t>м</w:t>
            </w:r>
            <w:r w:rsidR="00DD0843" w:rsidRPr="00FA2E17">
              <w:rPr>
                <w:rFonts w:ascii="Times New Roman" w:eastAsia="Times New Roman" w:hAnsi="Times New Roman" w:cs="Times New Roman"/>
                <w:sz w:val="28"/>
                <w:szCs w:val="28"/>
                <w:lang w:eastAsia="ru-RU"/>
              </w:rPr>
              <w:t xml:space="preserve">плексной реабилитации и </w:t>
            </w:r>
            <w:proofErr w:type="spellStart"/>
            <w:r w:rsidR="00DD0843" w:rsidRPr="00FA2E17">
              <w:rPr>
                <w:rFonts w:ascii="Times New Roman" w:eastAsia="Times New Roman" w:hAnsi="Times New Roman" w:cs="Times New Roman"/>
                <w:sz w:val="28"/>
                <w:szCs w:val="28"/>
                <w:lang w:eastAsia="ru-RU"/>
              </w:rPr>
              <w:t>ресоциализации</w:t>
            </w:r>
            <w:proofErr w:type="spellEnd"/>
            <w:r w:rsidR="00DD0843" w:rsidRPr="00FA2E17">
              <w:rPr>
                <w:rFonts w:ascii="Times New Roman" w:eastAsia="Times New Roman" w:hAnsi="Times New Roman" w:cs="Times New Roman"/>
                <w:sz w:val="28"/>
                <w:szCs w:val="28"/>
                <w:lang w:eastAsia="ru-RU"/>
              </w:rPr>
              <w:t xml:space="preserve"> лиц, потребляющих наркотические средства и пс</w:t>
            </w:r>
            <w:r w:rsidR="00DD0843" w:rsidRPr="00FA2E17">
              <w:rPr>
                <w:rFonts w:ascii="Times New Roman" w:eastAsia="Times New Roman" w:hAnsi="Times New Roman" w:cs="Times New Roman"/>
                <w:sz w:val="28"/>
                <w:szCs w:val="28"/>
                <w:lang w:eastAsia="ru-RU"/>
              </w:rPr>
              <w:t>и</w:t>
            </w:r>
            <w:r w:rsidR="00DD0843" w:rsidRPr="00FA2E17">
              <w:rPr>
                <w:rFonts w:ascii="Times New Roman" w:eastAsia="Times New Roman" w:hAnsi="Times New Roman" w:cs="Times New Roman"/>
                <w:sz w:val="28"/>
                <w:szCs w:val="28"/>
                <w:lang w:eastAsia="ru-RU"/>
              </w:rPr>
              <w:t>хотропные вещества в немедицинских целях»</w:t>
            </w:r>
            <w:r w:rsidR="007B0484"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 xml:space="preserve">потребуется </w:t>
            </w:r>
            <w:r w:rsidR="00273D26" w:rsidRPr="00FA2E17">
              <w:rPr>
                <w:rFonts w:ascii="Times New Roman" w:eastAsia="Times New Roman" w:hAnsi="Times New Roman" w:cs="Times New Roman"/>
                <w:sz w:val="28"/>
                <w:szCs w:val="28"/>
                <w:lang w:eastAsia="ru-RU"/>
              </w:rPr>
              <w:t>2743,005</w:t>
            </w:r>
            <w:r w:rsidR="00421189"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тыс. рублей, в том числе:</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392E65" w:rsidRPr="00FA2E17">
              <w:rPr>
                <w:rFonts w:ascii="Times New Roman" w:eastAsia="Times New Roman" w:hAnsi="Times New Roman" w:cs="Times New Roman"/>
                <w:sz w:val="28"/>
                <w:szCs w:val="28"/>
                <w:lang w:eastAsia="ru-RU"/>
              </w:rPr>
              <w:t xml:space="preserve"> 2017 год – </w:t>
            </w:r>
            <w:r w:rsidR="007A648A" w:rsidRPr="00FA2E17">
              <w:rPr>
                <w:rFonts w:ascii="Times New Roman" w:eastAsia="Times New Roman" w:hAnsi="Times New Roman" w:cs="Times New Roman"/>
                <w:sz w:val="28"/>
                <w:szCs w:val="28"/>
                <w:lang w:eastAsia="ru-RU"/>
              </w:rPr>
              <w:t>4</w:t>
            </w:r>
            <w:r w:rsidR="00421189" w:rsidRPr="00FA2E17">
              <w:rPr>
                <w:rFonts w:ascii="Times New Roman" w:eastAsia="Times New Roman" w:hAnsi="Times New Roman" w:cs="Times New Roman"/>
                <w:sz w:val="28"/>
                <w:szCs w:val="28"/>
                <w:lang w:eastAsia="ru-RU"/>
              </w:rPr>
              <w:t>74</w:t>
            </w:r>
            <w:r w:rsidR="007A648A" w:rsidRPr="00FA2E17">
              <w:rPr>
                <w:rFonts w:ascii="Times New Roman" w:eastAsia="Times New Roman" w:hAnsi="Times New Roman" w:cs="Times New Roman"/>
                <w:sz w:val="28"/>
                <w:szCs w:val="28"/>
                <w:lang w:eastAsia="ru-RU"/>
              </w:rPr>
              <w:t>,</w:t>
            </w:r>
            <w:r w:rsidR="00421189" w:rsidRPr="00FA2E17">
              <w:rPr>
                <w:rFonts w:ascii="Times New Roman" w:eastAsia="Times New Roman" w:hAnsi="Times New Roman" w:cs="Times New Roman"/>
                <w:sz w:val="28"/>
                <w:szCs w:val="28"/>
                <w:lang w:eastAsia="ru-RU"/>
              </w:rPr>
              <w:t>735</w:t>
            </w:r>
            <w:r w:rsidR="00392E65" w:rsidRPr="00FA2E17">
              <w:rPr>
                <w:rFonts w:ascii="Times New Roman" w:eastAsia="Times New Roman" w:hAnsi="Times New Roman" w:cs="Times New Roman"/>
                <w:sz w:val="28"/>
                <w:szCs w:val="28"/>
                <w:lang w:eastAsia="ru-RU"/>
              </w:rPr>
              <w:t xml:space="preserve"> 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29677C" w:rsidRPr="00FA2E17">
              <w:rPr>
                <w:rFonts w:ascii="Times New Roman" w:eastAsia="Times New Roman" w:hAnsi="Times New Roman" w:cs="Times New Roman"/>
                <w:sz w:val="28"/>
                <w:szCs w:val="28"/>
                <w:lang w:eastAsia="ru-RU"/>
              </w:rPr>
              <w:t xml:space="preserve"> 2018 год – </w:t>
            </w:r>
            <w:r w:rsidR="00273D26" w:rsidRPr="00FA2E17">
              <w:rPr>
                <w:rFonts w:ascii="Times New Roman" w:eastAsia="Times New Roman" w:hAnsi="Times New Roman" w:cs="Times New Roman"/>
                <w:sz w:val="28"/>
                <w:szCs w:val="28"/>
                <w:lang w:eastAsia="ru-RU"/>
              </w:rPr>
              <w:t xml:space="preserve">474,735 </w:t>
            </w:r>
            <w:r w:rsidR="00392E65" w:rsidRPr="00FA2E17">
              <w:rPr>
                <w:rFonts w:ascii="Times New Roman" w:eastAsia="Times New Roman" w:hAnsi="Times New Roman" w:cs="Times New Roman"/>
                <w:sz w:val="28"/>
                <w:szCs w:val="28"/>
                <w:lang w:eastAsia="ru-RU"/>
              </w:rPr>
              <w:t>тыс. рублей;</w:t>
            </w:r>
          </w:p>
          <w:p w:rsidR="00392E65" w:rsidRPr="00FA2E17" w:rsidRDefault="0029677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2019 году – </w:t>
            </w:r>
            <w:r w:rsidR="00273D26" w:rsidRPr="00FA2E17">
              <w:rPr>
                <w:rFonts w:ascii="Times New Roman" w:eastAsia="Times New Roman" w:hAnsi="Times New Roman" w:cs="Times New Roman"/>
                <w:sz w:val="28"/>
                <w:szCs w:val="28"/>
                <w:lang w:eastAsia="ru-RU"/>
              </w:rPr>
              <w:t xml:space="preserve">474,735 </w:t>
            </w:r>
            <w:r w:rsidR="00392E65" w:rsidRPr="00FA2E17">
              <w:rPr>
                <w:rFonts w:ascii="Times New Roman" w:eastAsia="Times New Roman" w:hAnsi="Times New Roman" w:cs="Times New Roman"/>
                <w:sz w:val="28"/>
                <w:szCs w:val="28"/>
                <w:lang w:eastAsia="ru-RU"/>
              </w:rPr>
              <w:t>тыс. рублей;</w:t>
            </w:r>
          </w:p>
          <w:p w:rsidR="00392E65"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на</w:t>
            </w:r>
            <w:r w:rsidR="0029677C" w:rsidRPr="00FA2E17">
              <w:rPr>
                <w:rFonts w:ascii="Times New Roman" w:eastAsia="Times New Roman" w:hAnsi="Times New Roman" w:cs="Times New Roman"/>
                <w:sz w:val="28"/>
                <w:szCs w:val="28"/>
                <w:lang w:eastAsia="ru-RU"/>
              </w:rPr>
              <w:t xml:space="preserve"> 2020 год – </w:t>
            </w:r>
            <w:r w:rsidR="00421189" w:rsidRPr="00FA2E17">
              <w:rPr>
                <w:rFonts w:ascii="Times New Roman" w:eastAsia="Times New Roman" w:hAnsi="Times New Roman" w:cs="Times New Roman"/>
                <w:sz w:val="28"/>
                <w:szCs w:val="28"/>
                <w:lang w:eastAsia="ru-RU"/>
              </w:rPr>
              <w:t>1318,</w:t>
            </w:r>
            <w:r w:rsidR="007A648A" w:rsidRPr="00FA2E17">
              <w:rPr>
                <w:rFonts w:ascii="Times New Roman" w:eastAsia="Times New Roman" w:hAnsi="Times New Roman" w:cs="Times New Roman"/>
                <w:sz w:val="28"/>
                <w:szCs w:val="28"/>
                <w:lang w:eastAsia="ru-RU"/>
              </w:rPr>
              <w:t>800</w:t>
            </w:r>
            <w:r w:rsidRPr="00FA2E17">
              <w:rPr>
                <w:rFonts w:ascii="Times New Roman" w:eastAsia="Times New Roman" w:hAnsi="Times New Roman" w:cs="Times New Roman"/>
                <w:sz w:val="28"/>
                <w:szCs w:val="28"/>
                <w:lang w:eastAsia="ru-RU"/>
              </w:rPr>
              <w:t xml:space="preserve"> тыс. рублей;</w:t>
            </w:r>
          </w:p>
          <w:p w:rsidR="00392E65" w:rsidRPr="00FA2E17" w:rsidRDefault="00F545C0" w:rsidP="00940EAD">
            <w:pPr>
              <w:spacing w:after="0" w:line="240" w:lineRule="auto"/>
              <w:jc w:val="both"/>
              <w:rPr>
                <w:rFonts w:ascii="Times New Roman" w:eastAsia="Times New Roman" w:hAnsi="Times New Roman" w:cs="Times New Roman"/>
                <w:sz w:val="28"/>
                <w:szCs w:val="28"/>
                <w:lang w:eastAsia="ru-RU"/>
              </w:rPr>
            </w:pPr>
            <w:hyperlink w:anchor="P619" w:history="1">
              <w:r w:rsidR="00392E65" w:rsidRPr="00FA2E17">
                <w:rPr>
                  <w:rFonts w:ascii="Times New Roman" w:eastAsia="Times New Roman" w:hAnsi="Times New Roman" w:cs="Times New Roman"/>
                  <w:sz w:val="28"/>
                  <w:szCs w:val="28"/>
                  <w:lang w:eastAsia="ru-RU"/>
                </w:rPr>
                <w:t xml:space="preserve">подпрограммы </w:t>
              </w:r>
            </w:hyperlink>
            <w:r w:rsidR="00392E65" w:rsidRPr="00FA2E17">
              <w:rPr>
                <w:rFonts w:ascii="Times New Roman" w:eastAsia="Times New Roman" w:hAnsi="Times New Roman" w:cs="Times New Roman"/>
                <w:sz w:val="28"/>
                <w:szCs w:val="28"/>
              </w:rPr>
              <w:t xml:space="preserve">3 </w:t>
            </w:r>
            <w:r w:rsidR="00DD0843" w:rsidRPr="00FA2E17">
              <w:rPr>
                <w:rFonts w:ascii="Times New Roman" w:eastAsia="Times New Roman" w:hAnsi="Times New Roman" w:cs="Times New Roman"/>
                <w:sz w:val="28"/>
                <w:szCs w:val="28"/>
                <w:lang w:eastAsia="ru-RU"/>
              </w:rPr>
              <w:t>«</w:t>
            </w:r>
            <w:r w:rsidR="00DD0843" w:rsidRPr="00FA2E17">
              <w:rPr>
                <w:rFonts w:ascii="Times New Roman" w:eastAsia="Times New Roman" w:hAnsi="Times New Roman" w:cs="Times New Roman"/>
                <w:sz w:val="28"/>
                <w:szCs w:val="28"/>
              </w:rPr>
              <w:t>Предупреждение  безнадзо</w:t>
            </w:r>
            <w:r w:rsidR="00DD0843" w:rsidRPr="00FA2E17">
              <w:rPr>
                <w:rFonts w:ascii="Times New Roman" w:eastAsia="Times New Roman" w:hAnsi="Times New Roman" w:cs="Times New Roman"/>
                <w:sz w:val="28"/>
                <w:szCs w:val="28"/>
              </w:rPr>
              <w:t>р</w:t>
            </w:r>
            <w:r w:rsidR="00DD0843" w:rsidRPr="00FA2E17">
              <w:rPr>
                <w:rFonts w:ascii="Times New Roman" w:eastAsia="Times New Roman" w:hAnsi="Times New Roman" w:cs="Times New Roman"/>
                <w:sz w:val="28"/>
                <w:szCs w:val="28"/>
              </w:rPr>
              <w:t>ности</w:t>
            </w:r>
            <w:r w:rsidR="007B0484" w:rsidRPr="00FA2E17">
              <w:rPr>
                <w:rFonts w:ascii="Times New Roman" w:eastAsia="Times New Roman" w:hAnsi="Times New Roman" w:cs="Times New Roman"/>
                <w:sz w:val="28"/>
                <w:szCs w:val="28"/>
              </w:rPr>
              <w:t>,</w:t>
            </w:r>
            <w:r w:rsidR="00DD0843" w:rsidRPr="00FA2E17">
              <w:rPr>
                <w:rFonts w:ascii="Times New Roman" w:eastAsia="Times New Roman" w:hAnsi="Times New Roman" w:cs="Times New Roman"/>
                <w:sz w:val="28"/>
                <w:szCs w:val="28"/>
              </w:rPr>
              <w:t xml:space="preserve">  беспризорности, правонарушений и а</w:t>
            </w:r>
            <w:r w:rsidR="00DD0843" w:rsidRPr="00FA2E17">
              <w:rPr>
                <w:rFonts w:ascii="Times New Roman" w:eastAsia="Times New Roman" w:hAnsi="Times New Roman" w:cs="Times New Roman"/>
                <w:sz w:val="28"/>
                <w:szCs w:val="28"/>
              </w:rPr>
              <w:t>н</w:t>
            </w:r>
            <w:r w:rsidR="00DD0843" w:rsidRPr="00FA2E17">
              <w:rPr>
                <w:rFonts w:ascii="Times New Roman" w:eastAsia="Times New Roman" w:hAnsi="Times New Roman" w:cs="Times New Roman"/>
                <w:sz w:val="28"/>
                <w:szCs w:val="28"/>
              </w:rPr>
              <w:t xml:space="preserve">тиобщественных действий </w:t>
            </w:r>
            <w:r w:rsidR="00D25C8C" w:rsidRPr="00FA2E17">
              <w:rPr>
                <w:rFonts w:ascii="Times New Roman" w:eastAsia="Times New Roman" w:hAnsi="Times New Roman" w:cs="Times New Roman"/>
                <w:sz w:val="28"/>
                <w:szCs w:val="28"/>
              </w:rPr>
              <w:t xml:space="preserve"> </w:t>
            </w:r>
            <w:r w:rsidR="00DD0843" w:rsidRPr="00FA2E17">
              <w:rPr>
                <w:rFonts w:ascii="Times New Roman" w:eastAsia="Times New Roman" w:hAnsi="Times New Roman" w:cs="Times New Roman"/>
                <w:sz w:val="28"/>
                <w:szCs w:val="28"/>
              </w:rPr>
              <w:t>несовершенноле</w:t>
            </w:r>
            <w:r w:rsidR="00DD0843" w:rsidRPr="00FA2E17">
              <w:rPr>
                <w:rFonts w:ascii="Times New Roman" w:eastAsia="Times New Roman" w:hAnsi="Times New Roman" w:cs="Times New Roman"/>
                <w:sz w:val="28"/>
                <w:szCs w:val="28"/>
              </w:rPr>
              <w:t>т</w:t>
            </w:r>
            <w:r w:rsidR="00DD0843" w:rsidRPr="00FA2E17">
              <w:rPr>
                <w:rFonts w:ascii="Times New Roman" w:eastAsia="Times New Roman" w:hAnsi="Times New Roman" w:cs="Times New Roman"/>
                <w:sz w:val="28"/>
                <w:szCs w:val="28"/>
              </w:rPr>
              <w:t>них</w:t>
            </w:r>
            <w:r w:rsidR="00DD0843"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 xml:space="preserve">потребуется </w:t>
            </w:r>
            <w:r w:rsidR="00DE230C" w:rsidRPr="00F545C0">
              <w:rPr>
                <w:rFonts w:ascii="Times New Roman" w:eastAsia="Times New Roman" w:hAnsi="Times New Roman" w:cs="Times New Roman"/>
                <w:sz w:val="28"/>
                <w:szCs w:val="28"/>
                <w:lang w:eastAsia="ru-RU"/>
              </w:rPr>
              <w:t>1052028,432</w:t>
            </w:r>
            <w:r w:rsidR="00392E65" w:rsidRPr="005426A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тыс. рублей, в том числе</w:t>
            </w:r>
            <w:r w:rsidR="007B0484" w:rsidRPr="00FA2E17">
              <w:rPr>
                <w:rFonts w:ascii="Times New Roman" w:eastAsia="Times New Roman" w:hAnsi="Times New Roman" w:cs="Times New Roman"/>
                <w:sz w:val="28"/>
                <w:szCs w:val="28"/>
                <w:lang w:eastAsia="ru-RU"/>
              </w:rPr>
              <w:t>:</w:t>
            </w:r>
          </w:p>
          <w:p w:rsidR="007E0350"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2017 год </w:t>
            </w:r>
            <w:r w:rsidR="007E0350" w:rsidRPr="00F545C0">
              <w:rPr>
                <w:rFonts w:ascii="Times New Roman" w:eastAsia="Times New Roman" w:hAnsi="Times New Roman" w:cs="Times New Roman"/>
                <w:b/>
                <w:sz w:val="28"/>
                <w:szCs w:val="28"/>
                <w:lang w:eastAsia="ru-RU"/>
              </w:rPr>
              <w:t xml:space="preserve">– </w:t>
            </w:r>
            <w:r w:rsidR="00426972" w:rsidRPr="00F545C0">
              <w:rPr>
                <w:rFonts w:ascii="Times New Roman" w:eastAsia="Times New Roman" w:hAnsi="Times New Roman" w:cs="Times New Roman"/>
                <w:b/>
                <w:sz w:val="28"/>
                <w:szCs w:val="28"/>
                <w:lang w:eastAsia="ru-RU"/>
              </w:rPr>
              <w:t>298800,936</w:t>
            </w:r>
            <w:r w:rsidR="007E0350" w:rsidRPr="00FA2E17">
              <w:rPr>
                <w:rFonts w:ascii="Times New Roman" w:eastAsia="Times New Roman" w:hAnsi="Times New Roman" w:cs="Times New Roman"/>
                <w:sz w:val="28"/>
                <w:szCs w:val="28"/>
                <w:lang w:eastAsia="ru-RU"/>
              </w:rPr>
              <w:t xml:space="preserve">  тыс. рублей;</w:t>
            </w:r>
          </w:p>
          <w:p w:rsidR="007E0350"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2018 год</w:t>
            </w:r>
            <w:r w:rsidR="007E0350" w:rsidRPr="00FA2E17">
              <w:rPr>
                <w:rFonts w:ascii="Times New Roman" w:eastAsia="Times New Roman" w:hAnsi="Times New Roman" w:cs="Times New Roman"/>
                <w:sz w:val="28"/>
                <w:szCs w:val="28"/>
                <w:lang w:eastAsia="ru-RU"/>
              </w:rPr>
              <w:t xml:space="preserve"> – </w:t>
            </w:r>
            <w:r w:rsidR="002B411C">
              <w:rPr>
                <w:rFonts w:ascii="Times New Roman" w:eastAsia="Times New Roman" w:hAnsi="Times New Roman" w:cs="Times New Roman"/>
                <w:sz w:val="28"/>
                <w:szCs w:val="28"/>
                <w:lang w:eastAsia="ru-RU"/>
              </w:rPr>
              <w:t xml:space="preserve">261637.398 </w:t>
            </w:r>
            <w:r w:rsidR="007E0350" w:rsidRPr="00FA2E17">
              <w:rPr>
                <w:rFonts w:ascii="Times New Roman" w:eastAsia="Times New Roman" w:hAnsi="Times New Roman" w:cs="Times New Roman"/>
                <w:sz w:val="28"/>
                <w:szCs w:val="28"/>
                <w:lang w:eastAsia="ru-RU"/>
              </w:rPr>
              <w:t>тыс. рублей;</w:t>
            </w:r>
          </w:p>
          <w:p w:rsidR="007E0350" w:rsidRPr="00FA2E17"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2019 год – </w:t>
            </w:r>
            <w:r w:rsidR="002B411C">
              <w:rPr>
                <w:rFonts w:ascii="Times New Roman" w:eastAsia="Times New Roman" w:hAnsi="Times New Roman" w:cs="Times New Roman"/>
                <w:sz w:val="28"/>
                <w:szCs w:val="28"/>
                <w:lang w:eastAsia="ru-RU"/>
              </w:rPr>
              <w:t>261637,398</w:t>
            </w:r>
            <w:r w:rsidR="007E0350" w:rsidRPr="00FA2E17">
              <w:rPr>
                <w:rFonts w:ascii="Times New Roman" w:eastAsia="Times New Roman" w:hAnsi="Times New Roman" w:cs="Times New Roman"/>
                <w:sz w:val="28"/>
                <w:szCs w:val="28"/>
                <w:lang w:eastAsia="ru-RU"/>
              </w:rPr>
              <w:t xml:space="preserve"> тыс. рублей;</w:t>
            </w:r>
          </w:p>
          <w:p w:rsidR="00423D46" w:rsidRDefault="00D25C8C"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w:t>
            </w:r>
            <w:r w:rsidR="007E0350" w:rsidRPr="00FA2E17">
              <w:rPr>
                <w:rFonts w:ascii="Times New Roman" w:eastAsia="Times New Roman" w:hAnsi="Times New Roman" w:cs="Times New Roman"/>
                <w:sz w:val="28"/>
                <w:szCs w:val="28"/>
                <w:lang w:eastAsia="ru-RU"/>
              </w:rPr>
              <w:t xml:space="preserve"> 2020 год – 229952,700 тыс. рублей</w:t>
            </w:r>
            <w:r w:rsidR="002A23F9">
              <w:rPr>
                <w:rFonts w:ascii="Times New Roman" w:eastAsia="Times New Roman" w:hAnsi="Times New Roman" w:cs="Times New Roman"/>
                <w:sz w:val="28"/>
                <w:szCs w:val="28"/>
                <w:lang w:eastAsia="ru-RU"/>
              </w:rPr>
              <w:t>;</w:t>
            </w:r>
          </w:p>
          <w:p w:rsidR="002A23F9" w:rsidRPr="004E3CE9" w:rsidRDefault="002A23F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 xml:space="preserve">подпрограммы 4 </w:t>
            </w:r>
            <w:r w:rsidR="00406EB4" w:rsidRPr="004E3CE9">
              <w:rPr>
                <w:rFonts w:ascii="Times New Roman" w:eastAsia="Times New Roman" w:hAnsi="Times New Roman" w:cs="Times New Roman"/>
                <w:sz w:val="28"/>
                <w:szCs w:val="28"/>
                <w:lang w:eastAsia="ru-RU"/>
              </w:rPr>
              <w:t xml:space="preserve">«Противодействие терроризму и экстремизму» </w:t>
            </w:r>
            <w:r w:rsidRPr="004E3CE9">
              <w:rPr>
                <w:rFonts w:ascii="Times New Roman" w:eastAsia="Times New Roman" w:hAnsi="Times New Roman" w:cs="Times New Roman"/>
                <w:sz w:val="28"/>
                <w:szCs w:val="28"/>
                <w:lang w:eastAsia="ru-RU"/>
              </w:rPr>
              <w:t>потребуется 1530</w:t>
            </w:r>
            <w:r w:rsidR="00367E10" w:rsidRPr="004E3CE9">
              <w:rPr>
                <w:rFonts w:ascii="Times New Roman" w:eastAsia="Times New Roman" w:hAnsi="Times New Roman" w:cs="Times New Roman"/>
                <w:sz w:val="28"/>
                <w:szCs w:val="28"/>
                <w:lang w:eastAsia="ru-RU"/>
              </w:rPr>
              <w:t>,</w:t>
            </w:r>
            <w:r w:rsidRPr="004E3CE9">
              <w:rPr>
                <w:rFonts w:ascii="Times New Roman" w:eastAsia="Times New Roman" w:hAnsi="Times New Roman" w:cs="Times New Roman"/>
                <w:sz w:val="28"/>
                <w:szCs w:val="28"/>
                <w:lang w:eastAsia="ru-RU"/>
              </w:rPr>
              <w:t>000 тыс. ру</w:t>
            </w:r>
            <w:r w:rsidRPr="004E3CE9">
              <w:rPr>
                <w:rFonts w:ascii="Times New Roman" w:eastAsia="Times New Roman" w:hAnsi="Times New Roman" w:cs="Times New Roman"/>
                <w:sz w:val="28"/>
                <w:szCs w:val="28"/>
                <w:lang w:eastAsia="ru-RU"/>
              </w:rPr>
              <w:t>б</w:t>
            </w:r>
            <w:r w:rsidRPr="004E3CE9">
              <w:rPr>
                <w:rFonts w:ascii="Times New Roman" w:eastAsia="Times New Roman" w:hAnsi="Times New Roman" w:cs="Times New Roman"/>
                <w:sz w:val="28"/>
                <w:szCs w:val="28"/>
                <w:lang w:eastAsia="ru-RU"/>
              </w:rPr>
              <w:t>лей, в том числе:</w:t>
            </w:r>
          </w:p>
          <w:p w:rsidR="002A23F9" w:rsidRPr="004E3CE9" w:rsidRDefault="002A23F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на 2018 год – 510</w:t>
            </w:r>
            <w:r w:rsidR="00367E10" w:rsidRPr="004E3CE9">
              <w:rPr>
                <w:rFonts w:ascii="Times New Roman" w:eastAsia="Times New Roman" w:hAnsi="Times New Roman" w:cs="Times New Roman"/>
                <w:sz w:val="28"/>
                <w:szCs w:val="28"/>
                <w:lang w:eastAsia="ru-RU"/>
              </w:rPr>
              <w:t>,</w:t>
            </w:r>
            <w:r w:rsidRPr="004E3CE9">
              <w:rPr>
                <w:rFonts w:ascii="Times New Roman" w:eastAsia="Times New Roman" w:hAnsi="Times New Roman" w:cs="Times New Roman"/>
                <w:sz w:val="28"/>
                <w:szCs w:val="28"/>
                <w:lang w:eastAsia="ru-RU"/>
              </w:rPr>
              <w:t>000 тыс. рублей;</w:t>
            </w:r>
          </w:p>
          <w:p w:rsidR="002A23F9" w:rsidRPr="004E3CE9" w:rsidRDefault="002A23F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на 2019 год – 510</w:t>
            </w:r>
            <w:r w:rsidR="00367E10" w:rsidRPr="004E3CE9">
              <w:rPr>
                <w:rFonts w:ascii="Times New Roman" w:eastAsia="Times New Roman" w:hAnsi="Times New Roman" w:cs="Times New Roman"/>
                <w:sz w:val="28"/>
                <w:szCs w:val="28"/>
                <w:lang w:eastAsia="ru-RU"/>
              </w:rPr>
              <w:t>,</w:t>
            </w:r>
            <w:r w:rsidRPr="004E3CE9">
              <w:rPr>
                <w:rFonts w:ascii="Times New Roman" w:eastAsia="Times New Roman" w:hAnsi="Times New Roman" w:cs="Times New Roman"/>
                <w:sz w:val="28"/>
                <w:szCs w:val="28"/>
                <w:lang w:eastAsia="ru-RU"/>
              </w:rPr>
              <w:t>000 тыс. рублей;</w:t>
            </w:r>
          </w:p>
          <w:p w:rsidR="002A23F9" w:rsidRPr="002A23F9" w:rsidRDefault="002A23F9" w:rsidP="00940EA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E3CE9">
              <w:rPr>
                <w:rFonts w:ascii="Times New Roman" w:eastAsia="Times New Roman" w:hAnsi="Times New Roman" w:cs="Times New Roman"/>
                <w:sz w:val="28"/>
                <w:szCs w:val="28"/>
                <w:lang w:eastAsia="ru-RU"/>
              </w:rPr>
              <w:t>на 2020 год – 510</w:t>
            </w:r>
            <w:r w:rsidR="00367E10" w:rsidRPr="004E3CE9">
              <w:rPr>
                <w:rFonts w:ascii="Times New Roman" w:eastAsia="Times New Roman" w:hAnsi="Times New Roman" w:cs="Times New Roman"/>
                <w:sz w:val="28"/>
                <w:szCs w:val="28"/>
                <w:lang w:eastAsia="ru-RU"/>
              </w:rPr>
              <w:t>,</w:t>
            </w:r>
            <w:r w:rsidRPr="004E3CE9">
              <w:rPr>
                <w:rFonts w:ascii="Times New Roman" w:eastAsia="Times New Roman" w:hAnsi="Times New Roman" w:cs="Times New Roman"/>
                <w:sz w:val="28"/>
                <w:szCs w:val="28"/>
                <w:lang w:eastAsia="ru-RU"/>
              </w:rPr>
              <w:t>000 тыс. рублей.</w:t>
            </w:r>
          </w:p>
        </w:tc>
      </w:tr>
      <w:tr w:rsidR="00392E65" w:rsidRPr="00FA2E17" w:rsidTr="002345A2">
        <w:tc>
          <w:tcPr>
            <w:tcW w:w="3288" w:type="dxa"/>
          </w:tcPr>
          <w:p w:rsidR="00392E65" w:rsidRPr="00FA2E17" w:rsidRDefault="00392E65"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330" w:type="dxa"/>
          </w:tcPr>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953" w:type="dxa"/>
            <w:shd w:val="clear" w:color="auto" w:fill="auto"/>
          </w:tcPr>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безопасности граждан на территории Курской области;</w:t>
            </w:r>
          </w:p>
          <w:p w:rsidR="001C3568" w:rsidRPr="00FA2E17" w:rsidRDefault="001C356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снижение </w:t>
            </w:r>
            <w:r w:rsidR="002345A2" w:rsidRPr="00FA2E17">
              <w:rPr>
                <w:rFonts w:ascii="Times New Roman" w:eastAsia="Times New Roman" w:hAnsi="Times New Roman" w:cs="Times New Roman"/>
                <w:sz w:val="28"/>
                <w:szCs w:val="28"/>
                <w:lang w:eastAsia="ru-RU"/>
              </w:rPr>
              <w:t xml:space="preserve">количества </w:t>
            </w:r>
            <w:r w:rsidRPr="00FA2E17">
              <w:rPr>
                <w:rFonts w:ascii="Times New Roman" w:eastAsia="Times New Roman" w:hAnsi="Times New Roman" w:cs="Times New Roman"/>
                <w:sz w:val="28"/>
                <w:szCs w:val="28"/>
                <w:lang w:eastAsia="ru-RU"/>
              </w:rPr>
              <w:t>совершенных преступл</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 xml:space="preserve">ний </w:t>
            </w:r>
            <w:r w:rsidR="00423D46" w:rsidRPr="00FA2E17">
              <w:rPr>
                <w:rFonts w:ascii="Times New Roman" w:eastAsia="Times New Roman" w:hAnsi="Times New Roman" w:cs="Times New Roman"/>
                <w:sz w:val="28"/>
                <w:szCs w:val="28"/>
                <w:lang w:eastAsia="ru-RU"/>
              </w:rPr>
              <w:t>населени</w:t>
            </w:r>
            <w:r w:rsidR="005B3858" w:rsidRPr="00FA2E17">
              <w:rPr>
                <w:rFonts w:ascii="Times New Roman" w:eastAsia="Times New Roman" w:hAnsi="Times New Roman" w:cs="Times New Roman"/>
                <w:sz w:val="28"/>
                <w:szCs w:val="28"/>
                <w:lang w:eastAsia="ru-RU"/>
              </w:rPr>
              <w:t>ем</w:t>
            </w:r>
            <w:r w:rsidR="00423D46" w:rsidRPr="00FA2E17">
              <w:rPr>
                <w:rFonts w:ascii="Times New Roman" w:eastAsia="Times New Roman" w:hAnsi="Times New Roman" w:cs="Times New Roman"/>
                <w:sz w:val="28"/>
                <w:szCs w:val="28"/>
                <w:lang w:eastAsia="ru-RU"/>
              </w:rPr>
              <w:t xml:space="preserve"> Курской области;</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усиление роли административных комиссий в социальной профилактике правонарушений; </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правосознания и правовой культуры среди населения;</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права граждан на получение бе</w:t>
            </w:r>
            <w:r w:rsidRPr="00FA2E17">
              <w:rPr>
                <w:rFonts w:ascii="Times New Roman" w:eastAsia="Times New Roman" w:hAnsi="Times New Roman" w:cs="Times New Roman"/>
                <w:sz w:val="28"/>
                <w:szCs w:val="28"/>
                <w:lang w:eastAsia="ru-RU"/>
              </w:rPr>
              <w:t>с</w:t>
            </w:r>
            <w:r w:rsidRPr="00FA2E17">
              <w:rPr>
                <w:rFonts w:ascii="Times New Roman" w:eastAsia="Times New Roman" w:hAnsi="Times New Roman" w:cs="Times New Roman"/>
                <w:sz w:val="28"/>
                <w:szCs w:val="28"/>
                <w:lang w:eastAsia="ru-RU"/>
              </w:rPr>
              <w:t>платной юридической помощи;</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предоставления мер социальной поддержки лицам, освободившимся из мест лишения свободы;</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формирование в обществе нетерпимого отн</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шения к незаконному потреблению наркотич</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ских средств и психотропных  веществ, нарк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мании;</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совершенствование системы социальной реаб</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 xml:space="preserve">литации и </w:t>
            </w:r>
            <w:proofErr w:type="spellStart"/>
            <w:r w:rsidRPr="00FA2E17">
              <w:rPr>
                <w:rFonts w:ascii="Times New Roman" w:eastAsia="Times New Roman" w:hAnsi="Times New Roman" w:cs="Times New Roman"/>
                <w:sz w:val="28"/>
                <w:szCs w:val="28"/>
                <w:lang w:eastAsia="ru-RU"/>
              </w:rPr>
              <w:t>ресоциализации</w:t>
            </w:r>
            <w:proofErr w:type="spellEnd"/>
            <w:r w:rsidRPr="00FA2E17">
              <w:rPr>
                <w:rFonts w:ascii="Times New Roman" w:eastAsia="Times New Roman" w:hAnsi="Times New Roman" w:cs="Times New Roman"/>
                <w:sz w:val="28"/>
                <w:szCs w:val="28"/>
                <w:lang w:eastAsia="ru-RU"/>
              </w:rPr>
              <w:t xml:space="preserve"> потребителей нарк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тиков, обязательного лечения лиц, осужденных без  изоляции от общества;</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заболеваемости синдромом зависим</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сти от наркотиков</w:t>
            </w:r>
            <w:r w:rsidR="002345A2" w:rsidRPr="00FA2E17">
              <w:rPr>
                <w:rFonts w:ascii="Times New Roman" w:eastAsia="Times New Roman" w:hAnsi="Times New Roman" w:cs="Times New Roman"/>
                <w:sz w:val="28"/>
                <w:szCs w:val="28"/>
                <w:lang w:eastAsia="ru-RU"/>
              </w:rPr>
              <w:t>;</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количества правонарушений среди несовершеннолетних и молодежи;</w:t>
            </w:r>
          </w:p>
          <w:p w:rsidR="002345A2" w:rsidRPr="00FA2E17"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содействие занятости отдельны</w:t>
            </w:r>
            <w:r w:rsidR="0010680F" w:rsidRPr="00FA2E17">
              <w:rPr>
                <w:rFonts w:ascii="Times New Roman" w:eastAsia="Times New Roman" w:hAnsi="Times New Roman" w:cs="Times New Roman"/>
                <w:sz w:val="28"/>
                <w:szCs w:val="28"/>
                <w:lang w:eastAsia="ru-RU"/>
              </w:rPr>
              <w:t>х</w:t>
            </w:r>
            <w:r w:rsidRPr="00FA2E17">
              <w:rPr>
                <w:rFonts w:ascii="Times New Roman" w:eastAsia="Times New Roman" w:hAnsi="Times New Roman" w:cs="Times New Roman"/>
                <w:sz w:val="28"/>
                <w:szCs w:val="28"/>
                <w:lang w:eastAsia="ru-RU"/>
              </w:rPr>
              <w:t xml:space="preserve"> категори</w:t>
            </w:r>
            <w:r w:rsidR="0010680F" w:rsidRPr="00FA2E17">
              <w:rPr>
                <w:rFonts w:ascii="Times New Roman" w:eastAsia="Times New Roman" w:hAnsi="Times New Roman" w:cs="Times New Roman"/>
                <w:sz w:val="28"/>
                <w:szCs w:val="28"/>
                <w:lang w:eastAsia="ru-RU"/>
              </w:rPr>
              <w:t>й м</w:t>
            </w:r>
            <w:r w:rsidR="0010680F" w:rsidRPr="00FA2E17">
              <w:rPr>
                <w:rFonts w:ascii="Times New Roman" w:eastAsia="Times New Roman" w:hAnsi="Times New Roman" w:cs="Times New Roman"/>
                <w:sz w:val="28"/>
                <w:szCs w:val="28"/>
                <w:lang w:eastAsia="ru-RU"/>
              </w:rPr>
              <w:t>о</w:t>
            </w:r>
            <w:r w:rsidR="0010680F" w:rsidRPr="00FA2E17">
              <w:rPr>
                <w:rFonts w:ascii="Times New Roman" w:eastAsia="Times New Roman" w:hAnsi="Times New Roman" w:cs="Times New Roman"/>
                <w:sz w:val="28"/>
                <w:szCs w:val="28"/>
                <w:lang w:eastAsia="ru-RU"/>
              </w:rPr>
              <w:t>лодежи, испытывающих</w:t>
            </w:r>
            <w:r w:rsidRPr="00FA2E17">
              <w:rPr>
                <w:rFonts w:ascii="Times New Roman" w:eastAsia="Times New Roman" w:hAnsi="Times New Roman" w:cs="Times New Roman"/>
                <w:sz w:val="28"/>
                <w:szCs w:val="28"/>
                <w:lang w:eastAsia="ru-RU"/>
              </w:rPr>
              <w:t xml:space="preserve"> трудности в поиске р</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lastRenderedPageBreak/>
              <w:t>боты;</w:t>
            </w:r>
          </w:p>
          <w:p w:rsidR="002345A2" w:rsidRDefault="002345A2"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проф</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лактике асоциальных проявлений среди нес</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вершеннолетних</w:t>
            </w:r>
            <w:r w:rsidR="00506061">
              <w:rPr>
                <w:rFonts w:ascii="Times New Roman" w:eastAsia="Times New Roman" w:hAnsi="Times New Roman" w:cs="Times New Roman"/>
                <w:sz w:val="28"/>
                <w:szCs w:val="28"/>
                <w:lang w:eastAsia="ru-RU"/>
              </w:rPr>
              <w:t>;</w:t>
            </w:r>
          </w:p>
          <w:p w:rsidR="00506061" w:rsidRPr="004E3CE9" w:rsidRDefault="00506061" w:rsidP="00940EAD">
            <w:pPr>
              <w:spacing w:after="0" w:line="240" w:lineRule="auto"/>
              <w:ind w:left="20"/>
              <w:jc w:val="both"/>
              <w:rPr>
                <w:rFonts w:ascii="Times New Roman" w:eastAsia="Times New Roman" w:hAnsi="Times New Roman" w:cs="Times New Roman"/>
                <w:sz w:val="28"/>
                <w:szCs w:val="28"/>
              </w:rPr>
            </w:pPr>
            <w:r w:rsidRPr="004E3CE9">
              <w:rPr>
                <w:rFonts w:ascii="Times New Roman" w:eastAsia="Times New Roman" w:hAnsi="Times New Roman" w:cs="Times New Roman"/>
                <w:sz w:val="28"/>
                <w:szCs w:val="28"/>
              </w:rPr>
              <w:t>повышение защищенности населения Курской области  от террористических актов и экстр</w:t>
            </w:r>
            <w:r w:rsidRPr="004E3CE9">
              <w:rPr>
                <w:rFonts w:ascii="Times New Roman" w:eastAsia="Times New Roman" w:hAnsi="Times New Roman" w:cs="Times New Roman"/>
                <w:sz w:val="28"/>
                <w:szCs w:val="28"/>
              </w:rPr>
              <w:t>е</w:t>
            </w:r>
            <w:r w:rsidRPr="004E3CE9">
              <w:rPr>
                <w:rFonts w:ascii="Times New Roman" w:eastAsia="Times New Roman" w:hAnsi="Times New Roman" w:cs="Times New Roman"/>
                <w:sz w:val="28"/>
                <w:szCs w:val="28"/>
              </w:rPr>
              <w:t>мистских проявлений;</w:t>
            </w:r>
          </w:p>
          <w:p w:rsidR="00506061" w:rsidRPr="004E3CE9" w:rsidRDefault="00506061"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3CE9">
              <w:rPr>
                <w:rFonts w:ascii="Times New Roman" w:hAnsi="Times New Roman" w:cs="Times New Roman"/>
                <w:sz w:val="28"/>
                <w:szCs w:val="28"/>
              </w:rPr>
              <w:t xml:space="preserve">снижение уровня </w:t>
            </w:r>
            <w:proofErr w:type="spellStart"/>
            <w:r w:rsidRPr="004E3CE9">
              <w:rPr>
                <w:rFonts w:ascii="Times New Roman" w:hAnsi="Times New Roman" w:cs="Times New Roman"/>
                <w:sz w:val="28"/>
                <w:szCs w:val="28"/>
              </w:rPr>
              <w:t>радикализации</w:t>
            </w:r>
            <w:proofErr w:type="spellEnd"/>
            <w:r w:rsidRPr="004E3CE9">
              <w:rPr>
                <w:rFonts w:ascii="Times New Roman" w:hAnsi="Times New Roman" w:cs="Times New Roman"/>
                <w:sz w:val="28"/>
                <w:szCs w:val="28"/>
              </w:rPr>
              <w:t xml:space="preserve"> населения и создани</w:t>
            </w:r>
            <w:r w:rsidR="007D36DA" w:rsidRPr="004E3CE9">
              <w:rPr>
                <w:rFonts w:ascii="Times New Roman" w:hAnsi="Times New Roman" w:cs="Times New Roman"/>
                <w:sz w:val="28"/>
                <w:szCs w:val="28"/>
              </w:rPr>
              <w:t>е</w:t>
            </w:r>
            <w:r w:rsidRPr="004E3CE9">
              <w:rPr>
                <w:rFonts w:ascii="Times New Roman" w:hAnsi="Times New Roman" w:cs="Times New Roman"/>
                <w:sz w:val="28"/>
                <w:szCs w:val="28"/>
              </w:rPr>
              <w:t xml:space="preserve"> условий для устранения предпосылок распространения террористической и экстр</w:t>
            </w:r>
            <w:r w:rsidRPr="004E3CE9">
              <w:rPr>
                <w:rFonts w:ascii="Times New Roman" w:hAnsi="Times New Roman" w:cs="Times New Roman"/>
                <w:sz w:val="28"/>
                <w:szCs w:val="28"/>
              </w:rPr>
              <w:t>е</w:t>
            </w:r>
            <w:r w:rsidRPr="004E3CE9">
              <w:rPr>
                <w:rFonts w:ascii="Times New Roman" w:hAnsi="Times New Roman" w:cs="Times New Roman"/>
                <w:sz w:val="28"/>
                <w:szCs w:val="28"/>
              </w:rPr>
              <w:t>мистской идеологий на территории Курской о</w:t>
            </w:r>
            <w:r w:rsidRPr="004E3CE9">
              <w:rPr>
                <w:rFonts w:ascii="Times New Roman" w:hAnsi="Times New Roman" w:cs="Times New Roman"/>
                <w:sz w:val="28"/>
                <w:szCs w:val="28"/>
              </w:rPr>
              <w:t>б</w:t>
            </w:r>
            <w:r w:rsidRPr="004E3CE9">
              <w:rPr>
                <w:rFonts w:ascii="Times New Roman" w:hAnsi="Times New Roman" w:cs="Times New Roman"/>
                <w:sz w:val="28"/>
                <w:szCs w:val="28"/>
              </w:rPr>
              <w:t>ласти</w:t>
            </w:r>
          </w:p>
          <w:p w:rsidR="00F16727" w:rsidRPr="00FA2E17" w:rsidRDefault="00F16727"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lastRenderedPageBreak/>
        <w:t>I. Общая характеристика сферы реализации государственной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программы, в том числе формулировки основных проблем</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в указанной сфере и прогноз ее развития</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Одной из мер по обеспечению общественного порядка и безопасн</w:t>
      </w:r>
      <w:r w:rsidRPr="00FA2E17">
        <w:rPr>
          <w:rFonts w:ascii="Times New Roman" w:hAnsi="Times New Roman" w:cs="Times New Roman"/>
          <w:sz w:val="28"/>
          <w:szCs w:val="28"/>
        </w:rPr>
        <w:t>о</w:t>
      </w:r>
      <w:r w:rsidRPr="00FA2E17">
        <w:rPr>
          <w:rFonts w:ascii="Times New Roman" w:hAnsi="Times New Roman" w:cs="Times New Roman"/>
          <w:sz w:val="28"/>
          <w:szCs w:val="28"/>
        </w:rPr>
        <w:t>сти, принимаемой исполнительными органами государственной власти Курской области, стала реализация действующих в области программ, касающихся профилактики правонарушений, что обеспечивает в рег</w:t>
      </w:r>
      <w:r w:rsidRPr="00FA2E17">
        <w:rPr>
          <w:rFonts w:ascii="Times New Roman" w:hAnsi="Times New Roman" w:cs="Times New Roman"/>
          <w:sz w:val="28"/>
          <w:szCs w:val="28"/>
        </w:rPr>
        <w:t>и</w:t>
      </w:r>
      <w:r w:rsidRPr="00FA2E17">
        <w:rPr>
          <w:rFonts w:ascii="Times New Roman" w:hAnsi="Times New Roman" w:cs="Times New Roman"/>
          <w:sz w:val="28"/>
          <w:szCs w:val="28"/>
        </w:rPr>
        <w:t>оне скоординированную деятельность системы профилактики правон</w:t>
      </w:r>
      <w:r w:rsidRPr="00FA2E17">
        <w:rPr>
          <w:rFonts w:ascii="Times New Roman" w:hAnsi="Times New Roman" w:cs="Times New Roman"/>
          <w:sz w:val="28"/>
          <w:szCs w:val="28"/>
        </w:rPr>
        <w:t>а</w:t>
      </w:r>
      <w:r w:rsidRPr="00FA2E17">
        <w:rPr>
          <w:rFonts w:ascii="Times New Roman" w:hAnsi="Times New Roman" w:cs="Times New Roman"/>
          <w:sz w:val="28"/>
          <w:szCs w:val="28"/>
        </w:rPr>
        <w:t>рушений. Выполнение программных мероприятий позволяет развивать межведомственное взаимодействие, повышать роль органов госуда</w:t>
      </w:r>
      <w:r w:rsidRPr="00FA2E17">
        <w:rPr>
          <w:rFonts w:ascii="Times New Roman" w:hAnsi="Times New Roman" w:cs="Times New Roman"/>
          <w:sz w:val="28"/>
          <w:szCs w:val="28"/>
        </w:rPr>
        <w:t>р</w:t>
      </w:r>
      <w:r w:rsidRPr="00FA2E17">
        <w:rPr>
          <w:rFonts w:ascii="Times New Roman" w:hAnsi="Times New Roman" w:cs="Times New Roman"/>
          <w:sz w:val="28"/>
          <w:szCs w:val="28"/>
        </w:rPr>
        <w:t>ственной власти, учреждений социальной сферы и населения в охране правопорядка.</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Для достижения цели «Обеспечение реализации государственной политики в области обеспечения общественного порядка, противоде</w:t>
      </w:r>
      <w:r w:rsidRPr="00FA2E17">
        <w:rPr>
          <w:rFonts w:ascii="Times New Roman" w:hAnsi="Times New Roman" w:cs="Times New Roman"/>
          <w:sz w:val="28"/>
          <w:szCs w:val="28"/>
        </w:rPr>
        <w:t>й</w:t>
      </w:r>
      <w:r w:rsidRPr="00FA2E17">
        <w:rPr>
          <w:rFonts w:ascii="Times New Roman" w:hAnsi="Times New Roman" w:cs="Times New Roman"/>
          <w:sz w:val="28"/>
          <w:szCs w:val="28"/>
        </w:rPr>
        <w:t>ствия преступности» одной из первоочередных задач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Практика и накопленный за последние годы опыт реализации задач по обеспечению безопасности неизбежно приводят к выводу о необх</w:t>
      </w:r>
      <w:r w:rsidRPr="00FA2E17">
        <w:rPr>
          <w:rFonts w:ascii="Times New Roman" w:hAnsi="Times New Roman" w:cs="Times New Roman"/>
          <w:sz w:val="28"/>
          <w:szCs w:val="28"/>
        </w:rPr>
        <w:t>о</w:t>
      </w:r>
      <w:r w:rsidRPr="00FA2E17">
        <w:rPr>
          <w:rFonts w:ascii="Times New Roman" w:hAnsi="Times New Roman" w:cs="Times New Roman"/>
          <w:sz w:val="28"/>
          <w:szCs w:val="28"/>
        </w:rPr>
        <w:t>димости внедрения комплексного подхода в этой работе.</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w:t>
      </w:r>
      <w:r w:rsidR="0010680F" w:rsidRPr="00FA2E17">
        <w:rPr>
          <w:rFonts w:ascii="Times New Roman" w:hAnsi="Times New Roman" w:cs="Times New Roman"/>
          <w:sz w:val="28"/>
          <w:szCs w:val="28"/>
        </w:rPr>
        <w:t>е</w:t>
      </w:r>
      <w:r w:rsidRPr="00FA2E17">
        <w:rPr>
          <w:rFonts w:ascii="Times New Roman" w:hAnsi="Times New Roman" w:cs="Times New Roman"/>
          <w:sz w:val="28"/>
          <w:szCs w:val="28"/>
        </w:rPr>
        <w:t xml:space="preserve"> с преступностью принима</w:t>
      </w:r>
      <w:r w:rsidRPr="00FA2E17">
        <w:rPr>
          <w:rFonts w:ascii="Times New Roman" w:hAnsi="Times New Roman" w:cs="Times New Roman"/>
          <w:sz w:val="28"/>
          <w:szCs w:val="28"/>
        </w:rPr>
        <w:t>е</w:t>
      </w:r>
      <w:r w:rsidRPr="00FA2E17">
        <w:rPr>
          <w:rFonts w:ascii="Times New Roman" w:hAnsi="Times New Roman" w:cs="Times New Roman"/>
          <w:sz w:val="28"/>
          <w:szCs w:val="28"/>
        </w:rPr>
        <w:t>мых мер в указанном направлении явно недостаточно. По отдельным показателям криминальная обстановка продолжает оставаться достато</w:t>
      </w:r>
      <w:r w:rsidRPr="00FA2E17">
        <w:rPr>
          <w:rFonts w:ascii="Times New Roman" w:hAnsi="Times New Roman" w:cs="Times New Roman"/>
          <w:sz w:val="28"/>
          <w:szCs w:val="28"/>
        </w:rPr>
        <w:t>ч</w:t>
      </w:r>
      <w:r w:rsidRPr="00FA2E17">
        <w:rPr>
          <w:rFonts w:ascii="Times New Roman" w:hAnsi="Times New Roman" w:cs="Times New Roman"/>
          <w:sz w:val="28"/>
          <w:szCs w:val="28"/>
        </w:rPr>
        <w:t>но напряженной.</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В 2015 году криминогенная обстановка в области характеризовалась ростом зарегистрированных преступлений. Динамика составила 7,4 процента (с 13249 до 14224, в ЦФО - рост на 7,5%, по России - на 8</w:t>
      </w:r>
      <w:r w:rsidR="0010680F" w:rsidRPr="00FA2E17">
        <w:rPr>
          <w:rFonts w:ascii="Times New Roman" w:hAnsi="Times New Roman" w:cs="Times New Roman"/>
          <w:sz w:val="28"/>
          <w:szCs w:val="28"/>
        </w:rPr>
        <w:t>,</w:t>
      </w:r>
      <w:r w:rsidRPr="00FA2E17">
        <w:rPr>
          <w:rFonts w:ascii="Times New Roman" w:hAnsi="Times New Roman" w:cs="Times New Roman"/>
          <w:sz w:val="28"/>
          <w:szCs w:val="28"/>
        </w:rPr>
        <w:t xml:space="preserve">6%), </w:t>
      </w:r>
      <w:r w:rsidRPr="00FA2E17">
        <w:rPr>
          <w:rFonts w:ascii="Times New Roman" w:hAnsi="Times New Roman" w:cs="Times New Roman"/>
          <w:sz w:val="28"/>
          <w:szCs w:val="28"/>
        </w:rPr>
        <w:lastRenderedPageBreak/>
        <w:t>в том числ</w:t>
      </w:r>
      <w:r w:rsidR="004A3933" w:rsidRPr="00FA2E17">
        <w:rPr>
          <w:rFonts w:ascii="Times New Roman" w:hAnsi="Times New Roman" w:cs="Times New Roman"/>
          <w:sz w:val="28"/>
          <w:szCs w:val="28"/>
        </w:rPr>
        <w:t>е тяжких и особо тяжких - на 5,</w:t>
      </w:r>
      <w:r w:rsidRPr="00FA2E17">
        <w:rPr>
          <w:rFonts w:ascii="Times New Roman" w:hAnsi="Times New Roman" w:cs="Times New Roman"/>
          <w:sz w:val="28"/>
          <w:szCs w:val="28"/>
        </w:rPr>
        <w:t>0% (с 2382 до 2500, в ЦФО - снижение на 1</w:t>
      </w:r>
      <w:r w:rsidR="0010680F" w:rsidRPr="00FA2E17">
        <w:rPr>
          <w:rFonts w:ascii="Times New Roman" w:hAnsi="Times New Roman" w:cs="Times New Roman"/>
          <w:sz w:val="28"/>
          <w:szCs w:val="28"/>
        </w:rPr>
        <w:t>,</w:t>
      </w:r>
      <w:r w:rsidRPr="00FA2E17">
        <w:rPr>
          <w:rFonts w:ascii="Times New Roman" w:hAnsi="Times New Roman" w:cs="Times New Roman"/>
          <w:sz w:val="28"/>
          <w:szCs w:val="28"/>
        </w:rPr>
        <w:t>4%, по России - на 2,5%). Доля тяжких и особо тяжких преступлений незначительно уменьшилась и составляет 17,6% от общ</w:t>
      </w:r>
      <w:r w:rsidRPr="00FA2E17">
        <w:rPr>
          <w:rFonts w:ascii="Times New Roman" w:hAnsi="Times New Roman" w:cs="Times New Roman"/>
          <w:sz w:val="28"/>
          <w:szCs w:val="28"/>
        </w:rPr>
        <w:t>е</w:t>
      </w:r>
      <w:r w:rsidRPr="00FA2E17">
        <w:rPr>
          <w:rFonts w:ascii="Times New Roman" w:hAnsi="Times New Roman" w:cs="Times New Roman"/>
          <w:sz w:val="28"/>
          <w:szCs w:val="28"/>
        </w:rPr>
        <w:t>го числа зарегистрированных преступлений.</w:t>
      </w:r>
    </w:p>
    <w:p w:rsidR="002843FD" w:rsidRPr="00FA2E17" w:rsidRDefault="002843FD" w:rsidP="00940EAD">
      <w:pPr>
        <w:pStyle w:val="18"/>
        <w:shd w:val="clear" w:color="auto" w:fill="auto"/>
        <w:spacing w:before="0" w:line="240" w:lineRule="auto"/>
        <w:ind w:left="20" w:right="20" w:firstLine="700"/>
        <w:rPr>
          <w:rFonts w:ascii="Times New Roman" w:hAnsi="Times New Roman" w:cs="Times New Roman"/>
          <w:sz w:val="28"/>
          <w:szCs w:val="28"/>
        </w:rPr>
      </w:pPr>
      <w:r w:rsidRPr="00FA2E17">
        <w:rPr>
          <w:rFonts w:ascii="Times New Roman" w:hAnsi="Times New Roman" w:cs="Times New Roman"/>
          <w:sz w:val="28"/>
          <w:szCs w:val="28"/>
        </w:rPr>
        <w:t xml:space="preserve">По итогам </w:t>
      </w:r>
      <w:r w:rsidR="00BF62C3" w:rsidRPr="00FA2E17">
        <w:rPr>
          <w:rFonts w:ascii="Times New Roman" w:hAnsi="Times New Roman" w:cs="Times New Roman"/>
          <w:sz w:val="28"/>
          <w:szCs w:val="28"/>
        </w:rPr>
        <w:t>9</w:t>
      </w:r>
      <w:r w:rsidRPr="00FA2E17">
        <w:rPr>
          <w:rFonts w:ascii="Times New Roman" w:hAnsi="Times New Roman" w:cs="Times New Roman"/>
          <w:sz w:val="28"/>
          <w:szCs w:val="28"/>
        </w:rPr>
        <w:t xml:space="preserve"> месяцев 2016 года количество зарегистрированных преступлений на территории области сократилось на </w:t>
      </w:r>
      <w:r w:rsidR="00BF62C3" w:rsidRPr="00FA2E17">
        <w:rPr>
          <w:rFonts w:ascii="Times New Roman" w:hAnsi="Times New Roman" w:cs="Times New Roman"/>
          <w:sz w:val="28"/>
          <w:szCs w:val="28"/>
        </w:rPr>
        <w:t>11,3</w:t>
      </w:r>
      <w:r w:rsidRPr="00FA2E17">
        <w:rPr>
          <w:rFonts w:ascii="Times New Roman" w:hAnsi="Times New Roman" w:cs="Times New Roman"/>
          <w:sz w:val="28"/>
          <w:szCs w:val="28"/>
        </w:rPr>
        <w:t xml:space="preserve">% (с </w:t>
      </w:r>
      <w:r w:rsidR="00BF62C3" w:rsidRPr="00FA2E17">
        <w:rPr>
          <w:rFonts w:ascii="Times New Roman" w:hAnsi="Times New Roman" w:cs="Times New Roman"/>
          <w:sz w:val="28"/>
          <w:szCs w:val="28"/>
        </w:rPr>
        <w:t>11016</w:t>
      </w:r>
      <w:r w:rsidRPr="00FA2E17">
        <w:rPr>
          <w:rFonts w:ascii="Times New Roman" w:hAnsi="Times New Roman" w:cs="Times New Roman"/>
          <w:sz w:val="28"/>
          <w:szCs w:val="28"/>
        </w:rPr>
        <w:t xml:space="preserve"> до </w:t>
      </w:r>
      <w:r w:rsidR="00BF62C3" w:rsidRPr="00FA2E17">
        <w:rPr>
          <w:rFonts w:ascii="Times New Roman" w:hAnsi="Times New Roman" w:cs="Times New Roman"/>
          <w:sz w:val="28"/>
          <w:szCs w:val="28"/>
        </w:rPr>
        <w:t>9772</w:t>
      </w:r>
      <w:r w:rsidRPr="00FA2E17">
        <w:rPr>
          <w:rFonts w:ascii="Times New Roman" w:hAnsi="Times New Roman" w:cs="Times New Roman"/>
          <w:sz w:val="28"/>
          <w:szCs w:val="28"/>
        </w:rPr>
        <w:t xml:space="preserve">; в </w:t>
      </w:r>
      <w:r w:rsidRPr="00FA2E17">
        <w:rPr>
          <w:rStyle w:val="affb"/>
          <w:rFonts w:eastAsiaTheme="minorHAnsi"/>
          <w:i w:val="0"/>
          <w:sz w:val="28"/>
          <w:szCs w:val="28"/>
        </w:rPr>
        <w:t>ЦФО -</w:t>
      </w:r>
      <w:r w:rsidR="00BF62C3" w:rsidRPr="00FA2E17">
        <w:rPr>
          <w:rStyle w:val="affb"/>
          <w:rFonts w:eastAsiaTheme="minorHAnsi"/>
          <w:i w:val="0"/>
          <w:sz w:val="28"/>
          <w:szCs w:val="28"/>
        </w:rPr>
        <w:t>5,5</w:t>
      </w:r>
      <w:r w:rsidRPr="00FA2E17">
        <w:rPr>
          <w:rStyle w:val="affb"/>
          <w:rFonts w:eastAsiaTheme="minorHAnsi"/>
          <w:i w:val="0"/>
          <w:sz w:val="28"/>
          <w:szCs w:val="28"/>
        </w:rPr>
        <w:t>%, по России -</w:t>
      </w:r>
      <w:r w:rsidR="00BF62C3" w:rsidRPr="00FA2E17">
        <w:rPr>
          <w:rStyle w:val="affb"/>
          <w:rFonts w:eastAsiaTheme="minorHAnsi"/>
          <w:i w:val="0"/>
          <w:sz w:val="28"/>
          <w:szCs w:val="28"/>
        </w:rPr>
        <w:t>6,2</w:t>
      </w:r>
      <w:r w:rsidRPr="00FA2E17">
        <w:rPr>
          <w:rStyle w:val="affb"/>
          <w:rFonts w:eastAsiaTheme="minorHAnsi"/>
          <w:i w:val="0"/>
          <w:sz w:val="28"/>
          <w:szCs w:val="28"/>
        </w:rPr>
        <w:t>%)</w:t>
      </w:r>
      <w:r w:rsidRPr="00FA2E17">
        <w:rPr>
          <w:rStyle w:val="affb"/>
          <w:rFonts w:eastAsiaTheme="minorHAnsi"/>
          <w:sz w:val="28"/>
          <w:szCs w:val="28"/>
        </w:rPr>
        <w:t>,</w:t>
      </w:r>
      <w:r w:rsidRPr="00FA2E17">
        <w:rPr>
          <w:rFonts w:ascii="Times New Roman" w:hAnsi="Times New Roman" w:cs="Times New Roman"/>
          <w:sz w:val="28"/>
          <w:szCs w:val="28"/>
        </w:rPr>
        <w:t xml:space="preserve"> в их числе тяжких и особо тяжких на </w:t>
      </w:r>
      <w:r w:rsidR="00BF62C3" w:rsidRPr="00FA2E17">
        <w:rPr>
          <w:rFonts w:ascii="Times New Roman" w:hAnsi="Times New Roman" w:cs="Times New Roman"/>
          <w:sz w:val="28"/>
          <w:szCs w:val="28"/>
        </w:rPr>
        <w:t>11,6</w:t>
      </w:r>
      <w:r w:rsidRPr="00FA2E17">
        <w:rPr>
          <w:rFonts w:ascii="Times New Roman" w:hAnsi="Times New Roman" w:cs="Times New Roman"/>
          <w:sz w:val="28"/>
          <w:szCs w:val="28"/>
        </w:rPr>
        <w:t>% (с 1754 до 1945;</w:t>
      </w:r>
      <w:r w:rsidRPr="00FA2E17">
        <w:rPr>
          <w:rStyle w:val="affb"/>
          <w:rFonts w:eastAsiaTheme="minorHAnsi"/>
          <w:sz w:val="28"/>
          <w:szCs w:val="28"/>
        </w:rPr>
        <w:t xml:space="preserve"> </w:t>
      </w:r>
      <w:r w:rsidRPr="00FA2E17">
        <w:rPr>
          <w:rStyle w:val="affb"/>
          <w:rFonts w:eastAsiaTheme="minorHAnsi"/>
          <w:i w:val="0"/>
          <w:sz w:val="28"/>
          <w:szCs w:val="28"/>
        </w:rPr>
        <w:t>в ЦФО - снижение на 13,5%, по России - на 9,9%).</w:t>
      </w:r>
    </w:p>
    <w:p w:rsidR="00BF588E" w:rsidRPr="00FA2E17" w:rsidRDefault="002843FD" w:rsidP="00940EA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hAnsi="Times New Roman" w:cs="Times New Roman"/>
          <w:sz w:val="28"/>
          <w:szCs w:val="28"/>
        </w:rPr>
        <w:t xml:space="preserve">Меньше зарегистрировано убийств - </w:t>
      </w:r>
      <w:r w:rsidR="00BF588E" w:rsidRPr="00FA2E17">
        <w:rPr>
          <w:rFonts w:ascii="Times New Roman" w:eastAsia="Times New Roman" w:hAnsi="Times New Roman" w:cs="Times New Roman"/>
          <w:bCs/>
          <w:sz w:val="28"/>
          <w:szCs w:val="28"/>
          <w:lang w:eastAsia="ru-RU"/>
        </w:rPr>
        <w:t>на 27,5% (с 51 до 37), умы</w:t>
      </w:r>
      <w:r w:rsidR="00BF588E" w:rsidRPr="00FA2E17">
        <w:rPr>
          <w:rFonts w:ascii="Times New Roman" w:eastAsia="Times New Roman" w:hAnsi="Times New Roman" w:cs="Times New Roman"/>
          <w:bCs/>
          <w:sz w:val="28"/>
          <w:szCs w:val="28"/>
          <w:lang w:eastAsia="ru-RU"/>
        </w:rPr>
        <w:t>ш</w:t>
      </w:r>
      <w:r w:rsidR="00BF588E" w:rsidRPr="00FA2E17">
        <w:rPr>
          <w:rFonts w:ascii="Times New Roman" w:eastAsia="Times New Roman" w:hAnsi="Times New Roman" w:cs="Times New Roman"/>
          <w:bCs/>
          <w:sz w:val="28"/>
          <w:szCs w:val="28"/>
          <w:lang w:eastAsia="ru-RU"/>
        </w:rPr>
        <w:t>ленных причинений тяжкого вреда здоровь</w:t>
      </w:r>
      <w:r w:rsidR="001B64F2" w:rsidRPr="00FA2E17">
        <w:rPr>
          <w:rFonts w:ascii="Times New Roman" w:eastAsia="Times New Roman" w:hAnsi="Times New Roman" w:cs="Times New Roman"/>
          <w:bCs/>
          <w:sz w:val="28"/>
          <w:szCs w:val="28"/>
          <w:lang w:eastAsia="ru-RU"/>
        </w:rPr>
        <w:t>ю</w:t>
      </w:r>
      <w:r w:rsidR="00BF588E" w:rsidRPr="00FA2E17">
        <w:rPr>
          <w:rFonts w:ascii="Times New Roman" w:eastAsia="Times New Roman" w:hAnsi="Times New Roman" w:cs="Times New Roman"/>
          <w:bCs/>
          <w:sz w:val="28"/>
          <w:szCs w:val="28"/>
          <w:lang w:eastAsia="ru-RU"/>
        </w:rPr>
        <w:t>, повлекших смерть – на 20,7% (с 29 до 23), изнасилований – на 25,0% (с 20 до 15), грабежей – на 21,4% (со 229 до 180), краж</w:t>
      </w:r>
      <w:r w:rsidR="001B64F2" w:rsidRPr="00FA2E17">
        <w:rPr>
          <w:rFonts w:ascii="Times New Roman" w:eastAsia="Times New Roman" w:hAnsi="Times New Roman" w:cs="Times New Roman"/>
          <w:bCs/>
          <w:sz w:val="28"/>
          <w:szCs w:val="28"/>
          <w:lang w:eastAsia="ru-RU"/>
        </w:rPr>
        <w:t xml:space="preserve"> -</w:t>
      </w:r>
      <w:r w:rsidR="00BF588E" w:rsidRPr="00FA2E17">
        <w:rPr>
          <w:rFonts w:ascii="Times New Roman" w:eastAsia="Times New Roman" w:hAnsi="Times New Roman" w:cs="Times New Roman"/>
          <w:bCs/>
          <w:sz w:val="28"/>
          <w:szCs w:val="28"/>
          <w:lang w:eastAsia="ru-RU"/>
        </w:rPr>
        <w:t xml:space="preserve"> в целом на 20,3% (с 4331 до 3450), в том чи</w:t>
      </w:r>
      <w:r w:rsidR="00BF588E" w:rsidRPr="00FA2E17">
        <w:rPr>
          <w:rFonts w:ascii="Times New Roman" w:eastAsia="Times New Roman" w:hAnsi="Times New Roman" w:cs="Times New Roman"/>
          <w:bCs/>
          <w:sz w:val="28"/>
          <w:szCs w:val="28"/>
          <w:lang w:eastAsia="ru-RU"/>
        </w:rPr>
        <w:t>с</w:t>
      </w:r>
      <w:r w:rsidR="00BF588E" w:rsidRPr="00FA2E17">
        <w:rPr>
          <w:rFonts w:ascii="Times New Roman" w:eastAsia="Times New Roman" w:hAnsi="Times New Roman" w:cs="Times New Roman"/>
          <w:bCs/>
          <w:sz w:val="28"/>
          <w:szCs w:val="28"/>
          <w:lang w:eastAsia="ru-RU"/>
        </w:rPr>
        <w:t>ле квартирных – на 19,1%  (с 414  до 335), из магазинов, баз, складов – на 12,4%  (со 177 до 155), автомобилей – на 34,4% (с 32 до 21).</w:t>
      </w:r>
    </w:p>
    <w:p w:rsidR="002843FD" w:rsidRPr="00FA2E17" w:rsidRDefault="002843FD" w:rsidP="00940EAD">
      <w:pPr>
        <w:pStyle w:val="18"/>
        <w:shd w:val="clear" w:color="auto" w:fill="auto"/>
        <w:spacing w:before="0" w:line="240" w:lineRule="auto"/>
        <w:ind w:left="20" w:right="20" w:firstLine="700"/>
        <w:rPr>
          <w:rFonts w:ascii="Times New Roman" w:hAnsi="Times New Roman" w:cs="Times New Roman"/>
          <w:sz w:val="28"/>
          <w:szCs w:val="28"/>
        </w:rPr>
      </w:pPr>
      <w:r w:rsidRPr="00FA2E17">
        <w:rPr>
          <w:rFonts w:ascii="Times New Roman" w:hAnsi="Times New Roman" w:cs="Times New Roman"/>
          <w:sz w:val="28"/>
          <w:szCs w:val="28"/>
        </w:rPr>
        <w:t>Снизилось число бытовых преступлений (-22,</w:t>
      </w:r>
      <w:r w:rsidR="00BF588E" w:rsidRPr="00FA2E17">
        <w:rPr>
          <w:rFonts w:ascii="Times New Roman" w:hAnsi="Times New Roman" w:cs="Times New Roman"/>
          <w:sz w:val="28"/>
          <w:szCs w:val="28"/>
        </w:rPr>
        <w:t>3</w:t>
      </w:r>
      <w:r w:rsidRPr="00FA2E17">
        <w:rPr>
          <w:rFonts w:ascii="Times New Roman" w:hAnsi="Times New Roman" w:cs="Times New Roman"/>
          <w:sz w:val="28"/>
          <w:szCs w:val="28"/>
        </w:rPr>
        <w:t>%; с 1</w:t>
      </w:r>
      <w:r w:rsidR="00BF588E" w:rsidRPr="00FA2E17">
        <w:rPr>
          <w:rFonts w:ascii="Times New Roman" w:hAnsi="Times New Roman" w:cs="Times New Roman"/>
          <w:sz w:val="28"/>
          <w:szCs w:val="28"/>
        </w:rPr>
        <w:t>186</w:t>
      </w:r>
      <w:r w:rsidRPr="00FA2E17">
        <w:rPr>
          <w:rFonts w:ascii="Times New Roman" w:hAnsi="Times New Roman" w:cs="Times New Roman"/>
          <w:sz w:val="28"/>
          <w:szCs w:val="28"/>
        </w:rPr>
        <w:t xml:space="preserve"> до </w:t>
      </w:r>
      <w:r w:rsidR="00BF588E" w:rsidRPr="00FA2E17">
        <w:rPr>
          <w:rFonts w:ascii="Times New Roman" w:hAnsi="Times New Roman" w:cs="Times New Roman"/>
          <w:sz w:val="28"/>
          <w:szCs w:val="28"/>
        </w:rPr>
        <w:t>922</w:t>
      </w:r>
      <w:r w:rsidRPr="00FA2E17">
        <w:rPr>
          <w:rFonts w:ascii="Times New Roman" w:hAnsi="Times New Roman" w:cs="Times New Roman"/>
          <w:sz w:val="28"/>
          <w:szCs w:val="28"/>
        </w:rPr>
        <w:t xml:space="preserve">). В быту совершено </w:t>
      </w:r>
      <w:r w:rsidR="00BF588E" w:rsidRPr="00FA2E17">
        <w:rPr>
          <w:rFonts w:ascii="Times New Roman" w:hAnsi="Times New Roman" w:cs="Times New Roman"/>
          <w:sz w:val="28"/>
          <w:szCs w:val="28"/>
        </w:rPr>
        <w:t>52</w:t>
      </w:r>
      <w:r w:rsidRPr="00FA2E17">
        <w:rPr>
          <w:rFonts w:ascii="Times New Roman" w:hAnsi="Times New Roman" w:cs="Times New Roman"/>
          <w:sz w:val="28"/>
          <w:szCs w:val="28"/>
        </w:rPr>
        <w:t xml:space="preserve"> уголовно наказуемых деяни</w:t>
      </w:r>
      <w:r w:rsidR="001B64F2" w:rsidRPr="00FA2E17">
        <w:rPr>
          <w:rFonts w:ascii="Times New Roman" w:hAnsi="Times New Roman" w:cs="Times New Roman"/>
          <w:sz w:val="28"/>
          <w:szCs w:val="28"/>
        </w:rPr>
        <w:t>я</w:t>
      </w:r>
      <w:r w:rsidRPr="00FA2E17">
        <w:rPr>
          <w:rFonts w:ascii="Times New Roman" w:hAnsi="Times New Roman" w:cs="Times New Roman"/>
          <w:sz w:val="28"/>
          <w:szCs w:val="28"/>
        </w:rPr>
        <w:t xml:space="preserve"> категории тяжких и особо тяжких, из них 11 (2015 г. - 15) убийств и </w:t>
      </w:r>
      <w:r w:rsidR="00BF588E" w:rsidRPr="00FA2E17">
        <w:rPr>
          <w:rFonts w:ascii="Times New Roman" w:hAnsi="Times New Roman" w:cs="Times New Roman"/>
          <w:sz w:val="28"/>
          <w:szCs w:val="28"/>
        </w:rPr>
        <w:t>41</w:t>
      </w:r>
      <w:r w:rsidRPr="00FA2E17">
        <w:rPr>
          <w:rFonts w:ascii="Times New Roman" w:hAnsi="Times New Roman" w:cs="Times New Roman"/>
          <w:sz w:val="28"/>
          <w:szCs w:val="28"/>
        </w:rPr>
        <w:t xml:space="preserve"> (на уровне прошлого года) факт умышленного причинения тяжкого вреда здоровью.</w:t>
      </w:r>
    </w:p>
    <w:p w:rsidR="002843FD" w:rsidRPr="00FA2E17" w:rsidRDefault="002843FD" w:rsidP="00940EAD">
      <w:pPr>
        <w:pStyle w:val="18"/>
        <w:shd w:val="clear" w:color="auto" w:fill="auto"/>
        <w:spacing w:before="0" w:line="240" w:lineRule="auto"/>
        <w:ind w:left="20" w:right="20" w:firstLine="700"/>
        <w:rPr>
          <w:rFonts w:ascii="Times New Roman" w:hAnsi="Times New Roman" w:cs="Times New Roman"/>
          <w:sz w:val="28"/>
          <w:szCs w:val="28"/>
        </w:rPr>
      </w:pPr>
      <w:r w:rsidRPr="00FA2E17">
        <w:rPr>
          <w:rFonts w:ascii="Times New Roman" w:hAnsi="Times New Roman" w:cs="Times New Roman"/>
          <w:sz w:val="28"/>
          <w:szCs w:val="28"/>
        </w:rPr>
        <w:t xml:space="preserve">Несмотря на наличие определенных положительных тенденций, </w:t>
      </w:r>
      <w:r w:rsidR="001B64F2" w:rsidRPr="00FA2E17">
        <w:rPr>
          <w:rFonts w:ascii="Times New Roman" w:hAnsi="Times New Roman" w:cs="Times New Roman"/>
          <w:sz w:val="28"/>
          <w:szCs w:val="28"/>
        </w:rPr>
        <w:t>по-прежнему</w:t>
      </w:r>
      <w:r w:rsidRPr="00FA2E17">
        <w:rPr>
          <w:rFonts w:ascii="Times New Roman" w:hAnsi="Times New Roman" w:cs="Times New Roman"/>
          <w:sz w:val="28"/>
          <w:szCs w:val="28"/>
        </w:rPr>
        <w:t xml:space="preserve"> отмечается рост преступлений, совершенных в состоянии опьянения (в 2015 году - на 15,4%, за </w:t>
      </w:r>
      <w:r w:rsidR="00BF588E" w:rsidRPr="00FA2E17">
        <w:rPr>
          <w:rFonts w:ascii="Times New Roman" w:hAnsi="Times New Roman" w:cs="Times New Roman"/>
          <w:sz w:val="28"/>
          <w:szCs w:val="28"/>
        </w:rPr>
        <w:t>9</w:t>
      </w:r>
      <w:r w:rsidRPr="00FA2E17">
        <w:rPr>
          <w:rFonts w:ascii="Times New Roman" w:hAnsi="Times New Roman" w:cs="Times New Roman"/>
          <w:sz w:val="28"/>
          <w:szCs w:val="28"/>
        </w:rPr>
        <w:t xml:space="preserve"> месяцев 2016 года - на </w:t>
      </w:r>
      <w:r w:rsidR="00BF588E" w:rsidRPr="00FA2E17">
        <w:rPr>
          <w:rFonts w:ascii="Times New Roman" w:hAnsi="Times New Roman" w:cs="Times New Roman"/>
          <w:sz w:val="28"/>
          <w:szCs w:val="28"/>
        </w:rPr>
        <w:t>5,0</w:t>
      </w:r>
      <w:r w:rsidRPr="00FA2E17">
        <w:rPr>
          <w:rFonts w:ascii="Times New Roman" w:hAnsi="Times New Roman" w:cs="Times New Roman"/>
          <w:sz w:val="28"/>
          <w:szCs w:val="28"/>
        </w:rPr>
        <w:t>%), в общественных местах (в 2015 году - на 18</w:t>
      </w:r>
      <w:r w:rsidR="001B64F2" w:rsidRPr="00FA2E17">
        <w:rPr>
          <w:rFonts w:ascii="Times New Roman" w:hAnsi="Times New Roman" w:cs="Times New Roman"/>
          <w:sz w:val="28"/>
          <w:szCs w:val="28"/>
        </w:rPr>
        <w:t>,</w:t>
      </w:r>
      <w:r w:rsidRPr="00FA2E17">
        <w:rPr>
          <w:rFonts w:ascii="Times New Roman" w:hAnsi="Times New Roman" w:cs="Times New Roman"/>
          <w:sz w:val="28"/>
          <w:szCs w:val="28"/>
        </w:rPr>
        <w:t>2%</w:t>
      </w:r>
      <w:r w:rsidR="00E87E99" w:rsidRPr="00FA2E17">
        <w:rPr>
          <w:rFonts w:ascii="Times New Roman" w:hAnsi="Times New Roman" w:cs="Times New Roman"/>
          <w:sz w:val="28"/>
          <w:szCs w:val="28"/>
        </w:rPr>
        <w:t>).</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В целях предупреждения преступлений, совершаемых в обществе</w:t>
      </w:r>
      <w:r w:rsidRPr="00FA2E17">
        <w:rPr>
          <w:rFonts w:ascii="Times New Roman" w:hAnsi="Times New Roman" w:cs="Times New Roman"/>
          <w:sz w:val="28"/>
          <w:szCs w:val="28"/>
        </w:rPr>
        <w:t>н</w:t>
      </w:r>
      <w:r w:rsidRPr="00FA2E17">
        <w:rPr>
          <w:rFonts w:ascii="Times New Roman" w:hAnsi="Times New Roman" w:cs="Times New Roman"/>
          <w:sz w:val="28"/>
          <w:szCs w:val="28"/>
        </w:rPr>
        <w:t>ных местах, в Курской области ведется работа по реализации Федерал</w:t>
      </w:r>
      <w:r w:rsidRPr="00FA2E17">
        <w:rPr>
          <w:rFonts w:ascii="Times New Roman" w:hAnsi="Times New Roman" w:cs="Times New Roman"/>
          <w:sz w:val="28"/>
          <w:szCs w:val="28"/>
        </w:rPr>
        <w:t>ь</w:t>
      </w:r>
      <w:r w:rsidRPr="00FA2E17">
        <w:rPr>
          <w:rFonts w:ascii="Times New Roman" w:hAnsi="Times New Roman" w:cs="Times New Roman"/>
          <w:sz w:val="28"/>
          <w:szCs w:val="28"/>
        </w:rPr>
        <w:t>ного закона от 2 апреля 2014</w:t>
      </w:r>
      <w:r w:rsidR="00423D46" w:rsidRPr="00FA2E17">
        <w:rPr>
          <w:rFonts w:ascii="Times New Roman" w:hAnsi="Times New Roman" w:cs="Times New Roman"/>
          <w:sz w:val="28"/>
          <w:szCs w:val="28"/>
        </w:rPr>
        <w:t xml:space="preserve"> года</w:t>
      </w:r>
      <w:r w:rsidRPr="00FA2E17">
        <w:rPr>
          <w:rFonts w:ascii="Times New Roman" w:hAnsi="Times New Roman" w:cs="Times New Roman"/>
          <w:sz w:val="28"/>
          <w:szCs w:val="28"/>
        </w:rPr>
        <w:t xml:space="preserve"> №44-ФЗ «Об участии граждан в охране общественного порядка». В настоящее время сформирован рег</w:t>
      </w:r>
      <w:r w:rsidRPr="00FA2E17">
        <w:rPr>
          <w:rFonts w:ascii="Times New Roman" w:hAnsi="Times New Roman" w:cs="Times New Roman"/>
          <w:sz w:val="28"/>
          <w:szCs w:val="28"/>
        </w:rPr>
        <w:t>и</w:t>
      </w:r>
      <w:r w:rsidRPr="00FA2E17">
        <w:rPr>
          <w:rFonts w:ascii="Times New Roman" w:hAnsi="Times New Roman" w:cs="Times New Roman"/>
          <w:sz w:val="28"/>
          <w:szCs w:val="28"/>
        </w:rPr>
        <w:t>ональный реестр народных дружин и общественных объединений пр</w:t>
      </w:r>
      <w:r w:rsidRPr="00FA2E17">
        <w:rPr>
          <w:rFonts w:ascii="Times New Roman" w:hAnsi="Times New Roman" w:cs="Times New Roman"/>
          <w:sz w:val="28"/>
          <w:szCs w:val="28"/>
        </w:rPr>
        <w:t>а</w:t>
      </w:r>
      <w:r w:rsidRPr="00FA2E17">
        <w:rPr>
          <w:rFonts w:ascii="Times New Roman" w:hAnsi="Times New Roman" w:cs="Times New Roman"/>
          <w:sz w:val="28"/>
          <w:szCs w:val="28"/>
        </w:rPr>
        <w:t>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w:t>
      </w:r>
      <w:r w:rsidR="00423D46" w:rsidRPr="00FA2E17">
        <w:rPr>
          <w:rFonts w:ascii="Times New Roman" w:hAnsi="Times New Roman" w:cs="Times New Roman"/>
          <w:sz w:val="28"/>
          <w:szCs w:val="28"/>
        </w:rPr>
        <w:t xml:space="preserve"> правовые </w:t>
      </w:r>
      <w:r w:rsidRPr="00FA2E17">
        <w:rPr>
          <w:rFonts w:ascii="Times New Roman" w:hAnsi="Times New Roman" w:cs="Times New Roman"/>
          <w:sz w:val="28"/>
          <w:szCs w:val="28"/>
        </w:rPr>
        <w:t>акты, регулирующие вопросы участия граждан в охране общ</w:t>
      </w:r>
      <w:r w:rsidRPr="00FA2E17">
        <w:rPr>
          <w:rFonts w:ascii="Times New Roman" w:hAnsi="Times New Roman" w:cs="Times New Roman"/>
          <w:sz w:val="28"/>
          <w:szCs w:val="28"/>
        </w:rPr>
        <w:t>е</w:t>
      </w:r>
      <w:r w:rsidRPr="00FA2E17">
        <w:rPr>
          <w:rFonts w:ascii="Times New Roman" w:hAnsi="Times New Roman" w:cs="Times New Roman"/>
          <w:sz w:val="28"/>
          <w:szCs w:val="28"/>
        </w:rPr>
        <w:t>ственного порядка, в том числе в части предоставления компенсацио</w:t>
      </w:r>
      <w:r w:rsidRPr="00FA2E17">
        <w:rPr>
          <w:rFonts w:ascii="Times New Roman" w:hAnsi="Times New Roman" w:cs="Times New Roman"/>
          <w:sz w:val="28"/>
          <w:szCs w:val="28"/>
        </w:rPr>
        <w:t>н</w:t>
      </w:r>
      <w:r w:rsidRPr="00FA2E17">
        <w:rPr>
          <w:rFonts w:ascii="Times New Roman" w:hAnsi="Times New Roman" w:cs="Times New Roman"/>
          <w:sz w:val="28"/>
          <w:szCs w:val="28"/>
        </w:rPr>
        <w:t>ных выплат в случае получения дружинником травм или причинения ущерба здоровью, а также его гибели. В то</w:t>
      </w:r>
      <w:r w:rsidR="00423D46" w:rsidRPr="00FA2E17">
        <w:rPr>
          <w:rFonts w:ascii="Times New Roman" w:hAnsi="Times New Roman" w:cs="Times New Roman"/>
          <w:sz w:val="28"/>
          <w:szCs w:val="28"/>
        </w:rPr>
        <w:t xml:space="preserve"> </w:t>
      </w:r>
      <w:r w:rsidRPr="00FA2E17">
        <w:rPr>
          <w:rFonts w:ascii="Times New Roman" w:hAnsi="Times New Roman" w:cs="Times New Roman"/>
          <w:sz w:val="28"/>
          <w:szCs w:val="28"/>
        </w:rPr>
        <w:t>же время необходима дал</w:t>
      </w:r>
      <w:r w:rsidRPr="00FA2E17">
        <w:rPr>
          <w:rFonts w:ascii="Times New Roman" w:hAnsi="Times New Roman" w:cs="Times New Roman"/>
          <w:sz w:val="28"/>
          <w:szCs w:val="28"/>
        </w:rPr>
        <w:t>ь</w:t>
      </w:r>
      <w:r w:rsidRPr="00FA2E17">
        <w:rPr>
          <w:rFonts w:ascii="Times New Roman" w:hAnsi="Times New Roman" w:cs="Times New Roman"/>
          <w:sz w:val="28"/>
          <w:szCs w:val="28"/>
        </w:rPr>
        <w:t>нейшая работа по реализации мер, направленн</w:t>
      </w:r>
      <w:r w:rsidR="00423D46" w:rsidRPr="00FA2E17">
        <w:rPr>
          <w:rFonts w:ascii="Times New Roman" w:hAnsi="Times New Roman" w:cs="Times New Roman"/>
          <w:sz w:val="28"/>
          <w:szCs w:val="28"/>
        </w:rPr>
        <w:t>ых</w:t>
      </w:r>
      <w:r w:rsidRPr="00FA2E17">
        <w:rPr>
          <w:rFonts w:ascii="Times New Roman" w:hAnsi="Times New Roman" w:cs="Times New Roman"/>
          <w:sz w:val="28"/>
          <w:szCs w:val="28"/>
        </w:rPr>
        <w:t xml:space="preserve"> на материальное обе</w:t>
      </w:r>
      <w:r w:rsidRPr="00FA2E17">
        <w:rPr>
          <w:rFonts w:ascii="Times New Roman" w:hAnsi="Times New Roman" w:cs="Times New Roman"/>
          <w:sz w:val="28"/>
          <w:szCs w:val="28"/>
        </w:rPr>
        <w:t>с</w:t>
      </w:r>
      <w:r w:rsidRPr="00FA2E17">
        <w:rPr>
          <w:rFonts w:ascii="Times New Roman" w:hAnsi="Times New Roman" w:cs="Times New Roman"/>
          <w:sz w:val="28"/>
          <w:szCs w:val="28"/>
        </w:rPr>
        <w:t>печение и стимулирование участия граждан в охране общественного п</w:t>
      </w:r>
      <w:r w:rsidRPr="00FA2E17">
        <w:rPr>
          <w:rFonts w:ascii="Times New Roman" w:hAnsi="Times New Roman" w:cs="Times New Roman"/>
          <w:sz w:val="28"/>
          <w:szCs w:val="28"/>
        </w:rPr>
        <w:t>о</w:t>
      </w:r>
      <w:r w:rsidRPr="00FA2E17">
        <w:rPr>
          <w:rFonts w:ascii="Times New Roman" w:hAnsi="Times New Roman" w:cs="Times New Roman"/>
          <w:sz w:val="28"/>
          <w:szCs w:val="28"/>
        </w:rPr>
        <w:t>рядка.</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В 2015 году возросло число зарегистрированных преступлений, с</w:t>
      </w:r>
      <w:r w:rsidRPr="00FA2E17">
        <w:rPr>
          <w:rFonts w:ascii="Times New Roman" w:hAnsi="Times New Roman" w:cs="Times New Roman"/>
          <w:sz w:val="28"/>
          <w:szCs w:val="28"/>
        </w:rPr>
        <w:t>о</w:t>
      </w:r>
      <w:r w:rsidRPr="00FA2E17">
        <w:rPr>
          <w:rFonts w:ascii="Times New Roman" w:hAnsi="Times New Roman" w:cs="Times New Roman"/>
          <w:sz w:val="28"/>
          <w:szCs w:val="28"/>
        </w:rPr>
        <w:t>вершенных лицами, ранее их совершавшими (с 5128 в 2014 году до 590</w:t>
      </w:r>
      <w:r w:rsidR="004A3933" w:rsidRPr="00FA2E17">
        <w:rPr>
          <w:rFonts w:ascii="Times New Roman" w:hAnsi="Times New Roman" w:cs="Times New Roman"/>
          <w:sz w:val="28"/>
          <w:szCs w:val="28"/>
        </w:rPr>
        <w:t>3 в 2015 году; рост со</w:t>
      </w:r>
      <w:r w:rsidR="001B64F2" w:rsidRPr="00FA2E17">
        <w:rPr>
          <w:rFonts w:ascii="Times New Roman" w:hAnsi="Times New Roman" w:cs="Times New Roman"/>
          <w:sz w:val="28"/>
          <w:szCs w:val="28"/>
        </w:rPr>
        <w:t>ставил 15,</w:t>
      </w:r>
      <w:r w:rsidRPr="00FA2E17">
        <w:rPr>
          <w:rFonts w:ascii="Times New Roman" w:hAnsi="Times New Roman" w:cs="Times New Roman"/>
          <w:sz w:val="28"/>
          <w:szCs w:val="28"/>
        </w:rPr>
        <w:t>2%). С учетом этого, необходимо актив</w:t>
      </w:r>
      <w:r w:rsidRPr="00FA2E17">
        <w:rPr>
          <w:rFonts w:ascii="Times New Roman" w:hAnsi="Times New Roman" w:cs="Times New Roman"/>
          <w:sz w:val="28"/>
          <w:szCs w:val="28"/>
        </w:rPr>
        <w:t>и</w:t>
      </w:r>
      <w:r w:rsidRPr="00FA2E17">
        <w:rPr>
          <w:rFonts w:ascii="Times New Roman" w:hAnsi="Times New Roman" w:cs="Times New Roman"/>
          <w:sz w:val="28"/>
          <w:szCs w:val="28"/>
        </w:rPr>
        <w:t>зировать профилактическую работу с данной категорией лиц, а также с лицами, отбывающими наказания</w:t>
      </w:r>
      <w:r w:rsidR="001B64F2" w:rsidRPr="00FA2E17">
        <w:rPr>
          <w:rFonts w:ascii="Times New Roman" w:hAnsi="Times New Roman" w:cs="Times New Roman"/>
          <w:sz w:val="28"/>
          <w:szCs w:val="28"/>
        </w:rPr>
        <w:t>,</w:t>
      </w:r>
      <w:r w:rsidRPr="00FA2E17">
        <w:rPr>
          <w:rFonts w:ascii="Times New Roman" w:hAnsi="Times New Roman" w:cs="Times New Roman"/>
          <w:sz w:val="28"/>
          <w:szCs w:val="28"/>
        </w:rPr>
        <w:t xml:space="preserve"> не связанны</w:t>
      </w:r>
      <w:r w:rsidR="001B64F2" w:rsidRPr="00FA2E17">
        <w:rPr>
          <w:rFonts w:ascii="Times New Roman" w:hAnsi="Times New Roman" w:cs="Times New Roman"/>
          <w:sz w:val="28"/>
          <w:szCs w:val="28"/>
        </w:rPr>
        <w:t>е</w:t>
      </w:r>
      <w:r w:rsidRPr="00FA2E17">
        <w:rPr>
          <w:rFonts w:ascii="Times New Roman" w:hAnsi="Times New Roman" w:cs="Times New Roman"/>
          <w:sz w:val="28"/>
          <w:szCs w:val="28"/>
        </w:rPr>
        <w:t xml:space="preserve"> с лишением свободы.</w:t>
      </w:r>
    </w:p>
    <w:p w:rsidR="002843FD" w:rsidRPr="00FA2E17" w:rsidRDefault="002843FD" w:rsidP="00940EAD">
      <w:pPr>
        <w:pStyle w:val="18"/>
        <w:shd w:val="clear" w:color="auto" w:fill="auto"/>
        <w:spacing w:before="0" w:line="240" w:lineRule="auto"/>
        <w:ind w:left="20" w:right="20" w:firstLine="520"/>
        <w:rPr>
          <w:rFonts w:ascii="Times New Roman" w:hAnsi="Times New Roman" w:cs="Times New Roman"/>
          <w:sz w:val="28"/>
          <w:szCs w:val="28"/>
        </w:rPr>
      </w:pPr>
      <w:r w:rsidRPr="00FA2E17">
        <w:rPr>
          <w:rFonts w:ascii="Times New Roman" w:hAnsi="Times New Roman" w:cs="Times New Roman"/>
          <w:sz w:val="28"/>
          <w:szCs w:val="28"/>
        </w:rPr>
        <w:t>В Курской области реализуется комплекс организационных и пра</w:t>
      </w:r>
      <w:r w:rsidRPr="00FA2E17">
        <w:rPr>
          <w:rFonts w:ascii="Times New Roman" w:hAnsi="Times New Roman" w:cs="Times New Roman"/>
          <w:sz w:val="28"/>
          <w:szCs w:val="28"/>
        </w:rPr>
        <w:t>к</w:t>
      </w:r>
      <w:r w:rsidRPr="00FA2E17">
        <w:rPr>
          <w:rFonts w:ascii="Times New Roman" w:hAnsi="Times New Roman" w:cs="Times New Roman"/>
          <w:sz w:val="28"/>
          <w:szCs w:val="28"/>
        </w:rPr>
        <w:lastRenderedPageBreak/>
        <w:t>тических мер, направленных на координацию усилий органов и учр</w:t>
      </w:r>
      <w:r w:rsidRPr="00FA2E17">
        <w:rPr>
          <w:rFonts w:ascii="Times New Roman" w:hAnsi="Times New Roman" w:cs="Times New Roman"/>
          <w:sz w:val="28"/>
          <w:szCs w:val="28"/>
        </w:rPr>
        <w:t>е</w:t>
      </w:r>
      <w:r w:rsidRPr="00FA2E17">
        <w:rPr>
          <w:rFonts w:ascii="Times New Roman" w:hAnsi="Times New Roman" w:cs="Times New Roman"/>
          <w:sz w:val="28"/>
          <w:szCs w:val="28"/>
        </w:rPr>
        <w:t>ждений системы профилактики по защите прав и законных интересов несовершеннолетних, их трудовому и бытовому устройству, организ</w:t>
      </w:r>
      <w:r w:rsidRPr="00FA2E17">
        <w:rPr>
          <w:rFonts w:ascii="Times New Roman" w:hAnsi="Times New Roman" w:cs="Times New Roman"/>
          <w:sz w:val="28"/>
          <w:szCs w:val="28"/>
        </w:rPr>
        <w:t>а</w:t>
      </w:r>
      <w:r w:rsidRPr="00FA2E17">
        <w:rPr>
          <w:rFonts w:ascii="Times New Roman" w:hAnsi="Times New Roman" w:cs="Times New Roman"/>
          <w:sz w:val="28"/>
          <w:szCs w:val="28"/>
        </w:rPr>
        <w:t>цию занятости, отдыха и досуга детей и подростков, на профилактику семейного неблагополучия, устранение причин и условий, способств</w:t>
      </w:r>
      <w:r w:rsidRPr="00FA2E17">
        <w:rPr>
          <w:rFonts w:ascii="Times New Roman" w:hAnsi="Times New Roman" w:cs="Times New Roman"/>
          <w:sz w:val="28"/>
          <w:szCs w:val="28"/>
        </w:rPr>
        <w:t>у</w:t>
      </w:r>
      <w:r w:rsidRPr="00FA2E17">
        <w:rPr>
          <w:rFonts w:ascii="Times New Roman" w:hAnsi="Times New Roman" w:cs="Times New Roman"/>
          <w:sz w:val="28"/>
          <w:szCs w:val="28"/>
        </w:rPr>
        <w:t>ющих безнадзорности и правонарушениям несовершеннолетних.</w:t>
      </w:r>
    </w:p>
    <w:p w:rsidR="002843FD" w:rsidRPr="00FA2E17" w:rsidRDefault="002843FD" w:rsidP="00940EAD">
      <w:pPr>
        <w:pStyle w:val="18"/>
        <w:shd w:val="clear" w:color="auto" w:fill="auto"/>
        <w:spacing w:before="0" w:line="240" w:lineRule="auto"/>
        <w:ind w:left="20" w:right="20" w:firstLine="700"/>
        <w:rPr>
          <w:rFonts w:ascii="Times New Roman" w:hAnsi="Times New Roman" w:cs="Times New Roman"/>
          <w:sz w:val="28"/>
          <w:szCs w:val="28"/>
        </w:rPr>
      </w:pPr>
      <w:r w:rsidRPr="00FA2E17">
        <w:rPr>
          <w:rFonts w:ascii="Times New Roman" w:hAnsi="Times New Roman" w:cs="Times New Roman"/>
          <w:sz w:val="28"/>
          <w:szCs w:val="28"/>
        </w:rPr>
        <w:t>Начиная с 2007 года в области отмечалось последовательное сн</w:t>
      </w:r>
      <w:r w:rsidRPr="00FA2E17">
        <w:rPr>
          <w:rFonts w:ascii="Times New Roman" w:hAnsi="Times New Roman" w:cs="Times New Roman"/>
          <w:sz w:val="28"/>
          <w:szCs w:val="28"/>
        </w:rPr>
        <w:t>и</w:t>
      </w:r>
      <w:r w:rsidRPr="00FA2E17">
        <w:rPr>
          <w:rFonts w:ascii="Times New Roman" w:hAnsi="Times New Roman" w:cs="Times New Roman"/>
          <w:sz w:val="28"/>
          <w:szCs w:val="28"/>
        </w:rPr>
        <w:t>жение подростковой преступности, уровень которой удалось сократить практически в 3 раза (с 1166 преступлений в 2006 году до 331 в 2015 г</w:t>
      </w:r>
      <w:r w:rsidRPr="00FA2E17">
        <w:rPr>
          <w:rFonts w:ascii="Times New Roman" w:hAnsi="Times New Roman" w:cs="Times New Roman"/>
          <w:sz w:val="28"/>
          <w:szCs w:val="28"/>
        </w:rPr>
        <w:t>о</w:t>
      </w:r>
      <w:r w:rsidRPr="00FA2E17">
        <w:rPr>
          <w:rFonts w:ascii="Times New Roman" w:hAnsi="Times New Roman" w:cs="Times New Roman"/>
          <w:sz w:val="28"/>
          <w:szCs w:val="28"/>
        </w:rPr>
        <w:t>ду).</w:t>
      </w:r>
      <w:r w:rsidR="001B64F2" w:rsidRPr="00FA2E17">
        <w:rPr>
          <w:rFonts w:ascii="Times New Roman" w:hAnsi="Times New Roman" w:cs="Times New Roman"/>
          <w:sz w:val="28"/>
          <w:szCs w:val="28"/>
        </w:rPr>
        <w:t xml:space="preserve"> </w:t>
      </w:r>
      <w:r w:rsidRPr="00FA2E17">
        <w:rPr>
          <w:rFonts w:ascii="Times New Roman" w:hAnsi="Times New Roman" w:cs="Times New Roman"/>
          <w:sz w:val="28"/>
          <w:szCs w:val="28"/>
        </w:rPr>
        <w:t xml:space="preserve">Однако по итогам </w:t>
      </w:r>
      <w:r w:rsidR="00E87E99" w:rsidRPr="00FA2E17">
        <w:rPr>
          <w:rFonts w:ascii="Times New Roman" w:hAnsi="Times New Roman" w:cs="Times New Roman"/>
          <w:sz w:val="28"/>
          <w:szCs w:val="28"/>
        </w:rPr>
        <w:t>9</w:t>
      </w:r>
      <w:r w:rsidRPr="00FA2E17">
        <w:rPr>
          <w:rFonts w:ascii="Times New Roman" w:hAnsi="Times New Roman" w:cs="Times New Roman"/>
          <w:sz w:val="28"/>
          <w:szCs w:val="28"/>
        </w:rPr>
        <w:t xml:space="preserve"> месяцев 2016 года произошел рост количества преступлений, совершенных несовершеннолетними (+</w:t>
      </w:r>
      <w:r w:rsidR="00E87E99" w:rsidRPr="00FA2E17">
        <w:rPr>
          <w:rFonts w:ascii="Times New Roman" w:hAnsi="Times New Roman" w:cs="Times New Roman"/>
          <w:sz w:val="28"/>
          <w:szCs w:val="28"/>
        </w:rPr>
        <w:t>23,2</w:t>
      </w:r>
      <w:r w:rsidRPr="00FA2E17">
        <w:rPr>
          <w:rFonts w:ascii="Times New Roman" w:hAnsi="Times New Roman" w:cs="Times New Roman"/>
          <w:sz w:val="28"/>
          <w:szCs w:val="28"/>
        </w:rPr>
        <w:t>%). Соотве</w:t>
      </w:r>
      <w:r w:rsidRPr="00FA2E17">
        <w:rPr>
          <w:rFonts w:ascii="Times New Roman" w:hAnsi="Times New Roman" w:cs="Times New Roman"/>
          <w:sz w:val="28"/>
          <w:szCs w:val="28"/>
        </w:rPr>
        <w:t>т</w:t>
      </w:r>
      <w:r w:rsidRPr="00FA2E17">
        <w:rPr>
          <w:rFonts w:ascii="Times New Roman" w:hAnsi="Times New Roman" w:cs="Times New Roman"/>
          <w:sz w:val="28"/>
          <w:szCs w:val="28"/>
        </w:rPr>
        <w:t>ственно необходимо принятие мер по стабилизации ситуации, связанной с подростковой преступностью</w:t>
      </w:r>
      <w:r w:rsidR="001B64F2" w:rsidRPr="00FA2E17">
        <w:rPr>
          <w:rFonts w:ascii="Times New Roman" w:hAnsi="Times New Roman" w:cs="Times New Roman"/>
          <w:sz w:val="28"/>
          <w:szCs w:val="28"/>
        </w:rPr>
        <w:t>,</w:t>
      </w:r>
      <w:r w:rsidRPr="00FA2E17">
        <w:rPr>
          <w:rFonts w:ascii="Times New Roman" w:hAnsi="Times New Roman" w:cs="Times New Roman"/>
          <w:sz w:val="28"/>
          <w:szCs w:val="28"/>
        </w:rPr>
        <w:t xml:space="preserve"> и качественно</w:t>
      </w:r>
      <w:r w:rsidR="001B64F2" w:rsidRPr="00FA2E17">
        <w:rPr>
          <w:rFonts w:ascii="Times New Roman" w:hAnsi="Times New Roman" w:cs="Times New Roman"/>
          <w:sz w:val="28"/>
          <w:szCs w:val="28"/>
        </w:rPr>
        <w:t>му</w:t>
      </w:r>
      <w:r w:rsidRPr="00FA2E17">
        <w:rPr>
          <w:rFonts w:ascii="Times New Roman" w:hAnsi="Times New Roman" w:cs="Times New Roman"/>
          <w:sz w:val="28"/>
          <w:szCs w:val="28"/>
        </w:rPr>
        <w:t xml:space="preserve"> улучшени</w:t>
      </w:r>
      <w:r w:rsidR="001B64F2" w:rsidRPr="00FA2E17">
        <w:rPr>
          <w:rFonts w:ascii="Times New Roman" w:hAnsi="Times New Roman" w:cs="Times New Roman"/>
          <w:sz w:val="28"/>
          <w:szCs w:val="28"/>
        </w:rPr>
        <w:t>ю</w:t>
      </w:r>
      <w:r w:rsidRPr="00FA2E17">
        <w:rPr>
          <w:rFonts w:ascii="Times New Roman" w:hAnsi="Times New Roman" w:cs="Times New Roman"/>
          <w:sz w:val="28"/>
          <w:szCs w:val="28"/>
        </w:rPr>
        <w:t xml:space="preserve"> </w:t>
      </w:r>
      <w:r w:rsidR="00423D46" w:rsidRPr="00FA2E17">
        <w:rPr>
          <w:rFonts w:ascii="Times New Roman" w:hAnsi="Times New Roman" w:cs="Times New Roman"/>
          <w:sz w:val="28"/>
          <w:szCs w:val="28"/>
        </w:rPr>
        <w:t xml:space="preserve">работы </w:t>
      </w:r>
      <w:r w:rsidRPr="00FA2E17">
        <w:rPr>
          <w:rFonts w:ascii="Times New Roman" w:hAnsi="Times New Roman" w:cs="Times New Roman"/>
          <w:sz w:val="28"/>
          <w:szCs w:val="28"/>
        </w:rPr>
        <w:t>всех структур системы профилактики.</w:t>
      </w:r>
    </w:p>
    <w:p w:rsidR="002843FD" w:rsidRPr="00FA2E17" w:rsidRDefault="002843FD" w:rsidP="00940EA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2E17">
        <w:rPr>
          <w:rFonts w:ascii="Times New Roman" w:hAnsi="Times New Roman" w:cs="Times New Roman"/>
          <w:sz w:val="28"/>
          <w:szCs w:val="28"/>
        </w:rPr>
        <w:t>Не снижается острота вопросов предупреждения преступлений, с</w:t>
      </w:r>
      <w:r w:rsidRPr="00FA2E17">
        <w:rPr>
          <w:rFonts w:ascii="Times New Roman" w:hAnsi="Times New Roman" w:cs="Times New Roman"/>
          <w:sz w:val="28"/>
          <w:szCs w:val="28"/>
        </w:rPr>
        <w:t>о</w:t>
      </w:r>
      <w:r w:rsidRPr="00FA2E17">
        <w:rPr>
          <w:rFonts w:ascii="Times New Roman" w:hAnsi="Times New Roman" w:cs="Times New Roman"/>
          <w:sz w:val="28"/>
          <w:szCs w:val="28"/>
        </w:rPr>
        <w:t>вершаемых в состоянии опьянения</w:t>
      </w:r>
      <w:r w:rsidR="007A09EB" w:rsidRPr="00FA2E17">
        <w:rPr>
          <w:rFonts w:ascii="Times New Roman" w:hAnsi="Times New Roman" w:cs="Times New Roman"/>
          <w:sz w:val="28"/>
          <w:szCs w:val="28"/>
        </w:rPr>
        <w:t>, а так</w:t>
      </w:r>
      <w:r w:rsidR="00423D46" w:rsidRPr="00FA2E17">
        <w:rPr>
          <w:rFonts w:ascii="Times New Roman" w:hAnsi="Times New Roman" w:cs="Times New Roman"/>
          <w:sz w:val="28"/>
          <w:szCs w:val="28"/>
        </w:rPr>
        <w:t>же рецидивной преступности</w:t>
      </w:r>
      <w:r w:rsidRPr="00FA2E17">
        <w:rPr>
          <w:rFonts w:ascii="Times New Roman" w:hAnsi="Times New Roman" w:cs="Times New Roman"/>
          <w:sz w:val="28"/>
          <w:szCs w:val="28"/>
        </w:rPr>
        <w:t>.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w:t>
      </w:r>
      <w:r w:rsidRPr="00FA2E17">
        <w:rPr>
          <w:rFonts w:ascii="Times New Roman" w:hAnsi="Times New Roman" w:cs="Times New Roman"/>
          <w:sz w:val="28"/>
          <w:szCs w:val="28"/>
        </w:rPr>
        <w:t>а</w:t>
      </w:r>
      <w:r w:rsidRPr="00FA2E17">
        <w:rPr>
          <w:rFonts w:ascii="Times New Roman" w:hAnsi="Times New Roman" w:cs="Times New Roman"/>
          <w:sz w:val="28"/>
          <w:szCs w:val="28"/>
        </w:rPr>
        <w:t>вонарушений в Курской области.</w:t>
      </w:r>
    </w:p>
    <w:p w:rsidR="00392E6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мероприятий областной целевой программы «Комплек</w:t>
      </w:r>
      <w:r w:rsidRPr="00FA2E17">
        <w:rPr>
          <w:rFonts w:ascii="Times New Roman" w:eastAsia="Times New Roman" w:hAnsi="Times New Roman" w:cs="Times New Roman"/>
          <w:sz w:val="28"/>
          <w:szCs w:val="28"/>
          <w:lang w:eastAsia="ru-RU"/>
        </w:rPr>
        <w:t>с</w:t>
      </w:r>
      <w:r w:rsidRPr="00FA2E17">
        <w:rPr>
          <w:rFonts w:ascii="Times New Roman" w:eastAsia="Times New Roman" w:hAnsi="Times New Roman" w:cs="Times New Roman"/>
          <w:sz w:val="28"/>
          <w:szCs w:val="28"/>
          <w:lang w:eastAsia="ru-RU"/>
        </w:rPr>
        <w:t>ные меры противодействия злоупотреблению наркотиками и их незако</w:t>
      </w:r>
      <w:r w:rsidRPr="00FA2E17">
        <w:rPr>
          <w:rFonts w:ascii="Times New Roman" w:eastAsia="Times New Roman" w:hAnsi="Times New Roman" w:cs="Times New Roman"/>
          <w:sz w:val="28"/>
          <w:szCs w:val="28"/>
          <w:lang w:eastAsia="ru-RU"/>
        </w:rPr>
        <w:t>н</w:t>
      </w:r>
      <w:r w:rsidRPr="00FA2E17">
        <w:rPr>
          <w:rFonts w:ascii="Times New Roman" w:eastAsia="Times New Roman" w:hAnsi="Times New Roman" w:cs="Times New Roman"/>
          <w:sz w:val="28"/>
          <w:szCs w:val="28"/>
          <w:lang w:eastAsia="ru-RU"/>
        </w:rPr>
        <w:t>ному обороту на 2010 - 2014 годы», утвержденной постановлением Адм</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 xml:space="preserve">нистрации Курской области от 20.11.2009 №383, а также  </w:t>
      </w:r>
      <w:r w:rsidRPr="00FA2E17">
        <w:rPr>
          <w:rFonts w:ascii="Times New Roman" w:eastAsia="Times New Roman" w:hAnsi="Times New Roman" w:cs="Times New Roman"/>
          <w:sz w:val="28"/>
          <w:szCs w:val="28"/>
        </w:rPr>
        <w:t xml:space="preserve">государственной программы Курской области «Профилактика наркомании, медицинская и социальная реабилитация больных наркоманией в Курской области», утвержденной постановлением Администрации Курской области от 23.10.2013 №772-па, </w:t>
      </w:r>
      <w:r w:rsidR="00FC160E" w:rsidRPr="00FA2E17">
        <w:rPr>
          <w:rFonts w:ascii="Times New Roman" w:eastAsia="Times New Roman" w:hAnsi="Times New Roman" w:cs="Times New Roman"/>
          <w:sz w:val="28"/>
          <w:szCs w:val="28"/>
        </w:rPr>
        <w:t>в 2014-2016 годах</w:t>
      </w:r>
      <w:r w:rsidR="00FC160E"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позволила стабилизировать нарк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логическую ситуацию в Курской области и создать предпосылки к сниж</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 xml:space="preserve">нию уровня немедицинского потребления населением наркотических </w:t>
      </w:r>
      <w:r w:rsidR="00FC160E" w:rsidRPr="00FA2E17">
        <w:rPr>
          <w:rFonts w:ascii="Times New Roman" w:eastAsia="Times New Roman" w:hAnsi="Times New Roman" w:cs="Times New Roman"/>
          <w:sz w:val="28"/>
          <w:szCs w:val="28"/>
          <w:lang w:eastAsia="ru-RU"/>
        </w:rPr>
        <w:t xml:space="preserve">средств </w:t>
      </w:r>
      <w:r w:rsidRPr="00FA2E17">
        <w:rPr>
          <w:rFonts w:ascii="Times New Roman" w:eastAsia="Times New Roman" w:hAnsi="Times New Roman" w:cs="Times New Roman"/>
          <w:sz w:val="28"/>
          <w:szCs w:val="28"/>
          <w:lang w:eastAsia="ru-RU"/>
        </w:rPr>
        <w:t>и психотропных веществ.</w:t>
      </w:r>
    </w:p>
    <w:p w:rsidR="00392E65" w:rsidRPr="00FA2E17" w:rsidRDefault="00392E65"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В 2015 году общее число зарегистрированных лиц, допускающих немедицинское потребление </w:t>
      </w:r>
      <w:proofErr w:type="spellStart"/>
      <w:r w:rsidRPr="00FA2E17">
        <w:rPr>
          <w:rFonts w:ascii="Times New Roman" w:eastAsia="Times New Roman" w:hAnsi="Times New Roman" w:cs="Times New Roman"/>
          <w:sz w:val="28"/>
          <w:szCs w:val="28"/>
        </w:rPr>
        <w:t>психоактивных</w:t>
      </w:r>
      <w:proofErr w:type="spellEnd"/>
      <w:r w:rsidRPr="00FA2E17">
        <w:rPr>
          <w:rFonts w:ascii="Times New Roman" w:eastAsia="Times New Roman" w:hAnsi="Times New Roman" w:cs="Times New Roman"/>
          <w:sz w:val="28"/>
          <w:szCs w:val="28"/>
        </w:rPr>
        <w:t xml:space="preserve"> веществ (далее – ПАВ), сост</w:t>
      </w:r>
      <w:r w:rsidRPr="00FA2E17">
        <w:rPr>
          <w:rFonts w:ascii="Times New Roman" w:eastAsia="Times New Roman" w:hAnsi="Times New Roman" w:cs="Times New Roman"/>
          <w:sz w:val="28"/>
          <w:szCs w:val="28"/>
        </w:rPr>
        <w:t>а</w:t>
      </w:r>
      <w:r w:rsidRPr="00FA2E17">
        <w:rPr>
          <w:rFonts w:ascii="Times New Roman" w:eastAsia="Times New Roman" w:hAnsi="Times New Roman" w:cs="Times New Roman"/>
          <w:sz w:val="28"/>
          <w:szCs w:val="28"/>
        </w:rPr>
        <w:t xml:space="preserve">вило в Курской области 4090 человек (2014г. - 4404 человек). Снижение регистрации отмечается во всех группах. </w:t>
      </w:r>
      <w:r w:rsidR="00FC160E" w:rsidRPr="00FA2E17">
        <w:rPr>
          <w:rFonts w:ascii="Times New Roman" w:eastAsia="Times New Roman" w:hAnsi="Times New Roman" w:cs="Times New Roman"/>
          <w:sz w:val="28"/>
          <w:szCs w:val="28"/>
        </w:rPr>
        <w:t xml:space="preserve">В 2015 году отмечено снижение показателя заболеваемости наркоманией в Курской области с 10,8 до 10,3 на 100 тысяч населения. </w:t>
      </w:r>
      <w:r w:rsidRPr="00FA2E17">
        <w:rPr>
          <w:rFonts w:ascii="Times New Roman" w:eastAsia="Times New Roman" w:hAnsi="Times New Roman" w:cs="Times New Roman"/>
          <w:sz w:val="28"/>
          <w:szCs w:val="28"/>
        </w:rPr>
        <w:t>Показатель распространенности наркозависим</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сти в регионе составляет 159,3 на 100 тыс. населения, что на 20% ниже, чем в среднем по Российской Федерации - 237,5 на 100 тыс. населения. Показатель заболеваемости наркоманией на 33% ниже среднероссийского уровня (15,3 на 100 тыс. населения) </w:t>
      </w:r>
      <w:r w:rsidR="007A09EB" w:rsidRPr="00FA2E17">
        <w:rPr>
          <w:rFonts w:ascii="Times New Roman" w:eastAsia="Times New Roman" w:hAnsi="Times New Roman" w:cs="Times New Roman"/>
          <w:sz w:val="28"/>
          <w:szCs w:val="28"/>
        </w:rPr>
        <w:t>и на</w:t>
      </w:r>
      <w:r w:rsidRPr="00FA2E17">
        <w:rPr>
          <w:rFonts w:ascii="Times New Roman" w:eastAsia="Times New Roman" w:hAnsi="Times New Roman" w:cs="Times New Roman"/>
          <w:sz w:val="28"/>
          <w:szCs w:val="28"/>
        </w:rPr>
        <w:t xml:space="preserve"> 20%</w:t>
      </w:r>
      <w:r w:rsidR="007A09EB" w:rsidRPr="00FA2E17">
        <w:rPr>
          <w:rFonts w:ascii="Times New Roman" w:eastAsia="Times New Roman" w:hAnsi="Times New Roman" w:cs="Times New Roman"/>
          <w:sz w:val="28"/>
          <w:szCs w:val="28"/>
        </w:rPr>
        <w:t xml:space="preserve"> ниже</w:t>
      </w:r>
      <w:r w:rsidRPr="00FA2E17">
        <w:rPr>
          <w:rFonts w:ascii="Times New Roman" w:eastAsia="Times New Roman" w:hAnsi="Times New Roman" w:cs="Times New Roman"/>
          <w:sz w:val="28"/>
          <w:szCs w:val="28"/>
        </w:rPr>
        <w:t xml:space="preserve"> показателя по ЦФО (12,28 на 100 тыс. населения). Показатель числа больных, снятых с набл</w:t>
      </w:r>
      <w:r w:rsidRPr="00FA2E17">
        <w:rPr>
          <w:rFonts w:ascii="Times New Roman" w:eastAsia="Times New Roman" w:hAnsi="Times New Roman" w:cs="Times New Roman"/>
          <w:sz w:val="28"/>
          <w:szCs w:val="28"/>
        </w:rPr>
        <w:t>ю</w:t>
      </w:r>
      <w:r w:rsidRPr="00FA2E17">
        <w:rPr>
          <w:rFonts w:ascii="Times New Roman" w:eastAsia="Times New Roman" w:hAnsi="Times New Roman" w:cs="Times New Roman"/>
          <w:sz w:val="28"/>
          <w:szCs w:val="28"/>
        </w:rPr>
        <w:t>дения в связи с длительным воздержанием (выздоровлением), на 100 бол</w:t>
      </w:r>
      <w:r w:rsidRPr="00FA2E17">
        <w:rPr>
          <w:rFonts w:ascii="Times New Roman" w:eastAsia="Times New Roman" w:hAnsi="Times New Roman" w:cs="Times New Roman"/>
          <w:sz w:val="28"/>
          <w:szCs w:val="28"/>
        </w:rPr>
        <w:t>ь</w:t>
      </w:r>
      <w:r w:rsidRPr="00FA2E17">
        <w:rPr>
          <w:rFonts w:ascii="Times New Roman" w:eastAsia="Times New Roman" w:hAnsi="Times New Roman" w:cs="Times New Roman"/>
          <w:sz w:val="28"/>
          <w:szCs w:val="28"/>
        </w:rPr>
        <w:lastRenderedPageBreak/>
        <w:t xml:space="preserve">ных среднегодового учета составил 4,7 (2013г. – 2,7; 2014г. – 3,5), что лучше данного показателя по ЦФО в 1,5 раза. </w:t>
      </w:r>
    </w:p>
    <w:p w:rsidR="00392E65" w:rsidRPr="00FA2E17" w:rsidRDefault="00392E65" w:rsidP="00940EAD">
      <w:pPr>
        <w:spacing w:after="0" w:line="240" w:lineRule="auto"/>
        <w:ind w:firstLine="72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Для оказания лечебно-профилактической помощи потребителям ПАВ в Курской области организована система учреждений здравоохран</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ния, по своим функциям и задачам соответствующая федеральным треб</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ваниям и потребностям населения. </w:t>
      </w:r>
    </w:p>
    <w:p w:rsidR="00392E6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В Курской области с 2004 года внедрена система раннего выявления потребителей </w:t>
      </w:r>
      <w:r w:rsidR="00FC160E" w:rsidRPr="00FA2E17">
        <w:rPr>
          <w:rFonts w:ascii="Times New Roman" w:eastAsia="Times New Roman" w:hAnsi="Times New Roman" w:cs="Times New Roman"/>
          <w:sz w:val="28"/>
          <w:szCs w:val="28"/>
        </w:rPr>
        <w:t>ПАВ</w:t>
      </w:r>
      <w:r w:rsidRPr="00FA2E17">
        <w:rPr>
          <w:rFonts w:ascii="Times New Roman" w:eastAsia="Times New Roman" w:hAnsi="Times New Roman" w:cs="Times New Roman"/>
          <w:sz w:val="28"/>
          <w:szCs w:val="28"/>
        </w:rPr>
        <w:t>, которая активно развивается и совершенствуется.</w:t>
      </w:r>
    </w:p>
    <w:p w:rsidR="00FC160E"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Вместе с тем, уровень потребления населением наркотических средств остается достаточно высоким. Показатель распространенности потребл</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 xml:space="preserve">ния наркотиков с вредными последствиями в </w:t>
      </w:r>
      <w:r w:rsidR="002805D5" w:rsidRPr="00FA2E17">
        <w:rPr>
          <w:rFonts w:ascii="Times New Roman" w:eastAsia="Times New Roman" w:hAnsi="Times New Roman" w:cs="Times New Roman"/>
          <w:sz w:val="28"/>
          <w:szCs w:val="28"/>
        </w:rPr>
        <w:t>регионе остался на уровне 2011 года</w:t>
      </w:r>
      <w:r w:rsidRPr="00FA2E17">
        <w:rPr>
          <w:rFonts w:ascii="Times New Roman" w:eastAsia="Times New Roman" w:hAnsi="Times New Roman" w:cs="Times New Roman"/>
          <w:sz w:val="28"/>
          <w:szCs w:val="28"/>
        </w:rPr>
        <w:t xml:space="preserve">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 xml:space="preserve">абилитации и </w:t>
      </w:r>
      <w:proofErr w:type="spellStart"/>
      <w:r w:rsidRPr="00FA2E17">
        <w:rPr>
          <w:rFonts w:ascii="Times New Roman" w:eastAsia="Times New Roman" w:hAnsi="Times New Roman" w:cs="Times New Roman"/>
          <w:sz w:val="28"/>
          <w:szCs w:val="28"/>
        </w:rPr>
        <w:t>ресоциализации</w:t>
      </w:r>
      <w:proofErr w:type="spellEnd"/>
      <w:r w:rsidRPr="00FA2E17">
        <w:rPr>
          <w:rFonts w:ascii="Times New Roman" w:eastAsia="Times New Roman" w:hAnsi="Times New Roman" w:cs="Times New Roman"/>
          <w:sz w:val="28"/>
          <w:szCs w:val="28"/>
        </w:rPr>
        <w:t xml:space="preserve"> больных наркоманией, в том числе обесп</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чивающих обязательное лечение лиц, осужденных без лишения свободы, общественных центров первичной профилактики наркомании и формир</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вания здорового образа жизни. </w:t>
      </w:r>
    </w:p>
    <w:p w:rsidR="00C8313A" w:rsidRPr="00FA2E17" w:rsidRDefault="00FC160E"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Вместе с тем, в последние 3 года наблюдается сокращение числа больных наркозависимостью, обращающихся для госпитализации в спец</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 xml:space="preserve">ализированные </w:t>
      </w:r>
      <w:r w:rsidR="00B62AAF" w:rsidRPr="00FA2E17">
        <w:rPr>
          <w:rFonts w:ascii="Times New Roman" w:eastAsia="Times New Roman" w:hAnsi="Times New Roman" w:cs="Times New Roman"/>
          <w:sz w:val="28"/>
          <w:szCs w:val="28"/>
        </w:rPr>
        <w:t>наркологические стационары</w:t>
      </w:r>
      <w:r w:rsidRPr="00FA2E17">
        <w:rPr>
          <w:rFonts w:ascii="Times New Roman" w:eastAsia="Times New Roman" w:hAnsi="Times New Roman" w:cs="Times New Roman"/>
          <w:sz w:val="28"/>
          <w:szCs w:val="28"/>
        </w:rPr>
        <w:t xml:space="preserve">, наркологические </w:t>
      </w:r>
      <w:r w:rsidR="00B62AAF" w:rsidRPr="00FA2E17">
        <w:rPr>
          <w:rFonts w:ascii="Times New Roman" w:eastAsia="Times New Roman" w:hAnsi="Times New Roman" w:cs="Times New Roman"/>
          <w:sz w:val="28"/>
          <w:szCs w:val="28"/>
        </w:rPr>
        <w:t>центры</w:t>
      </w:r>
      <w:r w:rsidRPr="00FA2E17">
        <w:rPr>
          <w:rFonts w:ascii="Times New Roman" w:eastAsia="Times New Roman" w:hAnsi="Times New Roman" w:cs="Times New Roman"/>
          <w:sz w:val="28"/>
          <w:szCs w:val="28"/>
        </w:rPr>
        <w:t>, что характерно для всех регионов РФ. Относительный показатель</w:t>
      </w:r>
      <w:r w:rsidR="00C8313A" w:rsidRPr="00FA2E17">
        <w:rPr>
          <w:rFonts w:ascii="Times New Roman" w:eastAsia="Times New Roman" w:hAnsi="Times New Roman" w:cs="Times New Roman"/>
          <w:sz w:val="28"/>
          <w:szCs w:val="28"/>
        </w:rPr>
        <w:t xml:space="preserve"> госпит</w:t>
      </w:r>
      <w:r w:rsidR="00C8313A" w:rsidRPr="00FA2E17">
        <w:rPr>
          <w:rFonts w:ascii="Times New Roman" w:eastAsia="Times New Roman" w:hAnsi="Times New Roman" w:cs="Times New Roman"/>
          <w:sz w:val="28"/>
          <w:szCs w:val="28"/>
        </w:rPr>
        <w:t>а</w:t>
      </w:r>
      <w:r w:rsidR="00C8313A" w:rsidRPr="00FA2E17">
        <w:rPr>
          <w:rFonts w:ascii="Times New Roman" w:eastAsia="Times New Roman" w:hAnsi="Times New Roman" w:cs="Times New Roman"/>
          <w:sz w:val="28"/>
          <w:szCs w:val="28"/>
        </w:rPr>
        <w:t>лизации наркоманов в Курской области в расчете на 100 тысяч населения составил в 2015 году 10,6 (в 2014 году – 10,7). Учитывая добровольность госпитализаций</w:t>
      </w:r>
      <w:r w:rsidR="00B62AAF" w:rsidRPr="00FA2E17">
        <w:rPr>
          <w:rFonts w:ascii="Times New Roman" w:eastAsia="Times New Roman" w:hAnsi="Times New Roman" w:cs="Times New Roman"/>
          <w:sz w:val="28"/>
          <w:szCs w:val="28"/>
        </w:rPr>
        <w:t>,</w:t>
      </w:r>
      <w:r w:rsidR="00C8313A" w:rsidRPr="00FA2E17">
        <w:rPr>
          <w:rFonts w:ascii="Times New Roman" w:eastAsia="Times New Roman" w:hAnsi="Times New Roman" w:cs="Times New Roman"/>
          <w:sz w:val="28"/>
          <w:szCs w:val="28"/>
        </w:rPr>
        <w:t xml:space="preserve"> при отсутствии очередности, основными причинами сн</w:t>
      </w:r>
      <w:r w:rsidR="00C8313A" w:rsidRPr="00FA2E17">
        <w:rPr>
          <w:rFonts w:ascii="Times New Roman" w:eastAsia="Times New Roman" w:hAnsi="Times New Roman" w:cs="Times New Roman"/>
          <w:sz w:val="28"/>
          <w:szCs w:val="28"/>
        </w:rPr>
        <w:t>и</w:t>
      </w:r>
      <w:r w:rsidR="00C8313A" w:rsidRPr="00FA2E17">
        <w:rPr>
          <w:rFonts w:ascii="Times New Roman" w:eastAsia="Times New Roman" w:hAnsi="Times New Roman" w:cs="Times New Roman"/>
          <w:sz w:val="28"/>
          <w:szCs w:val="28"/>
        </w:rPr>
        <w:t>жения объема госпитализаций являются низкая мотивация к лечению и снижающ</w:t>
      </w:r>
      <w:r w:rsidR="007A09EB" w:rsidRPr="00FA2E17">
        <w:rPr>
          <w:rFonts w:ascii="Times New Roman" w:eastAsia="Times New Roman" w:hAnsi="Times New Roman" w:cs="Times New Roman"/>
          <w:sz w:val="28"/>
          <w:szCs w:val="28"/>
        </w:rPr>
        <w:t>и</w:t>
      </w:r>
      <w:r w:rsidR="00C8313A" w:rsidRPr="00FA2E17">
        <w:rPr>
          <w:rFonts w:ascii="Times New Roman" w:eastAsia="Times New Roman" w:hAnsi="Times New Roman" w:cs="Times New Roman"/>
          <w:sz w:val="28"/>
          <w:szCs w:val="28"/>
        </w:rPr>
        <w:t>йся в  целом уровень наркотизации.</w:t>
      </w:r>
    </w:p>
    <w:p w:rsidR="00392E6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Недостаточная квалификация кадров наркологических кабинетов це</w:t>
      </w:r>
      <w:r w:rsidRPr="00FA2E17">
        <w:rPr>
          <w:rFonts w:ascii="Times New Roman" w:eastAsia="Times New Roman" w:hAnsi="Times New Roman" w:cs="Times New Roman"/>
          <w:sz w:val="28"/>
          <w:szCs w:val="28"/>
        </w:rPr>
        <w:t>н</w:t>
      </w:r>
      <w:r w:rsidRPr="00FA2E17">
        <w:rPr>
          <w:rFonts w:ascii="Times New Roman" w:eastAsia="Times New Roman" w:hAnsi="Times New Roman" w:cs="Times New Roman"/>
          <w:sz w:val="28"/>
          <w:szCs w:val="28"/>
        </w:rPr>
        <w:t>тральных районных больниц,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w:t>
      </w:r>
      <w:r w:rsidRPr="00FA2E17">
        <w:rPr>
          <w:rFonts w:ascii="Times New Roman" w:eastAsia="Times New Roman" w:hAnsi="Times New Roman" w:cs="Times New Roman"/>
          <w:sz w:val="28"/>
          <w:szCs w:val="28"/>
        </w:rPr>
        <w:t>а</w:t>
      </w:r>
      <w:r w:rsidRPr="00FA2E17">
        <w:rPr>
          <w:rFonts w:ascii="Times New Roman" w:eastAsia="Times New Roman" w:hAnsi="Times New Roman" w:cs="Times New Roman"/>
          <w:sz w:val="28"/>
          <w:szCs w:val="28"/>
        </w:rPr>
        <w:t>чество проводимых среди больных наркоманией медицинских и социал</w:t>
      </w:r>
      <w:r w:rsidRPr="00FA2E17">
        <w:rPr>
          <w:rFonts w:ascii="Times New Roman" w:eastAsia="Times New Roman" w:hAnsi="Times New Roman" w:cs="Times New Roman"/>
          <w:sz w:val="28"/>
          <w:szCs w:val="28"/>
        </w:rPr>
        <w:t>ь</w:t>
      </w:r>
      <w:r w:rsidRPr="00FA2E17">
        <w:rPr>
          <w:rFonts w:ascii="Times New Roman" w:eastAsia="Times New Roman" w:hAnsi="Times New Roman" w:cs="Times New Roman"/>
          <w:sz w:val="28"/>
          <w:szCs w:val="28"/>
        </w:rPr>
        <w:t>ных реабилитационных мероприятий, организацию обязательного лечения лиц, осужденных без лишения свободы.</w:t>
      </w:r>
    </w:p>
    <w:p w:rsidR="00CD42D7" w:rsidRPr="00FA2E17" w:rsidRDefault="00CD42D7"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 области создан региональный сегмент национальной системы ко</w:t>
      </w:r>
      <w:r w:rsidRPr="00FA2E17">
        <w:rPr>
          <w:rFonts w:ascii="Times New Roman" w:eastAsia="Times New Roman" w:hAnsi="Times New Roman" w:cs="Times New Roman"/>
          <w:sz w:val="28"/>
          <w:szCs w:val="28"/>
        </w:rPr>
        <w:t>м</w:t>
      </w:r>
      <w:r w:rsidRPr="00FA2E17">
        <w:rPr>
          <w:rFonts w:ascii="Times New Roman" w:eastAsia="Times New Roman" w:hAnsi="Times New Roman" w:cs="Times New Roman"/>
          <w:sz w:val="28"/>
          <w:szCs w:val="28"/>
        </w:rPr>
        <w:t xml:space="preserve">плексной реабилитации и </w:t>
      </w:r>
      <w:proofErr w:type="spellStart"/>
      <w:r w:rsidRPr="00FA2E17">
        <w:rPr>
          <w:rFonts w:ascii="Times New Roman" w:eastAsia="Times New Roman" w:hAnsi="Times New Roman" w:cs="Times New Roman"/>
          <w:sz w:val="28"/>
          <w:szCs w:val="28"/>
        </w:rPr>
        <w:t>ресоциализации</w:t>
      </w:r>
      <w:proofErr w:type="spellEnd"/>
      <w:r w:rsidRPr="00FA2E17">
        <w:rPr>
          <w:rFonts w:ascii="Times New Roman" w:eastAsia="Times New Roman" w:hAnsi="Times New Roman" w:cs="Times New Roman"/>
          <w:sz w:val="28"/>
          <w:szCs w:val="28"/>
        </w:rPr>
        <w:t xml:space="preserve"> лиц, потребляющих наркотич</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ские средства и психотропные вещества в немедицинских целях. Активное участие в этой работе прини</w:t>
      </w:r>
      <w:r w:rsidR="00423D46" w:rsidRPr="00FA2E17">
        <w:rPr>
          <w:rFonts w:ascii="Times New Roman" w:eastAsia="Times New Roman" w:hAnsi="Times New Roman" w:cs="Times New Roman"/>
          <w:sz w:val="28"/>
          <w:szCs w:val="28"/>
        </w:rPr>
        <w:t>мают</w:t>
      </w:r>
      <w:r w:rsidRPr="00FA2E17">
        <w:rPr>
          <w:rFonts w:ascii="Times New Roman" w:eastAsia="Times New Roman" w:hAnsi="Times New Roman" w:cs="Times New Roman"/>
          <w:sz w:val="28"/>
          <w:szCs w:val="28"/>
        </w:rPr>
        <w:t xml:space="preserve"> органы исполнительной власти Курской области в сфере здравоохранения, социальной защиты населения, образ</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вания и науки, </w:t>
      </w:r>
      <w:r w:rsidR="007A09EB" w:rsidRPr="00FA2E17">
        <w:rPr>
          <w:rFonts w:ascii="Times New Roman" w:eastAsia="Times New Roman" w:hAnsi="Times New Roman" w:cs="Times New Roman"/>
          <w:sz w:val="28"/>
          <w:szCs w:val="28"/>
        </w:rPr>
        <w:t xml:space="preserve">по труду и занятости, </w:t>
      </w:r>
      <w:r w:rsidRPr="00FA2E17">
        <w:rPr>
          <w:rFonts w:ascii="Times New Roman" w:eastAsia="Times New Roman" w:hAnsi="Times New Roman" w:cs="Times New Roman"/>
          <w:sz w:val="28"/>
          <w:szCs w:val="28"/>
        </w:rPr>
        <w:t>органы внутренних дел, органы и</w:t>
      </w:r>
      <w:r w:rsidRPr="00FA2E17">
        <w:rPr>
          <w:rFonts w:ascii="Times New Roman" w:eastAsia="Times New Roman" w:hAnsi="Times New Roman" w:cs="Times New Roman"/>
          <w:sz w:val="28"/>
          <w:szCs w:val="28"/>
        </w:rPr>
        <w:t>с</w:t>
      </w:r>
      <w:r w:rsidRPr="00FA2E17">
        <w:rPr>
          <w:rFonts w:ascii="Times New Roman" w:eastAsia="Times New Roman" w:hAnsi="Times New Roman" w:cs="Times New Roman"/>
          <w:sz w:val="28"/>
          <w:szCs w:val="28"/>
        </w:rPr>
        <w:t>полнения наказаний, представители общественных организаций и объед</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 xml:space="preserve">нений. Подключены к этой работе и муниципальные антинаркотические комиссии. </w:t>
      </w:r>
    </w:p>
    <w:p w:rsidR="00C8313A" w:rsidRPr="00FA2E17" w:rsidRDefault="00CD42D7"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Начиная с 2015 года во взаимодействии с антинаркотическими коми</w:t>
      </w:r>
      <w:r w:rsidRPr="00FA2E17">
        <w:rPr>
          <w:rFonts w:ascii="Times New Roman" w:eastAsia="Times New Roman" w:hAnsi="Times New Roman" w:cs="Times New Roman"/>
          <w:sz w:val="28"/>
          <w:szCs w:val="28"/>
        </w:rPr>
        <w:t>с</w:t>
      </w:r>
      <w:r w:rsidRPr="00FA2E17">
        <w:rPr>
          <w:rFonts w:ascii="Times New Roman" w:eastAsia="Times New Roman" w:hAnsi="Times New Roman" w:cs="Times New Roman"/>
          <w:sz w:val="28"/>
          <w:szCs w:val="28"/>
        </w:rPr>
        <w:lastRenderedPageBreak/>
        <w:t>сиями муниципальных районов и городских округов Курской области, о</w:t>
      </w:r>
      <w:r w:rsidRPr="00FA2E17">
        <w:rPr>
          <w:rFonts w:ascii="Times New Roman" w:eastAsia="Times New Roman" w:hAnsi="Times New Roman" w:cs="Times New Roman"/>
          <w:sz w:val="28"/>
          <w:szCs w:val="28"/>
        </w:rPr>
        <w:t>р</w:t>
      </w:r>
      <w:r w:rsidRPr="00FA2E17">
        <w:rPr>
          <w:rFonts w:ascii="Times New Roman" w:eastAsia="Times New Roman" w:hAnsi="Times New Roman" w:cs="Times New Roman"/>
          <w:sz w:val="28"/>
          <w:szCs w:val="28"/>
        </w:rPr>
        <w:t xml:space="preserve">ганизована работа по развитию муниципального кластера национальной системы комплексной реабилитации и </w:t>
      </w:r>
      <w:proofErr w:type="spellStart"/>
      <w:r w:rsidRPr="00FA2E17">
        <w:rPr>
          <w:rFonts w:ascii="Times New Roman" w:eastAsia="Times New Roman" w:hAnsi="Times New Roman" w:cs="Times New Roman"/>
          <w:sz w:val="28"/>
          <w:szCs w:val="28"/>
        </w:rPr>
        <w:t>ресоциализации</w:t>
      </w:r>
      <w:proofErr w:type="spellEnd"/>
      <w:r w:rsidRPr="00FA2E17">
        <w:rPr>
          <w:rFonts w:ascii="Times New Roman" w:eastAsia="Times New Roman" w:hAnsi="Times New Roman" w:cs="Times New Roman"/>
          <w:sz w:val="28"/>
          <w:szCs w:val="28"/>
        </w:rPr>
        <w:t xml:space="preserve"> </w:t>
      </w:r>
      <w:proofErr w:type="spellStart"/>
      <w:r w:rsidRPr="00FA2E17">
        <w:rPr>
          <w:rFonts w:ascii="Times New Roman" w:eastAsia="Times New Roman" w:hAnsi="Times New Roman" w:cs="Times New Roman"/>
          <w:sz w:val="28"/>
          <w:szCs w:val="28"/>
        </w:rPr>
        <w:t>наркопотребителей</w:t>
      </w:r>
      <w:proofErr w:type="spellEnd"/>
      <w:r w:rsidRPr="00FA2E17">
        <w:rPr>
          <w:rFonts w:ascii="Times New Roman" w:eastAsia="Times New Roman" w:hAnsi="Times New Roman" w:cs="Times New Roman"/>
          <w:sz w:val="28"/>
          <w:szCs w:val="28"/>
        </w:rPr>
        <w:t>.</w:t>
      </w:r>
    </w:p>
    <w:p w:rsidR="00C77581" w:rsidRPr="00FA2E17" w:rsidRDefault="00C77581"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 целях активного мотивирования граждан к личной ответственности за свое здоровье, разработку индивидуальных подходов по формированию здорового образа жизни, борьбу с употреблением наркотических средств (психотропных веществ) в лечебно-профилактических учреждениях  Ку</w:t>
      </w:r>
      <w:r w:rsidRPr="00FA2E17">
        <w:rPr>
          <w:rFonts w:ascii="Times New Roman" w:eastAsia="Times New Roman" w:hAnsi="Times New Roman" w:cs="Times New Roman"/>
          <w:sz w:val="28"/>
          <w:szCs w:val="28"/>
        </w:rPr>
        <w:t>р</w:t>
      </w:r>
      <w:r w:rsidRPr="00FA2E17">
        <w:rPr>
          <w:rFonts w:ascii="Times New Roman" w:eastAsia="Times New Roman" w:hAnsi="Times New Roman" w:cs="Times New Roman"/>
          <w:sz w:val="28"/>
          <w:szCs w:val="28"/>
        </w:rPr>
        <w:t>ской области на базе кабинетов медицинской профилактики созданы рег</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ональные мотивационные центры формирования здорового образа жизни с привлечением специалистов территориальных наркологических кабинетов.</w:t>
      </w:r>
    </w:p>
    <w:p w:rsidR="00C77581" w:rsidRPr="00FA2E17" w:rsidRDefault="00C77581"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Анализируя результаты работы антинаркотических комиссий муниц</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пальных районов и городских округов Курской области по развитию рег</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 xml:space="preserve">онального сегмента национальной системы </w:t>
      </w:r>
      <w:r w:rsidR="00B62AAF" w:rsidRPr="00FA2E17">
        <w:rPr>
          <w:rFonts w:ascii="Times New Roman" w:eastAsia="Times New Roman" w:hAnsi="Times New Roman" w:cs="Times New Roman"/>
          <w:sz w:val="28"/>
          <w:szCs w:val="28"/>
        </w:rPr>
        <w:t xml:space="preserve">комплексной реабилитации и </w:t>
      </w:r>
      <w:proofErr w:type="spellStart"/>
      <w:r w:rsidR="00B62AAF" w:rsidRPr="00FA2E17">
        <w:rPr>
          <w:rFonts w:ascii="Times New Roman" w:eastAsia="Times New Roman" w:hAnsi="Times New Roman" w:cs="Times New Roman"/>
          <w:sz w:val="28"/>
          <w:szCs w:val="28"/>
        </w:rPr>
        <w:t>ресоциализации</w:t>
      </w:r>
      <w:proofErr w:type="spellEnd"/>
      <w:r w:rsidR="00B62AAF" w:rsidRPr="00FA2E17">
        <w:rPr>
          <w:rFonts w:ascii="Times New Roman" w:eastAsia="Times New Roman" w:hAnsi="Times New Roman" w:cs="Times New Roman"/>
          <w:sz w:val="28"/>
          <w:szCs w:val="28"/>
        </w:rPr>
        <w:t xml:space="preserve"> </w:t>
      </w:r>
      <w:proofErr w:type="spellStart"/>
      <w:r w:rsidR="00B62AAF" w:rsidRPr="00FA2E17">
        <w:rPr>
          <w:rFonts w:ascii="Times New Roman" w:eastAsia="Times New Roman" w:hAnsi="Times New Roman" w:cs="Times New Roman"/>
          <w:sz w:val="28"/>
          <w:szCs w:val="28"/>
        </w:rPr>
        <w:t>наркопотребителей</w:t>
      </w:r>
      <w:proofErr w:type="spellEnd"/>
      <w:r w:rsidR="007A09EB" w:rsidRPr="00FA2E17">
        <w:rPr>
          <w:rFonts w:ascii="Times New Roman" w:eastAsia="Times New Roman" w:hAnsi="Times New Roman" w:cs="Times New Roman"/>
          <w:sz w:val="28"/>
          <w:szCs w:val="28"/>
        </w:rPr>
        <w:t>,</w:t>
      </w:r>
      <w:r w:rsidR="00B62AAF" w:rsidRPr="00FA2E17">
        <w:rPr>
          <w:rFonts w:ascii="Times New Roman" w:eastAsia="Times New Roman" w:hAnsi="Times New Roman" w:cs="Times New Roman"/>
          <w:sz w:val="28"/>
          <w:szCs w:val="28"/>
        </w:rPr>
        <w:t xml:space="preserve"> </w:t>
      </w:r>
      <w:r w:rsidRPr="00FA2E17">
        <w:rPr>
          <w:rFonts w:ascii="Times New Roman" w:eastAsia="Times New Roman" w:hAnsi="Times New Roman" w:cs="Times New Roman"/>
          <w:sz w:val="28"/>
          <w:szCs w:val="28"/>
        </w:rPr>
        <w:t>лиц, потребляющих наркотические средства и психотропные вещества  в немедицинских целях</w:t>
      </w:r>
      <w:r w:rsidR="00B62AAF" w:rsidRPr="00FA2E17">
        <w:rPr>
          <w:rFonts w:ascii="Times New Roman" w:eastAsia="Times New Roman" w:hAnsi="Times New Roman" w:cs="Times New Roman"/>
          <w:sz w:val="28"/>
          <w:szCs w:val="28"/>
        </w:rPr>
        <w:t>,</w:t>
      </w:r>
      <w:r w:rsidR="00373356" w:rsidRPr="00FA2E17">
        <w:rPr>
          <w:rFonts w:ascii="Times New Roman" w:eastAsia="Times New Roman" w:hAnsi="Times New Roman" w:cs="Times New Roman"/>
          <w:sz w:val="28"/>
          <w:szCs w:val="28"/>
        </w:rPr>
        <w:t xml:space="preserve"> </w:t>
      </w:r>
      <w:r w:rsidRPr="00FA2E17">
        <w:rPr>
          <w:rFonts w:ascii="Times New Roman" w:eastAsia="Times New Roman" w:hAnsi="Times New Roman" w:cs="Times New Roman"/>
          <w:sz w:val="28"/>
          <w:szCs w:val="28"/>
        </w:rPr>
        <w:t>можно отм</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тить, что в настоящее время в регионе в 18 муниципальных образованиях, что составляет 54,5% от их общего количества (всего 33)</w:t>
      </w:r>
      <w:r w:rsidR="007A09EB" w:rsidRPr="00FA2E17">
        <w:rPr>
          <w:rFonts w:ascii="Times New Roman" w:eastAsia="Times New Roman" w:hAnsi="Times New Roman" w:cs="Times New Roman"/>
          <w:sz w:val="28"/>
          <w:szCs w:val="28"/>
        </w:rPr>
        <w:t>,</w:t>
      </w:r>
      <w:r w:rsidRPr="00FA2E17">
        <w:rPr>
          <w:rFonts w:ascii="Times New Roman" w:eastAsia="Times New Roman" w:hAnsi="Times New Roman" w:cs="Times New Roman"/>
          <w:sz w:val="28"/>
          <w:szCs w:val="28"/>
        </w:rPr>
        <w:t xml:space="preserve"> введены серт</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фикаты на реабилитацию потребител</w:t>
      </w:r>
      <w:r w:rsidR="007A09EB" w:rsidRPr="00FA2E17">
        <w:rPr>
          <w:rFonts w:ascii="Times New Roman" w:eastAsia="Times New Roman" w:hAnsi="Times New Roman" w:cs="Times New Roman"/>
          <w:sz w:val="28"/>
          <w:szCs w:val="28"/>
        </w:rPr>
        <w:t>ей</w:t>
      </w:r>
      <w:r w:rsidRPr="00FA2E17">
        <w:rPr>
          <w:rFonts w:ascii="Times New Roman" w:eastAsia="Times New Roman" w:hAnsi="Times New Roman" w:cs="Times New Roman"/>
          <w:sz w:val="28"/>
          <w:szCs w:val="28"/>
        </w:rPr>
        <w:t xml:space="preserve"> наркотиков.</w:t>
      </w:r>
    </w:p>
    <w:p w:rsidR="00373356" w:rsidRPr="00FA2E17" w:rsidRDefault="00373356"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Остальные 15 районов на сегодняшний день не предусмотрели в ант</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наркотических программах финансирования для выдачи данных сертиф</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катов и не включили в муниципальные программы мероприятия по реаб</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 xml:space="preserve">литации и </w:t>
      </w:r>
      <w:proofErr w:type="spellStart"/>
      <w:r w:rsidRPr="00FA2E17">
        <w:rPr>
          <w:rFonts w:ascii="Times New Roman" w:eastAsia="Times New Roman" w:hAnsi="Times New Roman" w:cs="Times New Roman"/>
          <w:sz w:val="28"/>
          <w:szCs w:val="28"/>
        </w:rPr>
        <w:t>ресоциализации</w:t>
      </w:r>
      <w:proofErr w:type="spellEnd"/>
      <w:r w:rsidRPr="00FA2E17">
        <w:rPr>
          <w:rFonts w:ascii="Times New Roman" w:eastAsia="Times New Roman" w:hAnsi="Times New Roman" w:cs="Times New Roman"/>
          <w:sz w:val="28"/>
          <w:szCs w:val="28"/>
        </w:rPr>
        <w:t xml:space="preserve"> потребителей наркотических средств и псих</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тропных веществ. </w:t>
      </w:r>
    </w:p>
    <w:p w:rsidR="00373356" w:rsidRPr="00FA2E17" w:rsidRDefault="00373356"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Однако, проведя общий анализ зарегистрированных </w:t>
      </w:r>
      <w:proofErr w:type="spellStart"/>
      <w:r w:rsidRPr="00FA2E17">
        <w:rPr>
          <w:rFonts w:ascii="Times New Roman" w:eastAsia="Times New Roman" w:hAnsi="Times New Roman" w:cs="Times New Roman"/>
          <w:sz w:val="28"/>
          <w:szCs w:val="28"/>
        </w:rPr>
        <w:t>наркопреступл</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ний</w:t>
      </w:r>
      <w:proofErr w:type="spellEnd"/>
      <w:r w:rsidRPr="00FA2E17">
        <w:rPr>
          <w:rFonts w:ascii="Times New Roman" w:eastAsia="Times New Roman" w:hAnsi="Times New Roman" w:cs="Times New Roman"/>
          <w:sz w:val="28"/>
          <w:szCs w:val="28"/>
        </w:rPr>
        <w:t xml:space="preserve"> в районах Курской области, следует отметить, что наблюдается рост преступлений в сфере незаконного оборота наркотиков как раз в тех рай</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нах, которые не предусмотрели в своих программах финансировани</w:t>
      </w:r>
      <w:r w:rsidR="007A09EB"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 xml:space="preserve"> м</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 xml:space="preserve">роприятий по профилактике незаконного потребления наркотических средств и психотропных веществ, наркомании, реабилитации и </w:t>
      </w:r>
      <w:proofErr w:type="spellStart"/>
      <w:r w:rsidRPr="00FA2E17">
        <w:rPr>
          <w:rFonts w:ascii="Times New Roman" w:eastAsia="Times New Roman" w:hAnsi="Times New Roman" w:cs="Times New Roman"/>
          <w:sz w:val="28"/>
          <w:szCs w:val="28"/>
        </w:rPr>
        <w:t>ресоциал</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зации</w:t>
      </w:r>
      <w:proofErr w:type="spellEnd"/>
      <w:r w:rsidRPr="00FA2E17">
        <w:rPr>
          <w:rFonts w:ascii="Times New Roman" w:eastAsia="Times New Roman" w:hAnsi="Times New Roman" w:cs="Times New Roman"/>
          <w:sz w:val="28"/>
          <w:szCs w:val="28"/>
        </w:rPr>
        <w:t xml:space="preserve"> лиц, потребляющих наркотические средства или психотропные в</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щества без назначения врача.</w:t>
      </w:r>
    </w:p>
    <w:p w:rsidR="00506061" w:rsidRPr="004E3CE9" w:rsidRDefault="00506061"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E3CE9">
        <w:rPr>
          <w:rFonts w:ascii="Times New Roman" w:hAnsi="Times New Roman" w:cs="Times New Roman"/>
          <w:sz w:val="28"/>
          <w:szCs w:val="28"/>
        </w:rPr>
        <w:t>По-прежнему</w:t>
      </w:r>
      <w:r w:rsidR="005955E9" w:rsidRPr="004E3CE9">
        <w:rPr>
          <w:rFonts w:ascii="Times New Roman" w:hAnsi="Times New Roman" w:cs="Times New Roman"/>
          <w:sz w:val="28"/>
          <w:szCs w:val="28"/>
        </w:rPr>
        <w:t xml:space="preserve">, </w:t>
      </w:r>
      <w:r w:rsidRPr="004E3CE9">
        <w:rPr>
          <w:rFonts w:ascii="Times New Roman" w:hAnsi="Times New Roman" w:cs="Times New Roman"/>
          <w:sz w:val="28"/>
          <w:szCs w:val="28"/>
        </w:rPr>
        <w:t xml:space="preserve"> сохраняются угрозы безопасности, связанные с де</w:t>
      </w:r>
      <w:r w:rsidRPr="004E3CE9">
        <w:rPr>
          <w:rFonts w:ascii="Times New Roman" w:hAnsi="Times New Roman" w:cs="Times New Roman"/>
          <w:sz w:val="28"/>
          <w:szCs w:val="28"/>
        </w:rPr>
        <w:t>я</w:t>
      </w:r>
      <w:r w:rsidRPr="004E3CE9">
        <w:rPr>
          <w:rFonts w:ascii="Times New Roman" w:hAnsi="Times New Roman" w:cs="Times New Roman"/>
          <w:sz w:val="28"/>
          <w:szCs w:val="28"/>
        </w:rPr>
        <w:t>тельностью отдельных лиц, причастных либо выступающих в поддержку международных террористических и экстремистских организаций, бан</w:t>
      </w:r>
      <w:r w:rsidRPr="004E3CE9">
        <w:rPr>
          <w:rFonts w:ascii="Times New Roman" w:hAnsi="Times New Roman" w:cs="Times New Roman"/>
          <w:sz w:val="28"/>
          <w:szCs w:val="28"/>
        </w:rPr>
        <w:t>д</w:t>
      </w:r>
      <w:r w:rsidRPr="004E3CE9">
        <w:rPr>
          <w:rFonts w:ascii="Times New Roman" w:hAnsi="Times New Roman" w:cs="Times New Roman"/>
          <w:sz w:val="28"/>
          <w:szCs w:val="28"/>
        </w:rPr>
        <w:t xml:space="preserve">формирований </w:t>
      </w:r>
      <w:proofErr w:type="spellStart"/>
      <w:r w:rsidRPr="004E3CE9">
        <w:rPr>
          <w:rFonts w:ascii="Times New Roman" w:hAnsi="Times New Roman" w:cs="Times New Roman"/>
          <w:sz w:val="28"/>
          <w:szCs w:val="28"/>
        </w:rPr>
        <w:t>Северо</w:t>
      </w:r>
      <w:proofErr w:type="spellEnd"/>
      <w:r w:rsidRPr="004E3CE9">
        <w:rPr>
          <w:rFonts w:ascii="Times New Roman" w:hAnsi="Times New Roman" w:cs="Times New Roman"/>
          <w:sz w:val="28"/>
          <w:szCs w:val="28"/>
        </w:rPr>
        <w:t xml:space="preserve"> - Кавказского региона и представителей радикал</w:t>
      </w:r>
      <w:r w:rsidRPr="004E3CE9">
        <w:rPr>
          <w:rFonts w:ascii="Times New Roman" w:hAnsi="Times New Roman" w:cs="Times New Roman"/>
          <w:sz w:val="28"/>
          <w:szCs w:val="28"/>
        </w:rPr>
        <w:t>ь</w:t>
      </w:r>
      <w:r w:rsidRPr="004E3CE9">
        <w:rPr>
          <w:rFonts w:ascii="Times New Roman" w:hAnsi="Times New Roman" w:cs="Times New Roman"/>
          <w:sz w:val="28"/>
          <w:szCs w:val="28"/>
        </w:rPr>
        <w:t xml:space="preserve">ных националистических структур Украины, расширением ресурсной базы террористов и их пособников за счет радикально настроенных мусульман и неофитов, активизацией использования </w:t>
      </w:r>
      <w:proofErr w:type="spellStart"/>
      <w:r w:rsidRPr="004E3CE9">
        <w:rPr>
          <w:rFonts w:ascii="Times New Roman" w:hAnsi="Times New Roman" w:cs="Times New Roman"/>
          <w:sz w:val="28"/>
          <w:szCs w:val="28"/>
        </w:rPr>
        <w:t>блогосферы</w:t>
      </w:r>
      <w:proofErr w:type="spellEnd"/>
      <w:r w:rsidRPr="004E3CE9">
        <w:rPr>
          <w:rFonts w:ascii="Times New Roman" w:hAnsi="Times New Roman" w:cs="Times New Roman"/>
          <w:sz w:val="28"/>
          <w:szCs w:val="28"/>
        </w:rPr>
        <w:t xml:space="preserve"> сторонниками те</w:t>
      </w:r>
      <w:r w:rsidRPr="004E3CE9">
        <w:rPr>
          <w:rFonts w:ascii="Times New Roman" w:hAnsi="Times New Roman" w:cs="Times New Roman"/>
          <w:sz w:val="28"/>
          <w:szCs w:val="28"/>
        </w:rPr>
        <w:t>р</w:t>
      </w:r>
      <w:r w:rsidRPr="004E3CE9">
        <w:rPr>
          <w:rFonts w:ascii="Times New Roman" w:hAnsi="Times New Roman" w:cs="Times New Roman"/>
          <w:sz w:val="28"/>
          <w:szCs w:val="28"/>
        </w:rPr>
        <w:t>рористических и экстремистских организаций в распространении матери</w:t>
      </w:r>
      <w:r w:rsidRPr="004E3CE9">
        <w:rPr>
          <w:rFonts w:ascii="Times New Roman" w:hAnsi="Times New Roman" w:cs="Times New Roman"/>
          <w:sz w:val="28"/>
          <w:szCs w:val="28"/>
        </w:rPr>
        <w:t>а</w:t>
      </w:r>
      <w:r w:rsidRPr="004E3CE9">
        <w:rPr>
          <w:rFonts w:ascii="Times New Roman" w:hAnsi="Times New Roman" w:cs="Times New Roman"/>
          <w:sz w:val="28"/>
          <w:szCs w:val="28"/>
        </w:rPr>
        <w:t>лов радикальной направленности.</w:t>
      </w:r>
    </w:p>
    <w:p w:rsidR="00C8313A" w:rsidRPr="00FA2E17" w:rsidRDefault="00C8313A"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Указанные проблемы, негативные тенденции носят комплексный х</w:t>
      </w:r>
      <w:r w:rsidRPr="00FA2E17">
        <w:rPr>
          <w:rFonts w:ascii="Times New Roman" w:eastAsia="Times New Roman" w:hAnsi="Times New Roman" w:cs="Times New Roman"/>
          <w:sz w:val="28"/>
          <w:szCs w:val="28"/>
        </w:rPr>
        <w:t>а</w:t>
      </w:r>
      <w:r w:rsidRPr="00FA2E17">
        <w:rPr>
          <w:rFonts w:ascii="Times New Roman" w:eastAsia="Times New Roman" w:hAnsi="Times New Roman" w:cs="Times New Roman"/>
          <w:sz w:val="28"/>
          <w:szCs w:val="28"/>
        </w:rPr>
        <w:t>рактер и не могут быть решены без системной работы органов госуда</w:t>
      </w:r>
      <w:r w:rsidRPr="00FA2E17">
        <w:rPr>
          <w:rFonts w:ascii="Times New Roman" w:eastAsia="Times New Roman" w:hAnsi="Times New Roman" w:cs="Times New Roman"/>
          <w:sz w:val="28"/>
          <w:szCs w:val="28"/>
        </w:rPr>
        <w:t>р</w:t>
      </w:r>
      <w:r w:rsidRPr="00FA2E17">
        <w:rPr>
          <w:rFonts w:ascii="Times New Roman" w:eastAsia="Times New Roman" w:hAnsi="Times New Roman" w:cs="Times New Roman"/>
          <w:sz w:val="28"/>
          <w:szCs w:val="28"/>
        </w:rPr>
        <w:t>ственной власти Курской области, правоохранительных органов, напра</w:t>
      </w:r>
      <w:r w:rsidRPr="00FA2E17">
        <w:rPr>
          <w:rFonts w:ascii="Times New Roman" w:eastAsia="Times New Roman" w:hAnsi="Times New Roman" w:cs="Times New Roman"/>
          <w:sz w:val="28"/>
          <w:szCs w:val="28"/>
        </w:rPr>
        <w:t>в</w:t>
      </w:r>
      <w:r w:rsidRPr="00FA2E17">
        <w:rPr>
          <w:rFonts w:ascii="Times New Roman" w:eastAsia="Times New Roman" w:hAnsi="Times New Roman" w:cs="Times New Roman"/>
          <w:sz w:val="28"/>
          <w:szCs w:val="28"/>
        </w:rPr>
        <w:t xml:space="preserve">ленной на профилактику незаконного потребления наркотических средств </w:t>
      </w:r>
      <w:r w:rsidRPr="00FA2E17">
        <w:rPr>
          <w:rFonts w:ascii="Times New Roman" w:eastAsia="Times New Roman" w:hAnsi="Times New Roman" w:cs="Times New Roman"/>
          <w:sz w:val="28"/>
          <w:szCs w:val="28"/>
        </w:rPr>
        <w:lastRenderedPageBreak/>
        <w:t>и психотропных веществ, наркомании.</w:t>
      </w:r>
    </w:p>
    <w:p w:rsidR="00194102" w:rsidRPr="00FA2E17" w:rsidRDefault="00C8313A" w:rsidP="00940EA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Это одна из безотлагательных мер по стабилизации ситуации с п</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треблением наркотиков как по стране в целом, так и в Курской области.</w:t>
      </w:r>
    </w:p>
    <w:p w:rsidR="00153684" w:rsidRPr="00FA2E17" w:rsidRDefault="00392E65" w:rsidP="00940EA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Экономическая эффективность реализации государственной програ</w:t>
      </w:r>
      <w:r w:rsidRPr="00FA2E17">
        <w:rPr>
          <w:rFonts w:ascii="Times New Roman" w:eastAsia="Times New Roman" w:hAnsi="Times New Roman" w:cs="Times New Roman"/>
          <w:sz w:val="28"/>
          <w:szCs w:val="28"/>
          <w:lang w:eastAsia="ru-RU"/>
        </w:rPr>
        <w:t>м</w:t>
      </w:r>
      <w:r w:rsidRPr="00FA2E17">
        <w:rPr>
          <w:rFonts w:ascii="Times New Roman" w:eastAsia="Times New Roman" w:hAnsi="Times New Roman" w:cs="Times New Roman"/>
          <w:sz w:val="28"/>
          <w:szCs w:val="28"/>
          <w:lang w:eastAsia="ru-RU"/>
        </w:rPr>
        <w:t>мы будет заключаться в планомерном обеспечении снижения экономич</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 xml:space="preserve">ского ущерба от </w:t>
      </w:r>
      <w:r w:rsidR="00B62AAF" w:rsidRPr="00FA2E17">
        <w:rPr>
          <w:rFonts w:ascii="Times New Roman" w:eastAsia="Times New Roman" w:hAnsi="Times New Roman" w:cs="Times New Roman"/>
          <w:sz w:val="28"/>
          <w:szCs w:val="28"/>
          <w:lang w:eastAsia="ru-RU"/>
        </w:rPr>
        <w:t>совершенных преступлений и правонарушений</w:t>
      </w:r>
      <w:r w:rsidR="00C13CA3" w:rsidRPr="00FA2E17">
        <w:rPr>
          <w:rFonts w:ascii="Times New Roman" w:eastAsia="Times New Roman" w:hAnsi="Times New Roman" w:cs="Times New Roman"/>
          <w:sz w:val="28"/>
          <w:szCs w:val="28"/>
          <w:lang w:eastAsia="ru-RU"/>
        </w:rPr>
        <w:t>,</w:t>
      </w:r>
      <w:r w:rsidR="00B62AAF" w:rsidRPr="00FA2E17">
        <w:rPr>
          <w:rFonts w:ascii="Times New Roman" w:eastAsia="Times New Roman" w:hAnsi="Times New Roman" w:cs="Times New Roman"/>
          <w:sz w:val="28"/>
          <w:szCs w:val="28"/>
          <w:lang w:eastAsia="ru-RU"/>
        </w:rPr>
        <w:t xml:space="preserve"> незако</w:t>
      </w:r>
      <w:r w:rsidR="00B62AAF" w:rsidRPr="00FA2E17">
        <w:rPr>
          <w:rFonts w:ascii="Times New Roman" w:eastAsia="Times New Roman" w:hAnsi="Times New Roman" w:cs="Times New Roman"/>
          <w:sz w:val="28"/>
          <w:szCs w:val="28"/>
          <w:lang w:eastAsia="ru-RU"/>
        </w:rPr>
        <w:t>н</w:t>
      </w:r>
      <w:r w:rsidR="00B62AAF" w:rsidRPr="00FA2E17">
        <w:rPr>
          <w:rFonts w:ascii="Times New Roman" w:eastAsia="Times New Roman" w:hAnsi="Times New Roman" w:cs="Times New Roman"/>
          <w:sz w:val="28"/>
          <w:szCs w:val="28"/>
          <w:lang w:eastAsia="ru-RU"/>
        </w:rPr>
        <w:t>ного потребления наркотических средств и психотропных веществ, нарк</w:t>
      </w:r>
      <w:r w:rsidR="00B62AAF" w:rsidRPr="00FA2E17">
        <w:rPr>
          <w:rFonts w:ascii="Times New Roman" w:eastAsia="Times New Roman" w:hAnsi="Times New Roman" w:cs="Times New Roman"/>
          <w:sz w:val="28"/>
          <w:szCs w:val="28"/>
          <w:lang w:eastAsia="ru-RU"/>
        </w:rPr>
        <w:t>о</w:t>
      </w:r>
      <w:r w:rsidR="00B62AAF" w:rsidRPr="00FA2E17">
        <w:rPr>
          <w:rFonts w:ascii="Times New Roman" w:eastAsia="Times New Roman" w:hAnsi="Times New Roman" w:cs="Times New Roman"/>
          <w:sz w:val="28"/>
          <w:szCs w:val="28"/>
          <w:lang w:eastAsia="ru-RU"/>
        </w:rPr>
        <w:t>мании</w:t>
      </w:r>
      <w:r w:rsidR="00153684"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Наиболее предпочтительным инструментарием, обеспечивающим максимальную эффективность координации и управления областными р</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сурсами и финансами всех уровней в соответствии с обозначенными при</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ритетами, является программно-целевой метод.</w:t>
      </w:r>
    </w:p>
    <w:p w:rsidR="00392E6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целом развитие проблемной ситуации без использования програм</w:t>
      </w:r>
      <w:r w:rsidRPr="00FA2E17">
        <w:rPr>
          <w:rFonts w:ascii="Times New Roman" w:eastAsia="Times New Roman" w:hAnsi="Times New Roman" w:cs="Times New Roman"/>
          <w:sz w:val="28"/>
          <w:szCs w:val="28"/>
          <w:lang w:eastAsia="ru-RU"/>
        </w:rPr>
        <w:t>м</w:t>
      </w:r>
      <w:r w:rsidRPr="00FA2E17">
        <w:rPr>
          <w:rFonts w:ascii="Times New Roman" w:eastAsia="Times New Roman" w:hAnsi="Times New Roman" w:cs="Times New Roman"/>
          <w:sz w:val="28"/>
          <w:szCs w:val="28"/>
          <w:lang w:eastAsia="ru-RU"/>
        </w:rPr>
        <w:t>но-целевого метода будет характеризоваться регрессивными процессами.</w:t>
      </w:r>
    </w:p>
    <w:p w:rsidR="008309A6" w:rsidRPr="00FA2E17" w:rsidRDefault="008309A6"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II. Приоритеты государственной политики в сфере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реализации государственной программы, цели, задачи 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показатели (индикаторы) достижения целей и решения задач,</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описание основных ожидаемых конечных результатов</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государственной программы, сроков и этапов</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реализации государственной программы</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посланиях Президента Российской Федерации Федеральному С</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бранию Российской Федерации неоднократно указывалось, что граждане страны являются главным конкурентным капиталом и источником разв</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тия страны, для раскрытия потенциала которого необходимо создать бе</w:t>
      </w:r>
      <w:r w:rsidRPr="00FA2E17">
        <w:rPr>
          <w:rFonts w:ascii="Times New Roman" w:eastAsia="Times New Roman" w:hAnsi="Times New Roman" w:cs="Times New Roman"/>
          <w:sz w:val="28"/>
          <w:szCs w:val="28"/>
          <w:lang w:eastAsia="ru-RU"/>
        </w:rPr>
        <w:t>з</w:t>
      </w:r>
      <w:r w:rsidRPr="00FA2E17">
        <w:rPr>
          <w:rFonts w:ascii="Times New Roman" w:eastAsia="Times New Roman" w:hAnsi="Times New Roman" w:cs="Times New Roman"/>
          <w:sz w:val="28"/>
          <w:szCs w:val="28"/>
          <w:lang w:eastAsia="ru-RU"/>
        </w:rPr>
        <w:t>опасные условия жизни, обеспечить надлежащую защиту прав и свобод.</w:t>
      </w:r>
    </w:p>
    <w:p w:rsidR="00C30F75" w:rsidRPr="00FA2E17" w:rsidRDefault="00392E65" w:rsidP="00940EA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Приоритетами государственной политики в сфере реализации гос</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 xml:space="preserve">дарственной программы, определенными на основе </w:t>
      </w:r>
      <w:r w:rsidR="00423D46" w:rsidRPr="00FA2E17">
        <w:rPr>
          <w:rFonts w:ascii="Times New Roman" w:eastAsia="Times New Roman" w:hAnsi="Times New Roman" w:cs="Times New Roman"/>
          <w:sz w:val="28"/>
          <w:szCs w:val="28"/>
          <w:lang w:eastAsia="ru-RU"/>
        </w:rPr>
        <w:t>Стратегии национал</w:t>
      </w:r>
      <w:r w:rsidR="00423D46" w:rsidRPr="00FA2E17">
        <w:rPr>
          <w:rFonts w:ascii="Times New Roman" w:eastAsia="Times New Roman" w:hAnsi="Times New Roman" w:cs="Times New Roman"/>
          <w:sz w:val="28"/>
          <w:szCs w:val="28"/>
          <w:lang w:eastAsia="ru-RU"/>
        </w:rPr>
        <w:t>ь</w:t>
      </w:r>
      <w:r w:rsidR="00423D46" w:rsidRPr="00FA2E17">
        <w:rPr>
          <w:rFonts w:ascii="Times New Roman" w:eastAsia="Times New Roman" w:hAnsi="Times New Roman" w:cs="Times New Roman"/>
          <w:sz w:val="28"/>
          <w:szCs w:val="28"/>
          <w:lang w:eastAsia="ru-RU"/>
        </w:rPr>
        <w:t xml:space="preserve">ной безопасности Российской </w:t>
      </w:r>
      <w:r w:rsidR="00D8764E" w:rsidRPr="00FA2E17">
        <w:rPr>
          <w:rFonts w:ascii="Times New Roman" w:eastAsia="Times New Roman" w:hAnsi="Times New Roman" w:cs="Times New Roman"/>
          <w:sz w:val="28"/>
          <w:szCs w:val="28"/>
          <w:lang w:eastAsia="ru-RU"/>
        </w:rPr>
        <w:t>Федерации, утвержденной Указом През</w:t>
      </w:r>
      <w:r w:rsidR="00D8764E" w:rsidRPr="00FA2E17">
        <w:rPr>
          <w:rFonts w:ascii="Times New Roman" w:eastAsia="Times New Roman" w:hAnsi="Times New Roman" w:cs="Times New Roman"/>
          <w:sz w:val="28"/>
          <w:szCs w:val="28"/>
          <w:lang w:eastAsia="ru-RU"/>
        </w:rPr>
        <w:t>и</w:t>
      </w:r>
      <w:r w:rsidR="00D8764E" w:rsidRPr="00FA2E17">
        <w:rPr>
          <w:rFonts w:ascii="Times New Roman" w:eastAsia="Times New Roman" w:hAnsi="Times New Roman" w:cs="Times New Roman"/>
          <w:sz w:val="28"/>
          <w:szCs w:val="28"/>
          <w:lang w:eastAsia="ru-RU"/>
        </w:rPr>
        <w:t xml:space="preserve">дента Российской Федерации от 31 декабря 2015 года № 683, </w:t>
      </w:r>
      <w:hyperlink r:id="rId9" w:history="1">
        <w:r w:rsidRPr="00FA2E17">
          <w:rPr>
            <w:rFonts w:ascii="Times New Roman" w:eastAsia="Times New Roman" w:hAnsi="Times New Roman" w:cs="Times New Roman"/>
            <w:sz w:val="28"/>
            <w:szCs w:val="28"/>
            <w:lang w:eastAsia="ru-RU"/>
          </w:rPr>
          <w:t>Концепции</w:t>
        </w:r>
      </w:hyperlink>
      <w:r w:rsidRPr="00FA2E17">
        <w:rPr>
          <w:rFonts w:ascii="Times New Roman" w:eastAsia="Times New Roman" w:hAnsi="Times New Roman" w:cs="Times New Roman"/>
          <w:sz w:val="28"/>
          <w:szCs w:val="28"/>
          <w:lang w:eastAsia="ru-RU"/>
        </w:rPr>
        <w:t xml:space="preserve"> долгосрочного социально-экономического развития Российской Федер</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ции на период до 2020 года, утвержденной распоряжением Правительства Российской Федерации от 17 ноября 2008 года № 1662-р, </w:t>
      </w:r>
      <w:hyperlink r:id="rId10" w:history="1">
        <w:r w:rsidR="00EE5819" w:rsidRPr="00FA2E17">
          <w:rPr>
            <w:rFonts w:ascii="Times New Roman" w:eastAsia="Times New Roman" w:hAnsi="Times New Roman" w:cs="Times New Roman"/>
            <w:sz w:val="28"/>
            <w:szCs w:val="28"/>
            <w:lang w:eastAsia="ru-RU"/>
          </w:rPr>
          <w:t>Указа</w:t>
        </w:r>
      </w:hyperlink>
      <w:r w:rsidR="00EE5819" w:rsidRPr="00FA2E17">
        <w:rPr>
          <w:rFonts w:ascii="Times New Roman" w:eastAsia="Times New Roman" w:hAnsi="Times New Roman" w:cs="Times New Roman"/>
          <w:sz w:val="28"/>
          <w:szCs w:val="28"/>
          <w:lang w:eastAsia="ru-RU"/>
        </w:rPr>
        <w:t xml:space="preserve"> Президе</w:t>
      </w:r>
      <w:r w:rsidR="00EE5819" w:rsidRPr="00FA2E17">
        <w:rPr>
          <w:rFonts w:ascii="Times New Roman" w:eastAsia="Times New Roman" w:hAnsi="Times New Roman" w:cs="Times New Roman"/>
          <w:sz w:val="28"/>
          <w:szCs w:val="28"/>
          <w:lang w:eastAsia="ru-RU"/>
        </w:rPr>
        <w:t>н</w:t>
      </w:r>
      <w:r w:rsidR="00EE5819" w:rsidRPr="00FA2E17">
        <w:rPr>
          <w:rFonts w:ascii="Times New Roman" w:eastAsia="Times New Roman" w:hAnsi="Times New Roman" w:cs="Times New Roman"/>
          <w:sz w:val="28"/>
          <w:szCs w:val="28"/>
          <w:lang w:eastAsia="ru-RU"/>
        </w:rPr>
        <w:t>та Российской Федераци</w:t>
      </w:r>
      <w:r w:rsidR="00FA2E17">
        <w:rPr>
          <w:rFonts w:ascii="Times New Roman" w:eastAsia="Times New Roman" w:hAnsi="Times New Roman" w:cs="Times New Roman"/>
          <w:sz w:val="28"/>
          <w:szCs w:val="28"/>
          <w:lang w:eastAsia="ru-RU"/>
        </w:rPr>
        <w:t>и от 21 августа 2012 года</w:t>
      </w:r>
      <w:r w:rsidR="00EE5819" w:rsidRPr="00FA2E17">
        <w:rPr>
          <w:rFonts w:ascii="Times New Roman" w:eastAsia="Times New Roman" w:hAnsi="Times New Roman" w:cs="Times New Roman"/>
          <w:sz w:val="28"/>
          <w:szCs w:val="28"/>
          <w:lang w:eastAsia="ru-RU"/>
        </w:rPr>
        <w:t xml:space="preserve"> № 1199 «Об оценке э</w:t>
      </w:r>
      <w:r w:rsidR="00EE5819" w:rsidRPr="00FA2E17">
        <w:rPr>
          <w:rFonts w:ascii="Times New Roman" w:eastAsia="Times New Roman" w:hAnsi="Times New Roman" w:cs="Times New Roman"/>
          <w:sz w:val="28"/>
          <w:szCs w:val="28"/>
          <w:lang w:eastAsia="ru-RU"/>
        </w:rPr>
        <w:t>ф</w:t>
      </w:r>
      <w:r w:rsidR="00EE5819" w:rsidRPr="00FA2E17">
        <w:rPr>
          <w:rFonts w:ascii="Times New Roman" w:eastAsia="Times New Roman" w:hAnsi="Times New Roman" w:cs="Times New Roman"/>
          <w:sz w:val="28"/>
          <w:szCs w:val="28"/>
          <w:lang w:eastAsia="ru-RU"/>
        </w:rPr>
        <w:t>фективности деятельности органов исполнительной власти субъектов Ро</w:t>
      </w:r>
      <w:r w:rsidR="00EE5819" w:rsidRPr="00FA2E17">
        <w:rPr>
          <w:rFonts w:ascii="Times New Roman" w:eastAsia="Times New Roman" w:hAnsi="Times New Roman" w:cs="Times New Roman"/>
          <w:sz w:val="28"/>
          <w:szCs w:val="28"/>
          <w:lang w:eastAsia="ru-RU"/>
        </w:rPr>
        <w:t>с</w:t>
      </w:r>
      <w:r w:rsidR="00EE5819" w:rsidRPr="00FA2E17">
        <w:rPr>
          <w:rFonts w:ascii="Times New Roman" w:eastAsia="Times New Roman" w:hAnsi="Times New Roman" w:cs="Times New Roman"/>
          <w:sz w:val="28"/>
          <w:szCs w:val="28"/>
          <w:lang w:eastAsia="ru-RU"/>
        </w:rPr>
        <w:t xml:space="preserve">сийской Федерации», </w:t>
      </w:r>
      <w:hyperlink r:id="rId11" w:history="1">
        <w:r w:rsidR="00EE5819" w:rsidRPr="00FA2E17">
          <w:rPr>
            <w:rFonts w:ascii="Times New Roman" w:eastAsia="Times New Roman" w:hAnsi="Times New Roman" w:cs="Times New Roman"/>
            <w:sz w:val="28"/>
            <w:szCs w:val="28"/>
            <w:lang w:eastAsia="ru-RU"/>
          </w:rPr>
          <w:t>Указа</w:t>
        </w:r>
      </w:hyperlink>
      <w:r w:rsidR="00EE5819" w:rsidRPr="00FA2E17">
        <w:rPr>
          <w:rFonts w:ascii="Times New Roman" w:eastAsia="Times New Roman" w:hAnsi="Times New Roman" w:cs="Times New Roman"/>
          <w:sz w:val="28"/>
          <w:szCs w:val="28"/>
          <w:lang w:eastAsia="ru-RU"/>
        </w:rPr>
        <w:t xml:space="preserve"> Президента Российской Федерации от 7 мая 2012 года № 601 «Об основных направлениях совершенствования системы государственного управления», </w:t>
      </w:r>
      <w:r w:rsidR="00EE5819" w:rsidRPr="00FA2E17">
        <w:rPr>
          <w:rFonts w:ascii="Times New Roman" w:hAnsi="Times New Roman" w:cs="Times New Roman"/>
          <w:sz w:val="28"/>
          <w:szCs w:val="28"/>
        </w:rPr>
        <w:t>Стратегии государственной антинаркот</w:t>
      </w:r>
      <w:r w:rsidR="00EE5819" w:rsidRPr="00FA2E17">
        <w:rPr>
          <w:rFonts w:ascii="Times New Roman" w:hAnsi="Times New Roman" w:cs="Times New Roman"/>
          <w:sz w:val="28"/>
          <w:szCs w:val="28"/>
        </w:rPr>
        <w:t>и</w:t>
      </w:r>
      <w:r w:rsidR="00EE5819" w:rsidRPr="00FA2E17">
        <w:rPr>
          <w:rFonts w:ascii="Times New Roman" w:hAnsi="Times New Roman" w:cs="Times New Roman"/>
          <w:sz w:val="28"/>
          <w:szCs w:val="28"/>
        </w:rPr>
        <w:t>ческой политики Р</w:t>
      </w:r>
      <w:r w:rsidR="007A09EB" w:rsidRPr="00FA2E17">
        <w:rPr>
          <w:rFonts w:ascii="Times New Roman" w:hAnsi="Times New Roman" w:cs="Times New Roman"/>
          <w:sz w:val="28"/>
          <w:szCs w:val="28"/>
        </w:rPr>
        <w:t>оссийской Федерации</w:t>
      </w:r>
      <w:r w:rsidR="00EE5819" w:rsidRPr="00FA2E17">
        <w:rPr>
          <w:rFonts w:ascii="Times New Roman" w:hAnsi="Times New Roman" w:cs="Times New Roman"/>
          <w:sz w:val="28"/>
          <w:szCs w:val="28"/>
        </w:rPr>
        <w:t xml:space="preserve"> до 2020 года, утвержденной Ук</w:t>
      </w:r>
      <w:r w:rsidR="00EE5819" w:rsidRPr="00FA2E17">
        <w:rPr>
          <w:rFonts w:ascii="Times New Roman" w:hAnsi="Times New Roman" w:cs="Times New Roman"/>
          <w:sz w:val="28"/>
          <w:szCs w:val="28"/>
        </w:rPr>
        <w:t>а</w:t>
      </w:r>
      <w:r w:rsidR="00EE5819" w:rsidRPr="00FA2E17">
        <w:rPr>
          <w:rFonts w:ascii="Times New Roman" w:hAnsi="Times New Roman" w:cs="Times New Roman"/>
          <w:sz w:val="28"/>
          <w:szCs w:val="28"/>
        </w:rPr>
        <w:t>зом Президента Российской Федерации от 9 июня 2010 года № 690</w:t>
      </w:r>
      <w:r w:rsidR="00EE5819" w:rsidRPr="00FA2E17">
        <w:rPr>
          <w:rFonts w:ascii="Times New Roman" w:eastAsia="Times New Roman" w:hAnsi="Times New Roman" w:cs="Times New Roman"/>
          <w:sz w:val="28"/>
          <w:szCs w:val="28"/>
          <w:lang w:eastAsia="ru-RU"/>
        </w:rPr>
        <w:t>, Ко</w:t>
      </w:r>
      <w:r w:rsidR="00EE5819" w:rsidRPr="00FA2E17">
        <w:rPr>
          <w:rFonts w:ascii="Times New Roman" w:eastAsia="Times New Roman" w:hAnsi="Times New Roman" w:cs="Times New Roman"/>
          <w:sz w:val="28"/>
          <w:szCs w:val="28"/>
          <w:lang w:eastAsia="ru-RU"/>
        </w:rPr>
        <w:t>н</w:t>
      </w:r>
      <w:r w:rsidR="00EE5819" w:rsidRPr="00FA2E17">
        <w:rPr>
          <w:rFonts w:ascii="Times New Roman" w:eastAsia="Times New Roman" w:hAnsi="Times New Roman" w:cs="Times New Roman"/>
          <w:sz w:val="28"/>
          <w:szCs w:val="28"/>
          <w:lang w:eastAsia="ru-RU"/>
        </w:rPr>
        <w:t>цепции общественной безопасности в Российской Федерации, утвержде</w:t>
      </w:r>
      <w:r w:rsidR="00EE5819" w:rsidRPr="00FA2E17">
        <w:rPr>
          <w:rFonts w:ascii="Times New Roman" w:eastAsia="Times New Roman" w:hAnsi="Times New Roman" w:cs="Times New Roman"/>
          <w:sz w:val="28"/>
          <w:szCs w:val="28"/>
          <w:lang w:eastAsia="ru-RU"/>
        </w:rPr>
        <w:t>н</w:t>
      </w:r>
      <w:r w:rsidR="00EE5819" w:rsidRPr="00FA2E17">
        <w:rPr>
          <w:rFonts w:ascii="Times New Roman" w:eastAsia="Times New Roman" w:hAnsi="Times New Roman" w:cs="Times New Roman"/>
          <w:sz w:val="28"/>
          <w:szCs w:val="28"/>
          <w:lang w:eastAsia="ru-RU"/>
        </w:rPr>
        <w:t>ной Президентом Российской Федерации от 14 ноября 2013 года</w:t>
      </w:r>
      <w:r w:rsidR="007A09EB" w:rsidRPr="00FA2E17">
        <w:rPr>
          <w:rFonts w:ascii="Times New Roman" w:eastAsia="Times New Roman" w:hAnsi="Times New Roman" w:cs="Times New Roman"/>
          <w:sz w:val="28"/>
          <w:szCs w:val="28"/>
          <w:lang w:eastAsia="ru-RU"/>
        </w:rPr>
        <w:t xml:space="preserve"> </w:t>
      </w:r>
      <w:r w:rsidR="00EE5819" w:rsidRPr="00FA2E17">
        <w:rPr>
          <w:rFonts w:ascii="Times New Roman" w:eastAsia="Times New Roman" w:hAnsi="Times New Roman" w:cs="Times New Roman"/>
          <w:sz w:val="28"/>
          <w:szCs w:val="28"/>
          <w:lang w:eastAsia="ru-RU"/>
        </w:rPr>
        <w:t xml:space="preserve">№ </w:t>
      </w:r>
      <w:proofErr w:type="spellStart"/>
      <w:r w:rsidR="00EE5819" w:rsidRPr="00FA2E17">
        <w:rPr>
          <w:rFonts w:ascii="Times New Roman" w:eastAsia="Times New Roman" w:hAnsi="Times New Roman" w:cs="Times New Roman"/>
          <w:sz w:val="28"/>
          <w:szCs w:val="28"/>
          <w:lang w:eastAsia="ru-RU"/>
        </w:rPr>
        <w:t>Пр</w:t>
      </w:r>
      <w:proofErr w:type="spellEnd"/>
      <w:r w:rsidR="00EE5819" w:rsidRPr="00FA2E17">
        <w:rPr>
          <w:rFonts w:ascii="Times New Roman" w:eastAsia="Times New Roman" w:hAnsi="Times New Roman" w:cs="Times New Roman"/>
          <w:sz w:val="28"/>
          <w:szCs w:val="28"/>
          <w:lang w:eastAsia="ru-RU"/>
        </w:rPr>
        <w:t xml:space="preserve"> – 2685, Концепции демографической политики Российской Федерации на </w:t>
      </w:r>
      <w:r w:rsidR="00EE5819" w:rsidRPr="00FA2E17">
        <w:rPr>
          <w:rFonts w:ascii="Times New Roman" w:eastAsia="Times New Roman" w:hAnsi="Times New Roman" w:cs="Times New Roman"/>
          <w:sz w:val="28"/>
          <w:szCs w:val="28"/>
          <w:lang w:eastAsia="ru-RU"/>
        </w:rPr>
        <w:lastRenderedPageBreak/>
        <w:t>период до 2025 года, утвержденной Указом Президента Российской Фед</w:t>
      </w:r>
      <w:r w:rsidR="00EE5819" w:rsidRPr="00FA2E17">
        <w:rPr>
          <w:rFonts w:ascii="Times New Roman" w:eastAsia="Times New Roman" w:hAnsi="Times New Roman" w:cs="Times New Roman"/>
          <w:sz w:val="28"/>
          <w:szCs w:val="28"/>
          <w:lang w:eastAsia="ru-RU"/>
        </w:rPr>
        <w:t>е</w:t>
      </w:r>
      <w:r w:rsidR="00EE5819" w:rsidRPr="00FA2E17">
        <w:rPr>
          <w:rFonts w:ascii="Times New Roman" w:eastAsia="Times New Roman" w:hAnsi="Times New Roman" w:cs="Times New Roman"/>
          <w:sz w:val="28"/>
          <w:szCs w:val="28"/>
          <w:lang w:eastAsia="ru-RU"/>
        </w:rPr>
        <w:t>рации от 9 октября 2007 года №1351</w:t>
      </w:r>
      <w:r w:rsidR="00EE5819" w:rsidRPr="004E3CE9">
        <w:rPr>
          <w:rFonts w:ascii="Times New Roman" w:eastAsia="Times New Roman" w:hAnsi="Times New Roman" w:cs="Times New Roman"/>
          <w:sz w:val="28"/>
          <w:szCs w:val="28"/>
          <w:lang w:eastAsia="ru-RU"/>
        </w:rPr>
        <w:t xml:space="preserve">, </w:t>
      </w:r>
      <w:hyperlink r:id="rId12" w:history="1">
        <w:r w:rsidR="00506061" w:rsidRPr="004E3CE9">
          <w:rPr>
            <w:rFonts w:ascii="Times New Roman" w:hAnsi="Times New Roman" w:cs="Times New Roman"/>
            <w:sz w:val="28"/>
            <w:szCs w:val="28"/>
          </w:rPr>
          <w:t>Концепцией</w:t>
        </w:r>
      </w:hyperlink>
      <w:r w:rsidR="00506061" w:rsidRPr="004E3CE9">
        <w:rPr>
          <w:rFonts w:ascii="Times New Roman" w:hAnsi="Times New Roman" w:cs="Times New Roman"/>
          <w:sz w:val="28"/>
          <w:szCs w:val="28"/>
        </w:rPr>
        <w:t xml:space="preserve"> противодействия терр</w:t>
      </w:r>
      <w:r w:rsidR="00506061" w:rsidRPr="004E3CE9">
        <w:rPr>
          <w:rFonts w:ascii="Times New Roman" w:hAnsi="Times New Roman" w:cs="Times New Roman"/>
          <w:sz w:val="28"/>
          <w:szCs w:val="28"/>
        </w:rPr>
        <w:t>о</w:t>
      </w:r>
      <w:r w:rsidR="00506061" w:rsidRPr="004E3CE9">
        <w:rPr>
          <w:rFonts w:ascii="Times New Roman" w:hAnsi="Times New Roman" w:cs="Times New Roman"/>
          <w:sz w:val="28"/>
          <w:szCs w:val="28"/>
        </w:rPr>
        <w:t>ризму в Российской Федерации, утвержденной Президентом Российской Федерации 5 октября 2009 года,  Стратегией по противодействию экстр</w:t>
      </w:r>
      <w:r w:rsidR="00506061" w:rsidRPr="004E3CE9">
        <w:rPr>
          <w:rFonts w:ascii="Times New Roman" w:hAnsi="Times New Roman" w:cs="Times New Roman"/>
          <w:sz w:val="28"/>
          <w:szCs w:val="28"/>
        </w:rPr>
        <w:t>е</w:t>
      </w:r>
      <w:r w:rsidR="00506061" w:rsidRPr="004E3CE9">
        <w:rPr>
          <w:rFonts w:ascii="Times New Roman" w:hAnsi="Times New Roman" w:cs="Times New Roman"/>
          <w:sz w:val="28"/>
          <w:szCs w:val="28"/>
        </w:rPr>
        <w:t>мизму в Российской Федерации до 2025 года, утвержденной Президентом Российской Федерации от 28 ноября 2014 года №Пр-2753,</w:t>
      </w:r>
      <w:r w:rsidR="00506061">
        <w:t xml:space="preserve"> </w:t>
      </w:r>
      <w:hyperlink r:id="rId13" w:history="1">
        <w:r w:rsidRPr="00FA2E17">
          <w:rPr>
            <w:rFonts w:ascii="Times New Roman" w:eastAsia="Times New Roman" w:hAnsi="Times New Roman" w:cs="Times New Roman"/>
            <w:sz w:val="28"/>
            <w:szCs w:val="28"/>
            <w:lang w:eastAsia="ru-RU"/>
          </w:rPr>
          <w:t>Стратегии</w:t>
        </w:r>
      </w:hyperlink>
      <w:r w:rsidRPr="00FA2E17">
        <w:rPr>
          <w:rFonts w:ascii="Times New Roman" w:eastAsia="Times New Roman" w:hAnsi="Times New Roman" w:cs="Times New Roman"/>
          <w:sz w:val="28"/>
          <w:szCs w:val="28"/>
          <w:lang w:eastAsia="ru-RU"/>
        </w:rPr>
        <w:t xml:space="preserve"> соц</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ально-эконом</w:t>
      </w:r>
      <w:r w:rsidR="007A09EB" w:rsidRPr="00FA2E17">
        <w:rPr>
          <w:rFonts w:ascii="Times New Roman" w:eastAsia="Times New Roman" w:hAnsi="Times New Roman" w:cs="Times New Roman"/>
          <w:sz w:val="28"/>
          <w:szCs w:val="28"/>
          <w:lang w:eastAsia="ru-RU"/>
        </w:rPr>
        <w:t>ического развития Центрального ф</w:t>
      </w:r>
      <w:r w:rsidRPr="00FA2E17">
        <w:rPr>
          <w:rFonts w:ascii="Times New Roman" w:eastAsia="Times New Roman" w:hAnsi="Times New Roman" w:cs="Times New Roman"/>
          <w:sz w:val="28"/>
          <w:szCs w:val="28"/>
          <w:lang w:eastAsia="ru-RU"/>
        </w:rPr>
        <w:t>едерального округа на п</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риод до 2020 года, утвержденной распоряжением Правительства Росси</w:t>
      </w:r>
      <w:r w:rsidRPr="00FA2E17">
        <w:rPr>
          <w:rFonts w:ascii="Times New Roman" w:eastAsia="Times New Roman" w:hAnsi="Times New Roman" w:cs="Times New Roman"/>
          <w:sz w:val="28"/>
          <w:szCs w:val="28"/>
          <w:lang w:eastAsia="ru-RU"/>
        </w:rPr>
        <w:t>й</w:t>
      </w:r>
      <w:r w:rsidRPr="00FA2E17">
        <w:rPr>
          <w:rFonts w:ascii="Times New Roman" w:eastAsia="Times New Roman" w:hAnsi="Times New Roman" w:cs="Times New Roman"/>
          <w:sz w:val="28"/>
          <w:szCs w:val="28"/>
          <w:lang w:eastAsia="ru-RU"/>
        </w:rPr>
        <w:t>ской Федерации от 6 сентяб</w:t>
      </w:r>
      <w:r w:rsidR="008A1846">
        <w:rPr>
          <w:rFonts w:ascii="Times New Roman" w:eastAsia="Times New Roman" w:hAnsi="Times New Roman" w:cs="Times New Roman"/>
          <w:sz w:val="28"/>
          <w:szCs w:val="28"/>
          <w:lang w:eastAsia="ru-RU"/>
        </w:rPr>
        <w:t xml:space="preserve">ря 2011 года № </w:t>
      </w:r>
      <w:r w:rsidRPr="00FA2E17">
        <w:rPr>
          <w:rFonts w:ascii="Times New Roman" w:eastAsia="Times New Roman" w:hAnsi="Times New Roman" w:cs="Times New Roman"/>
          <w:sz w:val="28"/>
          <w:szCs w:val="28"/>
          <w:lang w:eastAsia="ru-RU"/>
        </w:rPr>
        <w:t xml:space="preserve">1540-р, </w:t>
      </w:r>
      <w:hyperlink r:id="rId14" w:history="1">
        <w:r w:rsidR="00EE5819" w:rsidRPr="00FA2E17">
          <w:rPr>
            <w:rFonts w:ascii="Times New Roman" w:eastAsia="Times New Roman" w:hAnsi="Times New Roman" w:cs="Times New Roman"/>
            <w:sz w:val="28"/>
            <w:szCs w:val="28"/>
            <w:lang w:eastAsia="ru-RU"/>
          </w:rPr>
          <w:t>Стратегии</w:t>
        </w:r>
      </w:hyperlink>
      <w:r w:rsidR="00EE5819" w:rsidRPr="00FA2E17">
        <w:rPr>
          <w:rFonts w:ascii="Times New Roman" w:eastAsia="Times New Roman" w:hAnsi="Times New Roman" w:cs="Times New Roman"/>
          <w:sz w:val="28"/>
          <w:szCs w:val="28"/>
          <w:lang w:eastAsia="ru-RU"/>
        </w:rPr>
        <w:t xml:space="preserve"> социально-экономического развития Курской области на период до 2020 года, одо</w:t>
      </w:r>
      <w:r w:rsidR="00EE5819" w:rsidRPr="00FA2E17">
        <w:rPr>
          <w:rFonts w:ascii="Times New Roman" w:eastAsia="Times New Roman" w:hAnsi="Times New Roman" w:cs="Times New Roman"/>
          <w:sz w:val="28"/>
          <w:szCs w:val="28"/>
          <w:lang w:eastAsia="ru-RU"/>
        </w:rPr>
        <w:t>б</w:t>
      </w:r>
      <w:r w:rsidR="00EE5819" w:rsidRPr="00FA2E17">
        <w:rPr>
          <w:rFonts w:ascii="Times New Roman" w:eastAsia="Times New Roman" w:hAnsi="Times New Roman" w:cs="Times New Roman"/>
          <w:sz w:val="28"/>
          <w:szCs w:val="28"/>
          <w:lang w:eastAsia="ru-RU"/>
        </w:rPr>
        <w:t xml:space="preserve">ренной постановлением Курской областной Думы от 24 мая 2007 года      № 381-IV ОД, </w:t>
      </w:r>
      <w:r w:rsidR="00C02DAB"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являются: соблюдение прав и основных свобод человека, повышение уровня защиты прав и законных интересов граждан, реализ</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ция мер, направленных на снижение наркомании, прежде всего у подрос</w:t>
      </w:r>
      <w:r w:rsidRPr="00FA2E17">
        <w:rPr>
          <w:rFonts w:ascii="Times New Roman" w:eastAsia="Times New Roman" w:hAnsi="Times New Roman" w:cs="Times New Roman"/>
          <w:sz w:val="28"/>
          <w:szCs w:val="28"/>
          <w:lang w:eastAsia="ru-RU"/>
        </w:rPr>
        <w:t>т</w:t>
      </w:r>
      <w:r w:rsidRPr="00FA2E17">
        <w:rPr>
          <w:rFonts w:ascii="Times New Roman" w:eastAsia="Times New Roman" w:hAnsi="Times New Roman" w:cs="Times New Roman"/>
          <w:sz w:val="28"/>
          <w:szCs w:val="28"/>
          <w:lang w:eastAsia="ru-RU"/>
        </w:rPr>
        <w:t>ков, профилактика, своевременное выявление и лечение наркологических заболеваний, распрос</w:t>
      </w:r>
      <w:r w:rsidR="00752691" w:rsidRPr="00FA2E17">
        <w:rPr>
          <w:rFonts w:ascii="Times New Roman" w:eastAsia="Times New Roman" w:hAnsi="Times New Roman" w:cs="Times New Roman"/>
          <w:sz w:val="28"/>
          <w:szCs w:val="28"/>
          <w:lang w:eastAsia="ru-RU"/>
        </w:rPr>
        <w:t>транение здорового образа жизни, создание реги</w:t>
      </w:r>
      <w:r w:rsidR="00752691" w:rsidRPr="00FA2E17">
        <w:rPr>
          <w:rFonts w:ascii="Times New Roman" w:eastAsia="Times New Roman" w:hAnsi="Times New Roman" w:cs="Times New Roman"/>
          <w:sz w:val="28"/>
          <w:szCs w:val="28"/>
          <w:lang w:eastAsia="ru-RU"/>
        </w:rPr>
        <w:t>о</w:t>
      </w:r>
      <w:r w:rsidR="00752691" w:rsidRPr="00FA2E17">
        <w:rPr>
          <w:rFonts w:ascii="Times New Roman" w:eastAsia="Times New Roman" w:hAnsi="Times New Roman" w:cs="Times New Roman"/>
          <w:sz w:val="28"/>
          <w:szCs w:val="28"/>
          <w:lang w:eastAsia="ru-RU"/>
        </w:rPr>
        <w:t>нального сегмента национальной системы комплексной реабилитации лиц, потребляющих наркотические средства и психотропные вещества в нем</w:t>
      </w:r>
      <w:r w:rsidR="00752691" w:rsidRPr="00FA2E17">
        <w:rPr>
          <w:rFonts w:ascii="Times New Roman" w:eastAsia="Times New Roman" w:hAnsi="Times New Roman" w:cs="Times New Roman"/>
          <w:sz w:val="28"/>
          <w:szCs w:val="28"/>
          <w:lang w:eastAsia="ru-RU"/>
        </w:rPr>
        <w:t>е</w:t>
      </w:r>
      <w:r w:rsidR="00752691" w:rsidRPr="00FA2E17">
        <w:rPr>
          <w:rFonts w:ascii="Times New Roman" w:eastAsia="Times New Roman" w:hAnsi="Times New Roman" w:cs="Times New Roman"/>
          <w:sz w:val="28"/>
          <w:szCs w:val="28"/>
          <w:lang w:eastAsia="ru-RU"/>
        </w:rPr>
        <w:t>дицинских целях; профилактика немедицинского потребления наркотич</w:t>
      </w:r>
      <w:r w:rsidR="00752691" w:rsidRPr="00FA2E17">
        <w:rPr>
          <w:rFonts w:ascii="Times New Roman" w:eastAsia="Times New Roman" w:hAnsi="Times New Roman" w:cs="Times New Roman"/>
          <w:sz w:val="28"/>
          <w:szCs w:val="28"/>
          <w:lang w:eastAsia="ru-RU"/>
        </w:rPr>
        <w:t>е</w:t>
      </w:r>
      <w:r w:rsidR="00752691" w:rsidRPr="00FA2E17">
        <w:rPr>
          <w:rFonts w:ascii="Times New Roman" w:eastAsia="Times New Roman" w:hAnsi="Times New Roman" w:cs="Times New Roman"/>
          <w:sz w:val="28"/>
          <w:szCs w:val="28"/>
          <w:lang w:eastAsia="ru-RU"/>
        </w:rPr>
        <w:t>ских средств и психотропных веществ, лечения и реабилитации наркозав</w:t>
      </w:r>
      <w:r w:rsidR="00752691" w:rsidRPr="00FA2E17">
        <w:rPr>
          <w:rFonts w:ascii="Times New Roman" w:eastAsia="Times New Roman" w:hAnsi="Times New Roman" w:cs="Times New Roman"/>
          <w:sz w:val="28"/>
          <w:szCs w:val="28"/>
          <w:lang w:eastAsia="ru-RU"/>
        </w:rPr>
        <w:t>и</w:t>
      </w:r>
      <w:r w:rsidR="00752691" w:rsidRPr="00FA2E17">
        <w:rPr>
          <w:rFonts w:ascii="Times New Roman" w:eastAsia="Times New Roman" w:hAnsi="Times New Roman" w:cs="Times New Roman"/>
          <w:sz w:val="28"/>
          <w:szCs w:val="28"/>
          <w:lang w:eastAsia="ru-RU"/>
        </w:rPr>
        <w:t>симых граждан; создание условий для повышения уровня и качества жизни граждан Курской области; обеспечение общественной безопасности и бе</w:t>
      </w:r>
      <w:r w:rsidR="00752691" w:rsidRPr="00FA2E17">
        <w:rPr>
          <w:rFonts w:ascii="Times New Roman" w:eastAsia="Times New Roman" w:hAnsi="Times New Roman" w:cs="Times New Roman"/>
          <w:sz w:val="28"/>
          <w:szCs w:val="28"/>
          <w:lang w:eastAsia="ru-RU"/>
        </w:rPr>
        <w:t>з</w:t>
      </w:r>
      <w:r w:rsidR="00752691" w:rsidRPr="00FA2E17">
        <w:rPr>
          <w:rFonts w:ascii="Times New Roman" w:eastAsia="Times New Roman" w:hAnsi="Times New Roman" w:cs="Times New Roman"/>
          <w:sz w:val="28"/>
          <w:szCs w:val="28"/>
          <w:lang w:eastAsia="ru-RU"/>
        </w:rPr>
        <w:t>опасности граждан на территории Курской области; совершенствование системы государственного воздействия на причины и условия, спосо</w:t>
      </w:r>
      <w:r w:rsidR="00752691" w:rsidRPr="00FA2E17">
        <w:rPr>
          <w:rFonts w:ascii="Times New Roman" w:eastAsia="Times New Roman" w:hAnsi="Times New Roman" w:cs="Times New Roman"/>
          <w:sz w:val="28"/>
          <w:szCs w:val="28"/>
          <w:lang w:eastAsia="ru-RU"/>
        </w:rPr>
        <w:t>б</w:t>
      </w:r>
      <w:r w:rsidR="00752691" w:rsidRPr="00FA2E17">
        <w:rPr>
          <w:rFonts w:ascii="Times New Roman" w:eastAsia="Times New Roman" w:hAnsi="Times New Roman" w:cs="Times New Roman"/>
          <w:sz w:val="28"/>
          <w:szCs w:val="28"/>
          <w:lang w:eastAsia="ru-RU"/>
        </w:rPr>
        <w:t>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r w:rsidR="00C30F75" w:rsidRPr="00FA2E17">
        <w:rPr>
          <w:rFonts w:ascii="Times New Roman" w:eastAsia="Times New Roman" w:hAnsi="Times New Roman" w:cs="Times New Roman"/>
          <w:sz w:val="28"/>
          <w:szCs w:val="28"/>
          <w:lang w:eastAsia="ru-RU"/>
        </w:rPr>
        <w:t>.</w:t>
      </w:r>
    </w:p>
    <w:p w:rsidR="004E1CC4" w:rsidRPr="004E3CE9" w:rsidRDefault="00392E65" w:rsidP="00940EAD">
      <w:pPr>
        <w:widowControl w:val="0"/>
        <w:autoSpaceDE w:val="0"/>
        <w:autoSpaceDN w:val="0"/>
        <w:spacing w:after="0" w:line="240" w:lineRule="auto"/>
        <w:ind w:firstLine="708"/>
        <w:jc w:val="both"/>
        <w:rPr>
          <w:rFonts w:ascii="Times New Roman" w:hAnsi="Times New Roman" w:cs="Times New Roman"/>
          <w:sz w:val="28"/>
          <w:szCs w:val="28"/>
        </w:rPr>
      </w:pPr>
      <w:r w:rsidRPr="00FA2E17">
        <w:rPr>
          <w:rFonts w:ascii="Times New Roman" w:eastAsia="Times New Roman" w:hAnsi="Times New Roman" w:cs="Times New Roman"/>
          <w:sz w:val="28"/>
          <w:szCs w:val="28"/>
          <w:lang w:eastAsia="ru-RU"/>
        </w:rPr>
        <w:t xml:space="preserve">Исходя из </w:t>
      </w:r>
      <w:r w:rsidR="00716CF7" w:rsidRPr="00FA2E17">
        <w:rPr>
          <w:rFonts w:ascii="Times New Roman" w:eastAsia="Times New Roman" w:hAnsi="Times New Roman" w:cs="Times New Roman"/>
          <w:sz w:val="28"/>
          <w:szCs w:val="28"/>
          <w:lang w:eastAsia="ru-RU"/>
        </w:rPr>
        <w:t>вышеуказанных</w:t>
      </w:r>
      <w:r w:rsidRPr="00FA2E17">
        <w:rPr>
          <w:rFonts w:ascii="Times New Roman" w:eastAsia="Times New Roman" w:hAnsi="Times New Roman" w:cs="Times New Roman"/>
          <w:sz w:val="28"/>
          <w:szCs w:val="28"/>
          <w:lang w:eastAsia="ru-RU"/>
        </w:rPr>
        <w:t xml:space="preserve"> приоритетов государственной политики, цел</w:t>
      </w:r>
      <w:r w:rsidR="008D39B8" w:rsidRPr="00FA2E17">
        <w:rPr>
          <w:rFonts w:ascii="Times New Roman" w:eastAsia="Times New Roman" w:hAnsi="Times New Roman" w:cs="Times New Roman"/>
          <w:sz w:val="28"/>
          <w:szCs w:val="28"/>
          <w:lang w:eastAsia="ru-RU"/>
        </w:rPr>
        <w:t xml:space="preserve">ью </w:t>
      </w:r>
      <w:r w:rsidRPr="00FA2E17">
        <w:rPr>
          <w:rFonts w:ascii="Times New Roman" w:eastAsia="Times New Roman" w:hAnsi="Times New Roman" w:cs="Times New Roman"/>
          <w:sz w:val="28"/>
          <w:szCs w:val="28"/>
          <w:lang w:eastAsia="ru-RU"/>
        </w:rPr>
        <w:t>государственной программы явля</w:t>
      </w:r>
      <w:r w:rsidR="008D39B8"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тся</w:t>
      </w:r>
      <w:r w:rsidR="008D39B8" w:rsidRPr="00FA2E17">
        <w:rPr>
          <w:rFonts w:ascii="Times New Roman" w:eastAsia="Times New Roman" w:hAnsi="Times New Roman" w:cs="Times New Roman"/>
          <w:sz w:val="28"/>
          <w:szCs w:val="28"/>
          <w:lang w:eastAsia="ru-RU"/>
        </w:rPr>
        <w:t xml:space="preserve"> </w:t>
      </w:r>
      <w:r w:rsidR="004E1CC4" w:rsidRPr="00FA2E17">
        <w:rPr>
          <w:rFonts w:ascii="Times New Roman" w:eastAsia="Times New Roman" w:hAnsi="Times New Roman" w:cs="Times New Roman"/>
          <w:sz w:val="28"/>
          <w:szCs w:val="28"/>
          <w:lang w:eastAsia="ru-RU"/>
        </w:rPr>
        <w:t>реализация государственной политики в сфере профилактики правонарушений,  обеспечения общ</w:t>
      </w:r>
      <w:r w:rsidR="004E1CC4" w:rsidRPr="00FA2E17">
        <w:rPr>
          <w:rFonts w:ascii="Times New Roman" w:eastAsia="Times New Roman" w:hAnsi="Times New Roman" w:cs="Times New Roman"/>
          <w:sz w:val="28"/>
          <w:szCs w:val="28"/>
          <w:lang w:eastAsia="ru-RU"/>
        </w:rPr>
        <w:t>е</w:t>
      </w:r>
      <w:r w:rsidR="004E1CC4" w:rsidRPr="00FA2E17">
        <w:rPr>
          <w:rFonts w:ascii="Times New Roman" w:eastAsia="Times New Roman" w:hAnsi="Times New Roman" w:cs="Times New Roman"/>
          <w:sz w:val="28"/>
          <w:szCs w:val="28"/>
          <w:lang w:eastAsia="ru-RU"/>
        </w:rPr>
        <w:t>ственного порядка, противодействия преступности</w:t>
      </w:r>
      <w:r w:rsidR="007B73AA" w:rsidRPr="007B73AA">
        <w:rPr>
          <w:rFonts w:ascii="Times New Roman" w:hAnsi="Times New Roman" w:cs="Times New Roman"/>
          <w:b/>
          <w:sz w:val="28"/>
          <w:szCs w:val="28"/>
        </w:rPr>
        <w:t xml:space="preserve">,  </w:t>
      </w:r>
      <w:r w:rsidR="007B73AA" w:rsidRPr="004E3CE9">
        <w:rPr>
          <w:rFonts w:ascii="Times New Roman" w:hAnsi="Times New Roman" w:cs="Times New Roman"/>
          <w:sz w:val="28"/>
          <w:szCs w:val="28"/>
        </w:rPr>
        <w:t>терроризму и экстр</w:t>
      </w:r>
      <w:r w:rsidR="007B73AA" w:rsidRPr="004E3CE9">
        <w:rPr>
          <w:rFonts w:ascii="Times New Roman" w:hAnsi="Times New Roman" w:cs="Times New Roman"/>
          <w:sz w:val="28"/>
          <w:szCs w:val="28"/>
        </w:rPr>
        <w:t>е</w:t>
      </w:r>
      <w:r w:rsidR="007B73AA" w:rsidRPr="004E3CE9">
        <w:rPr>
          <w:rFonts w:ascii="Times New Roman" w:hAnsi="Times New Roman" w:cs="Times New Roman"/>
          <w:sz w:val="28"/>
          <w:szCs w:val="28"/>
        </w:rPr>
        <w:t>мизму</w:t>
      </w:r>
      <w:r w:rsidR="004E1CC4" w:rsidRPr="004E3CE9">
        <w:rPr>
          <w:rFonts w:ascii="Times New Roman" w:hAnsi="Times New Roman" w:cs="Times New Roman"/>
          <w:sz w:val="28"/>
          <w:szCs w:val="28"/>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Для достижения поставленных целей государственной программы </w:t>
      </w:r>
      <w:r w:rsidR="004A3933" w:rsidRPr="00FA2E17">
        <w:rPr>
          <w:rFonts w:ascii="Times New Roman" w:eastAsia="Times New Roman" w:hAnsi="Times New Roman" w:cs="Times New Roman"/>
          <w:sz w:val="28"/>
          <w:szCs w:val="28"/>
          <w:lang w:eastAsia="ru-RU"/>
        </w:rPr>
        <w:t xml:space="preserve">и с учетом основных проблем профилактики правонарушений </w:t>
      </w:r>
      <w:r w:rsidRPr="00FA2E17">
        <w:rPr>
          <w:rFonts w:ascii="Times New Roman" w:eastAsia="Times New Roman" w:hAnsi="Times New Roman" w:cs="Times New Roman"/>
          <w:sz w:val="28"/>
          <w:szCs w:val="28"/>
          <w:lang w:eastAsia="ru-RU"/>
        </w:rPr>
        <w:t>должны быть решены следующие задачи:</w:t>
      </w:r>
    </w:p>
    <w:p w:rsidR="004E1CC4" w:rsidRPr="00FA2E17" w:rsidRDefault="004E1CC4"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ственного  порядка на территории Курской области;</w:t>
      </w:r>
    </w:p>
    <w:p w:rsidR="004E1CC4" w:rsidRPr="00FA2E17" w:rsidRDefault="004E1CC4"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комплексной системы мер по профилактике немедицинск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го потребления наркотиков с формированием у населения  антинаркотич</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4E1CC4" w:rsidRDefault="004E1CC4" w:rsidP="00940EAD">
      <w:pPr>
        <w:widowControl w:val="0"/>
        <w:autoSpaceDE w:val="0"/>
        <w:autoSpaceDN w:val="0"/>
        <w:spacing w:after="0" w:line="240" w:lineRule="auto"/>
        <w:ind w:firstLine="709"/>
        <w:jc w:val="both"/>
        <w:rPr>
          <w:rFonts w:ascii="Times New Roman" w:hAnsi="Times New Roman" w:cs="Times New Roman"/>
          <w:b/>
          <w:sz w:val="28"/>
          <w:szCs w:val="28"/>
        </w:rPr>
      </w:pPr>
      <w:r w:rsidRPr="00FA2E17">
        <w:rPr>
          <w:rFonts w:ascii="Times New Roman" w:hAnsi="Times New Roman" w:cs="Times New Roman"/>
          <w:sz w:val="28"/>
          <w:szCs w:val="28"/>
        </w:rPr>
        <w:lastRenderedPageBreak/>
        <w:t xml:space="preserve">повышение эффективности профилактики безнадзорности,  </w:t>
      </w:r>
      <w:r w:rsidRPr="00FA2E17">
        <w:rPr>
          <w:rFonts w:ascii="Times New Roman" w:eastAsia="Times New Roman" w:hAnsi="Times New Roman" w:cs="Times New Roman"/>
          <w:sz w:val="28"/>
          <w:szCs w:val="28"/>
        </w:rPr>
        <w:t>беспр</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 xml:space="preserve">зорности, правонарушений </w:t>
      </w:r>
      <w:r w:rsidR="001C5EBA">
        <w:rPr>
          <w:rFonts w:ascii="Times New Roman" w:hAnsi="Times New Roman" w:cs="Times New Roman"/>
          <w:sz w:val="28"/>
          <w:szCs w:val="28"/>
        </w:rPr>
        <w:t>среди несовершеннолетних</w:t>
      </w:r>
      <w:r w:rsidR="00367E10">
        <w:rPr>
          <w:rFonts w:ascii="Times New Roman" w:hAnsi="Times New Roman" w:cs="Times New Roman"/>
          <w:b/>
          <w:sz w:val="28"/>
          <w:szCs w:val="28"/>
        </w:rPr>
        <w:t>;</w:t>
      </w:r>
    </w:p>
    <w:p w:rsidR="001C5EBA" w:rsidRPr="004E3CE9" w:rsidRDefault="000D36D7" w:rsidP="00940EAD">
      <w:pPr>
        <w:widowControl w:val="0"/>
        <w:autoSpaceDE w:val="0"/>
        <w:autoSpaceDN w:val="0"/>
        <w:spacing w:after="0" w:line="240" w:lineRule="auto"/>
        <w:ind w:firstLine="709"/>
        <w:jc w:val="both"/>
        <w:rPr>
          <w:rFonts w:ascii="Times New Roman" w:hAnsi="Times New Roman" w:cs="Times New Roman"/>
          <w:sz w:val="28"/>
          <w:szCs w:val="28"/>
        </w:rPr>
      </w:pPr>
      <w:r w:rsidRPr="004E3CE9">
        <w:rPr>
          <w:rFonts w:ascii="Times New Roman" w:hAnsi="Times New Roman" w:cs="Times New Roman"/>
          <w:sz w:val="28"/>
          <w:szCs w:val="28"/>
        </w:rPr>
        <w:t xml:space="preserve">реализация мер </w:t>
      </w:r>
      <w:r w:rsidR="001C5EBA" w:rsidRPr="004E3CE9">
        <w:rPr>
          <w:rFonts w:ascii="Times New Roman" w:hAnsi="Times New Roman" w:cs="Times New Roman"/>
          <w:sz w:val="28"/>
          <w:szCs w:val="28"/>
        </w:rPr>
        <w:t xml:space="preserve"> по противодействию терроризму и экстремизму на территории Курской области.</w:t>
      </w:r>
    </w:p>
    <w:p w:rsidR="00716CF7" w:rsidRPr="00FA2E17" w:rsidRDefault="00716CF7" w:rsidP="00940EAD">
      <w:pPr>
        <w:widowControl w:val="0"/>
        <w:autoSpaceDE w:val="0"/>
        <w:autoSpaceDN w:val="0"/>
        <w:spacing w:after="0" w:line="240" w:lineRule="auto"/>
        <w:ind w:firstLine="708"/>
        <w:jc w:val="both"/>
        <w:rPr>
          <w:rFonts w:ascii="Times New Roman" w:hAnsi="Times New Roman" w:cs="Times New Roman"/>
          <w:sz w:val="28"/>
          <w:szCs w:val="28"/>
        </w:rPr>
      </w:pPr>
      <w:r w:rsidRPr="00FA2E17">
        <w:rPr>
          <w:rFonts w:ascii="Times New Roman" w:hAnsi="Times New Roman" w:cs="Times New Roman"/>
          <w:sz w:val="28"/>
          <w:szCs w:val="28"/>
        </w:rPr>
        <w:t>Значение показателей (индикаторов) государственной программы в течении срока ее реализации представлены в приложении № 1 к госуда</w:t>
      </w:r>
      <w:r w:rsidRPr="00FA2E17">
        <w:rPr>
          <w:rFonts w:ascii="Times New Roman" w:hAnsi="Times New Roman" w:cs="Times New Roman"/>
          <w:sz w:val="28"/>
          <w:szCs w:val="28"/>
        </w:rPr>
        <w:t>р</w:t>
      </w:r>
      <w:r w:rsidRPr="00FA2E17">
        <w:rPr>
          <w:rFonts w:ascii="Times New Roman" w:hAnsi="Times New Roman" w:cs="Times New Roman"/>
          <w:sz w:val="28"/>
          <w:szCs w:val="28"/>
        </w:rPr>
        <w:t>ственной программе.</w:t>
      </w:r>
    </w:p>
    <w:p w:rsidR="00392E65" w:rsidRPr="00FA2E17" w:rsidRDefault="008D39B8"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hAnsi="Times New Roman" w:cs="Times New Roman"/>
          <w:sz w:val="28"/>
          <w:szCs w:val="28"/>
        </w:rPr>
        <w:t>О</w:t>
      </w:r>
      <w:r w:rsidR="00392E65" w:rsidRPr="00FA2E17">
        <w:rPr>
          <w:rFonts w:ascii="Times New Roman" w:eastAsia="Times New Roman" w:hAnsi="Times New Roman" w:cs="Times New Roman"/>
          <w:sz w:val="28"/>
          <w:szCs w:val="28"/>
          <w:lang w:eastAsia="ru-RU"/>
        </w:rPr>
        <w:t xml:space="preserve">сновными ожидаемыми </w:t>
      </w:r>
      <w:r w:rsidR="00E0791F" w:rsidRPr="00FA2E17">
        <w:rPr>
          <w:rFonts w:ascii="Times New Roman" w:eastAsia="Times New Roman" w:hAnsi="Times New Roman" w:cs="Times New Roman"/>
          <w:sz w:val="28"/>
          <w:szCs w:val="28"/>
          <w:lang w:eastAsia="ru-RU"/>
        </w:rPr>
        <w:t xml:space="preserve">конечными </w:t>
      </w:r>
      <w:r w:rsidR="00392E65" w:rsidRPr="00FA2E17">
        <w:rPr>
          <w:rFonts w:ascii="Times New Roman" w:eastAsia="Times New Roman" w:hAnsi="Times New Roman" w:cs="Times New Roman"/>
          <w:sz w:val="28"/>
          <w:szCs w:val="28"/>
          <w:lang w:eastAsia="ru-RU"/>
        </w:rPr>
        <w:t>результатами государственной программы являются:</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безопасности граждан на территории Курской области;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количества совершенных преступлений населением Ку</w:t>
      </w:r>
      <w:r w:rsidRPr="00FA2E17">
        <w:rPr>
          <w:rFonts w:ascii="Times New Roman" w:eastAsia="Times New Roman" w:hAnsi="Times New Roman" w:cs="Times New Roman"/>
          <w:sz w:val="28"/>
          <w:szCs w:val="28"/>
          <w:lang w:eastAsia="ru-RU"/>
        </w:rPr>
        <w:t>р</w:t>
      </w:r>
      <w:r w:rsidRPr="00FA2E17">
        <w:rPr>
          <w:rFonts w:ascii="Times New Roman" w:eastAsia="Times New Roman" w:hAnsi="Times New Roman" w:cs="Times New Roman"/>
          <w:sz w:val="28"/>
          <w:szCs w:val="28"/>
          <w:lang w:eastAsia="ru-RU"/>
        </w:rPr>
        <w:t>ской области;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усиление роли административных комиссий в социальной профила</w:t>
      </w:r>
      <w:r w:rsidRPr="00FA2E17">
        <w:rPr>
          <w:rFonts w:ascii="Times New Roman" w:eastAsia="Times New Roman" w:hAnsi="Times New Roman" w:cs="Times New Roman"/>
          <w:sz w:val="28"/>
          <w:szCs w:val="28"/>
          <w:lang w:eastAsia="ru-RU"/>
        </w:rPr>
        <w:t>к</w:t>
      </w:r>
      <w:r w:rsidRPr="00FA2E17">
        <w:rPr>
          <w:rFonts w:ascii="Times New Roman" w:eastAsia="Times New Roman" w:hAnsi="Times New Roman" w:cs="Times New Roman"/>
          <w:sz w:val="28"/>
          <w:szCs w:val="28"/>
          <w:lang w:eastAsia="ru-RU"/>
        </w:rPr>
        <w:t xml:space="preserve">тике правонарушений; </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правосознания и правовой культуры среди нас</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ления;</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w:t>
      </w:r>
      <w:r w:rsidR="00A90ED4" w:rsidRPr="00FA2E17">
        <w:rPr>
          <w:rFonts w:ascii="Times New Roman" w:eastAsia="Times New Roman" w:hAnsi="Times New Roman" w:cs="Times New Roman"/>
          <w:sz w:val="28"/>
          <w:szCs w:val="28"/>
          <w:lang w:eastAsia="ru-RU"/>
        </w:rPr>
        <w:t xml:space="preserve"> права граждан на получение бес</w:t>
      </w:r>
      <w:r w:rsidRPr="00FA2E17">
        <w:rPr>
          <w:rFonts w:ascii="Times New Roman" w:eastAsia="Times New Roman" w:hAnsi="Times New Roman" w:cs="Times New Roman"/>
          <w:sz w:val="28"/>
          <w:szCs w:val="28"/>
          <w:lang w:eastAsia="ru-RU"/>
        </w:rPr>
        <w:t>платной юридической помощи;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предоставления мер социальной поддержки лицам, освободившимся из мест лишения свободы;</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формирование в обществе нетерпимого отношения к незаконному потреблению наркотических средств и психотропных  веществ, нарком</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нии;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совершенствование системы социальной реабилитации и </w:t>
      </w:r>
      <w:proofErr w:type="spellStart"/>
      <w:r w:rsidRPr="00FA2E17">
        <w:rPr>
          <w:rFonts w:ascii="Times New Roman" w:eastAsia="Times New Roman" w:hAnsi="Times New Roman" w:cs="Times New Roman"/>
          <w:sz w:val="28"/>
          <w:szCs w:val="28"/>
          <w:lang w:eastAsia="ru-RU"/>
        </w:rPr>
        <w:t>ресоциал</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зации</w:t>
      </w:r>
      <w:proofErr w:type="spellEnd"/>
      <w:r w:rsidRPr="00FA2E17">
        <w:rPr>
          <w:rFonts w:ascii="Times New Roman" w:eastAsia="Times New Roman" w:hAnsi="Times New Roman" w:cs="Times New Roman"/>
          <w:sz w:val="28"/>
          <w:szCs w:val="28"/>
          <w:lang w:eastAsia="ru-RU"/>
        </w:rPr>
        <w:t xml:space="preserve"> потребителей наркотиков, обязательного лечения лиц, осужденных без  изоляции от общества;</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заболеваемости синдромом зависимости от наркотиков;</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снижение количества правонарушений среди несовершеннолетних и молодежи;</w:t>
      </w:r>
    </w:p>
    <w:p w:rsidR="00DB62DE" w:rsidRPr="00FA2E17" w:rsidRDefault="00DB62DE"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содействие занятости отдельны</w:t>
      </w:r>
      <w:r w:rsidR="007A09EB" w:rsidRPr="00FA2E17">
        <w:rPr>
          <w:rFonts w:ascii="Times New Roman" w:eastAsia="Times New Roman" w:hAnsi="Times New Roman" w:cs="Times New Roman"/>
          <w:sz w:val="28"/>
          <w:szCs w:val="28"/>
          <w:lang w:eastAsia="ru-RU"/>
        </w:rPr>
        <w:t>х</w:t>
      </w:r>
      <w:r w:rsidRPr="00FA2E17">
        <w:rPr>
          <w:rFonts w:ascii="Times New Roman" w:eastAsia="Times New Roman" w:hAnsi="Times New Roman" w:cs="Times New Roman"/>
          <w:sz w:val="28"/>
          <w:szCs w:val="28"/>
          <w:lang w:eastAsia="ru-RU"/>
        </w:rPr>
        <w:t xml:space="preserve"> категори</w:t>
      </w:r>
      <w:r w:rsidR="007A09EB" w:rsidRPr="00FA2E17">
        <w:rPr>
          <w:rFonts w:ascii="Times New Roman" w:eastAsia="Times New Roman" w:hAnsi="Times New Roman" w:cs="Times New Roman"/>
          <w:sz w:val="28"/>
          <w:szCs w:val="28"/>
          <w:lang w:eastAsia="ru-RU"/>
        </w:rPr>
        <w:t>й</w:t>
      </w:r>
      <w:r w:rsidRPr="00FA2E17">
        <w:rPr>
          <w:rFonts w:ascii="Times New Roman" w:eastAsia="Times New Roman" w:hAnsi="Times New Roman" w:cs="Times New Roman"/>
          <w:sz w:val="28"/>
          <w:szCs w:val="28"/>
          <w:lang w:eastAsia="ru-RU"/>
        </w:rPr>
        <w:t xml:space="preserve"> молодежи, испытыва</w:t>
      </w:r>
      <w:r w:rsidRPr="00FA2E17">
        <w:rPr>
          <w:rFonts w:ascii="Times New Roman" w:eastAsia="Times New Roman" w:hAnsi="Times New Roman" w:cs="Times New Roman"/>
          <w:sz w:val="28"/>
          <w:szCs w:val="28"/>
          <w:lang w:eastAsia="ru-RU"/>
        </w:rPr>
        <w:t>ю</w:t>
      </w:r>
      <w:r w:rsidRPr="00FA2E17">
        <w:rPr>
          <w:rFonts w:ascii="Times New Roman" w:eastAsia="Times New Roman" w:hAnsi="Times New Roman" w:cs="Times New Roman"/>
          <w:sz w:val="28"/>
          <w:szCs w:val="28"/>
          <w:lang w:eastAsia="ru-RU"/>
        </w:rPr>
        <w:t>щи</w:t>
      </w:r>
      <w:r w:rsidR="007A09EB" w:rsidRPr="00FA2E17">
        <w:rPr>
          <w:rFonts w:ascii="Times New Roman" w:eastAsia="Times New Roman" w:hAnsi="Times New Roman" w:cs="Times New Roman"/>
          <w:sz w:val="28"/>
          <w:szCs w:val="28"/>
          <w:lang w:eastAsia="ru-RU"/>
        </w:rPr>
        <w:t>х</w:t>
      </w:r>
      <w:r w:rsidRPr="00FA2E17">
        <w:rPr>
          <w:rFonts w:ascii="Times New Roman" w:eastAsia="Times New Roman" w:hAnsi="Times New Roman" w:cs="Times New Roman"/>
          <w:sz w:val="28"/>
          <w:szCs w:val="28"/>
          <w:lang w:eastAsia="ru-RU"/>
        </w:rPr>
        <w:t xml:space="preserve"> трудности в поиске работы;</w:t>
      </w:r>
    </w:p>
    <w:p w:rsidR="00DB62DE" w:rsidRDefault="00DB62DE" w:rsidP="00940EAD">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профилактике асоциальных проявлений среди несовершеннолетних</w:t>
      </w:r>
      <w:r w:rsidR="00367E10">
        <w:rPr>
          <w:rFonts w:ascii="Times New Roman" w:eastAsia="Times New Roman" w:hAnsi="Times New Roman" w:cs="Times New Roman"/>
          <w:b/>
          <w:sz w:val="28"/>
          <w:szCs w:val="28"/>
          <w:lang w:eastAsia="ru-RU"/>
        </w:rPr>
        <w:t>;</w:t>
      </w:r>
    </w:p>
    <w:p w:rsidR="001C5EBA" w:rsidRPr="004E3CE9" w:rsidRDefault="001C5EBA" w:rsidP="00940EAD">
      <w:pPr>
        <w:spacing w:after="0" w:line="240" w:lineRule="auto"/>
        <w:ind w:left="20" w:firstLine="547"/>
        <w:jc w:val="both"/>
        <w:rPr>
          <w:rFonts w:ascii="Times New Roman" w:eastAsia="Times New Roman" w:hAnsi="Times New Roman" w:cs="Times New Roman"/>
          <w:sz w:val="28"/>
          <w:szCs w:val="28"/>
        </w:rPr>
      </w:pPr>
      <w:r w:rsidRPr="004E3CE9">
        <w:rPr>
          <w:rFonts w:ascii="Times New Roman" w:eastAsia="Times New Roman" w:hAnsi="Times New Roman" w:cs="Times New Roman"/>
          <w:sz w:val="28"/>
          <w:szCs w:val="28"/>
        </w:rPr>
        <w:t>повышение защищенности населения Курской области  от террор</w:t>
      </w:r>
      <w:r w:rsidRPr="004E3CE9">
        <w:rPr>
          <w:rFonts w:ascii="Times New Roman" w:eastAsia="Times New Roman" w:hAnsi="Times New Roman" w:cs="Times New Roman"/>
          <w:sz w:val="28"/>
          <w:szCs w:val="28"/>
        </w:rPr>
        <w:t>и</w:t>
      </w:r>
      <w:r w:rsidRPr="004E3CE9">
        <w:rPr>
          <w:rFonts w:ascii="Times New Roman" w:eastAsia="Times New Roman" w:hAnsi="Times New Roman" w:cs="Times New Roman"/>
          <w:sz w:val="28"/>
          <w:szCs w:val="28"/>
        </w:rPr>
        <w:t>стических актов и экстремистских проявлений;</w:t>
      </w:r>
    </w:p>
    <w:p w:rsidR="001C5EBA" w:rsidRPr="004E3CE9" w:rsidRDefault="001C5EBA"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3CE9">
        <w:rPr>
          <w:rFonts w:ascii="Times New Roman" w:hAnsi="Times New Roman" w:cs="Times New Roman"/>
          <w:sz w:val="28"/>
          <w:szCs w:val="28"/>
        </w:rPr>
        <w:t xml:space="preserve">снижение уровня </w:t>
      </w:r>
      <w:proofErr w:type="spellStart"/>
      <w:r w:rsidRPr="004E3CE9">
        <w:rPr>
          <w:rFonts w:ascii="Times New Roman" w:hAnsi="Times New Roman" w:cs="Times New Roman"/>
          <w:sz w:val="28"/>
          <w:szCs w:val="28"/>
        </w:rPr>
        <w:t>радикализации</w:t>
      </w:r>
      <w:proofErr w:type="spellEnd"/>
      <w:r w:rsidRPr="004E3CE9">
        <w:rPr>
          <w:rFonts w:ascii="Times New Roman" w:hAnsi="Times New Roman" w:cs="Times New Roman"/>
          <w:sz w:val="28"/>
          <w:szCs w:val="28"/>
        </w:rPr>
        <w:t xml:space="preserve"> населения и создани</w:t>
      </w:r>
      <w:r w:rsidR="005955E9" w:rsidRPr="004E3CE9">
        <w:rPr>
          <w:rFonts w:ascii="Times New Roman" w:hAnsi="Times New Roman" w:cs="Times New Roman"/>
          <w:sz w:val="28"/>
          <w:szCs w:val="28"/>
        </w:rPr>
        <w:t>е</w:t>
      </w:r>
      <w:r w:rsidRPr="004E3CE9">
        <w:rPr>
          <w:rFonts w:ascii="Times New Roman" w:hAnsi="Times New Roman" w:cs="Times New Roman"/>
          <w:sz w:val="28"/>
          <w:szCs w:val="28"/>
        </w:rPr>
        <w:t xml:space="preserve"> условий для устранения предпосылок распространения террористической и экстр</w:t>
      </w:r>
      <w:r w:rsidRPr="004E3CE9">
        <w:rPr>
          <w:rFonts w:ascii="Times New Roman" w:hAnsi="Times New Roman" w:cs="Times New Roman"/>
          <w:sz w:val="28"/>
          <w:szCs w:val="28"/>
        </w:rPr>
        <w:t>е</w:t>
      </w:r>
      <w:r w:rsidRPr="004E3CE9">
        <w:rPr>
          <w:rFonts w:ascii="Times New Roman" w:hAnsi="Times New Roman" w:cs="Times New Roman"/>
          <w:sz w:val="28"/>
          <w:szCs w:val="28"/>
        </w:rPr>
        <w:t>мистской идеологий на территории Курской области</w:t>
      </w:r>
      <w:r w:rsidR="005955E9" w:rsidRPr="004E3CE9">
        <w:rPr>
          <w:rFonts w:ascii="Times New Roman" w:hAnsi="Times New Roman" w:cs="Times New Roman"/>
          <w:sz w:val="28"/>
          <w:szCs w:val="28"/>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Реализацию государственной программы пред</w:t>
      </w:r>
      <w:r w:rsidR="00716CF7" w:rsidRPr="00FA2E17">
        <w:rPr>
          <w:rFonts w:ascii="Times New Roman" w:eastAsia="Times New Roman" w:hAnsi="Times New Roman" w:cs="Times New Roman"/>
          <w:sz w:val="28"/>
          <w:szCs w:val="28"/>
          <w:lang w:eastAsia="ru-RU"/>
        </w:rPr>
        <w:t>по</w:t>
      </w:r>
      <w:r w:rsidRPr="00FA2E17">
        <w:rPr>
          <w:rFonts w:ascii="Times New Roman" w:eastAsia="Times New Roman" w:hAnsi="Times New Roman" w:cs="Times New Roman"/>
          <w:sz w:val="28"/>
          <w:szCs w:val="28"/>
          <w:lang w:eastAsia="ru-RU"/>
        </w:rPr>
        <w:t>лагается осущ</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ствить в 2017 - 2020 годах. Государственная программа не разграничивае</w:t>
      </w:r>
      <w:r w:rsidRPr="00FA2E17">
        <w:rPr>
          <w:rFonts w:ascii="Times New Roman" w:eastAsia="Times New Roman" w:hAnsi="Times New Roman" w:cs="Times New Roman"/>
          <w:sz w:val="28"/>
          <w:szCs w:val="28"/>
          <w:lang w:eastAsia="ru-RU"/>
        </w:rPr>
        <w:t>т</w:t>
      </w:r>
      <w:r w:rsidRPr="00FA2E17">
        <w:rPr>
          <w:rFonts w:ascii="Times New Roman" w:eastAsia="Times New Roman" w:hAnsi="Times New Roman" w:cs="Times New Roman"/>
          <w:sz w:val="28"/>
          <w:szCs w:val="28"/>
          <w:lang w:eastAsia="ru-RU"/>
        </w:rPr>
        <w:t>ся на этапы, поскольку сложившаяся проблемная ситуация требует пост</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пательного решения задач на протяжении всего срока ее реализации.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25C8C"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lastRenderedPageBreak/>
        <w:t xml:space="preserve">III. Сведения о показателях и индикаторах </w:t>
      </w:r>
    </w:p>
    <w:p w:rsidR="00392E65" w:rsidRPr="00FA2E17" w:rsidRDefault="00D25C8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w:t>
      </w:r>
      <w:r w:rsidR="00392E65" w:rsidRPr="00FA2E17">
        <w:rPr>
          <w:rFonts w:ascii="Times New Roman" w:eastAsia="Times New Roman" w:hAnsi="Times New Roman" w:cs="Times New Roman"/>
          <w:b/>
          <w:sz w:val="28"/>
          <w:szCs w:val="28"/>
          <w:lang w:eastAsia="ru-RU"/>
        </w:rPr>
        <w:t>осударственной</w:t>
      </w:r>
      <w:r w:rsidRPr="00FA2E17">
        <w:rPr>
          <w:rFonts w:ascii="Times New Roman" w:eastAsia="Times New Roman" w:hAnsi="Times New Roman" w:cs="Times New Roman"/>
          <w:b/>
          <w:sz w:val="28"/>
          <w:szCs w:val="28"/>
          <w:lang w:eastAsia="ru-RU"/>
        </w:rPr>
        <w:t xml:space="preserve"> </w:t>
      </w:r>
      <w:r w:rsidR="00392E65" w:rsidRPr="00FA2E17">
        <w:rPr>
          <w:rFonts w:ascii="Times New Roman" w:eastAsia="Times New Roman" w:hAnsi="Times New Roman" w:cs="Times New Roman"/>
          <w:b/>
          <w:sz w:val="28"/>
          <w:szCs w:val="28"/>
          <w:lang w:eastAsia="ru-RU"/>
        </w:rPr>
        <w:t>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Система показателей (индикаторов) сформирована с учетом обесп</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чения возможности проверки и подтверждения достижения целей и реш</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ния задач государственной программы и включает взаимодополняющие друг друга показатели (индикаторы) реализации государственной пр</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граммы. Состав показателей (индикаторов) увязан с основными меропри</w:t>
      </w:r>
      <w:r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тиями государственной программы, что позволяет оценить ожидаемые 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нечные результаты и эффективность реализации государственной пр</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граммы. </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392E65" w:rsidRPr="00FA2E17" w:rsidRDefault="00392E6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Показателями (индикаторами) достижения целей и решения задач государственной программы являются:</w:t>
      </w:r>
    </w:p>
    <w:p w:rsidR="00386BAD" w:rsidRPr="00FA2E17" w:rsidRDefault="00C732C8"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hAnsi="Times New Roman"/>
          <w:sz w:val="28"/>
          <w:szCs w:val="28"/>
        </w:rPr>
        <w:t>количество  совершенных преступлений на 100 тысяч населения Курской области</w:t>
      </w:r>
      <w:r w:rsidR="00386BAD" w:rsidRPr="00FA2E17">
        <w:rPr>
          <w:rFonts w:ascii="Times New Roman" w:eastAsia="Times New Roman" w:hAnsi="Times New Roman" w:cs="Times New Roman"/>
          <w:sz w:val="28"/>
          <w:szCs w:val="28"/>
          <w:lang w:eastAsia="ru-RU"/>
        </w:rPr>
        <w:t>;</w:t>
      </w:r>
    </w:p>
    <w:p w:rsidR="008D39B8" w:rsidRPr="00FA2E17" w:rsidRDefault="008D39B8"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доля молодых людей, вовлеченных в проекты и программы в сфере социальной адаптации и профилактики </w:t>
      </w:r>
      <w:proofErr w:type="spellStart"/>
      <w:r w:rsidRPr="00FA2E17">
        <w:rPr>
          <w:rFonts w:ascii="Times New Roman" w:eastAsia="Times New Roman" w:hAnsi="Times New Roman" w:cs="Times New Roman"/>
          <w:sz w:val="28"/>
          <w:szCs w:val="28"/>
          <w:lang w:eastAsia="ru-RU"/>
        </w:rPr>
        <w:t>ассоциального</w:t>
      </w:r>
      <w:proofErr w:type="spellEnd"/>
      <w:r w:rsidRPr="00FA2E17">
        <w:rPr>
          <w:rFonts w:ascii="Times New Roman" w:eastAsia="Times New Roman" w:hAnsi="Times New Roman" w:cs="Times New Roman"/>
          <w:sz w:val="28"/>
          <w:szCs w:val="28"/>
          <w:lang w:eastAsia="ru-RU"/>
        </w:rPr>
        <w:t xml:space="preserve"> поведения, в общем количестве молодежи;</w:t>
      </w:r>
    </w:p>
    <w:p w:rsidR="00386BAD" w:rsidRDefault="00386BAD"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w:t>
      </w:r>
      <w:r w:rsidR="00E0791F" w:rsidRPr="00FA2E17">
        <w:rPr>
          <w:rFonts w:ascii="Times New Roman" w:eastAsia="Times New Roman" w:hAnsi="Times New Roman" w:cs="Times New Roman"/>
          <w:sz w:val="28"/>
          <w:szCs w:val="28"/>
          <w:lang w:eastAsia="ru-RU"/>
        </w:rPr>
        <w:t>, наркомании</w:t>
      </w:r>
      <w:r w:rsidR="008D39B8" w:rsidRPr="00FA2E17">
        <w:rPr>
          <w:rFonts w:ascii="Times New Roman" w:eastAsia="Times New Roman" w:hAnsi="Times New Roman" w:cs="Times New Roman"/>
          <w:sz w:val="28"/>
          <w:szCs w:val="28"/>
          <w:lang w:eastAsia="ru-RU"/>
        </w:rPr>
        <w:t>, от числа подрос</w:t>
      </w:r>
      <w:r w:rsidR="00716CF7" w:rsidRPr="00FA2E17">
        <w:rPr>
          <w:rFonts w:ascii="Times New Roman" w:eastAsia="Times New Roman" w:hAnsi="Times New Roman" w:cs="Times New Roman"/>
          <w:sz w:val="28"/>
          <w:szCs w:val="28"/>
          <w:lang w:eastAsia="ru-RU"/>
        </w:rPr>
        <w:t>т</w:t>
      </w:r>
      <w:r w:rsidR="008D39B8" w:rsidRPr="00FA2E17">
        <w:rPr>
          <w:rFonts w:ascii="Times New Roman" w:eastAsia="Times New Roman" w:hAnsi="Times New Roman" w:cs="Times New Roman"/>
          <w:sz w:val="28"/>
          <w:szCs w:val="28"/>
          <w:lang w:eastAsia="ru-RU"/>
        </w:rPr>
        <w:t>ков, проживающих на территории Курской области</w:t>
      </w:r>
      <w:r w:rsidR="00D47635" w:rsidRPr="00D47635">
        <w:rPr>
          <w:rFonts w:ascii="Times New Roman" w:eastAsia="Times New Roman" w:hAnsi="Times New Roman" w:cs="Times New Roman"/>
          <w:b/>
          <w:sz w:val="28"/>
          <w:szCs w:val="28"/>
          <w:lang w:eastAsia="ru-RU"/>
        </w:rPr>
        <w:t>;</w:t>
      </w:r>
    </w:p>
    <w:p w:rsidR="00D47635" w:rsidRPr="004E3CE9" w:rsidRDefault="00D4763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3CE9">
        <w:rPr>
          <w:rFonts w:ascii="Times New Roman" w:hAnsi="Times New Roman"/>
          <w:sz w:val="28"/>
          <w:szCs w:val="28"/>
        </w:rPr>
        <w:t xml:space="preserve">количество проведенных «круглых столов», мероприятий и акций с участием Администрации Курской  области по вопросам </w:t>
      </w:r>
      <w:r w:rsidRPr="004E3CE9">
        <w:rPr>
          <w:rFonts w:ascii="Times New Roman" w:eastAsia="Calibri" w:hAnsi="Times New Roman"/>
          <w:sz w:val="28"/>
          <w:szCs w:val="28"/>
        </w:rPr>
        <w:t xml:space="preserve">профилактики </w:t>
      </w:r>
      <w:proofErr w:type="spellStart"/>
      <w:r w:rsidRPr="004E3CE9">
        <w:rPr>
          <w:rFonts w:ascii="Times New Roman" w:eastAsia="Calibri" w:hAnsi="Times New Roman"/>
          <w:sz w:val="28"/>
          <w:szCs w:val="28"/>
        </w:rPr>
        <w:t>этноконфессионального</w:t>
      </w:r>
      <w:proofErr w:type="spellEnd"/>
      <w:r w:rsidRPr="004E3CE9">
        <w:rPr>
          <w:rFonts w:ascii="Times New Roman" w:eastAsia="Calibri" w:hAnsi="Times New Roman"/>
          <w:sz w:val="28"/>
          <w:szCs w:val="28"/>
        </w:rPr>
        <w:t xml:space="preserve"> экстремизма, противодействия распространения  идеологии терроризма и укрепления принципов толерантности в обществ</w:t>
      </w:r>
      <w:r w:rsidR="003001A3" w:rsidRPr="004E3CE9">
        <w:rPr>
          <w:rFonts w:ascii="Times New Roman" w:eastAsia="Calibri" w:hAnsi="Times New Roman"/>
          <w:sz w:val="28"/>
          <w:szCs w:val="28"/>
        </w:rPr>
        <w:t>е</w:t>
      </w:r>
      <w:r w:rsidRPr="004E3CE9">
        <w:rPr>
          <w:rFonts w:ascii="Times New Roman" w:eastAsia="Calibri" w:hAnsi="Times New Roman"/>
          <w:sz w:val="28"/>
          <w:szCs w:val="28"/>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392E65" w:rsidRPr="00FA2E17" w:rsidRDefault="00F545C0"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hyperlink w:anchor="P1248" w:history="1">
        <w:r w:rsidR="00392E65" w:rsidRPr="00FA2E17">
          <w:rPr>
            <w:rFonts w:ascii="Times New Roman" w:eastAsia="Times New Roman" w:hAnsi="Times New Roman" w:cs="Times New Roman"/>
            <w:sz w:val="28"/>
            <w:szCs w:val="28"/>
            <w:lang w:eastAsia="ru-RU"/>
          </w:rPr>
          <w:t>Сведения</w:t>
        </w:r>
      </w:hyperlink>
      <w:r w:rsidR="00392E65" w:rsidRPr="00FA2E17">
        <w:rPr>
          <w:rFonts w:ascii="Times New Roman" w:eastAsia="Times New Roman" w:hAnsi="Times New Roman" w:cs="Times New Roman"/>
          <w:sz w:val="28"/>
          <w:szCs w:val="28"/>
          <w:lang w:eastAsia="ru-RU"/>
        </w:rPr>
        <w:t xml:space="preserve"> о показателях (индикаторах) государственной программы, подпрограмм государственной программы и их значениях в целом и за п</w:t>
      </w:r>
      <w:r w:rsidR="00392E65" w:rsidRPr="00FA2E17">
        <w:rPr>
          <w:rFonts w:ascii="Times New Roman" w:eastAsia="Times New Roman" w:hAnsi="Times New Roman" w:cs="Times New Roman"/>
          <w:sz w:val="28"/>
          <w:szCs w:val="28"/>
          <w:lang w:eastAsia="ru-RU"/>
        </w:rPr>
        <w:t>е</w:t>
      </w:r>
      <w:r w:rsidR="00392E65" w:rsidRPr="00FA2E17">
        <w:rPr>
          <w:rFonts w:ascii="Times New Roman" w:eastAsia="Times New Roman" w:hAnsi="Times New Roman" w:cs="Times New Roman"/>
          <w:sz w:val="28"/>
          <w:szCs w:val="28"/>
          <w:lang w:eastAsia="ru-RU"/>
        </w:rPr>
        <w:t>риод реализации их по годам приведены в</w:t>
      </w:r>
      <w:r w:rsidR="00E0791F" w:rsidRPr="00FA2E17">
        <w:rPr>
          <w:rFonts w:ascii="Times New Roman" w:eastAsia="Times New Roman" w:hAnsi="Times New Roman" w:cs="Times New Roman"/>
          <w:sz w:val="28"/>
          <w:szCs w:val="28"/>
          <w:lang w:eastAsia="ru-RU"/>
        </w:rPr>
        <w:t xml:space="preserve"> приложении</w:t>
      </w:r>
      <w:r w:rsidR="00392E65" w:rsidRPr="00FA2E17">
        <w:rPr>
          <w:rFonts w:ascii="Times New Roman" w:eastAsia="Times New Roman" w:hAnsi="Times New Roman" w:cs="Times New Roman"/>
          <w:sz w:val="28"/>
          <w:szCs w:val="28"/>
          <w:lang w:eastAsia="ru-RU"/>
        </w:rPr>
        <w:t xml:space="preserve"> № 1 к госуда</w:t>
      </w:r>
      <w:r w:rsidR="00392E65" w:rsidRPr="00FA2E17">
        <w:rPr>
          <w:rFonts w:ascii="Times New Roman" w:eastAsia="Times New Roman" w:hAnsi="Times New Roman" w:cs="Times New Roman"/>
          <w:sz w:val="28"/>
          <w:szCs w:val="28"/>
          <w:lang w:eastAsia="ru-RU"/>
        </w:rPr>
        <w:t>р</w:t>
      </w:r>
      <w:r w:rsidR="00392E65" w:rsidRPr="00FA2E17">
        <w:rPr>
          <w:rFonts w:ascii="Times New Roman" w:eastAsia="Times New Roman" w:hAnsi="Times New Roman" w:cs="Times New Roman"/>
          <w:sz w:val="28"/>
          <w:szCs w:val="28"/>
          <w:lang w:eastAsia="ru-RU"/>
        </w:rPr>
        <w:t>ственной программе.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Показатели государственной программы рассчитываются по след</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ющей методике:</w:t>
      </w:r>
    </w:p>
    <w:p w:rsidR="008D39B8" w:rsidRPr="00FA2E17" w:rsidRDefault="00C732C8" w:rsidP="00940EAD">
      <w:pPr>
        <w:spacing w:after="0" w:line="240" w:lineRule="auto"/>
        <w:ind w:firstLine="708"/>
        <w:jc w:val="both"/>
        <w:rPr>
          <w:rFonts w:ascii="Times New Roman" w:hAnsi="Times New Roman" w:cs="Times New Roman"/>
          <w:sz w:val="28"/>
          <w:szCs w:val="28"/>
        </w:rPr>
      </w:pPr>
      <w:r w:rsidRPr="00FA2E17">
        <w:rPr>
          <w:rFonts w:ascii="Times New Roman" w:hAnsi="Times New Roman"/>
          <w:sz w:val="28"/>
          <w:szCs w:val="28"/>
        </w:rPr>
        <w:t xml:space="preserve">количество  совершенных преступлений на 100 тысяч населения Курской области </w:t>
      </w:r>
      <w:r w:rsidR="008D39B8" w:rsidRPr="00FA2E17">
        <w:rPr>
          <w:rFonts w:ascii="Times New Roman" w:hAnsi="Times New Roman" w:cs="Times New Roman"/>
          <w:sz w:val="28"/>
          <w:szCs w:val="28"/>
        </w:rPr>
        <w:t xml:space="preserve">рассчитывается путем отношения </w:t>
      </w:r>
      <w:r w:rsidR="008D39B8" w:rsidRPr="00FA2E17">
        <w:rPr>
          <w:rFonts w:ascii="Times New Roman" w:hAnsi="Times New Roman"/>
          <w:sz w:val="28"/>
          <w:szCs w:val="28"/>
        </w:rPr>
        <w:t xml:space="preserve">числа совершенных </w:t>
      </w:r>
      <w:r w:rsidR="008D39B8" w:rsidRPr="00FA2E17">
        <w:rPr>
          <w:rFonts w:ascii="Times New Roman" w:hAnsi="Times New Roman"/>
          <w:sz w:val="28"/>
          <w:szCs w:val="28"/>
        </w:rPr>
        <w:lastRenderedPageBreak/>
        <w:t xml:space="preserve">преступлений к численности населения Курской области, </w:t>
      </w:r>
      <w:r w:rsidR="00183160" w:rsidRPr="00FA2E17">
        <w:rPr>
          <w:rFonts w:ascii="Times New Roman" w:hAnsi="Times New Roman"/>
          <w:sz w:val="28"/>
          <w:szCs w:val="28"/>
        </w:rPr>
        <w:t>умноженного</w:t>
      </w:r>
      <w:r w:rsidR="008D39B8" w:rsidRPr="00FA2E17">
        <w:rPr>
          <w:rFonts w:ascii="Times New Roman" w:hAnsi="Times New Roman"/>
          <w:sz w:val="28"/>
          <w:szCs w:val="28"/>
        </w:rPr>
        <w:t xml:space="preserve"> на 10000</w:t>
      </w:r>
      <w:r w:rsidR="00A90ED4" w:rsidRPr="00FA2E17">
        <w:rPr>
          <w:rFonts w:ascii="Times New Roman" w:hAnsi="Times New Roman"/>
          <w:sz w:val="28"/>
          <w:szCs w:val="28"/>
        </w:rPr>
        <w:t xml:space="preserve"> (данные мониторинга, проводимого УМВД России по Курской области)</w:t>
      </w:r>
      <w:r w:rsidR="008D39B8" w:rsidRPr="00FA2E17">
        <w:rPr>
          <w:rFonts w:ascii="Times New Roman" w:hAnsi="Times New Roman"/>
          <w:sz w:val="28"/>
          <w:szCs w:val="28"/>
        </w:rPr>
        <w:t>;</w:t>
      </w:r>
    </w:p>
    <w:p w:rsidR="008D39B8" w:rsidRPr="00FA2E17" w:rsidRDefault="008D39B8"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sz w:val="28"/>
          <w:szCs w:val="28"/>
          <w:lang w:eastAsia="ru-RU"/>
        </w:rPr>
        <w:t xml:space="preserve">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w:t>
      </w:r>
      <w:r w:rsidRPr="00FA2E17">
        <w:rPr>
          <w:rFonts w:ascii="Times New Roman" w:hAnsi="Times New Roman" w:cs="Times New Roman"/>
          <w:sz w:val="28"/>
          <w:szCs w:val="28"/>
        </w:rPr>
        <w:t>путем отношения количества</w:t>
      </w:r>
      <w:r w:rsidRPr="00FA2E17">
        <w:rPr>
          <w:rFonts w:ascii="Times New Roman" w:hAnsi="Times New Roman"/>
          <w:sz w:val="28"/>
          <w:szCs w:val="28"/>
          <w:lang w:eastAsia="ru-RU"/>
        </w:rPr>
        <w:t xml:space="preserve"> молодых людей, вовлеченных в проекты и программы в сфере социальной адаптации и профилактики асоциального поведения, к общему количеству молодежи, </w:t>
      </w:r>
      <w:r w:rsidR="00D82B61" w:rsidRPr="00FA2E17">
        <w:rPr>
          <w:rFonts w:ascii="Times New Roman" w:hAnsi="Times New Roman"/>
          <w:sz w:val="28"/>
          <w:szCs w:val="28"/>
          <w:lang w:eastAsia="ru-RU"/>
        </w:rPr>
        <w:t>умноженно</w:t>
      </w:r>
      <w:r w:rsidR="007A09EB" w:rsidRPr="00FA2E17">
        <w:rPr>
          <w:rFonts w:ascii="Times New Roman" w:hAnsi="Times New Roman"/>
          <w:sz w:val="28"/>
          <w:szCs w:val="28"/>
          <w:lang w:eastAsia="ru-RU"/>
        </w:rPr>
        <w:t>го</w:t>
      </w:r>
      <w:r w:rsidRPr="00FA2E17">
        <w:rPr>
          <w:rFonts w:ascii="Times New Roman" w:hAnsi="Times New Roman"/>
          <w:sz w:val="28"/>
          <w:szCs w:val="28"/>
          <w:lang w:eastAsia="ru-RU"/>
        </w:rPr>
        <w:t xml:space="preserve"> на 100%</w:t>
      </w:r>
      <w:r w:rsidR="00D82B61" w:rsidRPr="00FA2E17">
        <w:rPr>
          <w:rFonts w:ascii="Times New Roman" w:hAnsi="Times New Roman"/>
          <w:sz w:val="28"/>
          <w:szCs w:val="28"/>
          <w:lang w:eastAsia="ru-RU"/>
        </w:rPr>
        <w:t>.</w:t>
      </w:r>
    </w:p>
    <w:p w:rsidR="003001A3" w:rsidRDefault="008D39B8"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w:t>
      </w:r>
      <w:r w:rsidR="00FC0E1F" w:rsidRPr="00FA2E17">
        <w:rPr>
          <w:rFonts w:ascii="Times New Roman" w:hAnsi="Times New Roman"/>
          <w:sz w:val="28"/>
          <w:szCs w:val="28"/>
          <w:lang w:eastAsia="ru-RU"/>
        </w:rPr>
        <w:t>,</w:t>
      </w:r>
      <w:r w:rsidRPr="00FA2E17">
        <w:rPr>
          <w:rFonts w:ascii="Times New Roman" w:hAnsi="Times New Roman"/>
          <w:sz w:val="28"/>
          <w:szCs w:val="28"/>
          <w:lang w:eastAsia="ru-RU"/>
        </w:rPr>
        <w:t xml:space="preserve"> от числа подростков, проживающих на территории Курской области</w:t>
      </w:r>
      <w:r w:rsidR="00FC0E1F" w:rsidRPr="00FA2E17">
        <w:rPr>
          <w:rFonts w:ascii="Times New Roman" w:hAnsi="Times New Roman"/>
          <w:sz w:val="28"/>
          <w:szCs w:val="28"/>
          <w:lang w:eastAsia="ru-RU"/>
        </w:rPr>
        <w:t>,</w:t>
      </w:r>
      <w:r w:rsidRPr="00FA2E17">
        <w:rPr>
          <w:rFonts w:ascii="Times New Roman" w:hAnsi="Times New Roman"/>
          <w:sz w:val="28"/>
          <w:szCs w:val="28"/>
          <w:lang w:eastAsia="ru-RU"/>
        </w:rPr>
        <w:t xml:space="preserve"> рассчитывается  </w:t>
      </w:r>
      <w:r w:rsidRPr="00FA2E17">
        <w:rPr>
          <w:rFonts w:ascii="Times New Roman" w:hAnsi="Times New Roman" w:cs="Times New Roman"/>
          <w:sz w:val="28"/>
          <w:szCs w:val="28"/>
        </w:rPr>
        <w:t xml:space="preserve">путем отношения количества </w:t>
      </w:r>
      <w:r w:rsidRPr="00FA2E17">
        <w:rPr>
          <w:rFonts w:ascii="Times New Roman" w:hAnsi="Times New Roman"/>
          <w:sz w:val="28"/>
          <w:szCs w:val="28"/>
          <w:lang w:eastAsia="ru-RU"/>
        </w:rPr>
        <w:t>подростков, вовлеченных в проф</w:t>
      </w:r>
      <w:r w:rsidRPr="00FA2E17">
        <w:rPr>
          <w:rFonts w:ascii="Times New Roman" w:hAnsi="Times New Roman"/>
          <w:sz w:val="28"/>
          <w:szCs w:val="28"/>
          <w:lang w:eastAsia="ru-RU"/>
        </w:rPr>
        <w:t>и</w:t>
      </w:r>
      <w:r w:rsidRPr="00FA2E17">
        <w:rPr>
          <w:rFonts w:ascii="Times New Roman" w:hAnsi="Times New Roman"/>
          <w:sz w:val="28"/>
          <w:szCs w:val="28"/>
          <w:lang w:eastAsia="ru-RU"/>
        </w:rPr>
        <w:t>лактические мероприятия незаконного потребления наркотических средств и психотропных веществ</w:t>
      </w:r>
      <w:r w:rsidR="00FC0E1F" w:rsidRPr="00FA2E17">
        <w:rPr>
          <w:rFonts w:ascii="Times New Roman" w:hAnsi="Times New Roman"/>
          <w:sz w:val="28"/>
          <w:szCs w:val="28"/>
          <w:lang w:eastAsia="ru-RU"/>
        </w:rPr>
        <w:t>,</w:t>
      </w:r>
      <w:r w:rsidRPr="00FA2E17">
        <w:rPr>
          <w:rFonts w:ascii="Times New Roman" w:hAnsi="Times New Roman"/>
          <w:sz w:val="28"/>
          <w:szCs w:val="28"/>
          <w:lang w:eastAsia="ru-RU"/>
        </w:rPr>
        <w:t xml:space="preserve"> к количеству подростков, проживающих на те</w:t>
      </w:r>
      <w:r w:rsidRPr="00FA2E17">
        <w:rPr>
          <w:rFonts w:ascii="Times New Roman" w:hAnsi="Times New Roman"/>
          <w:sz w:val="28"/>
          <w:szCs w:val="28"/>
          <w:lang w:eastAsia="ru-RU"/>
        </w:rPr>
        <w:t>р</w:t>
      </w:r>
      <w:r w:rsidRPr="00FA2E17">
        <w:rPr>
          <w:rFonts w:ascii="Times New Roman" w:hAnsi="Times New Roman"/>
          <w:sz w:val="28"/>
          <w:szCs w:val="28"/>
          <w:lang w:eastAsia="ru-RU"/>
        </w:rPr>
        <w:t xml:space="preserve">ритории Курской области, </w:t>
      </w:r>
      <w:r w:rsidR="00907EC0" w:rsidRPr="00FA2E17">
        <w:rPr>
          <w:rFonts w:ascii="Times New Roman" w:hAnsi="Times New Roman"/>
          <w:sz w:val="28"/>
          <w:szCs w:val="28"/>
          <w:lang w:eastAsia="ru-RU"/>
        </w:rPr>
        <w:t>умноженно</w:t>
      </w:r>
      <w:r w:rsidR="00FC0E1F" w:rsidRPr="00FA2E17">
        <w:rPr>
          <w:rFonts w:ascii="Times New Roman" w:hAnsi="Times New Roman"/>
          <w:sz w:val="28"/>
          <w:szCs w:val="28"/>
          <w:lang w:eastAsia="ru-RU"/>
        </w:rPr>
        <w:t>го</w:t>
      </w:r>
      <w:r w:rsidR="00907EC0" w:rsidRPr="00FA2E17">
        <w:rPr>
          <w:rFonts w:ascii="Times New Roman" w:hAnsi="Times New Roman"/>
          <w:sz w:val="28"/>
          <w:szCs w:val="28"/>
          <w:lang w:eastAsia="ru-RU"/>
        </w:rPr>
        <w:t xml:space="preserve"> на 100%</w:t>
      </w:r>
    </w:p>
    <w:p w:rsidR="008D39B8" w:rsidRPr="004E3CE9" w:rsidRDefault="003001A3" w:rsidP="00940EAD">
      <w:pPr>
        <w:spacing w:after="0" w:line="240" w:lineRule="auto"/>
        <w:ind w:firstLine="709"/>
        <w:jc w:val="both"/>
        <w:rPr>
          <w:rFonts w:ascii="Times New Roman" w:hAnsi="Times New Roman" w:cs="Times New Roman"/>
          <w:sz w:val="28"/>
          <w:szCs w:val="28"/>
        </w:rPr>
      </w:pPr>
      <w:r w:rsidRPr="004E3CE9">
        <w:rPr>
          <w:rFonts w:ascii="Times New Roman" w:hAnsi="Times New Roman"/>
          <w:sz w:val="28"/>
          <w:szCs w:val="28"/>
        </w:rPr>
        <w:t xml:space="preserve">количество проведенных «круглых столов», мероприятий и акций с участием Администрации Курской  области по вопросам </w:t>
      </w:r>
      <w:r w:rsidRPr="004E3CE9">
        <w:rPr>
          <w:rFonts w:ascii="Times New Roman" w:eastAsia="Calibri" w:hAnsi="Times New Roman"/>
          <w:sz w:val="28"/>
          <w:szCs w:val="28"/>
        </w:rPr>
        <w:t xml:space="preserve">профилактики </w:t>
      </w:r>
      <w:proofErr w:type="spellStart"/>
      <w:r w:rsidRPr="004E3CE9">
        <w:rPr>
          <w:rFonts w:ascii="Times New Roman" w:eastAsia="Calibri" w:hAnsi="Times New Roman"/>
          <w:sz w:val="28"/>
          <w:szCs w:val="28"/>
        </w:rPr>
        <w:t>этноконфессионального</w:t>
      </w:r>
      <w:proofErr w:type="spellEnd"/>
      <w:r w:rsidRPr="004E3CE9">
        <w:rPr>
          <w:rFonts w:ascii="Times New Roman" w:eastAsia="Calibri" w:hAnsi="Times New Roman"/>
          <w:sz w:val="28"/>
          <w:szCs w:val="28"/>
        </w:rPr>
        <w:t xml:space="preserve"> экстремизма, противодействия распространения  идеологии терроризма и укрепления принципов толерантности в обществе представляет собой общее число  </w:t>
      </w:r>
      <w:r w:rsidRPr="004E3CE9">
        <w:rPr>
          <w:rFonts w:ascii="Times New Roman" w:hAnsi="Times New Roman"/>
          <w:sz w:val="28"/>
          <w:szCs w:val="28"/>
        </w:rPr>
        <w:t xml:space="preserve">проведенных «круглых столов», мероприятий и акций с участием Администрации Курской  области по вопросам </w:t>
      </w:r>
      <w:r w:rsidRPr="004E3CE9">
        <w:rPr>
          <w:rFonts w:ascii="Times New Roman" w:eastAsia="Calibri" w:hAnsi="Times New Roman"/>
          <w:sz w:val="28"/>
          <w:szCs w:val="28"/>
        </w:rPr>
        <w:t xml:space="preserve">профилактики </w:t>
      </w:r>
      <w:proofErr w:type="spellStart"/>
      <w:r w:rsidRPr="004E3CE9">
        <w:rPr>
          <w:rFonts w:ascii="Times New Roman" w:eastAsia="Calibri" w:hAnsi="Times New Roman"/>
          <w:sz w:val="28"/>
          <w:szCs w:val="28"/>
        </w:rPr>
        <w:t>этноконфессионального</w:t>
      </w:r>
      <w:proofErr w:type="spellEnd"/>
      <w:r w:rsidRPr="004E3CE9">
        <w:rPr>
          <w:rFonts w:ascii="Times New Roman" w:eastAsia="Calibri" w:hAnsi="Times New Roman"/>
          <w:sz w:val="28"/>
          <w:szCs w:val="28"/>
        </w:rPr>
        <w:t xml:space="preserve"> экстремизма, противодействия распространения  идеологии терроризма и укрепления принципов тол</w:t>
      </w:r>
      <w:r w:rsidRPr="004E3CE9">
        <w:rPr>
          <w:rFonts w:ascii="Times New Roman" w:eastAsia="Calibri" w:hAnsi="Times New Roman"/>
          <w:sz w:val="28"/>
          <w:szCs w:val="28"/>
        </w:rPr>
        <w:t>е</w:t>
      </w:r>
      <w:r w:rsidRPr="004E3CE9">
        <w:rPr>
          <w:rFonts w:ascii="Times New Roman" w:eastAsia="Calibri" w:hAnsi="Times New Roman"/>
          <w:sz w:val="28"/>
          <w:szCs w:val="28"/>
        </w:rPr>
        <w:t>рантности в обществе.</w:t>
      </w:r>
      <w:r w:rsidR="00907EC0" w:rsidRPr="004E3CE9">
        <w:rPr>
          <w:rFonts w:ascii="Times New Roman" w:hAnsi="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D25C8C"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IV. Обобщенная характеристика </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основных мероприятий</w:t>
      </w:r>
      <w:r w:rsidR="00D25C8C"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b/>
          <w:sz w:val="28"/>
          <w:szCs w:val="28"/>
          <w:lang w:eastAsia="ru-RU"/>
        </w:rPr>
        <w:t>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D47635" w:rsidRPr="004E3CE9" w:rsidRDefault="00392E65" w:rsidP="00940EAD">
      <w:pPr>
        <w:pStyle w:val="2e"/>
        <w:numPr>
          <w:ilvl w:val="1"/>
          <w:numId w:val="6"/>
        </w:numPr>
        <w:shd w:val="clear" w:color="auto" w:fill="auto"/>
        <w:tabs>
          <w:tab w:val="left" w:pos="1009"/>
        </w:tabs>
        <w:spacing w:before="0" w:line="240" w:lineRule="auto"/>
        <w:ind w:firstLine="709"/>
        <w:rPr>
          <w:lang w:val="ru-RU"/>
        </w:rPr>
      </w:pPr>
      <w:r w:rsidRPr="00FA2E17">
        <w:t>В рамках государ</w:t>
      </w:r>
      <w:r w:rsidR="004353A7" w:rsidRPr="00FA2E17">
        <w:t>ственной программы предусмотрены</w:t>
      </w:r>
      <w:r w:rsidRPr="00FA2E17">
        <w:t xml:space="preserve"> </w:t>
      </w:r>
      <w:r w:rsidR="004353A7" w:rsidRPr="00FA2E17">
        <w:t xml:space="preserve">реализация подпрограммы 1 </w:t>
      </w:r>
      <w:r w:rsidR="00F62A58" w:rsidRPr="00FA2E17">
        <w:t>«Комплексные меры по профилактике правонарушений и обеспечению общественного порядка на территории Курской области»</w:t>
      </w:r>
      <w:r w:rsidR="004353A7" w:rsidRPr="00FA2E17">
        <w:t xml:space="preserve">, </w:t>
      </w:r>
      <w:r w:rsidR="003A5B2A" w:rsidRPr="00FA2E17">
        <w:t xml:space="preserve"> подпрограммы </w:t>
      </w:r>
      <w:r w:rsidR="004353A7" w:rsidRPr="00FA2E17">
        <w:t xml:space="preserve">2 </w:t>
      </w:r>
      <w:r w:rsidR="00F62A58" w:rsidRPr="00FA2E17">
        <w:t xml:space="preserve">«Создание  условий для комплексной реабилитации и </w:t>
      </w:r>
      <w:proofErr w:type="spellStart"/>
      <w:r w:rsidR="00F62A58" w:rsidRPr="00FA2E17">
        <w:t>ресоциализации</w:t>
      </w:r>
      <w:proofErr w:type="spellEnd"/>
      <w:r w:rsidR="00F62A58" w:rsidRPr="00FA2E17">
        <w:t xml:space="preserve"> лиц, потребляющих наркотические средства и психотропные вещества в немедицинских целях»</w:t>
      </w:r>
      <w:r w:rsidR="004353A7" w:rsidRPr="00FA2E17">
        <w:t xml:space="preserve">, </w:t>
      </w:r>
      <w:r w:rsidR="003A5B2A" w:rsidRPr="00FA2E17">
        <w:t xml:space="preserve">подпрограммы </w:t>
      </w:r>
      <w:r w:rsidR="004353A7" w:rsidRPr="00FA2E17">
        <w:t xml:space="preserve">3 </w:t>
      </w:r>
      <w:r w:rsidR="00F62A58" w:rsidRPr="00FA2E17">
        <w:t>«Предупреждение безнадзорности</w:t>
      </w:r>
      <w:r w:rsidR="00D82B61" w:rsidRPr="00FA2E17">
        <w:t>,</w:t>
      </w:r>
      <w:r w:rsidR="00F62A58" w:rsidRPr="00FA2E17">
        <w:t xml:space="preserve"> беспризорности, правонарушений и антиобщественных действий несовершеннолетних</w:t>
      </w:r>
      <w:r w:rsidR="00F62A58" w:rsidRPr="004E3CE9">
        <w:t>»</w:t>
      </w:r>
      <w:r w:rsidR="00D47635" w:rsidRPr="004E3CE9">
        <w:t xml:space="preserve">, </w:t>
      </w:r>
      <w:r w:rsidR="00D47635" w:rsidRPr="004E3CE9">
        <w:rPr>
          <w:lang w:val="ru-RU"/>
        </w:rPr>
        <w:t>подпрограммы 4 «Противодействие терроризму и экстремизму».</w:t>
      </w:r>
    </w:p>
    <w:p w:rsidR="00392E65" w:rsidRPr="00FA2E17" w:rsidRDefault="00D82B61"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w:t>
      </w:r>
      <w:r w:rsidR="00392E65" w:rsidRPr="00FA2E17">
        <w:rPr>
          <w:rFonts w:ascii="Times New Roman" w:eastAsia="Times New Roman" w:hAnsi="Times New Roman" w:cs="Times New Roman"/>
          <w:sz w:val="28"/>
          <w:szCs w:val="28"/>
          <w:lang w:eastAsia="ru-RU"/>
        </w:rPr>
        <w:t xml:space="preserve">Каждая из подпрограмм имеет систему целей и задач, достижение и решение которых будут обеспечиваться реализацией комплексов </w:t>
      </w:r>
      <w:r w:rsidR="00A90ED4" w:rsidRPr="00FA2E17">
        <w:rPr>
          <w:rFonts w:ascii="Times New Roman" w:eastAsia="Times New Roman" w:hAnsi="Times New Roman" w:cs="Times New Roman"/>
          <w:sz w:val="28"/>
          <w:szCs w:val="28"/>
          <w:lang w:eastAsia="ru-RU"/>
        </w:rPr>
        <w:t xml:space="preserve">основных </w:t>
      </w:r>
      <w:r w:rsidR="00392E65" w:rsidRPr="00FA2E17">
        <w:rPr>
          <w:rFonts w:ascii="Times New Roman" w:eastAsia="Times New Roman" w:hAnsi="Times New Roman" w:cs="Times New Roman"/>
          <w:sz w:val="28"/>
          <w:szCs w:val="28"/>
          <w:lang w:eastAsia="ru-RU"/>
        </w:rPr>
        <w:t>мероприятий.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Для достижения целей и решения задач </w:t>
      </w:r>
      <w:r w:rsidR="003A5B2A" w:rsidRPr="00FA2E17">
        <w:rPr>
          <w:rFonts w:ascii="Times New Roman" w:eastAsia="Times New Roman" w:hAnsi="Times New Roman" w:cs="Times New Roman"/>
          <w:sz w:val="28"/>
          <w:szCs w:val="28"/>
          <w:lang w:eastAsia="ru-RU"/>
        </w:rPr>
        <w:t>государственной</w:t>
      </w:r>
      <w:r w:rsidR="003A5B2A" w:rsidRPr="00FA2E17">
        <w:rPr>
          <w:sz w:val="28"/>
          <w:szCs w:val="28"/>
        </w:rPr>
        <w:t xml:space="preserve"> </w:t>
      </w:r>
      <w:hyperlink w:anchor="P619" w:history="1">
        <w:r w:rsidRPr="00FA2E17">
          <w:rPr>
            <w:rFonts w:ascii="Times New Roman" w:eastAsia="Times New Roman" w:hAnsi="Times New Roman" w:cs="Times New Roman"/>
            <w:sz w:val="28"/>
            <w:szCs w:val="28"/>
            <w:lang w:eastAsia="ru-RU"/>
          </w:rPr>
          <w:t xml:space="preserve">программы </w:t>
        </w:r>
      </w:hyperlink>
      <w:r w:rsidRPr="00FA2E17">
        <w:rPr>
          <w:rFonts w:ascii="Times New Roman" w:eastAsia="Times New Roman" w:hAnsi="Times New Roman" w:cs="Times New Roman"/>
          <w:sz w:val="28"/>
          <w:szCs w:val="28"/>
          <w:lang w:eastAsia="ru-RU"/>
        </w:rPr>
        <w:t xml:space="preserve">  предусмотрен</w:t>
      </w:r>
      <w:r w:rsidR="00D82B61"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 реализаци</w:t>
      </w:r>
      <w:r w:rsidR="00D82B61"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 xml:space="preserve"> </w:t>
      </w:r>
      <w:r w:rsidR="00323A3C" w:rsidRPr="00FA2E17">
        <w:rPr>
          <w:rFonts w:ascii="Times New Roman" w:eastAsia="Times New Roman" w:hAnsi="Times New Roman" w:cs="Times New Roman"/>
          <w:sz w:val="28"/>
          <w:szCs w:val="28"/>
          <w:lang w:eastAsia="ru-RU"/>
        </w:rPr>
        <w:t>основн</w:t>
      </w:r>
      <w:r w:rsidR="00D82B61" w:rsidRPr="00FA2E17">
        <w:rPr>
          <w:rFonts w:ascii="Times New Roman" w:eastAsia="Times New Roman" w:hAnsi="Times New Roman" w:cs="Times New Roman"/>
          <w:sz w:val="28"/>
          <w:szCs w:val="28"/>
          <w:lang w:eastAsia="ru-RU"/>
        </w:rPr>
        <w:t>ых</w:t>
      </w:r>
      <w:r w:rsidR="00323A3C" w:rsidRPr="00FA2E17">
        <w:rPr>
          <w:rFonts w:ascii="Times New Roman" w:eastAsia="Times New Roman" w:hAnsi="Times New Roman" w:cs="Times New Roman"/>
          <w:sz w:val="28"/>
          <w:szCs w:val="28"/>
          <w:lang w:eastAsia="ru-RU"/>
        </w:rPr>
        <w:t xml:space="preserve"> мероприяти</w:t>
      </w:r>
      <w:r w:rsidR="00D82B61" w:rsidRPr="00FA2E17">
        <w:rPr>
          <w:rFonts w:ascii="Times New Roman" w:eastAsia="Times New Roman" w:hAnsi="Times New Roman" w:cs="Times New Roman"/>
          <w:sz w:val="28"/>
          <w:szCs w:val="28"/>
          <w:lang w:eastAsia="ru-RU"/>
        </w:rPr>
        <w:t>й</w:t>
      </w:r>
      <w:r w:rsidRPr="00FA2E17">
        <w:rPr>
          <w:rFonts w:ascii="Times New Roman" w:eastAsia="Times New Roman" w:hAnsi="Times New Roman" w:cs="Times New Roman"/>
          <w:sz w:val="28"/>
          <w:szCs w:val="28"/>
          <w:lang w:eastAsia="ru-RU"/>
        </w:rPr>
        <w:t>, сведения о котор</w:t>
      </w:r>
      <w:r w:rsidR="004353A7" w:rsidRPr="00FA2E17">
        <w:rPr>
          <w:rFonts w:ascii="Times New Roman" w:eastAsia="Times New Roman" w:hAnsi="Times New Roman" w:cs="Times New Roman"/>
          <w:sz w:val="28"/>
          <w:szCs w:val="28"/>
          <w:lang w:eastAsia="ru-RU"/>
        </w:rPr>
        <w:t>ых представлены в приложении № 2</w:t>
      </w:r>
      <w:r w:rsidRPr="00FA2E17">
        <w:rPr>
          <w:rFonts w:ascii="Times New Roman" w:eastAsia="Times New Roman" w:hAnsi="Times New Roman" w:cs="Times New Roman"/>
          <w:sz w:val="28"/>
          <w:szCs w:val="28"/>
          <w:lang w:eastAsia="ru-RU"/>
        </w:rPr>
        <w:t xml:space="preserve"> к государственной программе.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целях достижения целей и решения поставленных задач в рамках подпрограмм не предусмотрена реализация ведомственных программ.</w:t>
      </w:r>
    </w:p>
    <w:p w:rsidR="00907EC0" w:rsidRPr="00FA2E17" w:rsidRDefault="00907EC0"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25C8C"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V. Обобщенная характеристика мер </w:t>
      </w:r>
    </w:p>
    <w:p w:rsidR="00392E65" w:rsidRPr="00FA2E17" w:rsidRDefault="00D25C8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w:t>
      </w:r>
      <w:r w:rsidR="00392E65" w:rsidRPr="00FA2E17">
        <w:rPr>
          <w:rFonts w:ascii="Times New Roman" w:eastAsia="Times New Roman" w:hAnsi="Times New Roman" w:cs="Times New Roman"/>
          <w:b/>
          <w:sz w:val="28"/>
          <w:szCs w:val="28"/>
          <w:lang w:eastAsia="ru-RU"/>
        </w:rPr>
        <w:t>осударственного</w:t>
      </w:r>
      <w:r w:rsidRPr="00FA2E17">
        <w:rPr>
          <w:rFonts w:ascii="Times New Roman" w:eastAsia="Times New Roman" w:hAnsi="Times New Roman" w:cs="Times New Roman"/>
          <w:b/>
          <w:sz w:val="28"/>
          <w:szCs w:val="28"/>
          <w:lang w:eastAsia="ru-RU"/>
        </w:rPr>
        <w:t xml:space="preserve"> </w:t>
      </w:r>
      <w:r w:rsidR="00392E65" w:rsidRPr="00FA2E17">
        <w:rPr>
          <w:rFonts w:ascii="Times New Roman" w:eastAsia="Times New Roman" w:hAnsi="Times New Roman" w:cs="Times New Roman"/>
          <w:b/>
          <w:sz w:val="28"/>
          <w:szCs w:val="28"/>
          <w:lang w:eastAsia="ru-RU"/>
        </w:rPr>
        <w:t>регулирования</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Налоговые, тарифные, кредитные меры государственного регулирования в рамках реализации государственной программы не предусмотр</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ны.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1808" w:history="1">
        <w:r w:rsidRPr="00FA2E17">
          <w:rPr>
            <w:rFonts w:ascii="Times New Roman" w:eastAsia="Times New Roman" w:hAnsi="Times New Roman" w:cs="Times New Roman"/>
            <w:sz w:val="28"/>
            <w:szCs w:val="28"/>
            <w:lang w:eastAsia="ru-RU"/>
          </w:rPr>
          <w:t>Сведения</w:t>
        </w:r>
      </w:hyperlink>
      <w:r w:rsidRPr="00FA2E17">
        <w:rPr>
          <w:rFonts w:ascii="Times New Roman" w:eastAsia="Times New Roman" w:hAnsi="Times New Roman" w:cs="Times New Roman"/>
          <w:sz w:val="28"/>
          <w:szCs w:val="28"/>
          <w:lang w:eastAsia="ru-RU"/>
        </w:rPr>
        <w:t xml:space="preserve"> об основных мерах правового регулирования в сфере реализации государственной програм</w:t>
      </w:r>
      <w:r w:rsidR="004353A7" w:rsidRPr="00FA2E17">
        <w:rPr>
          <w:rFonts w:ascii="Times New Roman" w:eastAsia="Times New Roman" w:hAnsi="Times New Roman" w:cs="Times New Roman"/>
          <w:sz w:val="28"/>
          <w:szCs w:val="28"/>
          <w:lang w:eastAsia="ru-RU"/>
        </w:rPr>
        <w:t>мы представлены в приложении № 3</w:t>
      </w:r>
      <w:r w:rsidRPr="00FA2E17">
        <w:rPr>
          <w:rFonts w:ascii="Times New Roman" w:eastAsia="Times New Roman" w:hAnsi="Times New Roman" w:cs="Times New Roman"/>
          <w:sz w:val="28"/>
          <w:szCs w:val="28"/>
          <w:lang w:eastAsia="ru-RU"/>
        </w:rPr>
        <w:t xml:space="preserve"> к государственной программе.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Перечень мер правового регулирования в сфере реализации государственной программы может обновляться и (или) дополняться в ходе</w:t>
      </w:r>
      <w:r w:rsidR="00D82B61"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реал</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зации.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ских решений.</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VI. Прогноз сводных показателей государственных</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заданий по этапам реализации государственной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государственной программы не планируется оказание государственных услуг (работ) областными государственными учреждениями.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VII. Обобщенная характеристика основных мероприятий,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реализуемых муниципальными образованиями Курской области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в случае их участия в разработке и реализации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Участие муниципальных образований в разработке и реализации мероприятий государственной программы на первоначальном этапе не планируется и может быть предусмотрено по мере совершенствования механизмов ее реализации.</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Однако для реализации государственной программы из областного бюджета предоставляются субвенции местным бюджетам на </w:t>
      </w:r>
      <w:r w:rsidR="00F333A5" w:rsidRPr="00FA2E17">
        <w:rPr>
          <w:rFonts w:ascii="Times New Roman" w:eastAsia="Times New Roman" w:hAnsi="Times New Roman" w:cs="Times New Roman"/>
          <w:sz w:val="28"/>
          <w:szCs w:val="28"/>
          <w:lang w:eastAsia="ru-RU"/>
        </w:rPr>
        <w:lastRenderedPageBreak/>
        <w:t>осуществление отдельных государственных полномочий Курской области по орган</w:t>
      </w:r>
      <w:r w:rsidR="00F333A5" w:rsidRPr="00FA2E17">
        <w:rPr>
          <w:rFonts w:ascii="Times New Roman" w:eastAsia="Times New Roman" w:hAnsi="Times New Roman" w:cs="Times New Roman"/>
          <w:sz w:val="28"/>
          <w:szCs w:val="28"/>
          <w:lang w:eastAsia="ru-RU"/>
        </w:rPr>
        <w:t>и</w:t>
      </w:r>
      <w:r w:rsidR="00F333A5" w:rsidRPr="00FA2E17">
        <w:rPr>
          <w:rFonts w:ascii="Times New Roman" w:eastAsia="Times New Roman" w:hAnsi="Times New Roman" w:cs="Times New Roman"/>
          <w:sz w:val="28"/>
          <w:szCs w:val="28"/>
          <w:lang w:eastAsia="ru-RU"/>
        </w:rPr>
        <w:t>зации и обеспечению деятельности административных комиссий,</w:t>
      </w:r>
      <w:r w:rsidR="005D72D7" w:rsidRPr="00FA2E17">
        <w:rPr>
          <w:sz w:val="28"/>
          <w:szCs w:val="28"/>
        </w:rPr>
        <w:t xml:space="preserve"> </w:t>
      </w:r>
      <w:r w:rsidR="005D72D7" w:rsidRPr="00FA2E17">
        <w:rPr>
          <w:rFonts w:ascii="Times New Roman" w:eastAsia="Times New Roman" w:hAnsi="Times New Roman" w:cs="Times New Roman"/>
          <w:sz w:val="28"/>
          <w:szCs w:val="28"/>
          <w:lang w:eastAsia="ru-RU"/>
        </w:rPr>
        <w:t xml:space="preserve">обеспечению деятельности </w:t>
      </w:r>
      <w:r w:rsidR="00D82B61" w:rsidRPr="00FA2E17">
        <w:rPr>
          <w:rFonts w:ascii="Times New Roman" w:eastAsia="Times New Roman" w:hAnsi="Times New Roman" w:cs="Times New Roman"/>
          <w:sz w:val="28"/>
          <w:szCs w:val="28"/>
          <w:lang w:eastAsia="ru-RU"/>
        </w:rPr>
        <w:t>к</w:t>
      </w:r>
      <w:r w:rsidR="00F333A5" w:rsidRPr="00FA2E17">
        <w:rPr>
          <w:rFonts w:ascii="Times New Roman" w:eastAsia="Times New Roman" w:hAnsi="Times New Roman" w:cs="Times New Roman"/>
          <w:sz w:val="28"/>
          <w:szCs w:val="28"/>
          <w:lang w:eastAsia="ru-RU"/>
        </w:rPr>
        <w:t>омиссий по делам несовершеннолетних и защите их прав</w:t>
      </w:r>
      <w:r w:rsidRPr="00FA2E17">
        <w:rPr>
          <w:rFonts w:ascii="Times New Roman" w:eastAsia="Times New Roman" w:hAnsi="Times New Roman" w:cs="Times New Roman"/>
          <w:sz w:val="28"/>
          <w:szCs w:val="28"/>
          <w:lang w:eastAsia="ru-RU"/>
        </w:rPr>
        <w:t xml:space="preserve">. </w:t>
      </w:r>
    </w:p>
    <w:p w:rsidR="00D25C8C" w:rsidRPr="00FA2E17" w:rsidRDefault="00D25C8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VIII. Информация об участии предприятий и организаций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независимо от их организационно-правовых форм и форм</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собственности, а также государственных внебюджетных</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фондов в реализации государственной программы</w:t>
      </w:r>
    </w:p>
    <w:p w:rsidR="00F03FD1" w:rsidRPr="00FA2E17" w:rsidRDefault="00F03FD1"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Участие предприятий и организаций независимо от их </w:t>
      </w:r>
      <w:r w:rsidR="00D82B61" w:rsidRPr="00FA2E17">
        <w:rPr>
          <w:rFonts w:ascii="Times New Roman" w:eastAsia="Times New Roman" w:hAnsi="Times New Roman" w:cs="Times New Roman"/>
          <w:sz w:val="28"/>
          <w:szCs w:val="28"/>
          <w:lang w:eastAsia="ru-RU"/>
        </w:rPr>
        <w:t>организационно</w:t>
      </w:r>
      <w:r w:rsidRPr="00FA2E17">
        <w:rPr>
          <w:rFonts w:ascii="Times New Roman" w:eastAsia="Times New Roman" w:hAnsi="Times New Roman" w:cs="Times New Roman"/>
          <w:sz w:val="28"/>
          <w:szCs w:val="28"/>
          <w:lang w:eastAsia="ru-RU"/>
        </w:rPr>
        <w:t>-правов</w:t>
      </w:r>
      <w:r w:rsidR="00D82B61" w:rsidRPr="00FA2E17">
        <w:rPr>
          <w:rFonts w:ascii="Times New Roman" w:eastAsia="Times New Roman" w:hAnsi="Times New Roman" w:cs="Times New Roman"/>
          <w:sz w:val="28"/>
          <w:szCs w:val="28"/>
          <w:lang w:eastAsia="ru-RU"/>
        </w:rPr>
        <w:t xml:space="preserve">ых форм </w:t>
      </w:r>
      <w:r w:rsidRPr="00FA2E17">
        <w:rPr>
          <w:rFonts w:ascii="Times New Roman" w:eastAsia="Times New Roman" w:hAnsi="Times New Roman" w:cs="Times New Roman"/>
          <w:sz w:val="28"/>
          <w:szCs w:val="28"/>
          <w:lang w:eastAsia="ru-RU"/>
        </w:rPr>
        <w:t xml:space="preserve">и форм собственности, а также государственных внебюджетных фондов в реализации </w:t>
      </w:r>
      <w:r w:rsidRPr="00FA2E17">
        <w:rPr>
          <w:rFonts w:ascii="Times New Roman" w:eastAsia="Times New Roman" w:hAnsi="Times New Roman" w:cs="Times New Roman"/>
          <w:bCs/>
          <w:sz w:val="28"/>
          <w:szCs w:val="28"/>
          <w:lang w:eastAsia="ru-RU"/>
        </w:rPr>
        <w:t>гос</w:t>
      </w:r>
      <w:r w:rsidR="00D82B61" w:rsidRPr="00FA2E17">
        <w:rPr>
          <w:rFonts w:ascii="Times New Roman" w:eastAsia="Times New Roman" w:hAnsi="Times New Roman" w:cs="Times New Roman"/>
          <w:bCs/>
          <w:sz w:val="28"/>
          <w:szCs w:val="28"/>
          <w:lang w:eastAsia="ru-RU"/>
        </w:rPr>
        <w:t xml:space="preserve">ударственной </w:t>
      </w:r>
      <w:r w:rsidRPr="00FA2E17">
        <w:rPr>
          <w:rFonts w:ascii="Times New Roman" w:eastAsia="Times New Roman" w:hAnsi="Times New Roman" w:cs="Times New Roman"/>
          <w:bCs/>
          <w:sz w:val="28"/>
          <w:szCs w:val="28"/>
          <w:lang w:eastAsia="ru-RU"/>
        </w:rPr>
        <w:t xml:space="preserve">программы </w:t>
      </w:r>
      <w:r w:rsidRPr="00FA2E17">
        <w:rPr>
          <w:rFonts w:ascii="Times New Roman" w:eastAsia="Times New Roman" w:hAnsi="Times New Roman" w:cs="Times New Roman"/>
          <w:sz w:val="28"/>
          <w:szCs w:val="28"/>
          <w:lang w:eastAsia="ru-RU"/>
        </w:rPr>
        <w:t>не пред</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смотрено.</w:t>
      </w:r>
    </w:p>
    <w:p w:rsidR="00BC5B2F" w:rsidRDefault="00BC5B2F"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IX. Обоснование выделения подпрограмм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Комплексный характер целей и задач государственной программы обусловлен целесообразностью использования программно-целевых методов управления для скоординированного достижения взаимосвязанных ц</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лей и решения соответствующих им задач как в целом по государственной программе, так и по ее отдельным направлениям.</w:t>
      </w:r>
    </w:p>
    <w:p w:rsidR="00392E65" w:rsidRPr="00FA2E17" w:rsidRDefault="001021CA"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Достижение </w:t>
      </w:r>
      <w:r w:rsidR="00392E65" w:rsidRPr="00FA2E17">
        <w:rPr>
          <w:rFonts w:ascii="Times New Roman" w:eastAsia="Times New Roman" w:hAnsi="Times New Roman" w:cs="Times New Roman"/>
          <w:sz w:val="28"/>
          <w:szCs w:val="28"/>
          <w:lang w:eastAsia="ru-RU"/>
        </w:rPr>
        <w:t xml:space="preserve">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Каждая из </w:t>
      </w:r>
      <w:r w:rsidR="00F03FD1" w:rsidRPr="00FA2E17">
        <w:rPr>
          <w:rFonts w:ascii="Times New Roman" w:eastAsia="Times New Roman" w:hAnsi="Times New Roman" w:cs="Times New Roman"/>
          <w:sz w:val="28"/>
          <w:szCs w:val="28"/>
          <w:lang w:eastAsia="ru-RU"/>
        </w:rPr>
        <w:t>3</w:t>
      </w:r>
      <w:r w:rsidR="00F333A5"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подпрограмм</w:t>
      </w:r>
      <w:r w:rsidR="00907EC0" w:rsidRPr="00FA2E17">
        <w:rPr>
          <w:rFonts w:ascii="Times New Roman" w:eastAsia="Times New Roman" w:hAnsi="Times New Roman" w:cs="Times New Roman"/>
          <w:sz w:val="28"/>
          <w:szCs w:val="28"/>
          <w:lang w:eastAsia="ru-RU"/>
        </w:rPr>
        <w:t>, входящих в состав государственной программы</w:t>
      </w:r>
      <w:r w:rsidR="000F4E05" w:rsidRPr="00FA2E17">
        <w:rPr>
          <w:rFonts w:ascii="Times New Roman" w:eastAsia="Times New Roman" w:hAnsi="Times New Roman" w:cs="Times New Roman"/>
          <w:sz w:val="28"/>
          <w:szCs w:val="28"/>
          <w:lang w:eastAsia="ru-RU"/>
        </w:rPr>
        <w:t>,</w:t>
      </w:r>
      <w:r w:rsidR="00392E65" w:rsidRPr="00FA2E17">
        <w:rPr>
          <w:rFonts w:ascii="Times New Roman" w:eastAsia="Times New Roman" w:hAnsi="Times New Roman" w:cs="Times New Roman"/>
          <w:sz w:val="28"/>
          <w:szCs w:val="28"/>
          <w:lang w:eastAsia="ru-RU"/>
        </w:rPr>
        <w:t xml:space="preserve"> выделена исходя из масштаба и сложности решаемых в ее рамках задач</w:t>
      </w:r>
      <w:r w:rsidR="000F4E05" w:rsidRPr="00FA2E17">
        <w:rPr>
          <w:rFonts w:ascii="Times New Roman" w:eastAsia="Times New Roman" w:hAnsi="Times New Roman" w:cs="Times New Roman"/>
          <w:sz w:val="28"/>
          <w:szCs w:val="28"/>
          <w:lang w:eastAsia="ru-RU"/>
        </w:rPr>
        <w:t xml:space="preserve"> </w:t>
      </w:r>
      <w:r w:rsidR="00392E65" w:rsidRPr="00FA2E17">
        <w:rPr>
          <w:rFonts w:ascii="Times New Roman" w:eastAsia="Times New Roman" w:hAnsi="Times New Roman" w:cs="Times New Roman"/>
          <w:sz w:val="28"/>
          <w:szCs w:val="28"/>
          <w:lang w:eastAsia="ru-RU"/>
        </w:rPr>
        <w:t xml:space="preserve">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w:t>
      </w:r>
      <w:r w:rsidR="00C70AD7" w:rsidRPr="00FA2E17">
        <w:rPr>
          <w:rFonts w:ascii="Times New Roman" w:eastAsia="Times New Roman" w:hAnsi="Times New Roman" w:cs="Times New Roman"/>
          <w:sz w:val="28"/>
          <w:szCs w:val="28"/>
          <w:lang w:eastAsia="ru-RU"/>
        </w:rPr>
        <w:t>профилактики правонарушений</w:t>
      </w:r>
      <w:r w:rsidR="00392E65" w:rsidRPr="00FA2E17">
        <w:rPr>
          <w:rFonts w:ascii="Times New Roman" w:eastAsia="Times New Roman" w:hAnsi="Times New Roman" w:cs="Times New Roman"/>
          <w:sz w:val="28"/>
          <w:szCs w:val="28"/>
          <w:lang w:eastAsia="ru-RU"/>
        </w:rPr>
        <w:t xml:space="preserve"> и в максимальной степени будут способствовать достижению целей и конечных результатов государственной программы.</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X. Обоснование объема финансовых ресурсов, необходимых</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для реализации государственной программы</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B411C" w:rsidRPr="00FA2E17" w:rsidRDefault="00F27FA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Общий объем бюджетных ассигнований областного бюджета на реализацию государственной программы состав</w:t>
      </w:r>
      <w:r w:rsidR="00D25C8C" w:rsidRPr="00FA2E17">
        <w:rPr>
          <w:rFonts w:ascii="Times New Roman" w:eastAsia="Times New Roman" w:hAnsi="Times New Roman" w:cs="Times New Roman"/>
          <w:sz w:val="28"/>
          <w:szCs w:val="28"/>
          <w:lang w:eastAsia="ru-RU"/>
        </w:rPr>
        <w:t>ляет</w:t>
      </w:r>
      <w:r w:rsidRPr="00FA2E17">
        <w:rPr>
          <w:rFonts w:ascii="Times New Roman" w:eastAsia="Times New Roman" w:hAnsi="Times New Roman" w:cs="Times New Roman"/>
          <w:sz w:val="28"/>
          <w:szCs w:val="28"/>
          <w:lang w:eastAsia="ru-RU"/>
        </w:rPr>
        <w:t xml:space="preserve">   </w:t>
      </w:r>
      <w:r w:rsidR="00DE230C" w:rsidRPr="005426A7">
        <w:rPr>
          <w:rFonts w:ascii="Times New Roman" w:eastAsia="Times New Roman" w:hAnsi="Times New Roman" w:cs="Times New Roman"/>
          <w:b/>
          <w:sz w:val="28"/>
          <w:szCs w:val="28"/>
          <w:lang w:eastAsia="ru-RU"/>
        </w:rPr>
        <w:t>1103602,037</w:t>
      </w:r>
      <w:r w:rsidR="002B411C" w:rsidRPr="005426A7">
        <w:rPr>
          <w:rFonts w:ascii="Times New Roman" w:eastAsia="Times New Roman" w:hAnsi="Times New Roman" w:cs="Times New Roman"/>
          <w:sz w:val="28"/>
          <w:szCs w:val="28"/>
          <w:lang w:eastAsia="ru-RU"/>
        </w:rPr>
        <w:t xml:space="preserve">  </w:t>
      </w:r>
      <w:r w:rsidR="002B411C" w:rsidRPr="00FA2E17">
        <w:rPr>
          <w:rFonts w:ascii="Times New Roman" w:eastAsia="Times New Roman" w:hAnsi="Times New Roman" w:cs="Times New Roman"/>
          <w:sz w:val="28"/>
          <w:szCs w:val="28"/>
          <w:lang w:eastAsia="ru-RU"/>
        </w:rPr>
        <w:t xml:space="preserve">тыс. рублей, в том числе: </w:t>
      </w:r>
    </w:p>
    <w:p w:rsidR="002B411C" w:rsidRPr="00FA2E17" w:rsidRDefault="002B411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2017 год – </w:t>
      </w:r>
      <w:r w:rsidR="00426972" w:rsidRPr="00F545C0">
        <w:rPr>
          <w:rFonts w:ascii="Times New Roman" w:eastAsia="Times New Roman" w:hAnsi="Times New Roman" w:cs="Times New Roman"/>
          <w:sz w:val="28"/>
          <w:szCs w:val="28"/>
          <w:lang w:eastAsia="ru-RU"/>
        </w:rPr>
        <w:t>309077,671</w:t>
      </w:r>
      <w:r w:rsidRPr="00FA2E17">
        <w:rPr>
          <w:rFonts w:ascii="Times New Roman" w:eastAsia="Times New Roman" w:hAnsi="Times New Roman" w:cs="Times New Roman"/>
          <w:sz w:val="28"/>
          <w:szCs w:val="28"/>
          <w:lang w:eastAsia="ru-RU"/>
        </w:rPr>
        <w:t xml:space="preserve"> тыс. рублей;</w:t>
      </w:r>
    </w:p>
    <w:p w:rsidR="002B411C" w:rsidRPr="004E3CE9" w:rsidRDefault="002B411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2018 год – </w:t>
      </w:r>
      <w:r w:rsidR="00D47635" w:rsidRPr="004E3CE9">
        <w:rPr>
          <w:rFonts w:ascii="Times New Roman" w:eastAsia="Times New Roman" w:hAnsi="Times New Roman" w:cs="Times New Roman"/>
          <w:sz w:val="28"/>
          <w:szCs w:val="28"/>
          <w:lang w:eastAsia="ru-RU"/>
        </w:rPr>
        <w:t>271496</w:t>
      </w:r>
      <w:r w:rsidRPr="004E3CE9">
        <w:rPr>
          <w:rFonts w:ascii="Times New Roman" w:eastAsia="Times New Roman" w:hAnsi="Times New Roman" w:cs="Times New Roman"/>
          <w:sz w:val="28"/>
          <w:szCs w:val="28"/>
          <w:lang w:eastAsia="ru-RU"/>
        </w:rPr>
        <w:t>,833 тыс. рублей;</w:t>
      </w:r>
    </w:p>
    <w:p w:rsidR="002B411C" w:rsidRPr="004E3CE9" w:rsidRDefault="002B411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t xml:space="preserve">на 2019 год – </w:t>
      </w:r>
      <w:r w:rsidR="00D47635" w:rsidRPr="004E3CE9">
        <w:rPr>
          <w:rFonts w:ascii="Times New Roman" w:eastAsia="Times New Roman" w:hAnsi="Times New Roman" w:cs="Times New Roman"/>
          <w:sz w:val="28"/>
          <w:szCs w:val="28"/>
          <w:lang w:eastAsia="ru-RU"/>
        </w:rPr>
        <w:t xml:space="preserve">271496,833 </w:t>
      </w:r>
      <w:r w:rsidRPr="004E3CE9">
        <w:rPr>
          <w:rFonts w:ascii="Times New Roman" w:eastAsia="Times New Roman" w:hAnsi="Times New Roman" w:cs="Times New Roman"/>
          <w:sz w:val="28"/>
          <w:szCs w:val="28"/>
          <w:lang w:eastAsia="ru-RU"/>
        </w:rPr>
        <w:t>тыс. рублей;</w:t>
      </w:r>
    </w:p>
    <w:p w:rsidR="00D25C8C" w:rsidRPr="00FA2E17" w:rsidRDefault="00D25C8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3CE9">
        <w:rPr>
          <w:rFonts w:ascii="Times New Roman" w:eastAsia="Times New Roman" w:hAnsi="Times New Roman" w:cs="Times New Roman"/>
          <w:sz w:val="28"/>
          <w:szCs w:val="28"/>
          <w:lang w:eastAsia="ru-RU"/>
        </w:rPr>
        <w:lastRenderedPageBreak/>
        <w:t xml:space="preserve">на </w:t>
      </w:r>
      <w:r w:rsidR="007E0350" w:rsidRPr="004E3CE9">
        <w:rPr>
          <w:rFonts w:ascii="Times New Roman" w:eastAsia="Times New Roman" w:hAnsi="Times New Roman" w:cs="Times New Roman"/>
          <w:sz w:val="28"/>
          <w:szCs w:val="28"/>
          <w:lang w:eastAsia="ru-RU"/>
        </w:rPr>
        <w:t xml:space="preserve">2020 год – </w:t>
      </w:r>
      <w:r w:rsidR="00D47635" w:rsidRPr="004E3CE9">
        <w:rPr>
          <w:rFonts w:ascii="Times New Roman" w:eastAsia="Times New Roman" w:hAnsi="Times New Roman" w:cs="Times New Roman"/>
          <w:sz w:val="28"/>
          <w:szCs w:val="28"/>
          <w:lang w:eastAsia="ru-RU"/>
        </w:rPr>
        <w:t>251</w:t>
      </w:r>
      <w:r w:rsidR="000D36D7" w:rsidRPr="004E3CE9">
        <w:rPr>
          <w:rFonts w:ascii="Times New Roman" w:eastAsia="Times New Roman" w:hAnsi="Times New Roman" w:cs="Times New Roman"/>
          <w:sz w:val="28"/>
          <w:szCs w:val="28"/>
          <w:lang w:eastAsia="ru-RU"/>
        </w:rPr>
        <w:t>5</w:t>
      </w:r>
      <w:r w:rsidR="00D47635" w:rsidRPr="004E3CE9">
        <w:rPr>
          <w:rFonts w:ascii="Times New Roman" w:eastAsia="Times New Roman" w:hAnsi="Times New Roman" w:cs="Times New Roman"/>
          <w:sz w:val="28"/>
          <w:szCs w:val="28"/>
          <w:lang w:eastAsia="ru-RU"/>
        </w:rPr>
        <w:t>30</w:t>
      </w:r>
      <w:r w:rsidR="007E0350" w:rsidRPr="004E3CE9">
        <w:rPr>
          <w:rFonts w:ascii="Times New Roman" w:eastAsia="Times New Roman" w:hAnsi="Times New Roman" w:cs="Times New Roman"/>
          <w:sz w:val="28"/>
          <w:szCs w:val="28"/>
          <w:lang w:eastAsia="ru-RU"/>
        </w:rPr>
        <w:t>,700</w:t>
      </w:r>
      <w:r w:rsidR="007E0350" w:rsidRPr="00FA2E17">
        <w:rPr>
          <w:rFonts w:ascii="Times New Roman" w:eastAsia="Times New Roman" w:hAnsi="Times New Roman" w:cs="Times New Roman"/>
          <w:sz w:val="28"/>
          <w:szCs w:val="28"/>
          <w:lang w:eastAsia="ru-RU"/>
        </w:rPr>
        <w:t xml:space="preserve"> тыс. рублей</w:t>
      </w:r>
      <w:r w:rsidRPr="00FA2E17">
        <w:rPr>
          <w:rFonts w:ascii="Times New Roman" w:eastAsia="Times New Roman" w:hAnsi="Times New Roman" w:cs="Times New Roman"/>
          <w:sz w:val="28"/>
          <w:szCs w:val="28"/>
          <w:lang w:eastAsia="ru-RU"/>
        </w:rPr>
        <w:t>.</w:t>
      </w:r>
    </w:p>
    <w:p w:rsidR="00D25C8C" w:rsidRPr="00FA2E17" w:rsidRDefault="00D25C8C"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 главным распределителям</w:t>
      </w:r>
      <w:r w:rsidR="00CF25C0" w:rsidRPr="00FA2E17">
        <w:rPr>
          <w:rFonts w:ascii="Times New Roman" w:eastAsia="Times New Roman" w:hAnsi="Times New Roman" w:cs="Times New Roman"/>
          <w:sz w:val="28"/>
          <w:szCs w:val="28"/>
          <w:lang w:eastAsia="ru-RU"/>
        </w:rPr>
        <w:t xml:space="preserve"> средств областного бюджета </w:t>
      </w:r>
      <w:r w:rsidRPr="00FA2E17">
        <w:rPr>
          <w:rFonts w:ascii="Times New Roman" w:eastAsia="Times New Roman" w:hAnsi="Times New Roman" w:cs="Times New Roman"/>
          <w:sz w:val="28"/>
          <w:szCs w:val="28"/>
          <w:lang w:eastAsia="ru-RU"/>
        </w:rPr>
        <w:t xml:space="preserve"> </w:t>
      </w:r>
      <w:r w:rsidR="00CF25C0" w:rsidRPr="00FA2E17">
        <w:rPr>
          <w:rFonts w:ascii="Times New Roman" w:eastAsia="Times New Roman" w:hAnsi="Times New Roman" w:cs="Times New Roman"/>
          <w:sz w:val="28"/>
          <w:szCs w:val="28"/>
          <w:lang w:eastAsia="ru-RU"/>
        </w:rPr>
        <w:t xml:space="preserve"> бюджетные ассигнования </w:t>
      </w:r>
      <w:r w:rsidR="004E5ED9" w:rsidRPr="00FA2E17">
        <w:rPr>
          <w:rFonts w:ascii="Times New Roman" w:eastAsia="Times New Roman" w:hAnsi="Times New Roman" w:cs="Times New Roman"/>
          <w:sz w:val="28"/>
          <w:szCs w:val="28"/>
          <w:lang w:eastAsia="ru-RU"/>
        </w:rPr>
        <w:t>распределены следующим образом</w:t>
      </w:r>
      <w:r w:rsidR="00C949A5" w:rsidRPr="00FA2E17">
        <w:rPr>
          <w:rFonts w:ascii="Times New Roman" w:eastAsia="Times New Roman" w:hAnsi="Times New Roman" w:cs="Times New Roman"/>
          <w:sz w:val="28"/>
          <w:szCs w:val="28"/>
          <w:lang w:eastAsia="ru-RU"/>
        </w:rPr>
        <w:t>:</w:t>
      </w:r>
    </w:p>
    <w:p w:rsidR="00D25C8C"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Администрация Курской области – </w:t>
      </w:r>
      <w:r w:rsidR="00426972" w:rsidRPr="00F545C0">
        <w:rPr>
          <w:rFonts w:ascii="Times New Roman" w:eastAsia="Times New Roman" w:hAnsi="Times New Roman" w:cs="Times New Roman"/>
          <w:sz w:val="28"/>
          <w:szCs w:val="28"/>
          <w:lang w:eastAsia="ru-RU"/>
        </w:rPr>
        <w:t>35096,200</w:t>
      </w:r>
      <w:r w:rsidRPr="00FA2E17">
        <w:rPr>
          <w:rFonts w:ascii="Times New Roman" w:eastAsia="Times New Roman" w:hAnsi="Times New Roman" w:cs="Times New Roman"/>
          <w:sz w:val="28"/>
          <w:szCs w:val="28"/>
          <w:lang w:eastAsia="ru-RU"/>
        </w:rPr>
        <w:t xml:space="preserve"> тыс. рублей</w:t>
      </w:r>
      <w:r w:rsidR="00D25C8C" w:rsidRPr="00FA2E17">
        <w:rPr>
          <w:rFonts w:ascii="Times New Roman" w:eastAsia="Times New Roman" w:hAnsi="Times New Roman" w:cs="Times New Roman"/>
          <w:sz w:val="28"/>
          <w:szCs w:val="28"/>
          <w:lang w:eastAsia="ru-RU"/>
        </w:rPr>
        <w:t>.</w:t>
      </w:r>
    </w:p>
    <w:p w:rsidR="007E0350" w:rsidRPr="00FA2E17" w:rsidRDefault="007E0350"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eastAsia="Times New Roman" w:hAnsi="Times New Roman" w:cs="Times New Roman"/>
          <w:sz w:val="28"/>
          <w:szCs w:val="28"/>
          <w:lang w:eastAsia="ru-RU"/>
        </w:rPr>
        <w:t xml:space="preserve">комитет социального обеспечения Курской области – </w:t>
      </w:r>
      <w:r w:rsidR="00426972" w:rsidRPr="00F545C0">
        <w:rPr>
          <w:rFonts w:ascii="Times New Roman" w:eastAsia="Times New Roman" w:hAnsi="Times New Roman" w:cs="Times New Roman"/>
          <w:sz w:val="28"/>
          <w:szCs w:val="28"/>
          <w:lang w:eastAsia="ru-RU"/>
        </w:rPr>
        <w:t>1063397,032</w:t>
      </w:r>
      <w:r w:rsidRPr="007A0CA0">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тыс. рублей</w:t>
      </w:r>
      <w:r w:rsidRPr="00FA2E17">
        <w:rPr>
          <w:rFonts w:ascii="Times New Roman" w:hAnsi="Times New Roman"/>
          <w:sz w:val="28"/>
          <w:szCs w:val="28"/>
          <w:lang w:eastAsia="ru-RU"/>
        </w:rPr>
        <w:t>;</w:t>
      </w:r>
    </w:p>
    <w:p w:rsidR="007E0350"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здравоохранения Курской области – 142,500 тыс. рублей;</w:t>
      </w:r>
    </w:p>
    <w:p w:rsidR="007E0350" w:rsidRPr="00FA2E17" w:rsidRDefault="007E0350"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лесного хозяйства Курской области  - 800,000 тыс. рублей;</w:t>
      </w:r>
    </w:p>
    <w:p w:rsidR="007E0350" w:rsidRPr="00FA2E17" w:rsidRDefault="007E0350"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труду и занятости населения Курской области – 35,800 тыс. рублей;</w:t>
      </w:r>
    </w:p>
    <w:p w:rsidR="007E0350" w:rsidRPr="00FA2E17" w:rsidRDefault="007E0350"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информации и печати Курской области -  340,000 тыс. рублей;</w:t>
      </w:r>
    </w:p>
    <w:p w:rsidR="007E0350"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департамент по опеке и попечительству, семейной и демографической политике Курской области – 0,000 тыс. рублей;</w:t>
      </w:r>
    </w:p>
    <w:p w:rsidR="007E0350"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строительства и архитектуры Курской области –</w:t>
      </w:r>
      <w:r w:rsidR="00426972">
        <w:rPr>
          <w:rFonts w:ascii="Times New Roman" w:eastAsia="Times New Roman" w:hAnsi="Times New Roman" w:cs="Times New Roman"/>
          <w:sz w:val="28"/>
          <w:szCs w:val="28"/>
          <w:lang w:eastAsia="ru-RU"/>
        </w:rPr>
        <w:t xml:space="preserve"> </w:t>
      </w:r>
      <w:r w:rsidR="00EA43C4" w:rsidRPr="00F545C0">
        <w:rPr>
          <w:rFonts w:ascii="Times New Roman" w:eastAsia="Times New Roman" w:hAnsi="Times New Roman" w:cs="Times New Roman"/>
          <w:sz w:val="28"/>
          <w:szCs w:val="28"/>
          <w:lang w:eastAsia="ru-RU"/>
        </w:rPr>
        <w:t>0</w:t>
      </w:r>
      <w:r w:rsidRPr="00F545C0">
        <w:rPr>
          <w:rFonts w:ascii="Times New Roman" w:eastAsia="Times New Roman" w:hAnsi="Times New Roman" w:cs="Times New Roman"/>
          <w:sz w:val="28"/>
          <w:szCs w:val="28"/>
          <w:lang w:eastAsia="ru-RU"/>
        </w:rPr>
        <w:t>,000</w:t>
      </w:r>
      <w:r w:rsidRPr="00FA2E17">
        <w:rPr>
          <w:rFonts w:ascii="Times New Roman" w:eastAsia="Times New Roman" w:hAnsi="Times New Roman" w:cs="Times New Roman"/>
          <w:sz w:val="28"/>
          <w:szCs w:val="28"/>
          <w:lang w:eastAsia="ru-RU"/>
        </w:rPr>
        <w:t xml:space="preserve"> тыс. рублей;</w:t>
      </w:r>
    </w:p>
    <w:p w:rsidR="007E0350" w:rsidRPr="00FA2E17" w:rsidRDefault="007E0350" w:rsidP="00940EAD">
      <w:pPr>
        <w:widowControl w:val="0"/>
        <w:autoSpaceDE w:val="0"/>
        <w:autoSpaceDN w:val="0"/>
        <w:spacing w:after="0" w:line="240" w:lineRule="auto"/>
        <w:ind w:firstLine="709"/>
        <w:rPr>
          <w:rFonts w:ascii="Times New Roman" w:hAnsi="Times New Roman"/>
          <w:sz w:val="28"/>
          <w:szCs w:val="28"/>
          <w:lang w:eastAsia="ru-RU"/>
        </w:rPr>
      </w:pPr>
      <w:r w:rsidRPr="00FA2E17">
        <w:rPr>
          <w:rFonts w:ascii="Times New Roman" w:hAnsi="Times New Roman"/>
          <w:sz w:val="28"/>
          <w:szCs w:val="28"/>
          <w:lang w:eastAsia="ru-RU"/>
        </w:rPr>
        <w:t xml:space="preserve">комитет образования и науки Курской области – </w:t>
      </w:r>
      <w:r w:rsidR="00D47635" w:rsidRPr="004E3CE9">
        <w:rPr>
          <w:rFonts w:ascii="Times New Roman" w:hAnsi="Times New Roman"/>
          <w:sz w:val="28"/>
          <w:szCs w:val="28"/>
          <w:lang w:eastAsia="ru-RU"/>
        </w:rPr>
        <w:t>716</w:t>
      </w:r>
      <w:r w:rsidRPr="004E3CE9">
        <w:rPr>
          <w:rFonts w:ascii="Times New Roman" w:hAnsi="Times New Roman"/>
          <w:sz w:val="28"/>
          <w:szCs w:val="28"/>
          <w:lang w:eastAsia="ru-RU"/>
        </w:rPr>
        <w:t>,430</w:t>
      </w:r>
      <w:r w:rsidRPr="00FA2E17">
        <w:rPr>
          <w:rFonts w:ascii="Times New Roman" w:hAnsi="Times New Roman"/>
          <w:sz w:val="28"/>
          <w:szCs w:val="28"/>
          <w:lang w:eastAsia="ru-RU"/>
        </w:rPr>
        <w:t xml:space="preserve">  тыс. рублей; </w:t>
      </w:r>
    </w:p>
    <w:p w:rsidR="007E0350" w:rsidRPr="00FA2E17" w:rsidRDefault="007E0350"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по делам молодежи и туризму Курской области – </w:t>
      </w:r>
      <w:r w:rsidR="00D47635" w:rsidRPr="004E3CE9">
        <w:rPr>
          <w:rFonts w:ascii="Times New Roman" w:hAnsi="Times New Roman"/>
          <w:sz w:val="28"/>
          <w:szCs w:val="28"/>
          <w:lang w:eastAsia="ru-RU"/>
        </w:rPr>
        <w:t>511</w:t>
      </w:r>
      <w:r w:rsidRPr="004E3CE9">
        <w:rPr>
          <w:rFonts w:ascii="Times New Roman" w:hAnsi="Times New Roman"/>
          <w:sz w:val="28"/>
          <w:szCs w:val="28"/>
          <w:lang w:eastAsia="ru-RU"/>
        </w:rPr>
        <w:t>,275</w:t>
      </w:r>
      <w:r w:rsidRPr="00FA2E17">
        <w:rPr>
          <w:rFonts w:ascii="Times New Roman" w:hAnsi="Times New Roman"/>
          <w:sz w:val="28"/>
          <w:szCs w:val="28"/>
          <w:lang w:eastAsia="ru-RU"/>
        </w:rPr>
        <w:t xml:space="preserve"> тыс. рублей;</w:t>
      </w:r>
    </w:p>
    <w:p w:rsidR="007E0350" w:rsidRPr="00FA2E17" w:rsidRDefault="007E0350"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физической культуре и спорту Курско</w:t>
      </w:r>
      <w:r w:rsidRPr="00D47635">
        <w:rPr>
          <w:rFonts w:ascii="Times New Roman" w:hAnsi="Times New Roman"/>
          <w:b/>
          <w:sz w:val="28"/>
          <w:szCs w:val="28"/>
          <w:lang w:eastAsia="ru-RU"/>
        </w:rPr>
        <w:t>й</w:t>
      </w:r>
      <w:r w:rsidRPr="00FA2E17">
        <w:rPr>
          <w:rFonts w:ascii="Times New Roman" w:hAnsi="Times New Roman"/>
          <w:sz w:val="28"/>
          <w:szCs w:val="28"/>
          <w:lang w:eastAsia="ru-RU"/>
        </w:rPr>
        <w:t xml:space="preserve"> области – 1460,000 тыс. рублей;</w:t>
      </w:r>
    </w:p>
    <w:p w:rsidR="007E0350" w:rsidRPr="00FA2E17" w:rsidRDefault="007E0350"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по культуре Курской области – </w:t>
      </w:r>
      <w:r w:rsidR="00D47635" w:rsidRPr="004E3CE9">
        <w:rPr>
          <w:rFonts w:ascii="Times New Roman" w:hAnsi="Times New Roman"/>
          <w:sz w:val="28"/>
          <w:szCs w:val="28"/>
          <w:lang w:eastAsia="ru-RU"/>
        </w:rPr>
        <w:t>1102</w:t>
      </w:r>
      <w:r w:rsidRPr="004E3CE9">
        <w:rPr>
          <w:rFonts w:ascii="Times New Roman" w:hAnsi="Times New Roman"/>
          <w:sz w:val="28"/>
          <w:szCs w:val="28"/>
          <w:lang w:eastAsia="ru-RU"/>
        </w:rPr>
        <w:t>,800</w:t>
      </w:r>
      <w:r w:rsidRPr="00FA2E17">
        <w:rPr>
          <w:rFonts w:ascii="Times New Roman" w:hAnsi="Times New Roman"/>
          <w:sz w:val="28"/>
          <w:szCs w:val="28"/>
          <w:lang w:eastAsia="ru-RU"/>
        </w:rPr>
        <w:t xml:space="preserve"> тыс. рублей.</w:t>
      </w:r>
    </w:p>
    <w:p w:rsidR="007E0350" w:rsidRPr="00FA2E17" w:rsidRDefault="007E0350"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реализацию </w:t>
      </w:r>
      <w:hyperlink w:anchor="P619" w:history="1">
        <w:r w:rsidRPr="00FA2E17">
          <w:rPr>
            <w:rFonts w:ascii="Times New Roman" w:eastAsia="Times New Roman" w:hAnsi="Times New Roman" w:cs="Times New Roman"/>
            <w:sz w:val="28"/>
            <w:szCs w:val="28"/>
            <w:lang w:eastAsia="ru-RU"/>
          </w:rPr>
          <w:t xml:space="preserve">подпрограммы </w:t>
        </w:r>
      </w:hyperlink>
      <w:r w:rsidRPr="00FA2E17">
        <w:rPr>
          <w:rFonts w:ascii="Times New Roman" w:eastAsia="Times New Roman" w:hAnsi="Times New Roman" w:cs="Times New Roman"/>
          <w:sz w:val="28"/>
          <w:szCs w:val="28"/>
        </w:rPr>
        <w:t xml:space="preserve">1 </w:t>
      </w:r>
      <w:r w:rsidRPr="00FA2E17">
        <w:rPr>
          <w:rFonts w:ascii="Times New Roman" w:eastAsia="Times New Roman" w:hAnsi="Times New Roman" w:cs="Times New Roman"/>
          <w:sz w:val="28"/>
          <w:szCs w:val="28"/>
          <w:lang w:eastAsia="ru-RU"/>
        </w:rPr>
        <w:t>«Комплексные меры по профилактике правонарушений и обеспечению общественного порядка на террит</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рии Курской области» потребуется </w:t>
      </w:r>
      <w:r w:rsidR="005426A7" w:rsidRPr="00F545C0">
        <w:rPr>
          <w:rFonts w:ascii="Times New Roman" w:eastAsia="Times New Roman" w:hAnsi="Times New Roman" w:cs="Times New Roman"/>
          <w:sz w:val="28"/>
          <w:szCs w:val="28"/>
          <w:lang w:eastAsia="ru-RU"/>
        </w:rPr>
        <w:t>47300,600</w:t>
      </w:r>
      <w:r w:rsidR="00EA43C4" w:rsidRPr="005426A7">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тыс. рублей, в том числе:</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 xml:space="preserve">на 2017 год – </w:t>
      </w:r>
      <w:r w:rsidR="00426972" w:rsidRPr="00F545C0">
        <w:rPr>
          <w:rFonts w:ascii="Times New Roman" w:eastAsia="Times New Roman" w:hAnsi="Times New Roman" w:cs="Times New Roman"/>
          <w:sz w:val="28"/>
          <w:szCs w:val="28"/>
          <w:lang w:eastAsia="ru-RU"/>
        </w:rPr>
        <w:t>9802,000</w:t>
      </w:r>
      <w:r w:rsidR="00EA43C4" w:rsidRPr="00FA2E17">
        <w:rPr>
          <w:rFonts w:ascii="Times New Roman" w:eastAsia="Times New Roman" w:hAnsi="Times New Roman" w:cs="Times New Roman"/>
          <w:sz w:val="28"/>
          <w:szCs w:val="28"/>
          <w:lang w:eastAsia="ru-RU"/>
        </w:rPr>
        <w:t xml:space="preserve">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2018 год – 8874,700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2019 год – 8874,700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2020 год – 19749,200 тыс. рублей</w:t>
      </w:r>
      <w:r w:rsidR="00EA43C4">
        <w:rPr>
          <w:rFonts w:ascii="Times New Roman" w:eastAsia="Times New Roman" w:hAnsi="Times New Roman" w:cs="Times New Roman"/>
          <w:sz w:val="28"/>
          <w:szCs w:val="28"/>
          <w:lang w:eastAsia="ru-RU"/>
        </w:rPr>
        <w:t>.</w:t>
      </w:r>
    </w:p>
    <w:p w:rsidR="00EA43C4" w:rsidRPr="00FA2E17" w:rsidRDefault="007E0350" w:rsidP="00940EA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реализацию </w:t>
      </w:r>
      <w:hyperlink w:anchor="P619" w:history="1">
        <w:r w:rsidRPr="00FA2E17">
          <w:rPr>
            <w:rFonts w:ascii="Times New Roman" w:eastAsia="Times New Roman" w:hAnsi="Times New Roman" w:cs="Times New Roman"/>
            <w:sz w:val="28"/>
            <w:szCs w:val="28"/>
            <w:lang w:eastAsia="ru-RU"/>
          </w:rPr>
          <w:t xml:space="preserve">подпрограммы </w:t>
        </w:r>
      </w:hyperlink>
      <w:r w:rsidRPr="00FA2E17">
        <w:rPr>
          <w:rFonts w:ascii="Times New Roman" w:eastAsia="Times New Roman" w:hAnsi="Times New Roman" w:cs="Times New Roman"/>
          <w:sz w:val="28"/>
          <w:szCs w:val="28"/>
        </w:rPr>
        <w:t xml:space="preserve">2 </w:t>
      </w:r>
      <w:r w:rsidRPr="00FA2E17">
        <w:rPr>
          <w:rFonts w:ascii="Times New Roman" w:eastAsia="Times New Roman" w:hAnsi="Times New Roman" w:cs="Times New Roman"/>
          <w:sz w:val="28"/>
          <w:szCs w:val="28"/>
          <w:lang w:eastAsia="ru-RU"/>
        </w:rPr>
        <w:t xml:space="preserve">«Создание  условий для комплексной реабилитации и </w:t>
      </w:r>
      <w:proofErr w:type="spellStart"/>
      <w:r w:rsidRPr="00FA2E17">
        <w:rPr>
          <w:rFonts w:ascii="Times New Roman" w:eastAsia="Times New Roman" w:hAnsi="Times New Roman" w:cs="Times New Roman"/>
          <w:sz w:val="28"/>
          <w:szCs w:val="28"/>
          <w:lang w:eastAsia="ru-RU"/>
        </w:rPr>
        <w:t>ресоциализации</w:t>
      </w:r>
      <w:proofErr w:type="spellEnd"/>
      <w:r w:rsidRPr="00FA2E17">
        <w:rPr>
          <w:rFonts w:ascii="Times New Roman" w:eastAsia="Times New Roman" w:hAnsi="Times New Roman" w:cs="Times New Roman"/>
          <w:sz w:val="28"/>
          <w:szCs w:val="28"/>
          <w:lang w:eastAsia="ru-RU"/>
        </w:rPr>
        <w:t xml:space="preserve"> лиц, потребляющих наркотические средства и психотропные вещества в немедицинских целях» потребуется </w:t>
      </w:r>
      <w:r w:rsidR="00EA43C4" w:rsidRPr="00FA2E17">
        <w:rPr>
          <w:rFonts w:ascii="Times New Roman" w:eastAsia="Times New Roman" w:hAnsi="Times New Roman" w:cs="Times New Roman"/>
          <w:sz w:val="28"/>
          <w:szCs w:val="28"/>
          <w:lang w:eastAsia="ru-RU"/>
        </w:rPr>
        <w:t>2743,005 тыс. рублей, в том числе:</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2017 год – 474,735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2018 год – 474,735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в 2019 году – 474,735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2020 год – 1318,800 тыс. рублей</w:t>
      </w:r>
      <w:r w:rsidR="00EA43C4">
        <w:rPr>
          <w:rFonts w:ascii="Times New Roman" w:eastAsia="Times New Roman" w:hAnsi="Times New Roman" w:cs="Times New Roman"/>
          <w:sz w:val="28"/>
          <w:szCs w:val="28"/>
          <w:lang w:eastAsia="ru-RU"/>
        </w:rPr>
        <w:t>.</w:t>
      </w:r>
    </w:p>
    <w:p w:rsidR="00EA43C4" w:rsidRDefault="007E0350" w:rsidP="00940EAD">
      <w:pPr>
        <w:spacing w:after="0" w:line="240" w:lineRule="auto"/>
        <w:ind w:firstLine="709"/>
        <w:jc w:val="both"/>
        <w:rPr>
          <w:rFonts w:ascii="Times New Roman" w:eastAsia="Times New Roman" w:hAnsi="Times New Roman" w:cs="Times New Roman"/>
          <w:sz w:val="28"/>
          <w:szCs w:val="28"/>
          <w:lang w:eastAsia="ru-RU"/>
        </w:rPr>
      </w:pPr>
      <w:proofErr w:type="gramStart"/>
      <w:r w:rsidRPr="00FA2E17">
        <w:rPr>
          <w:rFonts w:ascii="Times New Roman" w:eastAsia="Times New Roman" w:hAnsi="Times New Roman" w:cs="Times New Roman"/>
          <w:sz w:val="28"/>
          <w:szCs w:val="28"/>
          <w:lang w:eastAsia="ru-RU"/>
        </w:rPr>
        <w:t xml:space="preserve">На реализацию </w:t>
      </w:r>
      <w:hyperlink w:anchor="P619" w:history="1">
        <w:r w:rsidRPr="00FA2E17">
          <w:rPr>
            <w:rFonts w:ascii="Times New Roman" w:eastAsia="Times New Roman" w:hAnsi="Times New Roman" w:cs="Times New Roman"/>
            <w:sz w:val="28"/>
            <w:szCs w:val="28"/>
            <w:lang w:eastAsia="ru-RU"/>
          </w:rPr>
          <w:t xml:space="preserve">подпрограммы </w:t>
        </w:r>
      </w:hyperlink>
      <w:r w:rsidRPr="00FA2E17">
        <w:rPr>
          <w:rFonts w:ascii="Times New Roman" w:eastAsia="Times New Roman" w:hAnsi="Times New Roman" w:cs="Times New Roman"/>
          <w:sz w:val="28"/>
          <w:szCs w:val="28"/>
        </w:rPr>
        <w:t xml:space="preserve">3 </w:t>
      </w:r>
      <w:r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w:t>
      </w:r>
      <w:r w:rsidRPr="00FA2E17">
        <w:rPr>
          <w:rFonts w:ascii="Times New Roman" w:eastAsia="Times New Roman" w:hAnsi="Times New Roman" w:cs="Times New Roman"/>
          <w:sz w:val="28"/>
          <w:szCs w:val="28"/>
          <w:lang w:eastAsia="ru-RU"/>
        </w:rPr>
        <w:t xml:space="preserve">» потребуется </w:t>
      </w:r>
      <w:r w:rsidR="005426A7" w:rsidRPr="00F545C0">
        <w:rPr>
          <w:rFonts w:ascii="Times New Roman" w:eastAsia="Times New Roman" w:hAnsi="Times New Roman" w:cs="Times New Roman"/>
          <w:sz w:val="28"/>
          <w:szCs w:val="28"/>
          <w:lang w:eastAsia="ru-RU"/>
        </w:rPr>
        <w:t>1052028,432</w:t>
      </w:r>
      <w:r w:rsidR="00EA43C4" w:rsidRPr="005426A7">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тыс. рублей, в том числе:</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 xml:space="preserve">на 2017 год – </w:t>
      </w:r>
      <w:r w:rsidR="00426972" w:rsidRPr="00F545C0">
        <w:rPr>
          <w:rFonts w:ascii="Times New Roman" w:eastAsia="Times New Roman" w:hAnsi="Times New Roman" w:cs="Times New Roman"/>
          <w:sz w:val="28"/>
          <w:szCs w:val="28"/>
          <w:lang w:eastAsia="ru-RU"/>
        </w:rPr>
        <w:t>298800,936</w:t>
      </w:r>
      <w:r w:rsidR="00EA43C4" w:rsidRPr="00FA2E17">
        <w:rPr>
          <w:rFonts w:ascii="Times New Roman" w:eastAsia="Times New Roman" w:hAnsi="Times New Roman" w:cs="Times New Roman"/>
          <w:sz w:val="28"/>
          <w:szCs w:val="28"/>
          <w:lang w:eastAsia="ru-RU"/>
        </w:rPr>
        <w:t xml:space="preserve">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 xml:space="preserve">на 2018 год – </w:t>
      </w:r>
      <w:r w:rsidR="00EA43C4">
        <w:rPr>
          <w:rFonts w:ascii="Times New Roman" w:eastAsia="Times New Roman" w:hAnsi="Times New Roman" w:cs="Times New Roman"/>
          <w:sz w:val="28"/>
          <w:szCs w:val="28"/>
          <w:lang w:eastAsia="ru-RU"/>
        </w:rPr>
        <w:t xml:space="preserve">261637.398 </w:t>
      </w:r>
      <w:r w:rsidR="00EA43C4" w:rsidRPr="00FA2E17">
        <w:rPr>
          <w:rFonts w:ascii="Times New Roman" w:eastAsia="Times New Roman" w:hAnsi="Times New Roman" w:cs="Times New Roman"/>
          <w:sz w:val="28"/>
          <w:szCs w:val="28"/>
          <w:lang w:eastAsia="ru-RU"/>
        </w:rPr>
        <w:t>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 xml:space="preserve">на 2019 год – </w:t>
      </w:r>
      <w:r w:rsidR="00EA43C4">
        <w:rPr>
          <w:rFonts w:ascii="Times New Roman" w:eastAsia="Times New Roman" w:hAnsi="Times New Roman" w:cs="Times New Roman"/>
          <w:sz w:val="28"/>
          <w:szCs w:val="28"/>
          <w:lang w:eastAsia="ru-RU"/>
        </w:rPr>
        <w:t>261637,398</w:t>
      </w:r>
      <w:r w:rsidR="00EA43C4" w:rsidRPr="00FA2E17">
        <w:rPr>
          <w:rFonts w:ascii="Times New Roman" w:eastAsia="Times New Roman" w:hAnsi="Times New Roman" w:cs="Times New Roman"/>
          <w:sz w:val="28"/>
          <w:szCs w:val="28"/>
          <w:lang w:eastAsia="ru-RU"/>
        </w:rPr>
        <w:t xml:space="preserve"> тыс. рублей;</w:t>
      </w:r>
      <w:r w:rsidR="00EA43C4">
        <w:rPr>
          <w:rFonts w:ascii="Times New Roman" w:eastAsia="Times New Roman" w:hAnsi="Times New Roman" w:cs="Times New Roman"/>
          <w:sz w:val="28"/>
          <w:szCs w:val="28"/>
          <w:lang w:eastAsia="ru-RU"/>
        </w:rPr>
        <w:t xml:space="preserve"> </w:t>
      </w:r>
      <w:r w:rsidR="00EA43C4" w:rsidRPr="00FA2E17">
        <w:rPr>
          <w:rFonts w:ascii="Times New Roman" w:eastAsia="Times New Roman" w:hAnsi="Times New Roman" w:cs="Times New Roman"/>
          <w:sz w:val="28"/>
          <w:szCs w:val="28"/>
          <w:lang w:eastAsia="ru-RU"/>
        </w:rPr>
        <w:t>на 2020 год – 229952,700 тыс. рублей</w:t>
      </w:r>
      <w:r w:rsidR="00EA43C4">
        <w:rPr>
          <w:rFonts w:ascii="Times New Roman" w:eastAsia="Times New Roman" w:hAnsi="Times New Roman" w:cs="Times New Roman"/>
          <w:sz w:val="28"/>
          <w:szCs w:val="28"/>
          <w:lang w:eastAsia="ru-RU"/>
        </w:rPr>
        <w:t>.</w:t>
      </w:r>
      <w:proofErr w:type="gramEnd"/>
    </w:p>
    <w:p w:rsidR="00D47635" w:rsidRPr="004E3CE9" w:rsidRDefault="00D47635" w:rsidP="00940EAD">
      <w:pPr>
        <w:tabs>
          <w:tab w:val="left" w:pos="0"/>
        </w:tabs>
        <w:spacing w:after="0" w:line="240" w:lineRule="auto"/>
        <w:ind w:firstLine="709"/>
        <w:jc w:val="both"/>
        <w:rPr>
          <w:rFonts w:ascii="Times New Roman" w:eastAsia="Times New Roman" w:hAnsi="Times New Roman" w:cs="Times New Roman"/>
          <w:sz w:val="28"/>
          <w:szCs w:val="28"/>
        </w:rPr>
      </w:pPr>
      <w:r w:rsidRPr="004E3CE9">
        <w:rPr>
          <w:rFonts w:ascii="Times New Roman" w:eastAsia="Times New Roman" w:hAnsi="Times New Roman" w:cs="Times New Roman"/>
          <w:sz w:val="28"/>
          <w:szCs w:val="28"/>
        </w:rPr>
        <w:t xml:space="preserve">На реализацию </w:t>
      </w:r>
      <w:hyperlink w:anchor="P619" w:history="1">
        <w:r w:rsidRPr="004E3CE9">
          <w:rPr>
            <w:rFonts w:ascii="Times New Roman" w:eastAsia="Times New Roman" w:hAnsi="Times New Roman" w:cs="Times New Roman"/>
            <w:sz w:val="28"/>
            <w:szCs w:val="28"/>
          </w:rPr>
          <w:t xml:space="preserve">подпрограммы </w:t>
        </w:r>
      </w:hyperlink>
      <w:r w:rsidRPr="004E3CE9">
        <w:rPr>
          <w:rFonts w:ascii="Times New Roman" w:eastAsia="Times New Roman" w:hAnsi="Times New Roman" w:cs="Times New Roman"/>
          <w:sz w:val="28"/>
          <w:szCs w:val="28"/>
        </w:rPr>
        <w:t xml:space="preserve">4 </w:t>
      </w:r>
      <w:r w:rsidR="00406EB4" w:rsidRPr="004E3CE9">
        <w:rPr>
          <w:rFonts w:ascii="Times New Roman" w:eastAsia="Times New Roman" w:hAnsi="Times New Roman" w:cs="Times New Roman"/>
          <w:sz w:val="28"/>
          <w:szCs w:val="28"/>
          <w:lang w:eastAsia="ru-RU"/>
        </w:rPr>
        <w:t>«Противодействие терроризму и экстремизму»</w:t>
      </w:r>
      <w:r w:rsidRPr="004E3CE9">
        <w:rPr>
          <w:rFonts w:ascii="Times New Roman" w:eastAsia="Times New Roman" w:hAnsi="Times New Roman" w:cs="Times New Roman"/>
          <w:sz w:val="28"/>
          <w:szCs w:val="28"/>
        </w:rPr>
        <w:t xml:space="preserve"> потребуется 1530,000 тыс. рублей, в том числе: на 2018 год – </w:t>
      </w:r>
      <w:r w:rsidRPr="004E3CE9">
        <w:rPr>
          <w:rFonts w:ascii="Times New Roman" w:eastAsia="Times New Roman" w:hAnsi="Times New Roman" w:cs="Times New Roman"/>
          <w:sz w:val="28"/>
          <w:szCs w:val="28"/>
        </w:rPr>
        <w:lastRenderedPageBreak/>
        <w:t>510,000 тыс. рублей; на 2019 год – 510</w:t>
      </w:r>
      <w:r w:rsidR="00367E10" w:rsidRPr="004E3CE9">
        <w:rPr>
          <w:rFonts w:ascii="Times New Roman" w:eastAsia="Times New Roman" w:hAnsi="Times New Roman" w:cs="Times New Roman"/>
          <w:sz w:val="28"/>
          <w:szCs w:val="28"/>
        </w:rPr>
        <w:t>,</w:t>
      </w:r>
      <w:r w:rsidRPr="004E3CE9">
        <w:rPr>
          <w:rFonts w:ascii="Times New Roman" w:eastAsia="Times New Roman" w:hAnsi="Times New Roman" w:cs="Times New Roman"/>
          <w:sz w:val="28"/>
          <w:szCs w:val="28"/>
        </w:rPr>
        <w:t>000 тыс. рублей; на 2020 год – 510</w:t>
      </w:r>
      <w:r w:rsidR="00367E10" w:rsidRPr="004E3CE9">
        <w:rPr>
          <w:rFonts w:ascii="Times New Roman" w:eastAsia="Times New Roman" w:hAnsi="Times New Roman" w:cs="Times New Roman"/>
          <w:sz w:val="28"/>
          <w:szCs w:val="28"/>
        </w:rPr>
        <w:t>,</w:t>
      </w:r>
      <w:r w:rsidRPr="004E3CE9">
        <w:rPr>
          <w:rFonts w:ascii="Times New Roman" w:eastAsia="Times New Roman" w:hAnsi="Times New Roman" w:cs="Times New Roman"/>
          <w:sz w:val="28"/>
          <w:szCs w:val="28"/>
        </w:rPr>
        <w:t>000 тыс. рублей.</w:t>
      </w:r>
    </w:p>
    <w:p w:rsidR="00765EAF" w:rsidRPr="00FA2E17" w:rsidRDefault="00EA43C4"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r w:rsidR="00765EAF" w:rsidRPr="00FA2E17">
        <w:rPr>
          <w:rFonts w:ascii="Times New Roman" w:eastAsia="Times New Roman" w:hAnsi="Times New Roman" w:cs="Times New Roman"/>
          <w:sz w:val="28"/>
          <w:szCs w:val="28"/>
          <w:lang w:eastAsia="ru-RU"/>
        </w:rPr>
        <w:t xml:space="preserve">Ресурсное обеспечение реализации государственной программы за </w:t>
      </w:r>
      <w:r w:rsidR="00FC0E1F" w:rsidRPr="00FA2E17">
        <w:rPr>
          <w:rFonts w:ascii="Times New Roman" w:eastAsia="Times New Roman" w:hAnsi="Times New Roman" w:cs="Times New Roman"/>
          <w:sz w:val="28"/>
          <w:szCs w:val="28"/>
          <w:lang w:eastAsia="ru-RU"/>
        </w:rPr>
        <w:t>счет средств областного бюджета</w:t>
      </w:r>
      <w:r w:rsidR="00765EAF" w:rsidRPr="00FA2E17">
        <w:rPr>
          <w:rFonts w:ascii="Times New Roman" w:eastAsia="Times New Roman" w:hAnsi="Times New Roman" w:cs="Times New Roman"/>
          <w:sz w:val="28"/>
          <w:szCs w:val="28"/>
          <w:lang w:eastAsia="ru-RU"/>
        </w:rPr>
        <w:t xml:space="preserve"> представлено в приложении №4 к государственной программе.</w:t>
      </w:r>
    </w:p>
    <w:p w:rsidR="00765EAF" w:rsidRPr="00FA2E17" w:rsidRDefault="00765EA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Ресурсное </w:t>
      </w:r>
      <w:r w:rsidR="00E82331" w:rsidRPr="00FA2E17">
        <w:rPr>
          <w:rFonts w:ascii="Times New Roman" w:eastAsia="Times New Roman" w:hAnsi="Times New Roman" w:cs="Times New Roman"/>
          <w:sz w:val="28"/>
          <w:szCs w:val="28"/>
          <w:lang w:eastAsia="ru-RU"/>
        </w:rPr>
        <w:t>обеспечение</w:t>
      </w:r>
      <w:r w:rsidRPr="00FA2E17">
        <w:rPr>
          <w:rFonts w:ascii="Times New Roman" w:eastAsia="Times New Roman" w:hAnsi="Times New Roman" w:cs="Times New Roman"/>
          <w:sz w:val="28"/>
          <w:szCs w:val="28"/>
          <w:lang w:eastAsia="ru-RU"/>
        </w:rPr>
        <w:t xml:space="preserve"> и прогнозная (справочная) оценка расходов федерального бюджета, областного бюджета, бюджетов </w:t>
      </w:r>
      <w:r w:rsidR="00E82331" w:rsidRPr="00FA2E17">
        <w:rPr>
          <w:rFonts w:ascii="Times New Roman" w:eastAsia="Times New Roman" w:hAnsi="Times New Roman" w:cs="Times New Roman"/>
          <w:sz w:val="28"/>
          <w:szCs w:val="28"/>
          <w:lang w:eastAsia="ru-RU"/>
        </w:rPr>
        <w:t>государственных внебюджетных</w:t>
      </w:r>
      <w:r w:rsidRPr="00FA2E17">
        <w:rPr>
          <w:rFonts w:ascii="Times New Roman" w:eastAsia="Times New Roman" w:hAnsi="Times New Roman" w:cs="Times New Roman"/>
          <w:sz w:val="28"/>
          <w:szCs w:val="28"/>
          <w:lang w:eastAsia="ru-RU"/>
        </w:rPr>
        <w:t xml:space="preserve"> фондов</w:t>
      </w:r>
      <w:r w:rsidR="00E82331" w:rsidRPr="00FA2E17">
        <w:rPr>
          <w:rFonts w:ascii="Times New Roman" w:eastAsia="Times New Roman" w:hAnsi="Times New Roman" w:cs="Times New Roman"/>
          <w:sz w:val="28"/>
          <w:szCs w:val="28"/>
          <w:lang w:eastAsia="ru-RU"/>
        </w:rPr>
        <w:t>, местных бюджетов и внебюджетных источников на реализацию целей государственной программы представлен</w:t>
      </w:r>
      <w:r w:rsidR="00FC0E1F" w:rsidRPr="00FA2E17">
        <w:rPr>
          <w:rFonts w:ascii="Times New Roman" w:eastAsia="Times New Roman" w:hAnsi="Times New Roman" w:cs="Times New Roman"/>
          <w:sz w:val="28"/>
          <w:szCs w:val="28"/>
          <w:lang w:eastAsia="ru-RU"/>
        </w:rPr>
        <w:t>ы</w:t>
      </w:r>
      <w:r w:rsidR="00E82331" w:rsidRPr="00FA2E17">
        <w:rPr>
          <w:rFonts w:ascii="Times New Roman" w:eastAsia="Times New Roman" w:hAnsi="Times New Roman" w:cs="Times New Roman"/>
          <w:sz w:val="28"/>
          <w:szCs w:val="28"/>
          <w:lang w:eastAsia="ru-RU"/>
        </w:rPr>
        <w:t xml:space="preserve"> в приложении №5 к государственной программе.</w:t>
      </w:r>
    </w:p>
    <w:p w:rsidR="00DD690C" w:rsidRPr="00FA2E17" w:rsidRDefault="00DD690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C5B2F"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XI. Оценка степени влияния</w:t>
      </w:r>
      <w:r w:rsidR="00696C36" w:rsidRPr="00FA2E17">
        <w:rPr>
          <w:rFonts w:ascii="Times New Roman" w:eastAsia="Times New Roman" w:hAnsi="Times New Roman" w:cs="Times New Roman"/>
          <w:b/>
          <w:sz w:val="28"/>
          <w:szCs w:val="28"/>
          <w:lang w:eastAsia="ru-RU"/>
        </w:rPr>
        <w:t xml:space="preserve"> выделения</w:t>
      </w:r>
      <w:r w:rsidRPr="00FA2E17">
        <w:rPr>
          <w:rFonts w:ascii="Times New Roman" w:eastAsia="Times New Roman" w:hAnsi="Times New Roman" w:cs="Times New Roman"/>
          <w:b/>
          <w:sz w:val="28"/>
          <w:szCs w:val="28"/>
          <w:lang w:eastAsia="ru-RU"/>
        </w:rPr>
        <w:t xml:space="preserve"> </w:t>
      </w:r>
    </w:p>
    <w:p w:rsidR="00BC5B2F"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дополнительных объемов</w:t>
      </w:r>
      <w:r w:rsidR="00BC5B2F">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b/>
          <w:sz w:val="28"/>
          <w:szCs w:val="28"/>
          <w:lang w:eastAsia="ru-RU"/>
        </w:rPr>
        <w:t xml:space="preserve">ресурсов </w:t>
      </w:r>
    </w:p>
    <w:p w:rsidR="00BC5B2F"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на показатели (индикаторы) государственной программы </w:t>
      </w:r>
      <w:r w:rsidR="009F094B">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b/>
          <w:sz w:val="28"/>
          <w:szCs w:val="28"/>
          <w:lang w:eastAsia="ru-RU"/>
        </w:rPr>
        <w:t xml:space="preserve">(подпрограммы), состав и основные характеристики </w:t>
      </w:r>
    </w:p>
    <w:p w:rsidR="00BC5B2F"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ведомственных целевых программ и основных мероприятий </w:t>
      </w:r>
    </w:p>
    <w:p w:rsidR="00E82331" w:rsidRPr="00FA2E17" w:rsidRDefault="00E82331"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подпрограмм государственной программы</w:t>
      </w:r>
    </w:p>
    <w:p w:rsidR="00DD690C" w:rsidRPr="00FA2E17" w:rsidRDefault="00DD690C"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16727" w:rsidRPr="00FA2E17" w:rsidRDefault="000F4E0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основных мероприятий государственной программы не предусматривает выделение дополнительных объемов ресурсов.</w:t>
      </w:r>
    </w:p>
    <w:p w:rsidR="000F4E05" w:rsidRPr="00FA2E17" w:rsidRDefault="000F4E0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Объем ресурсного обеспечения реализации государственной программы за счет средств областного бюджета</w:t>
      </w:r>
      <w:r w:rsidR="00FB4847" w:rsidRPr="00FA2E17">
        <w:rPr>
          <w:rFonts w:ascii="Times New Roman" w:eastAsia="Times New Roman" w:hAnsi="Times New Roman" w:cs="Times New Roman"/>
          <w:sz w:val="28"/>
          <w:szCs w:val="28"/>
          <w:lang w:eastAsia="ru-RU"/>
        </w:rPr>
        <w:t xml:space="preserve"> планируется в соответствии с законом Курской области об областном бюджете на очередной финанс</w:t>
      </w:r>
      <w:r w:rsidR="00FB4847" w:rsidRPr="00FA2E17">
        <w:rPr>
          <w:rFonts w:ascii="Times New Roman" w:eastAsia="Times New Roman" w:hAnsi="Times New Roman" w:cs="Times New Roman"/>
          <w:sz w:val="28"/>
          <w:szCs w:val="28"/>
          <w:lang w:eastAsia="ru-RU"/>
        </w:rPr>
        <w:t>о</w:t>
      </w:r>
      <w:r w:rsidR="00FB4847" w:rsidRPr="00FA2E17">
        <w:rPr>
          <w:rFonts w:ascii="Times New Roman" w:eastAsia="Times New Roman" w:hAnsi="Times New Roman" w:cs="Times New Roman"/>
          <w:sz w:val="28"/>
          <w:szCs w:val="28"/>
          <w:lang w:eastAsia="ru-RU"/>
        </w:rPr>
        <w:t>вый год и плановый период.</w:t>
      </w:r>
    </w:p>
    <w:p w:rsidR="00FB4847" w:rsidRPr="00FA2E17" w:rsidRDefault="00FB4847"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X</w:t>
      </w:r>
      <w:r w:rsidR="002805D5" w:rsidRPr="00FA2E17">
        <w:rPr>
          <w:rFonts w:ascii="Times New Roman" w:eastAsia="Times New Roman" w:hAnsi="Times New Roman" w:cs="Times New Roman"/>
          <w:b/>
          <w:sz w:val="28"/>
          <w:szCs w:val="28"/>
          <w:lang w:eastAsia="ru-RU"/>
        </w:rPr>
        <w:sym w:font="Symbol" w:char="F049"/>
      </w:r>
      <w:r w:rsidR="002805D5" w:rsidRPr="00FA2E17">
        <w:rPr>
          <w:rFonts w:ascii="Times New Roman" w:eastAsia="Times New Roman" w:hAnsi="Times New Roman" w:cs="Times New Roman"/>
          <w:b/>
          <w:sz w:val="28"/>
          <w:szCs w:val="28"/>
          <w:lang w:eastAsia="ru-RU"/>
        </w:rPr>
        <w:sym w:font="Symbol" w:char="F049"/>
      </w:r>
      <w:r w:rsidRPr="00FA2E17">
        <w:rPr>
          <w:rFonts w:ascii="Times New Roman" w:eastAsia="Times New Roman" w:hAnsi="Times New Roman" w:cs="Times New Roman"/>
          <w:b/>
          <w:sz w:val="28"/>
          <w:szCs w:val="28"/>
          <w:lang w:eastAsia="ru-RU"/>
        </w:rPr>
        <w:t>. Анализ рисков реализации государственной программы</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и описание мер управления рисками реализации</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Анализ рисков реализации государственной программы и описание мер управления рисками реализации осуществля</w:t>
      </w:r>
      <w:r w:rsidR="00AD1ECC" w:rsidRPr="00FA2E17">
        <w:rPr>
          <w:rFonts w:ascii="Times New Roman" w:eastAsia="Times New Roman" w:hAnsi="Times New Roman" w:cs="Times New Roman"/>
          <w:sz w:val="28"/>
          <w:szCs w:val="28"/>
          <w:lang w:eastAsia="ru-RU"/>
        </w:rPr>
        <w:t>ю</w:t>
      </w:r>
      <w:r w:rsidRPr="00FA2E17">
        <w:rPr>
          <w:rFonts w:ascii="Times New Roman" w:eastAsia="Times New Roman" w:hAnsi="Times New Roman" w:cs="Times New Roman"/>
          <w:sz w:val="28"/>
          <w:szCs w:val="28"/>
          <w:lang w:eastAsia="ru-RU"/>
        </w:rPr>
        <w:t>тся исходя из оценки эффективности ее исполнения.</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При реализации государственной программы возможны: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w:t>
      </w:r>
      <w:r w:rsidRPr="00FA2E17">
        <w:rPr>
          <w:rFonts w:ascii="Times New Roman" w:eastAsia="Times New Roman" w:hAnsi="Times New Roman" w:cs="Times New Roman"/>
          <w:sz w:val="28"/>
          <w:szCs w:val="28"/>
          <w:lang w:eastAsia="ru-RU"/>
        </w:rPr>
        <w:t>д</w:t>
      </w:r>
      <w:r w:rsidRPr="00FA2E17">
        <w:rPr>
          <w:rFonts w:ascii="Times New Roman" w:eastAsia="Times New Roman" w:hAnsi="Times New Roman" w:cs="Times New Roman"/>
          <w:sz w:val="28"/>
          <w:szCs w:val="28"/>
          <w:lang w:eastAsia="ru-RU"/>
        </w:rPr>
        <w:t>ства, оборудование, материалы, выполнение работ, оказание услуг, пред</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смотренных государственной программой, по причине дефицита бюджетных средств, секвестра федерального, областного бюджетов;</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а) исключение полномочий Курской области, в рамках которых </w:t>
      </w:r>
      <w:r w:rsidRPr="00FA2E17">
        <w:rPr>
          <w:rFonts w:ascii="Times New Roman" w:eastAsia="Times New Roman" w:hAnsi="Times New Roman" w:cs="Times New Roman"/>
          <w:sz w:val="28"/>
          <w:szCs w:val="28"/>
          <w:lang w:eastAsia="ru-RU"/>
        </w:rPr>
        <w:lastRenderedPageBreak/>
        <w:t>реализуется государственная программа;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б) принятие законодательных решений по введению новых (увеличению действующих) расходных обязательств, не обеспеченных финансов</w:t>
      </w:r>
      <w:r w:rsidRPr="00FA2E17">
        <w:rPr>
          <w:rFonts w:ascii="Times New Roman" w:eastAsia="Times New Roman" w:hAnsi="Times New Roman" w:cs="Times New Roman"/>
          <w:sz w:val="28"/>
          <w:szCs w:val="28"/>
          <w:lang w:eastAsia="ru-RU"/>
        </w:rPr>
        <w:t>ы</w:t>
      </w:r>
      <w:r w:rsidRPr="00FA2E17">
        <w:rPr>
          <w:rFonts w:ascii="Times New Roman" w:eastAsia="Times New Roman" w:hAnsi="Times New Roman" w:cs="Times New Roman"/>
          <w:sz w:val="28"/>
          <w:szCs w:val="28"/>
          <w:lang w:eastAsia="ru-RU"/>
        </w:rPr>
        <w:t>ми ресурсами;</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изменение федерального законодательства в области профилактики </w:t>
      </w:r>
      <w:r w:rsidR="00B76301" w:rsidRPr="00FA2E17">
        <w:rPr>
          <w:rFonts w:ascii="Times New Roman" w:eastAsia="Times New Roman" w:hAnsi="Times New Roman" w:cs="Times New Roman"/>
          <w:sz w:val="28"/>
          <w:szCs w:val="28"/>
          <w:lang w:eastAsia="ru-RU"/>
        </w:rPr>
        <w:t>правонарушений</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3) административные риски, выражающиеся в неэффективном управлении государственной программой: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 неактуальность прогнозирования перечня мероприятий государственной программы в целях обеспечения достижения поставленных гос</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дарственной программой задач и объема финансовых средств на их реал</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зацию;</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б) несоблюдение сроков реализации государственной программы, нецелевое и (или) неэффективное расходование денежных средств, </w:t>
      </w:r>
      <w:proofErr w:type="spellStart"/>
      <w:r w:rsidRPr="00FA2E17">
        <w:rPr>
          <w:rFonts w:ascii="Times New Roman" w:eastAsia="Times New Roman" w:hAnsi="Times New Roman" w:cs="Times New Roman"/>
          <w:sz w:val="28"/>
          <w:szCs w:val="28"/>
          <w:lang w:eastAsia="ru-RU"/>
        </w:rPr>
        <w:t>неосвоение</w:t>
      </w:r>
      <w:proofErr w:type="spellEnd"/>
      <w:r w:rsidRPr="00FA2E17">
        <w:rPr>
          <w:rFonts w:ascii="Times New Roman" w:eastAsia="Times New Roman" w:hAnsi="Times New Roman" w:cs="Times New Roman"/>
          <w:sz w:val="28"/>
          <w:szCs w:val="28"/>
          <w:lang w:eastAsia="ru-RU"/>
        </w:rPr>
        <w:t xml:space="preserve"> выделенных денежных средств, невыполнение целей и (или) задач, мероприятий государственной программы или задержка выполнения м</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роприятий;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4) социально-экономические непредвиденные риски, связанные с резким ухудшением макроэкономических условий в России и мире.    </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6F7B06" w:rsidRDefault="006F7B06"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392E65" w:rsidRPr="00FA2E17" w:rsidRDefault="000735CE"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w:t>
      </w:r>
      <w:r w:rsidR="002805D5" w:rsidRPr="00FA2E17">
        <w:rPr>
          <w:rFonts w:ascii="Times New Roman" w:eastAsia="Times New Roman" w:hAnsi="Times New Roman" w:cs="Times New Roman"/>
          <w:b/>
          <w:sz w:val="28"/>
          <w:szCs w:val="28"/>
          <w:lang w:eastAsia="ru-RU"/>
        </w:rPr>
        <w:sym w:font="Symbol" w:char="F049"/>
      </w:r>
      <w:r w:rsidR="002805D5" w:rsidRPr="00FA2E17">
        <w:rPr>
          <w:rFonts w:ascii="Times New Roman" w:eastAsia="Times New Roman" w:hAnsi="Times New Roman" w:cs="Times New Roman"/>
          <w:b/>
          <w:sz w:val="28"/>
          <w:szCs w:val="28"/>
          <w:lang w:eastAsia="ru-RU"/>
        </w:rPr>
        <w:sym w:font="Symbol" w:char="F049"/>
      </w:r>
      <w:r w:rsidR="002805D5" w:rsidRPr="00FA2E17">
        <w:rPr>
          <w:rFonts w:ascii="Times New Roman" w:eastAsia="Times New Roman" w:hAnsi="Times New Roman" w:cs="Times New Roman"/>
          <w:b/>
          <w:sz w:val="28"/>
          <w:szCs w:val="28"/>
          <w:lang w:eastAsia="ru-RU"/>
        </w:rPr>
        <w:sym w:font="Symbol" w:char="F049"/>
      </w:r>
      <w:r w:rsidR="00392E65" w:rsidRPr="00FA2E17">
        <w:rPr>
          <w:rFonts w:ascii="Times New Roman" w:eastAsia="Times New Roman" w:hAnsi="Times New Roman" w:cs="Times New Roman"/>
          <w:b/>
          <w:sz w:val="28"/>
          <w:szCs w:val="28"/>
          <w:lang w:eastAsia="ru-RU"/>
        </w:rPr>
        <w:t>. Методика оценки эффективности государственной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 эффективности государственной программы производится с учетом следующих составляющих:</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w:t>
      </w:r>
      <w:r w:rsidR="00FC0E1F"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 степени достижения целей и решения задач государственной программы;</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w:t>
      </w:r>
      <w:r w:rsidR="00392E65" w:rsidRPr="00FA2E17">
        <w:rPr>
          <w:rFonts w:ascii="Times New Roman" w:eastAsia="Times New Roman" w:hAnsi="Times New Roman" w:cs="Times New Roman"/>
          <w:sz w:val="28"/>
          <w:szCs w:val="28"/>
          <w:lang w:eastAsia="ru-RU"/>
        </w:rPr>
        <w:t xml:space="preserve"> степени достижения целей и решения задач подпрограмм;</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w:t>
      </w:r>
      <w:r w:rsidR="00392E65" w:rsidRPr="00FA2E17">
        <w:rPr>
          <w:rFonts w:ascii="Times New Roman" w:eastAsia="Times New Roman" w:hAnsi="Times New Roman" w:cs="Times New Roman"/>
          <w:sz w:val="28"/>
          <w:szCs w:val="28"/>
          <w:lang w:eastAsia="ru-RU"/>
        </w:rPr>
        <w:t xml:space="preserve">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оценка</w:t>
      </w:r>
      <w:r w:rsidR="00392E65" w:rsidRPr="00FA2E17">
        <w:rPr>
          <w:rFonts w:ascii="Times New Roman" w:eastAsia="Times New Roman" w:hAnsi="Times New Roman" w:cs="Times New Roman"/>
          <w:sz w:val="28"/>
          <w:szCs w:val="28"/>
          <w:lang w:eastAsia="ru-RU"/>
        </w:rPr>
        <w:t xml:space="preserve"> степени соответствия запланированному уровню затрат;</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w:t>
      </w:r>
      <w:r w:rsidR="00392E65" w:rsidRPr="00FA2E17">
        <w:rPr>
          <w:rFonts w:ascii="Times New Roman" w:eastAsia="Times New Roman" w:hAnsi="Times New Roman" w:cs="Times New Roman"/>
          <w:sz w:val="28"/>
          <w:szCs w:val="28"/>
          <w:lang w:eastAsia="ru-RU"/>
        </w:rPr>
        <w:t xml:space="preserve"> эффективности использования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Оценка эффективности реализации государственной программы осуществляется в два этапа.</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1.  </w:t>
      </w:r>
      <w:r w:rsidR="00392E65" w:rsidRPr="00FA2E17">
        <w:rPr>
          <w:rFonts w:ascii="Times New Roman" w:eastAsia="Times New Roman" w:hAnsi="Times New Roman" w:cs="Times New Roman"/>
          <w:sz w:val="28"/>
          <w:szCs w:val="28"/>
          <w:lang w:eastAsia="ru-RU"/>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w:t>
      </w:r>
      <w:r w:rsidR="00392E65" w:rsidRPr="00FA2E17">
        <w:rPr>
          <w:rFonts w:ascii="Times New Roman" w:eastAsia="Times New Roman" w:hAnsi="Times New Roman" w:cs="Times New Roman"/>
          <w:sz w:val="28"/>
          <w:szCs w:val="28"/>
          <w:lang w:eastAsia="ru-RU"/>
        </w:rPr>
        <w:t>а</w:t>
      </w:r>
      <w:r w:rsidR="00392E65" w:rsidRPr="00FA2E17">
        <w:rPr>
          <w:rFonts w:ascii="Times New Roman" w:eastAsia="Times New Roman" w:hAnsi="Times New Roman" w:cs="Times New Roman"/>
          <w:sz w:val="28"/>
          <w:szCs w:val="28"/>
          <w:lang w:eastAsia="ru-RU"/>
        </w:rPr>
        <w:t>трат и оценки эффективности использования средств областного бюджета.</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2. </w:t>
      </w:r>
      <w:r w:rsidR="00392E65" w:rsidRPr="00FA2E17">
        <w:rPr>
          <w:rFonts w:ascii="Times New Roman" w:eastAsia="Times New Roman" w:hAnsi="Times New Roman" w:cs="Times New Roman"/>
          <w:sz w:val="28"/>
          <w:szCs w:val="28"/>
          <w:lang w:eastAsia="ru-RU"/>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3</w:t>
      </w:r>
      <w:r w:rsidR="00392E65" w:rsidRPr="00FA2E17">
        <w:rPr>
          <w:rFonts w:ascii="Times New Roman" w:eastAsia="Times New Roman" w:hAnsi="Times New Roman" w:cs="Times New Roman"/>
          <w:sz w:val="28"/>
          <w:szCs w:val="28"/>
          <w:lang w:eastAsia="ru-RU"/>
        </w:rPr>
        <w:t>. Оценка степени реализации мероприятий.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реализации мероприятий оценивается для каждой подпрограммы как доля мероприятий, выполненных в полном объеме, по след</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ющей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FA2E17">
        <w:rPr>
          <w:rFonts w:ascii="Times New Roman" w:eastAsia="Times New Roman" w:hAnsi="Times New Roman" w:cs="Times New Roman"/>
          <w:sz w:val="28"/>
          <w:szCs w:val="28"/>
          <w:lang w:eastAsia="ru-RU"/>
        </w:rPr>
        <w:t>СРм</w:t>
      </w:r>
      <w:proofErr w:type="spellEnd"/>
      <w:r w:rsidRPr="00FA2E17">
        <w:rPr>
          <w:rFonts w:ascii="Times New Roman" w:eastAsia="Times New Roman" w:hAnsi="Times New Roman" w:cs="Times New Roman"/>
          <w:sz w:val="28"/>
          <w:szCs w:val="28"/>
          <w:lang w:eastAsia="ru-RU"/>
        </w:rPr>
        <w:t xml:space="preserve"> = </w:t>
      </w:r>
      <w:proofErr w:type="spellStart"/>
      <w:r w:rsidRPr="00FA2E17">
        <w:rPr>
          <w:rFonts w:ascii="Times New Roman" w:eastAsia="Times New Roman" w:hAnsi="Times New Roman" w:cs="Times New Roman"/>
          <w:sz w:val="28"/>
          <w:szCs w:val="28"/>
          <w:lang w:eastAsia="ru-RU"/>
        </w:rPr>
        <w:t>Мв</w:t>
      </w:r>
      <w:proofErr w:type="spellEnd"/>
      <w:r w:rsidRPr="00FA2E17">
        <w:rPr>
          <w:rFonts w:ascii="Times New Roman" w:eastAsia="Times New Roman" w:hAnsi="Times New Roman" w:cs="Times New Roman"/>
          <w:sz w:val="28"/>
          <w:szCs w:val="28"/>
          <w:lang w:eastAsia="ru-RU"/>
        </w:rPr>
        <w:t xml:space="preserve"> / 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spellStart"/>
      <w:r w:rsidRPr="00FA2E17">
        <w:rPr>
          <w:rFonts w:ascii="Times New Roman" w:eastAsia="Times New Roman" w:hAnsi="Times New Roman" w:cs="Times New Roman"/>
          <w:sz w:val="28"/>
          <w:szCs w:val="28"/>
          <w:lang w:eastAsia="ru-RU"/>
        </w:rPr>
        <w:t>СРм</w:t>
      </w:r>
      <w:proofErr w:type="spellEnd"/>
      <w:r w:rsidRPr="00FA2E17">
        <w:rPr>
          <w:rFonts w:ascii="Times New Roman" w:eastAsia="Times New Roman" w:hAnsi="Times New Roman" w:cs="Times New Roman"/>
          <w:sz w:val="28"/>
          <w:szCs w:val="28"/>
          <w:lang w:eastAsia="ru-RU"/>
        </w:rPr>
        <w:t xml:space="preserve"> - степень реализации мероприятий;</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spellStart"/>
      <w:r w:rsidRPr="00FA2E17">
        <w:rPr>
          <w:rFonts w:ascii="Times New Roman" w:eastAsia="Times New Roman" w:hAnsi="Times New Roman" w:cs="Times New Roman"/>
          <w:sz w:val="28"/>
          <w:szCs w:val="28"/>
          <w:lang w:eastAsia="ru-RU"/>
        </w:rPr>
        <w:t>Мв</w:t>
      </w:r>
      <w:proofErr w:type="spellEnd"/>
      <w:r w:rsidRPr="00FA2E17">
        <w:rPr>
          <w:rFonts w:ascii="Times New Roman" w:eastAsia="Times New Roman" w:hAnsi="Times New Roman" w:cs="Times New Roman"/>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 - общее количество мероприятий, запланированных к реализации в отчетном году.</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реализации мероприятий рассчитывается для всех мероприятий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Мероприятие может считаться выполненным в полном объеме при достижении следующих результатов:</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FA2E17">
        <w:rPr>
          <w:rFonts w:ascii="Times New Roman" w:eastAsia="Times New Roman" w:hAnsi="Times New Roman" w:cs="Times New Roman"/>
          <w:sz w:val="28"/>
          <w:szCs w:val="28"/>
          <w:vertAlign w:val="superscript"/>
          <w:lang w:eastAsia="ru-RU"/>
        </w:rPr>
        <w:footnoteReference w:id="1"/>
      </w:r>
      <w:r w:rsidRPr="00FA2E17">
        <w:rPr>
          <w:rFonts w:ascii="Times New Roman" w:eastAsia="Times New Roman" w:hAnsi="Times New Roman" w:cs="Times New Roman"/>
          <w:sz w:val="28"/>
          <w:szCs w:val="28"/>
          <w:lang w:eastAsia="ru-RU"/>
        </w:rPr>
        <w:t>, считается выполненным в полном объеме, если факт</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чески достигнутое значение показателя (индикатора) составляет не менее 95% от запланированного и не хуже, чем значение показателя (индикат</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ра), достигнутое в году, предшествующем отчетному, с учетом </w:t>
      </w:r>
      <w:r w:rsidRPr="00FA2E17">
        <w:rPr>
          <w:rFonts w:ascii="Times New Roman" w:eastAsia="Times New Roman" w:hAnsi="Times New Roman" w:cs="Times New Roman"/>
          <w:sz w:val="28"/>
          <w:szCs w:val="28"/>
          <w:lang w:eastAsia="ru-RU"/>
        </w:rPr>
        <w:lastRenderedPageBreak/>
        <w:t>коррект</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ровки объемов финансирования по мероприятию</w:t>
      </w:r>
      <w:r w:rsidRPr="00FA2E17">
        <w:rPr>
          <w:rFonts w:ascii="Times New Roman" w:eastAsia="Times New Roman" w:hAnsi="Times New Roman" w:cs="Times New Roman"/>
          <w:sz w:val="28"/>
          <w:szCs w:val="28"/>
          <w:vertAlign w:val="superscript"/>
          <w:lang w:eastAsia="ru-RU"/>
        </w:rPr>
        <w:footnoteReference w:id="2"/>
      </w:r>
      <w:r w:rsidRPr="00FA2E17">
        <w:rPr>
          <w:rFonts w:ascii="Times New Roman" w:eastAsia="Times New Roman" w:hAnsi="Times New Roman" w:cs="Times New Roman"/>
          <w:sz w:val="28"/>
          <w:szCs w:val="28"/>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центах;</w:t>
      </w:r>
    </w:p>
    <w:p w:rsidR="00392E65" w:rsidRPr="00FA2E17" w:rsidRDefault="00FC0E1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0" w:name="P3190"/>
      <w:bookmarkStart w:id="1" w:name="P3191"/>
      <w:bookmarkEnd w:id="0"/>
      <w:bookmarkEnd w:id="1"/>
      <w:r w:rsidRPr="00FA2E17">
        <w:rPr>
          <w:rFonts w:ascii="Times New Roman" w:eastAsia="Times New Roman" w:hAnsi="Times New Roman" w:cs="Times New Roman"/>
          <w:sz w:val="28"/>
          <w:szCs w:val="28"/>
          <w:lang w:eastAsia="ru-RU"/>
        </w:rPr>
        <w:t xml:space="preserve">при </w:t>
      </w:r>
      <w:r w:rsidR="00392E65" w:rsidRPr="00FA2E17">
        <w:rPr>
          <w:rFonts w:ascii="Times New Roman" w:eastAsia="Times New Roman" w:hAnsi="Times New Roman" w:cs="Times New Roman"/>
          <w:sz w:val="28"/>
          <w:szCs w:val="28"/>
          <w:lang w:eastAsia="ru-RU"/>
        </w:rPr>
        <w:t>сокращени</w:t>
      </w:r>
      <w:r w:rsidRPr="00FA2E17">
        <w:rPr>
          <w:rFonts w:ascii="Times New Roman" w:eastAsia="Times New Roman" w:hAnsi="Times New Roman" w:cs="Times New Roman"/>
          <w:sz w:val="28"/>
          <w:szCs w:val="28"/>
          <w:lang w:eastAsia="ru-RU"/>
        </w:rPr>
        <w:t>и</w:t>
      </w:r>
      <w:r w:rsidR="00392E65" w:rsidRPr="00FA2E17">
        <w:rPr>
          <w:rFonts w:ascii="Times New Roman" w:eastAsia="Times New Roman" w:hAnsi="Times New Roman" w:cs="Times New Roman"/>
          <w:sz w:val="28"/>
          <w:szCs w:val="28"/>
          <w:lang w:eastAsia="ru-RU"/>
        </w:rPr>
        <w:t xml:space="preserve">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w:t>
      </w:r>
      <w:r w:rsidR="00392E65" w:rsidRPr="00FA2E17">
        <w:rPr>
          <w:rFonts w:ascii="Times New Roman" w:eastAsia="Times New Roman" w:hAnsi="Times New Roman" w:cs="Times New Roman"/>
          <w:sz w:val="28"/>
          <w:szCs w:val="28"/>
          <w:lang w:eastAsia="ru-RU"/>
        </w:rPr>
        <w:t>е</w:t>
      </w:r>
      <w:r w:rsidR="00392E65" w:rsidRPr="00FA2E17">
        <w:rPr>
          <w:rFonts w:ascii="Times New Roman" w:eastAsia="Times New Roman" w:hAnsi="Times New Roman" w:cs="Times New Roman"/>
          <w:sz w:val="28"/>
          <w:szCs w:val="28"/>
          <w:lang w:eastAsia="ru-RU"/>
        </w:rPr>
        <w:t>ствующим отчетному)</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 иным мероприятиям результаты реализации могут оцениваться как наступление или </w:t>
      </w:r>
      <w:proofErr w:type="spellStart"/>
      <w:r w:rsidRPr="00FA2E17">
        <w:rPr>
          <w:rFonts w:ascii="Times New Roman" w:eastAsia="Times New Roman" w:hAnsi="Times New Roman" w:cs="Times New Roman"/>
          <w:sz w:val="28"/>
          <w:szCs w:val="28"/>
          <w:lang w:eastAsia="ru-RU"/>
        </w:rPr>
        <w:t>ненаступление</w:t>
      </w:r>
      <w:proofErr w:type="spellEnd"/>
      <w:r w:rsidRPr="00FA2E17">
        <w:rPr>
          <w:rFonts w:ascii="Times New Roman" w:eastAsia="Times New Roman" w:hAnsi="Times New Roman" w:cs="Times New Roman"/>
          <w:sz w:val="28"/>
          <w:szCs w:val="28"/>
          <w:lang w:eastAsia="ru-RU"/>
        </w:rPr>
        <w:t xml:space="preserve"> контрольного события (событий) и (или) достижение качественного результата (оценка проводится </w:t>
      </w:r>
      <w:proofErr w:type="spellStart"/>
      <w:r w:rsidRPr="00FA2E17">
        <w:rPr>
          <w:rFonts w:ascii="Times New Roman" w:eastAsia="Times New Roman" w:hAnsi="Times New Roman" w:cs="Times New Roman"/>
          <w:sz w:val="28"/>
          <w:szCs w:val="28"/>
          <w:lang w:eastAsia="ru-RU"/>
        </w:rPr>
        <w:t>экспертно</w:t>
      </w:r>
      <w:proofErr w:type="spellEnd"/>
      <w:r w:rsidRPr="00FA2E17">
        <w:rPr>
          <w:rFonts w:ascii="Times New Roman" w:eastAsia="Times New Roman" w:hAnsi="Times New Roman" w:cs="Times New Roman"/>
          <w:sz w:val="28"/>
          <w:szCs w:val="28"/>
          <w:lang w:eastAsia="ru-RU"/>
        </w:rPr>
        <w:t>).</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4</w:t>
      </w:r>
      <w:r w:rsidR="00392E65" w:rsidRPr="00FA2E17">
        <w:rPr>
          <w:rFonts w:ascii="Times New Roman" w:eastAsia="Times New Roman" w:hAnsi="Times New Roman" w:cs="Times New Roman"/>
          <w:sz w:val="28"/>
          <w:szCs w:val="28"/>
          <w:lang w:eastAsia="ru-RU"/>
        </w:rPr>
        <w:t>. Оценка степени соответствия запланированному уровню затрат.</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44BEF9C9" wp14:editId="6D81768C">
            <wp:extent cx="1066800" cy="276225"/>
            <wp:effectExtent l="0" t="0" r="0" b="9525"/>
            <wp:docPr id="54" name="Рисунок 54" descr="base_23969_52315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23969_52315_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AADD398" wp14:editId="199B3614">
            <wp:extent cx="361950" cy="276225"/>
            <wp:effectExtent l="0" t="0" r="0" b="9525"/>
            <wp:docPr id="53" name="Рисунок 53" descr="base_23969_52315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23969_52315_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соответствия запланированному уровню расходов;</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2765828" wp14:editId="4120EDE4">
            <wp:extent cx="209550" cy="276225"/>
            <wp:effectExtent l="0" t="0" r="0" b="9525"/>
            <wp:docPr id="52" name="Рисунок 52" descr="base_23969_52315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23969_52315_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фактические расходы на реализацию подпрограммы в отчетном году;</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lastRenderedPageBreak/>
        <w:drawing>
          <wp:inline distT="0" distB="0" distL="0" distR="0" wp14:anchorId="27532B4E" wp14:editId="3CB12342">
            <wp:extent cx="200025" cy="247650"/>
            <wp:effectExtent l="0" t="0" r="0" b="0"/>
            <wp:docPr id="51" name="Рисунок 51" descr="base_23969_52315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23969_52315_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плановые расходы на реализацию подпрограммы в отчетном году.</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составе показателя «степень соответствия запланированному уровню расходов» учитываются </w:t>
      </w:r>
      <w:r w:rsidR="00DE4DCF" w:rsidRPr="00FA2E17">
        <w:rPr>
          <w:rFonts w:ascii="Times New Roman" w:eastAsia="Times New Roman" w:hAnsi="Times New Roman" w:cs="Times New Roman"/>
          <w:sz w:val="28"/>
          <w:szCs w:val="28"/>
          <w:lang w:eastAsia="ru-RU"/>
        </w:rPr>
        <w:t xml:space="preserve">только </w:t>
      </w:r>
      <w:r w:rsidRPr="00FA2E17">
        <w:rPr>
          <w:rFonts w:ascii="Times New Roman" w:eastAsia="Times New Roman" w:hAnsi="Times New Roman" w:cs="Times New Roman"/>
          <w:sz w:val="28"/>
          <w:szCs w:val="28"/>
          <w:lang w:eastAsia="ru-RU"/>
        </w:rPr>
        <w:t xml:space="preserve">расходы </w:t>
      </w:r>
      <w:r w:rsidR="00DE4DCF" w:rsidRPr="00FA2E17">
        <w:rPr>
          <w:rFonts w:ascii="Times New Roman" w:eastAsia="Times New Roman" w:hAnsi="Times New Roman" w:cs="Times New Roman"/>
          <w:sz w:val="28"/>
          <w:szCs w:val="28"/>
          <w:lang w:eastAsia="ru-RU"/>
        </w:rPr>
        <w:t>областного бюджета</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w:t>
      </w:r>
      <w:r w:rsidR="00284709">
        <w:rPr>
          <w:rFonts w:ascii="Times New Roman" w:eastAsia="Times New Roman" w:hAnsi="Times New Roman" w:cs="Times New Roman"/>
          <w:sz w:val="28"/>
          <w:szCs w:val="28"/>
          <w:lang w:eastAsia="ru-RU"/>
        </w:rPr>
        <w:t>сводной бюджетной росписи областного бюджета по состоянию на 31 декабря отчетного года</w:t>
      </w:r>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w:t>
      </w:r>
      <w:r w:rsidRPr="00FA2E17">
        <w:rPr>
          <w:rFonts w:ascii="Times New Roman" w:eastAsia="Times New Roman" w:hAnsi="Times New Roman" w:cs="Times New Roman"/>
          <w:sz w:val="28"/>
          <w:szCs w:val="28"/>
          <w:lang w:eastAsia="ru-RU"/>
        </w:rPr>
        <w:t>й</w:t>
      </w:r>
      <w:r w:rsidRPr="00FA2E17">
        <w:rPr>
          <w:rFonts w:ascii="Times New Roman" w:eastAsia="Times New Roman" w:hAnsi="Times New Roman" w:cs="Times New Roman"/>
          <w:sz w:val="28"/>
          <w:szCs w:val="28"/>
          <w:lang w:eastAsia="ru-RU"/>
        </w:rPr>
        <w:t>ствующей на момент проведения оценки эффективности редакцией гос</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дарственной программы.</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5</w:t>
      </w:r>
      <w:r w:rsidR="00392E65" w:rsidRPr="00FA2E17">
        <w:rPr>
          <w:rFonts w:ascii="Times New Roman" w:eastAsia="Times New Roman" w:hAnsi="Times New Roman" w:cs="Times New Roman"/>
          <w:sz w:val="28"/>
          <w:szCs w:val="28"/>
          <w:lang w:eastAsia="ru-RU"/>
        </w:rPr>
        <w:t>. Оценка эффективности использования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2A25F3C" wp14:editId="5A2C6CD8">
            <wp:extent cx="1219200" cy="276225"/>
            <wp:effectExtent l="0" t="0" r="0" b="9525"/>
            <wp:docPr id="50" name="Рисунок 50" descr="base_23969_52315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23969_52315_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558719C" wp14:editId="5D0B5106">
            <wp:extent cx="276225" cy="247650"/>
            <wp:effectExtent l="0" t="0" r="9525" b="0"/>
            <wp:docPr id="49" name="Рисунок 49" descr="base_23969_52315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23969_52315_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использования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6304DFD" wp14:editId="562CB195">
            <wp:extent cx="333375" cy="247650"/>
            <wp:effectExtent l="0" t="0" r="9525" b="0"/>
            <wp:docPr id="48" name="Рисунок 48" descr="base_23969_52315_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23969_52315_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мероприятий, полностью или частично финансируемых из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0BA596B2" wp14:editId="6A92DDEA">
            <wp:extent cx="361950" cy="276225"/>
            <wp:effectExtent l="0" t="0" r="0" b="9525"/>
            <wp:docPr id="47" name="Рисунок 47" descr="base_23969_52315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23969_52315_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соответствия запланированному уровню расходов из средств областного бюджета.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Данный показатель рассчитывается по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F583D24" wp14:editId="172E4D78">
            <wp:extent cx="1219200" cy="276225"/>
            <wp:effectExtent l="0" t="0" r="0" b="9525"/>
            <wp:docPr id="46" name="Рисунок 46" descr="base_23969_52315_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23969_52315_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665EC1B1" wp14:editId="5C399FFB">
            <wp:extent cx="276225" cy="247650"/>
            <wp:effectExtent l="0" t="0" r="9525" b="0"/>
            <wp:docPr id="45" name="Рисунок 45" descr="base_23969_52315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23969_52315_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использования финансовых ресурсов на реализацию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9BB439D" wp14:editId="101DB94D">
            <wp:extent cx="333375" cy="247650"/>
            <wp:effectExtent l="0" t="0" r="9525" b="0"/>
            <wp:docPr id="44" name="Рисунок 44" descr="base_23969_52315_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23969_52315_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всех мероприятий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5F5A7B97" wp14:editId="2D4427AC">
            <wp:extent cx="361950" cy="276225"/>
            <wp:effectExtent l="0" t="0" r="0" b="9525"/>
            <wp:docPr id="43" name="Рисунок 43" descr="base_23969_52315_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23969_52315_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соответствия запланированному уровню расходов из всех источников.</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6</w:t>
      </w:r>
      <w:r w:rsidR="00392E65" w:rsidRPr="00FA2E17">
        <w:rPr>
          <w:rFonts w:ascii="Times New Roman" w:eastAsia="Times New Roman" w:hAnsi="Times New Roman" w:cs="Times New Roman"/>
          <w:sz w:val="28"/>
          <w:szCs w:val="28"/>
          <w:lang w:eastAsia="ru-RU"/>
        </w:rPr>
        <w:t>. Оценка степени достижения целей и решения задач подпрограмм.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достижения планового значения показателя (индикатора) рассчитывается по следующим формулам: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увеличение значений: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FA2E17">
        <w:rPr>
          <w:rFonts w:ascii="Times New Roman" w:eastAsia="Times New Roman" w:hAnsi="Times New Roman" w:cs="Times New Roman"/>
          <w:sz w:val="28"/>
          <w:szCs w:val="28"/>
          <w:lang w:eastAsia="ru-RU"/>
        </w:rPr>
        <w:t>СД</w:t>
      </w:r>
      <w:r w:rsidRPr="00FA2E17">
        <w:rPr>
          <w:rFonts w:ascii="Times New Roman" w:eastAsia="Times New Roman" w:hAnsi="Times New Roman" w:cs="Times New Roman"/>
          <w:sz w:val="28"/>
          <w:szCs w:val="28"/>
          <w:vertAlign w:val="subscript"/>
          <w:lang w:eastAsia="ru-RU"/>
        </w:rPr>
        <w:t>п</w:t>
      </w:r>
      <w:proofErr w:type="spellEnd"/>
      <w:r w:rsidRPr="00FA2E17">
        <w:rPr>
          <w:rFonts w:ascii="Times New Roman" w:eastAsia="Times New Roman" w:hAnsi="Times New Roman" w:cs="Times New Roman"/>
          <w:sz w:val="28"/>
          <w:szCs w:val="28"/>
          <w:vertAlign w:val="subscript"/>
          <w:lang w:eastAsia="ru-RU"/>
        </w:rPr>
        <w:t>/</w:t>
      </w:r>
      <w:proofErr w:type="spellStart"/>
      <w:r w:rsidRPr="00FA2E17">
        <w:rPr>
          <w:rFonts w:ascii="Times New Roman" w:eastAsia="Times New Roman" w:hAnsi="Times New Roman" w:cs="Times New Roman"/>
          <w:sz w:val="28"/>
          <w:szCs w:val="28"/>
          <w:vertAlign w:val="subscript"/>
          <w:lang w:eastAsia="ru-RU"/>
        </w:rPr>
        <w:t>ппз</w:t>
      </w:r>
      <w:proofErr w:type="spellEnd"/>
      <w:r w:rsidRPr="00FA2E17">
        <w:rPr>
          <w:rFonts w:ascii="Times New Roman" w:eastAsia="Times New Roman" w:hAnsi="Times New Roman" w:cs="Times New Roman"/>
          <w:sz w:val="28"/>
          <w:szCs w:val="28"/>
          <w:vertAlign w:val="subscript"/>
          <w:lang w:eastAsia="ru-RU"/>
        </w:rPr>
        <w:t xml:space="preserve"> </w:t>
      </w:r>
      <w:r w:rsidRPr="00FA2E17">
        <w:rPr>
          <w:rFonts w:ascii="Times New Roman" w:eastAsia="Times New Roman" w:hAnsi="Times New Roman" w:cs="Times New Roman"/>
          <w:sz w:val="28"/>
          <w:szCs w:val="28"/>
          <w:lang w:eastAsia="ru-RU"/>
        </w:rPr>
        <w:t xml:space="preserve">= </w:t>
      </w:r>
      <w:proofErr w:type="spellStart"/>
      <w:r w:rsidRPr="00FA2E17">
        <w:rPr>
          <w:rFonts w:ascii="Times New Roman" w:eastAsia="Times New Roman" w:hAnsi="Times New Roman" w:cs="Times New Roman"/>
          <w:sz w:val="28"/>
          <w:szCs w:val="28"/>
          <w:lang w:eastAsia="ru-RU"/>
        </w:rPr>
        <w:t>ЗП</w:t>
      </w:r>
      <w:r w:rsidRPr="00FA2E17">
        <w:rPr>
          <w:rFonts w:ascii="Times New Roman" w:eastAsia="Times New Roman" w:hAnsi="Times New Roman" w:cs="Times New Roman"/>
          <w:sz w:val="28"/>
          <w:szCs w:val="28"/>
          <w:vertAlign w:val="subscript"/>
          <w:lang w:eastAsia="ru-RU"/>
        </w:rPr>
        <w:t>п</w:t>
      </w:r>
      <w:proofErr w:type="spellEnd"/>
      <w:r w:rsidRPr="00FA2E17">
        <w:rPr>
          <w:rFonts w:ascii="Times New Roman" w:eastAsia="Times New Roman" w:hAnsi="Times New Roman" w:cs="Times New Roman"/>
          <w:sz w:val="28"/>
          <w:szCs w:val="28"/>
          <w:vertAlign w:val="subscript"/>
          <w:lang w:eastAsia="ru-RU"/>
        </w:rPr>
        <w:t>/</w:t>
      </w:r>
      <w:proofErr w:type="spellStart"/>
      <w:r w:rsidRPr="00FA2E17">
        <w:rPr>
          <w:rFonts w:ascii="Times New Roman" w:eastAsia="Times New Roman" w:hAnsi="Times New Roman" w:cs="Times New Roman"/>
          <w:sz w:val="28"/>
          <w:szCs w:val="28"/>
          <w:vertAlign w:val="subscript"/>
          <w:lang w:eastAsia="ru-RU"/>
        </w:rPr>
        <w:t>пф</w:t>
      </w:r>
      <w:proofErr w:type="spellEnd"/>
      <w:r w:rsidRPr="00FA2E17">
        <w:rPr>
          <w:rFonts w:ascii="Times New Roman" w:eastAsia="Times New Roman" w:hAnsi="Times New Roman" w:cs="Times New Roman"/>
          <w:sz w:val="28"/>
          <w:szCs w:val="28"/>
          <w:lang w:eastAsia="ru-RU"/>
        </w:rPr>
        <w:t xml:space="preserve"> / </w:t>
      </w:r>
      <w:proofErr w:type="spellStart"/>
      <w:r w:rsidRPr="00FA2E17">
        <w:rPr>
          <w:rFonts w:ascii="Times New Roman" w:eastAsia="Times New Roman" w:hAnsi="Times New Roman" w:cs="Times New Roman"/>
          <w:sz w:val="28"/>
          <w:szCs w:val="28"/>
          <w:lang w:eastAsia="ru-RU"/>
        </w:rPr>
        <w:t>ЗП</w:t>
      </w:r>
      <w:r w:rsidRPr="00FA2E17">
        <w:rPr>
          <w:rFonts w:ascii="Times New Roman" w:eastAsia="Times New Roman" w:hAnsi="Times New Roman" w:cs="Times New Roman"/>
          <w:sz w:val="28"/>
          <w:szCs w:val="28"/>
          <w:vertAlign w:val="subscript"/>
          <w:lang w:eastAsia="ru-RU"/>
        </w:rPr>
        <w:t>п</w:t>
      </w:r>
      <w:proofErr w:type="spellEnd"/>
      <w:r w:rsidRPr="00FA2E17">
        <w:rPr>
          <w:rFonts w:ascii="Times New Roman" w:eastAsia="Times New Roman" w:hAnsi="Times New Roman" w:cs="Times New Roman"/>
          <w:sz w:val="28"/>
          <w:szCs w:val="28"/>
          <w:vertAlign w:val="subscript"/>
          <w:lang w:eastAsia="ru-RU"/>
        </w:rPr>
        <w:t>/</w:t>
      </w:r>
      <w:proofErr w:type="spellStart"/>
      <w:r w:rsidRPr="00FA2E17">
        <w:rPr>
          <w:rFonts w:ascii="Times New Roman" w:eastAsia="Times New Roman" w:hAnsi="Times New Roman" w:cs="Times New Roman"/>
          <w:sz w:val="28"/>
          <w:szCs w:val="28"/>
          <w:vertAlign w:val="subscript"/>
          <w:lang w:eastAsia="ru-RU"/>
        </w:rPr>
        <w:t>пп</w:t>
      </w:r>
      <w:proofErr w:type="spellEnd"/>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снижение значений:</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AB2C6D4" wp14:editId="27828896">
            <wp:extent cx="1733550" cy="276225"/>
            <wp:effectExtent l="0" t="0" r="0" b="9525"/>
            <wp:docPr id="42" name="Рисунок 42" descr="base_23969_52315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23969_52315_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55BEA69A" wp14:editId="0E0A400F">
            <wp:extent cx="514350" cy="247650"/>
            <wp:effectExtent l="0" t="0" r="0" b="0"/>
            <wp:docPr id="41" name="Рисунок 41" descr="base_23969_52315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23969_52315_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3A483852" wp14:editId="7FA57674">
            <wp:extent cx="476250" cy="276225"/>
            <wp:effectExtent l="0" t="0" r="0" b="9525"/>
            <wp:docPr id="40" name="Рисунок 40" descr="base_23969_52315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23969_52315_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09BE4A16" wp14:editId="642CF0E7">
            <wp:extent cx="457200" cy="247650"/>
            <wp:effectExtent l="0" t="0" r="0" b="0"/>
            <wp:docPr id="39" name="Рисунок 39" descr="base_23969_52315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23969_52315_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плановое значение показателя (индикатора), характеризующего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реализации подпрограммы рассчитывается по формуле:</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B22AFA0" wp14:editId="6CB86191">
            <wp:extent cx="1581150" cy="438150"/>
            <wp:effectExtent l="0" t="0" r="0" b="0"/>
            <wp:docPr id="38" name="Рисунок 38" descr="base_23969_52315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23969_52315_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883ECB6" wp14:editId="781CF7D4">
            <wp:extent cx="400050" cy="247650"/>
            <wp:effectExtent l="0" t="0" r="0" b="0"/>
            <wp:docPr id="37" name="Рисунок 37" descr="base_23969_52315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23969_52315_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0A5C67A5" wp14:editId="1600E083">
            <wp:extent cx="514350" cy="247650"/>
            <wp:effectExtent l="0" t="0" r="0" b="0"/>
            <wp:docPr id="36" name="Рисунок 36" descr="base_23969_52315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23969_52315_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N - число показателей (индикаторов), характеризующих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При использовании данной формулы в случаях, если </w:t>
      </w:r>
      <w:r w:rsidRPr="00FA2E17">
        <w:rPr>
          <w:rFonts w:ascii="Times New Roman" w:eastAsia="Times New Roman" w:hAnsi="Times New Roman" w:cs="Times New Roman"/>
          <w:noProof/>
          <w:sz w:val="28"/>
          <w:szCs w:val="28"/>
          <w:lang w:eastAsia="ru-RU"/>
        </w:rPr>
        <w:drawing>
          <wp:inline distT="0" distB="0" distL="0" distR="0" wp14:anchorId="3AB1C494" wp14:editId="50CF2414">
            <wp:extent cx="514350" cy="247650"/>
            <wp:effectExtent l="0" t="0" r="0" b="0"/>
            <wp:docPr id="35" name="Рисунок 35" descr="base_23969_52315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23969_52315_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больше 1, значение </w:t>
      </w:r>
      <w:r w:rsidRPr="00FA2E17">
        <w:rPr>
          <w:rFonts w:ascii="Times New Roman" w:eastAsia="Times New Roman" w:hAnsi="Times New Roman" w:cs="Times New Roman"/>
          <w:noProof/>
          <w:sz w:val="28"/>
          <w:szCs w:val="28"/>
          <w:lang w:eastAsia="ru-RU"/>
        </w:rPr>
        <w:drawing>
          <wp:inline distT="0" distB="0" distL="0" distR="0" wp14:anchorId="35A7E397" wp14:editId="04D2E6E9">
            <wp:extent cx="514350" cy="247650"/>
            <wp:effectExtent l="0" t="0" r="0" b="0"/>
            <wp:docPr id="34" name="Рисунок 34" descr="base_23969_52315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23969_52315_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принимается равным 1.</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9F11DF6" wp14:editId="22172B61">
            <wp:extent cx="1676400" cy="438150"/>
            <wp:effectExtent l="0" t="0" r="0" b="0"/>
            <wp:docPr id="33" name="Рисунок 33" descr="base_23969_52315_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23969_52315_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6400" cy="4381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где </w:t>
      </w:r>
      <w:r w:rsidR="00FC0E1F" w:rsidRPr="00FA2E17">
        <w:rPr>
          <w:rFonts w:ascii="Times New Roman" w:eastAsia="Times New Roman" w:hAnsi="Times New Roman" w:cs="Times New Roman"/>
          <w:noProof/>
          <w:sz w:val="28"/>
          <w:szCs w:val="28"/>
          <w:lang w:val="en-US" w:eastAsia="ru-RU"/>
        </w:rPr>
        <w:t>k</w:t>
      </w:r>
      <w:r w:rsidR="00FC0E1F" w:rsidRPr="00FA2E17">
        <w:rPr>
          <w:rFonts w:ascii="Times New Roman" w:eastAsia="Times New Roman" w:hAnsi="Times New Roman" w:cs="Times New Roman"/>
          <w:noProof/>
          <w:sz w:val="28"/>
          <w:szCs w:val="28"/>
          <w:vertAlign w:val="subscript"/>
          <w:lang w:val="en-US" w:eastAsia="ru-RU"/>
        </w:rPr>
        <w:t>i</w:t>
      </w:r>
      <w:r w:rsidRPr="00FA2E17">
        <w:rPr>
          <w:rFonts w:ascii="Times New Roman" w:eastAsia="Times New Roman" w:hAnsi="Times New Roman" w:cs="Times New Roman"/>
          <w:sz w:val="28"/>
          <w:szCs w:val="28"/>
          <w:lang w:eastAsia="ru-RU"/>
        </w:rPr>
        <w:t xml:space="preserve"> - удельный вес, отражающий значимость показателя (индикатора), </w:t>
      </w:r>
      <w:r w:rsidRPr="00FA2E17">
        <w:rPr>
          <w:rFonts w:ascii="Times New Roman" w:eastAsia="Times New Roman" w:hAnsi="Times New Roman" w:cs="Times New Roman"/>
          <w:noProof/>
          <w:sz w:val="28"/>
          <w:szCs w:val="28"/>
          <w:vertAlign w:val="subscript"/>
          <w:lang w:eastAsia="ru-RU"/>
        </w:rPr>
        <w:drawing>
          <wp:inline distT="0" distB="0" distL="0" distR="0" wp14:anchorId="6DE7E6E0" wp14:editId="749119E1">
            <wp:extent cx="685800" cy="238125"/>
            <wp:effectExtent l="0" t="0" r="0" b="9525"/>
            <wp:docPr id="31" name="Рисунок 31" descr="base_23969_52315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23969_52315_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7</w:t>
      </w:r>
      <w:r w:rsidR="00392E65" w:rsidRPr="00FA2E17">
        <w:rPr>
          <w:rFonts w:ascii="Times New Roman" w:eastAsia="Times New Roman" w:hAnsi="Times New Roman" w:cs="Times New Roman"/>
          <w:sz w:val="28"/>
          <w:szCs w:val="28"/>
          <w:lang w:eastAsia="ru-RU"/>
        </w:rPr>
        <w:t>. Оценка эффективности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D9ACC56" wp14:editId="369E0C55">
            <wp:extent cx="1419225" cy="247650"/>
            <wp:effectExtent l="0" t="0" r="9525" b="0"/>
            <wp:docPr id="30" name="Рисунок 30" descr="base_23969_52315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23969_52315_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9225" cy="2476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684BF3EA" wp14:editId="44D94C72">
            <wp:extent cx="400050" cy="247650"/>
            <wp:effectExtent l="0" t="0" r="0" b="0"/>
            <wp:docPr id="29" name="Рисунок 29" descr="base_23969_52315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23969_52315_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5F569597" wp14:editId="17B5BC71">
            <wp:extent cx="400050" cy="247650"/>
            <wp:effectExtent l="0" t="0" r="0" b="0"/>
            <wp:docPr id="28" name="Рисунок 28" descr="base_23969_52315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23969_52315_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320AF4D2" wp14:editId="695EF7D9">
            <wp:extent cx="276225" cy="247650"/>
            <wp:effectExtent l="0" t="0" r="9525" b="0"/>
            <wp:docPr id="27" name="Рисунок 27" descr="base_23969_52315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23969_52315_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подпрограммы признается высокой,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7B573EAF" wp14:editId="5D0CAD45">
            <wp:extent cx="400050" cy="247650"/>
            <wp:effectExtent l="0" t="0" r="0" b="0"/>
            <wp:docPr id="26" name="Рисунок 26" descr="base_23969_52315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23969_52315_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0,9.</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подпрограммы признается средней,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4A6006E8" wp14:editId="60F5E020">
            <wp:extent cx="400050" cy="247650"/>
            <wp:effectExtent l="0" t="0" r="0" b="0"/>
            <wp:docPr id="25" name="Рисунок 25" descr="base_23969_52315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23969_52315_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0,8.</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подпрограммы признается удовлетворительной,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53A41067" wp14:editId="58162505">
            <wp:extent cx="400050" cy="247650"/>
            <wp:effectExtent l="0" t="0" r="0" b="0"/>
            <wp:docPr id="24" name="Рисунок 24" descr="base_23969_52315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23969_52315_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0,7.</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остальных случаях эффективность реализации подпрограммы признается неудовлетворительной.</w:t>
      </w: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8</w:t>
      </w:r>
      <w:r w:rsidR="00392E65" w:rsidRPr="00FA2E17">
        <w:rPr>
          <w:rFonts w:ascii="Times New Roman" w:eastAsia="Times New Roman" w:hAnsi="Times New Roman" w:cs="Times New Roman"/>
          <w:sz w:val="28"/>
          <w:szCs w:val="28"/>
          <w:lang w:eastAsia="ru-RU"/>
        </w:rPr>
        <w:t>. Оценка степени достижения целей и решения задач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зующего цели и задачи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увеличение значений:</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FA2E17">
        <w:rPr>
          <w:rFonts w:ascii="Times New Roman" w:eastAsia="Times New Roman" w:hAnsi="Times New Roman" w:cs="Times New Roman"/>
          <w:sz w:val="28"/>
          <w:szCs w:val="28"/>
          <w:lang w:eastAsia="ru-RU"/>
        </w:rPr>
        <w:t>СД</w:t>
      </w:r>
      <w:r w:rsidRPr="00FA2E17">
        <w:rPr>
          <w:rFonts w:ascii="Times New Roman" w:eastAsia="Times New Roman" w:hAnsi="Times New Roman" w:cs="Times New Roman"/>
          <w:sz w:val="28"/>
          <w:szCs w:val="28"/>
          <w:vertAlign w:val="subscript"/>
          <w:lang w:eastAsia="ru-RU"/>
        </w:rPr>
        <w:t>гппз</w:t>
      </w:r>
      <w:proofErr w:type="spellEnd"/>
      <w:r w:rsidRPr="00FA2E17">
        <w:rPr>
          <w:rFonts w:ascii="Times New Roman" w:eastAsia="Times New Roman" w:hAnsi="Times New Roman" w:cs="Times New Roman"/>
          <w:sz w:val="28"/>
          <w:szCs w:val="28"/>
          <w:lang w:eastAsia="ru-RU"/>
        </w:rPr>
        <w:t xml:space="preserve"> = </w:t>
      </w:r>
      <w:proofErr w:type="spellStart"/>
      <w:r w:rsidRPr="00FA2E17">
        <w:rPr>
          <w:rFonts w:ascii="Times New Roman" w:eastAsia="Times New Roman" w:hAnsi="Times New Roman" w:cs="Times New Roman"/>
          <w:sz w:val="28"/>
          <w:szCs w:val="28"/>
          <w:lang w:eastAsia="ru-RU"/>
        </w:rPr>
        <w:t>ЗП</w:t>
      </w:r>
      <w:r w:rsidRPr="00FA2E17">
        <w:rPr>
          <w:rFonts w:ascii="Times New Roman" w:eastAsia="Times New Roman" w:hAnsi="Times New Roman" w:cs="Times New Roman"/>
          <w:sz w:val="28"/>
          <w:szCs w:val="28"/>
          <w:vertAlign w:val="subscript"/>
          <w:lang w:eastAsia="ru-RU"/>
        </w:rPr>
        <w:t>гпф</w:t>
      </w:r>
      <w:proofErr w:type="spellEnd"/>
      <w:r w:rsidRPr="00FA2E17">
        <w:rPr>
          <w:rFonts w:ascii="Times New Roman" w:eastAsia="Times New Roman" w:hAnsi="Times New Roman" w:cs="Times New Roman"/>
          <w:sz w:val="28"/>
          <w:szCs w:val="28"/>
          <w:lang w:eastAsia="ru-RU"/>
        </w:rPr>
        <w:t xml:space="preserve"> / </w:t>
      </w:r>
      <w:proofErr w:type="spellStart"/>
      <w:r w:rsidRPr="00FA2E17">
        <w:rPr>
          <w:rFonts w:ascii="Times New Roman" w:eastAsia="Times New Roman" w:hAnsi="Times New Roman" w:cs="Times New Roman"/>
          <w:sz w:val="28"/>
          <w:szCs w:val="28"/>
          <w:lang w:eastAsia="ru-RU"/>
        </w:rPr>
        <w:t>ЗП</w:t>
      </w:r>
      <w:r w:rsidRPr="00FA2E17">
        <w:rPr>
          <w:rFonts w:ascii="Times New Roman" w:eastAsia="Times New Roman" w:hAnsi="Times New Roman" w:cs="Times New Roman"/>
          <w:sz w:val="28"/>
          <w:szCs w:val="28"/>
          <w:vertAlign w:val="subscript"/>
          <w:lang w:eastAsia="ru-RU"/>
        </w:rPr>
        <w:t>гпп</w:t>
      </w:r>
      <w:proofErr w:type="spellEnd"/>
      <w:r w:rsidRPr="00FA2E17">
        <w:rPr>
          <w:rFonts w:ascii="Times New Roman" w:eastAsia="Times New Roman" w:hAnsi="Times New Roman" w:cs="Times New Roman"/>
          <w:sz w:val="28"/>
          <w:szCs w:val="28"/>
          <w:lang w:eastAsia="ru-RU"/>
        </w:rPr>
        <w:t>;</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снижение значений:</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64971658" wp14:editId="13410C88">
            <wp:extent cx="1619250" cy="276225"/>
            <wp:effectExtent l="0" t="0" r="0" b="9525"/>
            <wp:docPr id="23" name="Рисунок 23" descr="base_23969_52315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23969_52315_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0" cy="27622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418A79B9" wp14:editId="786C9083">
            <wp:extent cx="476250" cy="247650"/>
            <wp:effectExtent l="0" t="0" r="0" b="0"/>
            <wp:docPr id="22" name="Рисунок 22" descr="base_23969_52315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23969_52315_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7F0D76A" wp14:editId="6D84F803">
            <wp:extent cx="428625" cy="276225"/>
            <wp:effectExtent l="0" t="0" r="9525" b="9525"/>
            <wp:docPr id="21" name="Рисунок 21" descr="base_23969_52315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23969_52315_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12B8AB2" wp14:editId="1E748F08">
            <wp:extent cx="428625" cy="247650"/>
            <wp:effectExtent l="0" t="0" r="0" b="0"/>
            <wp:docPr id="20" name="Рисунок 20" descr="base_23969_52315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23969_52315_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плановое значение показателя (индикатора), характеризующего цели и задачи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Степень реализации государственной программы рассчитывается по формуле:</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789FDA81" wp14:editId="278E7456">
            <wp:extent cx="1524000" cy="438150"/>
            <wp:effectExtent l="0" t="0" r="0" b="0"/>
            <wp:docPr id="19" name="Рисунок 19" descr="base_23969_52315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23969_52315_9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F11C942" wp14:editId="08629D6E">
            <wp:extent cx="361950" cy="247650"/>
            <wp:effectExtent l="0" t="0" r="0" b="0"/>
            <wp:docPr id="18" name="Рисунок 18" descr="base_23969_52315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23969_52315_9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4A3E3E22" wp14:editId="50E26888">
            <wp:extent cx="476250" cy="247650"/>
            <wp:effectExtent l="0" t="0" r="0" b="0"/>
            <wp:docPr id="17" name="Рисунок 17" descr="base_23969_52315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23969_52315_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 - число показателей (индикаторов), характеризующих цели и задачи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w:t>
      </w:r>
      <w:r w:rsidR="00142600">
        <w:rPr>
          <w:rFonts w:ascii="Times New Roman" w:eastAsia="Times New Roman" w:hAnsi="Times New Roman" w:cs="Times New Roman"/>
          <w:sz w:val="28"/>
          <w:szCs w:val="28"/>
          <w:lang w:eastAsia="ru-RU"/>
        </w:rPr>
        <w:t>ри использовании данной формулы в случаях,</w:t>
      </w:r>
      <w:r w:rsidRPr="00FA2E17">
        <w:rPr>
          <w:rFonts w:ascii="Times New Roman" w:eastAsia="Times New Roman" w:hAnsi="Times New Roman" w:cs="Times New Roman"/>
          <w:sz w:val="28"/>
          <w:szCs w:val="28"/>
          <w:lang w:eastAsia="ru-RU"/>
        </w:rPr>
        <w:t xml:space="preserve"> если </w:t>
      </w:r>
      <w:r w:rsidRPr="00FA2E17">
        <w:rPr>
          <w:rFonts w:ascii="Times New Roman" w:eastAsia="Times New Roman" w:hAnsi="Times New Roman" w:cs="Times New Roman"/>
          <w:noProof/>
          <w:sz w:val="28"/>
          <w:szCs w:val="28"/>
          <w:lang w:eastAsia="ru-RU"/>
        </w:rPr>
        <w:drawing>
          <wp:inline distT="0" distB="0" distL="0" distR="0" wp14:anchorId="18D0FC81" wp14:editId="2473A533">
            <wp:extent cx="476250" cy="247650"/>
            <wp:effectExtent l="0" t="0" r="0" b="0"/>
            <wp:docPr id="16" name="Рисунок 16" descr="base_23969_52315_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23969_52315_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больше 1, значение </w:t>
      </w:r>
      <w:r w:rsidRPr="00FA2E17">
        <w:rPr>
          <w:rFonts w:ascii="Times New Roman" w:eastAsia="Times New Roman" w:hAnsi="Times New Roman" w:cs="Times New Roman"/>
          <w:noProof/>
          <w:sz w:val="28"/>
          <w:szCs w:val="28"/>
          <w:lang w:eastAsia="ru-RU"/>
        </w:rPr>
        <w:drawing>
          <wp:inline distT="0" distB="0" distL="0" distR="0" wp14:anchorId="0395622F" wp14:editId="14E45196">
            <wp:extent cx="476250" cy="247650"/>
            <wp:effectExtent l="0" t="0" r="0" b="0"/>
            <wp:docPr id="15" name="Рисунок 15" descr="base_23969_52315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23969_52315_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принимается равным 1.</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61A96ED" wp14:editId="151CB4C1">
            <wp:extent cx="1600200" cy="438150"/>
            <wp:effectExtent l="0" t="0" r="0" b="0"/>
            <wp:docPr id="14" name="Рисунок 14" descr="base_23969_52315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23969_52315_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где: </w:t>
      </w:r>
      <w:r w:rsidR="00042A7A" w:rsidRPr="00FA2E17">
        <w:rPr>
          <w:rFonts w:ascii="Times New Roman" w:eastAsia="Times New Roman" w:hAnsi="Times New Roman" w:cs="Times New Roman"/>
          <w:noProof/>
          <w:sz w:val="28"/>
          <w:szCs w:val="28"/>
          <w:lang w:val="en-US" w:eastAsia="ru-RU"/>
        </w:rPr>
        <w:t>k</w:t>
      </w:r>
      <w:r w:rsidR="00042A7A" w:rsidRPr="00FA2E17">
        <w:rPr>
          <w:rFonts w:ascii="Times New Roman" w:eastAsia="Times New Roman" w:hAnsi="Times New Roman" w:cs="Times New Roman"/>
          <w:noProof/>
          <w:sz w:val="28"/>
          <w:szCs w:val="28"/>
          <w:vertAlign w:val="subscript"/>
          <w:lang w:val="en-US" w:eastAsia="ru-RU"/>
        </w:rPr>
        <w:t>i</w:t>
      </w:r>
      <w:r w:rsidRPr="00FA2E17">
        <w:rPr>
          <w:rFonts w:ascii="Times New Roman" w:eastAsia="Times New Roman" w:hAnsi="Times New Roman" w:cs="Times New Roman"/>
          <w:sz w:val="28"/>
          <w:szCs w:val="28"/>
          <w:lang w:eastAsia="ru-RU"/>
        </w:rPr>
        <w:t xml:space="preserve"> - удельный вес, отражающий значимость показателя (индикатора), </w:t>
      </w:r>
      <w:r w:rsidRPr="00FA2E17">
        <w:rPr>
          <w:rFonts w:ascii="Times New Roman" w:eastAsia="Times New Roman" w:hAnsi="Times New Roman" w:cs="Times New Roman"/>
          <w:noProof/>
          <w:sz w:val="28"/>
          <w:szCs w:val="28"/>
          <w:lang w:eastAsia="ru-RU"/>
        </w:rPr>
        <w:drawing>
          <wp:inline distT="0" distB="0" distL="0" distR="0" wp14:anchorId="094EFB80" wp14:editId="3613177F">
            <wp:extent cx="685800" cy="285750"/>
            <wp:effectExtent l="0" t="0" r="0" b="0"/>
            <wp:docPr id="12" name="Рисунок 12" descr="base_23969_52315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3969_52315_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DE4DCF"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9</w:t>
      </w:r>
      <w:r w:rsidR="00392E65" w:rsidRPr="00FA2E17">
        <w:rPr>
          <w:rFonts w:ascii="Times New Roman" w:eastAsia="Times New Roman" w:hAnsi="Times New Roman" w:cs="Times New Roman"/>
          <w:sz w:val="28"/>
          <w:szCs w:val="28"/>
          <w:lang w:eastAsia="ru-RU"/>
        </w:rPr>
        <w:t>. Оценка эффективности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государственной программы оценивается </w:t>
      </w:r>
      <w:r w:rsidRPr="00FA2E17">
        <w:rPr>
          <w:rFonts w:ascii="Times New Roman" w:eastAsia="Times New Roman" w:hAnsi="Times New Roman" w:cs="Times New Roman"/>
          <w:sz w:val="28"/>
          <w:szCs w:val="28"/>
          <w:lang w:eastAsia="ru-RU"/>
        </w:rPr>
        <w:lastRenderedPageBreak/>
        <w:t>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position w:val="-26"/>
          <w:sz w:val="28"/>
          <w:szCs w:val="28"/>
          <w:lang w:eastAsia="ru-RU"/>
        </w:rPr>
        <w:drawing>
          <wp:inline distT="0" distB="0" distL="0" distR="0" wp14:anchorId="15792D3E" wp14:editId="64C96FA6">
            <wp:extent cx="2790825" cy="485775"/>
            <wp:effectExtent l="0" t="0" r="0" b="9525"/>
            <wp:docPr id="11" name="Рисунок 11" descr="base_23969_5432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969_54323_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90825" cy="485775"/>
                    </a:xfrm>
                    <a:prstGeom prst="rect">
                      <a:avLst/>
                    </a:prstGeom>
                    <a:noFill/>
                    <a:ln>
                      <a:noFill/>
                    </a:ln>
                  </pic:spPr>
                </pic:pic>
              </a:graphicData>
            </a:graphic>
          </wp:inline>
        </w:drawing>
      </w:r>
    </w:p>
    <w:p w:rsidR="00392E65" w:rsidRPr="00FA2E17" w:rsidRDefault="00392E65"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где:</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1ECD2220" wp14:editId="3EA2F1E7">
            <wp:extent cx="361950" cy="247650"/>
            <wp:effectExtent l="0" t="0" r="0" b="0"/>
            <wp:docPr id="10" name="Рисунок 10" descr="base_23969_52315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3969_52315_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0C270150" wp14:editId="4F6A1E19">
            <wp:extent cx="361950" cy="247650"/>
            <wp:effectExtent l="0" t="0" r="0" b="0"/>
            <wp:docPr id="9" name="Рисунок 9" descr="base_23969_52315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969_52315_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степень реализации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35117C3A" wp14:editId="7AD77A0F">
            <wp:extent cx="400050" cy="247650"/>
            <wp:effectExtent l="0" t="0" r="0" b="0"/>
            <wp:docPr id="8" name="Рисунок 8" descr="base_23969_52315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69_52315_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эффективность реализации подпрограммы;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37728C1C" wp14:editId="4075CEFC">
            <wp:extent cx="180975" cy="276225"/>
            <wp:effectExtent l="0" t="0" r="9525" b="9525"/>
            <wp:docPr id="7" name="Рисунок 7" descr="base_23969_52315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69_52315_10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По умолчанию </w:t>
      </w:r>
      <w:r w:rsidRPr="00FA2E17">
        <w:rPr>
          <w:rFonts w:ascii="Times New Roman" w:eastAsia="Times New Roman" w:hAnsi="Times New Roman" w:cs="Times New Roman"/>
          <w:noProof/>
          <w:sz w:val="28"/>
          <w:szCs w:val="28"/>
          <w:lang w:eastAsia="ru-RU"/>
        </w:rPr>
        <w:drawing>
          <wp:inline distT="0" distB="0" distL="0" distR="0" wp14:anchorId="029277F6" wp14:editId="4810C6BF">
            <wp:extent cx="180975" cy="276225"/>
            <wp:effectExtent l="0" t="0" r="9525" b="9525"/>
            <wp:docPr id="6" name="Рисунок 6" descr="base_23969_52315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52315_10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определяется по формуле: </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46A577F0" wp14:editId="54F707E8">
            <wp:extent cx="990600" cy="276225"/>
            <wp:effectExtent l="0" t="0" r="0" b="9525"/>
            <wp:docPr id="5" name="Рисунок 5" descr="base_23969_52315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52315_1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w:t>
      </w:r>
    </w:p>
    <w:p w:rsidR="004353A7" w:rsidRPr="00FA2E17" w:rsidRDefault="004353A7"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г</w:t>
      </w:r>
      <w:r w:rsidR="00392E65" w:rsidRPr="00FA2E17">
        <w:rPr>
          <w:rFonts w:ascii="Times New Roman" w:eastAsia="Times New Roman" w:hAnsi="Times New Roman" w:cs="Times New Roman"/>
          <w:sz w:val="28"/>
          <w:szCs w:val="28"/>
          <w:lang w:eastAsia="ru-RU"/>
        </w:rPr>
        <w:t>де</w:t>
      </w:r>
      <w:r w:rsidRPr="00FA2E17">
        <w:rPr>
          <w:rFonts w:ascii="Times New Roman" w:eastAsia="Times New Roman" w:hAnsi="Times New Roman" w:cs="Times New Roman"/>
          <w:sz w:val="28"/>
          <w:szCs w:val="28"/>
          <w:lang w:eastAsia="ru-RU"/>
        </w:rPr>
        <w:t>:</w:t>
      </w:r>
      <w:r w:rsidR="00392E65" w:rsidRPr="00FA2E17">
        <w:rPr>
          <w:rFonts w:ascii="Times New Roman" w:eastAsia="Times New Roman" w:hAnsi="Times New Roman" w:cs="Times New Roman"/>
          <w:sz w:val="28"/>
          <w:szCs w:val="28"/>
          <w:lang w:eastAsia="ru-RU"/>
        </w:rPr>
        <w:t xml:space="preserve"> </w:t>
      </w:r>
    </w:p>
    <w:p w:rsidR="004353A7" w:rsidRPr="00FA2E17" w:rsidRDefault="00392E6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noProof/>
          <w:sz w:val="28"/>
          <w:szCs w:val="28"/>
          <w:lang w:eastAsia="ru-RU"/>
        </w:rPr>
        <w:drawing>
          <wp:inline distT="0" distB="0" distL="0" distR="0" wp14:anchorId="23F72154" wp14:editId="5AC66962">
            <wp:extent cx="228600" cy="276225"/>
            <wp:effectExtent l="0" t="0" r="0" b="9525"/>
            <wp:docPr id="4" name="Рисунок 4" descr="base_23969_52315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52315_10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 объем фактических расходов из областного бюджета (кассового исполнения) на реализацию j</w:t>
      </w:r>
      <w:r w:rsidR="00142600">
        <w:rPr>
          <w:rFonts w:ascii="Times New Roman" w:eastAsia="Times New Roman" w:hAnsi="Times New Roman" w:cs="Times New Roman"/>
          <w:sz w:val="28"/>
          <w:szCs w:val="28"/>
          <w:lang w:eastAsia="ru-RU"/>
        </w:rPr>
        <w:t>-й подпрограммы в отчетном году;</w:t>
      </w:r>
      <w:r w:rsidRPr="00FA2E17">
        <w:rPr>
          <w:rFonts w:ascii="Times New Roman" w:eastAsia="Times New Roman" w:hAnsi="Times New Roman" w:cs="Times New Roman"/>
          <w:sz w:val="28"/>
          <w:szCs w:val="28"/>
          <w:lang w:eastAsia="ru-RU"/>
        </w:rPr>
        <w:t xml:space="preserve"> </w:t>
      </w:r>
      <w:r w:rsidR="00DE4DCF" w:rsidRPr="00FA2E17">
        <w:rPr>
          <w:rFonts w:ascii="Times New Roman" w:eastAsia="Times New Roman" w:hAnsi="Times New Roman" w:cs="Times New Roman"/>
          <w:sz w:val="28"/>
          <w:szCs w:val="28"/>
          <w:lang w:eastAsia="ru-RU"/>
        </w:rPr>
        <w:t xml:space="preserve">  </w:t>
      </w:r>
    </w:p>
    <w:p w:rsidR="00392E65" w:rsidRPr="00FA2E17" w:rsidRDefault="00392E65"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 - объем фактических расходов из областного бюджета (кассового исполнения) на реализацию государственной программы;</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j - количество подпрограмм.</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государственной программы признается высокой,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08C5B497" wp14:editId="23ADAC1F">
            <wp:extent cx="361950" cy="247650"/>
            <wp:effectExtent l="0" t="0" r="0" b="0"/>
            <wp:docPr id="3" name="Рисунок 3" descr="base_23969_52315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52315_1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0,9.</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государственной программы признается средней,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58B0DBA1" wp14:editId="13E69C70">
            <wp:extent cx="361950" cy="247650"/>
            <wp:effectExtent l="0" t="0" r="0" b="0"/>
            <wp:docPr id="2" name="Рисунок 2" descr="base_23969_52315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52315_1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0,8.</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Эффективность реализации государственной программы признается удовлетворительной, в случае если значение </w:t>
      </w:r>
      <w:r w:rsidRPr="00FA2E17">
        <w:rPr>
          <w:rFonts w:ascii="Times New Roman" w:eastAsia="Times New Roman" w:hAnsi="Times New Roman" w:cs="Times New Roman"/>
          <w:noProof/>
          <w:sz w:val="28"/>
          <w:szCs w:val="28"/>
          <w:lang w:eastAsia="ru-RU"/>
        </w:rPr>
        <w:drawing>
          <wp:inline distT="0" distB="0" distL="0" distR="0" wp14:anchorId="110C2C36" wp14:editId="1B08DDF3">
            <wp:extent cx="361950" cy="247650"/>
            <wp:effectExtent l="0" t="0" r="0" b="0"/>
            <wp:docPr id="1" name="Рисунок 1" descr="base_23969_52315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52315_1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FA2E17">
        <w:rPr>
          <w:rFonts w:ascii="Times New Roman" w:eastAsia="Times New Roman" w:hAnsi="Times New Roman" w:cs="Times New Roman"/>
          <w:sz w:val="28"/>
          <w:szCs w:val="28"/>
          <w:lang w:eastAsia="ru-RU"/>
        </w:rPr>
        <w:t xml:space="preserve"> составляет не менее 0,7.</w:t>
      </w:r>
    </w:p>
    <w:p w:rsidR="00392E65" w:rsidRPr="00FA2E17" w:rsidRDefault="00392E65" w:rsidP="00940E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остальных случаях эффективность реализации государственной программы признается неудовлетворительной.</w:t>
      </w:r>
    </w:p>
    <w:p w:rsidR="00BC5B2F" w:rsidRDefault="00BC5B2F" w:rsidP="00940EAD">
      <w:pPr>
        <w:spacing w:after="0" w:line="240" w:lineRule="auto"/>
        <w:ind w:firstLine="709"/>
        <w:jc w:val="center"/>
        <w:rPr>
          <w:rFonts w:ascii="Times New Roman" w:eastAsia="Times New Roman" w:hAnsi="Times New Roman" w:cs="Times New Roman"/>
          <w:b/>
          <w:sz w:val="28"/>
          <w:szCs w:val="28"/>
        </w:rPr>
      </w:pPr>
    </w:p>
    <w:p w:rsidR="004E3CE9" w:rsidRDefault="004E3CE9" w:rsidP="00940EAD">
      <w:pPr>
        <w:spacing w:after="0" w:line="240" w:lineRule="auto"/>
        <w:ind w:firstLine="709"/>
        <w:jc w:val="center"/>
        <w:rPr>
          <w:rFonts w:ascii="Times New Roman" w:eastAsia="Times New Roman" w:hAnsi="Times New Roman" w:cs="Times New Roman"/>
          <w:b/>
          <w:sz w:val="28"/>
          <w:szCs w:val="28"/>
        </w:rPr>
      </w:pP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lang w:val="en-US"/>
        </w:rPr>
        <w:t>XIV</w:t>
      </w:r>
      <w:r w:rsidRPr="00FA2E17">
        <w:rPr>
          <w:rFonts w:ascii="Times New Roman" w:eastAsia="Times New Roman" w:hAnsi="Times New Roman" w:cs="Times New Roman"/>
          <w:b/>
          <w:sz w:val="28"/>
          <w:szCs w:val="28"/>
        </w:rPr>
        <w:t>. Подпрограммы государственной программы</w:t>
      </w: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Подпрограмма 1</w:t>
      </w: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 xml:space="preserve">«Комплексные меры по профилактике правонарушений и </w:t>
      </w: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 xml:space="preserve">обеспечение общественного порядка </w:t>
      </w:r>
    </w:p>
    <w:p w:rsidR="00D24BD9" w:rsidRPr="00FA2E17" w:rsidRDefault="00D24BD9" w:rsidP="00940EAD">
      <w:pPr>
        <w:spacing w:after="0" w:line="240" w:lineRule="auto"/>
        <w:ind w:firstLine="709"/>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на территории Курской области»</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BC5B2F" w:rsidRDefault="00BC5B2F"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24BD9" w:rsidRPr="00FA2E17" w:rsidRDefault="00D24BD9"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ПАСПОРТ</w:t>
      </w:r>
    </w:p>
    <w:p w:rsidR="00D24BD9" w:rsidRPr="00FA2E17" w:rsidRDefault="00D24BD9" w:rsidP="00940EAD">
      <w:pPr>
        <w:spacing w:after="0" w:line="240" w:lineRule="auto"/>
        <w:ind w:firstLine="709"/>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 xml:space="preserve">подпрограммы 1 </w:t>
      </w:r>
      <w:r w:rsidRPr="00FA2E17">
        <w:rPr>
          <w:rFonts w:ascii="Times New Roman" w:eastAsia="Times New Roman" w:hAnsi="Times New Roman" w:cs="Times New Roman"/>
          <w:sz w:val="28"/>
          <w:szCs w:val="28"/>
        </w:rPr>
        <w:t>«Комплексные меры по профилактике</w:t>
      </w:r>
    </w:p>
    <w:p w:rsidR="00D24BD9" w:rsidRPr="00FA2E17" w:rsidRDefault="00D24BD9" w:rsidP="00940EAD">
      <w:pPr>
        <w:spacing w:after="0" w:line="240" w:lineRule="auto"/>
        <w:ind w:firstLine="709"/>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правонарушений и обеспечение общественного порядка</w:t>
      </w:r>
    </w:p>
    <w:p w:rsidR="00D24BD9" w:rsidRPr="00FA2E17" w:rsidRDefault="00D24BD9" w:rsidP="00940EAD">
      <w:pPr>
        <w:spacing w:after="0" w:line="240" w:lineRule="auto"/>
        <w:ind w:firstLine="709"/>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на территории Курской области»</w:t>
      </w:r>
    </w:p>
    <w:p w:rsidR="00D24BD9" w:rsidRPr="00FA2E17" w:rsidRDefault="00D24BD9" w:rsidP="00940EAD">
      <w:pPr>
        <w:spacing w:after="0" w:line="240" w:lineRule="auto"/>
        <w:ind w:firstLine="709"/>
        <w:jc w:val="center"/>
        <w:rPr>
          <w:rFonts w:ascii="Times New Roman" w:eastAsia="Times New Roman" w:hAnsi="Times New Roman" w:cs="Times New Roman"/>
          <w:sz w:val="28"/>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3181"/>
        <w:gridCol w:w="500"/>
        <w:gridCol w:w="5453"/>
      </w:tblGrid>
      <w:tr w:rsidR="00D24BD9" w:rsidRPr="00FA2E17" w:rsidTr="00142600">
        <w:trPr>
          <w:trHeight w:val="622"/>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Ответственный исполнитель подпрограммы </w:t>
            </w:r>
          </w:p>
          <w:p w:rsidR="00A41ABD" w:rsidRPr="00FA2E17" w:rsidRDefault="00A41ABD"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hAnsi="Times New Roman"/>
                <w:sz w:val="28"/>
                <w:szCs w:val="28"/>
                <w:lang w:eastAsia="ru-RU"/>
              </w:rPr>
              <w:t>(соисполнитель программы)</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Администрация Курской области</w:t>
            </w:r>
          </w:p>
          <w:p w:rsidR="00D24BD9" w:rsidRPr="00FA2E17" w:rsidRDefault="00D24BD9" w:rsidP="00940EA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D24BD9" w:rsidRPr="00FA2E17" w:rsidTr="00142600">
        <w:trPr>
          <w:trHeight w:val="958"/>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Участники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социального обеспечения Курской области;</w:t>
            </w:r>
          </w:p>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лесного хозяйства Курской области;</w:t>
            </w:r>
          </w:p>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строительства и архитектуры Курской области</w:t>
            </w:r>
          </w:p>
        </w:tc>
      </w:tr>
      <w:tr w:rsidR="00D24BD9" w:rsidRPr="00FA2E17" w:rsidTr="00142600">
        <w:trPr>
          <w:trHeight w:val="932"/>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Программно-целевые </w:t>
            </w:r>
          </w:p>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инструменты</w:t>
            </w:r>
          </w:p>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отсутствуют</w:t>
            </w:r>
          </w:p>
        </w:tc>
      </w:tr>
      <w:tr w:rsidR="00D24BD9" w:rsidRPr="00FA2E17" w:rsidTr="00142600">
        <w:trPr>
          <w:trHeight w:val="607"/>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Цели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условий для безопасной жизнедеятельности населения и территорий Ку</w:t>
            </w:r>
            <w:r w:rsidRPr="00FA2E17">
              <w:rPr>
                <w:rFonts w:ascii="Times New Roman" w:eastAsia="Times New Roman" w:hAnsi="Times New Roman" w:cs="Times New Roman"/>
                <w:sz w:val="28"/>
                <w:szCs w:val="28"/>
                <w:lang w:eastAsia="ru-RU"/>
              </w:rPr>
              <w:t>р</w:t>
            </w:r>
            <w:r w:rsidRPr="00FA2E17">
              <w:rPr>
                <w:rFonts w:ascii="Times New Roman" w:eastAsia="Times New Roman" w:hAnsi="Times New Roman" w:cs="Times New Roman"/>
                <w:sz w:val="28"/>
                <w:szCs w:val="28"/>
                <w:lang w:eastAsia="ru-RU"/>
              </w:rPr>
              <w:t>ской области, обеспечение надежной защ</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ты личности, общества и государства от преступных посягательств, обеспечение общественного  порядка на территории Курской области</w:t>
            </w:r>
          </w:p>
        </w:tc>
      </w:tr>
      <w:tr w:rsidR="00D24BD9" w:rsidRPr="00FA2E17" w:rsidTr="00142600">
        <w:trPr>
          <w:trHeight w:val="23"/>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Задачи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предупреждению и профилактике правонарушений, совершаемых на улицах и в других общественных местах;</w:t>
            </w:r>
          </w:p>
          <w:p w:rsidR="00D24BD9" w:rsidRPr="00FA2E17" w:rsidRDefault="00D24BD9"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финансовое обеспечение отдельных государственных полномочий по организации и обеспечению деятельности администрати</w:t>
            </w:r>
            <w:r w:rsidRPr="00FA2E17">
              <w:rPr>
                <w:rFonts w:ascii="Times New Roman" w:eastAsia="Times New Roman" w:hAnsi="Times New Roman" w:cs="Times New Roman"/>
                <w:sz w:val="28"/>
                <w:szCs w:val="28"/>
                <w:lang w:eastAsia="ru-RU"/>
              </w:rPr>
              <w:t>в</w:t>
            </w:r>
            <w:r w:rsidRPr="00FA2E17">
              <w:rPr>
                <w:rFonts w:ascii="Times New Roman" w:eastAsia="Times New Roman" w:hAnsi="Times New Roman" w:cs="Times New Roman"/>
                <w:sz w:val="28"/>
                <w:szCs w:val="28"/>
                <w:lang w:eastAsia="ru-RU"/>
              </w:rPr>
              <w:t>ных комиссий, переданных органам местного самоуправления муниципальных образований Курской области;</w:t>
            </w:r>
          </w:p>
          <w:p w:rsidR="00D24BD9" w:rsidRPr="00FA2E17" w:rsidRDefault="00D24BD9" w:rsidP="00940EAD">
            <w:pPr>
              <w:spacing w:after="0" w:line="240" w:lineRule="auto"/>
              <w:ind w:left="20" w:right="20"/>
              <w:jc w:val="both"/>
              <w:rPr>
                <w:rFonts w:ascii="Times New Roman" w:eastAsia="Times New Roman" w:hAnsi="Times New Roman" w:cs="Times New Roman"/>
                <w:sz w:val="28"/>
                <w:szCs w:val="28"/>
              </w:rPr>
            </w:pPr>
            <w:r w:rsidRPr="00FA2E17">
              <w:rPr>
                <w:rFonts w:ascii="Times New Roman" w:hAnsi="Times New Roman" w:cs="Times New Roman"/>
                <w:sz w:val="28"/>
                <w:szCs w:val="28"/>
              </w:rPr>
              <w:t>социальное сопровождение лиц, освободившихся из мест лишения свободы</w:t>
            </w:r>
          </w:p>
        </w:tc>
      </w:tr>
      <w:tr w:rsidR="00D24BD9" w:rsidRPr="00FA2E17" w:rsidTr="00142600">
        <w:trPr>
          <w:trHeight w:val="607"/>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Показатели (индикаторы) </w:t>
            </w:r>
            <w:r w:rsidRPr="00FA2E17">
              <w:rPr>
                <w:rFonts w:ascii="Times New Roman" w:eastAsia="Times New Roman" w:hAnsi="Times New Roman" w:cs="Times New Roman"/>
                <w:sz w:val="28"/>
                <w:szCs w:val="28"/>
                <w:lang w:eastAsia="ru-RU"/>
              </w:rPr>
              <w:lastRenderedPageBreak/>
              <w:t>реализации подпрограммы</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w:t>
            </w:r>
          </w:p>
        </w:tc>
        <w:tc>
          <w:tcPr>
            <w:tcW w:w="5453" w:type="dxa"/>
            <w:tcBorders>
              <w:top w:val="nil"/>
              <w:left w:val="nil"/>
              <w:bottom w:val="nil"/>
              <w:right w:val="nil"/>
            </w:tcBorders>
          </w:tcPr>
          <w:p w:rsidR="00D24BD9" w:rsidRPr="00FA2E17" w:rsidRDefault="002100E8" w:rsidP="00940EAD">
            <w:pPr>
              <w:spacing w:after="0" w:line="240" w:lineRule="auto"/>
              <w:jc w:val="both"/>
              <w:rPr>
                <w:rFonts w:ascii="Times New Roman" w:hAnsi="Times New Roman" w:cs="Times New Roman"/>
                <w:sz w:val="28"/>
                <w:szCs w:val="28"/>
              </w:rPr>
            </w:pPr>
            <w:r w:rsidRPr="00FA2E17">
              <w:rPr>
                <w:rFonts w:ascii="Times New Roman" w:hAnsi="Times New Roman" w:cs="Times New Roman"/>
                <w:sz w:val="28"/>
                <w:szCs w:val="28"/>
              </w:rPr>
              <w:t>к</w:t>
            </w:r>
            <w:r w:rsidR="00C732C8" w:rsidRPr="00FA2E17">
              <w:rPr>
                <w:rFonts w:ascii="Times New Roman" w:hAnsi="Times New Roman" w:cs="Times New Roman"/>
                <w:sz w:val="28"/>
                <w:szCs w:val="28"/>
              </w:rPr>
              <w:t xml:space="preserve">оличество правонарушений, пресеченных и (или) раскрытых членами народных </w:t>
            </w:r>
            <w:r w:rsidR="00C732C8" w:rsidRPr="00FA2E17">
              <w:rPr>
                <w:rFonts w:ascii="Times New Roman" w:hAnsi="Times New Roman" w:cs="Times New Roman"/>
                <w:sz w:val="28"/>
                <w:szCs w:val="28"/>
              </w:rPr>
              <w:lastRenderedPageBreak/>
              <w:t>дружин (на 1 члена народной дружины)</w:t>
            </w:r>
            <w:r w:rsidR="00D24BD9" w:rsidRPr="00FA2E17">
              <w:rPr>
                <w:rFonts w:ascii="Times New Roman" w:hAnsi="Times New Roman" w:cs="Times New Roman"/>
                <w:sz w:val="28"/>
                <w:szCs w:val="28"/>
              </w:rPr>
              <w:t xml:space="preserve">; </w:t>
            </w:r>
          </w:p>
          <w:p w:rsidR="00D24BD9" w:rsidRPr="00FA2E17" w:rsidRDefault="002100E8" w:rsidP="00940EAD">
            <w:pPr>
              <w:spacing w:after="0" w:line="240" w:lineRule="auto"/>
              <w:jc w:val="both"/>
              <w:rPr>
                <w:bCs/>
                <w:color w:val="000000"/>
                <w:sz w:val="28"/>
                <w:szCs w:val="28"/>
              </w:rPr>
            </w:pPr>
            <w:r w:rsidRPr="00FA2E17">
              <w:rPr>
                <w:rFonts w:ascii="Times New Roman" w:hAnsi="Times New Roman"/>
                <w:sz w:val="28"/>
                <w:szCs w:val="28"/>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w:t>
            </w:r>
            <w:r w:rsidRPr="00FA2E17">
              <w:rPr>
                <w:rFonts w:ascii="Times New Roman" w:hAnsi="Times New Roman"/>
                <w:sz w:val="28"/>
                <w:szCs w:val="28"/>
              </w:rPr>
              <w:t>у</w:t>
            </w:r>
            <w:r w:rsidRPr="00FA2E17">
              <w:rPr>
                <w:rFonts w:ascii="Times New Roman" w:hAnsi="Times New Roman"/>
                <w:sz w:val="28"/>
                <w:szCs w:val="28"/>
              </w:rPr>
              <w:t>жию, взрывчатых веществ и взрывных устройств (далее – оружие и боеприпасы)</w:t>
            </w:r>
            <w:r w:rsidR="00042A7A" w:rsidRPr="00FA2E17">
              <w:rPr>
                <w:rFonts w:ascii="Times New Roman" w:hAnsi="Times New Roman"/>
                <w:sz w:val="28"/>
                <w:szCs w:val="28"/>
              </w:rPr>
              <w:t>,</w:t>
            </w:r>
            <w:r w:rsidRPr="00FA2E17">
              <w:rPr>
                <w:rFonts w:ascii="Times New Roman" w:hAnsi="Times New Roman"/>
                <w:sz w:val="28"/>
                <w:szCs w:val="28"/>
              </w:rPr>
              <w:t xml:space="preserve"> в общем числе граждан, сдавших оружие и боеприпасы</w:t>
            </w:r>
            <w:r w:rsidR="00D24BD9" w:rsidRPr="00FA2E17">
              <w:rPr>
                <w:rFonts w:ascii="Times New Roman" w:eastAsia="Times New Roman" w:hAnsi="Times New Roman" w:cs="Times New Roman"/>
                <w:sz w:val="28"/>
                <w:szCs w:val="28"/>
              </w:rPr>
              <w:t>;</w:t>
            </w:r>
            <w:r w:rsidR="00D24BD9" w:rsidRPr="00FA2E17">
              <w:rPr>
                <w:bCs/>
                <w:color w:val="000000"/>
                <w:sz w:val="28"/>
                <w:szCs w:val="28"/>
              </w:rPr>
              <w:t xml:space="preserve"> </w:t>
            </w:r>
          </w:p>
          <w:p w:rsidR="00D24BD9" w:rsidRPr="00FA2E17" w:rsidRDefault="002100E8"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hAnsi="Times New Roman"/>
                <w:sz w:val="28"/>
                <w:szCs w:val="28"/>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D24BD9" w:rsidRPr="00FA2E17" w:rsidTr="00142600">
        <w:trPr>
          <w:trHeight w:val="136"/>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 xml:space="preserve">Этапы и сроки реализации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2017 - 2020 годы</w:t>
            </w:r>
            <w:r w:rsidR="00042A7A"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в один этап</w:t>
            </w:r>
          </w:p>
        </w:tc>
      </w:tr>
      <w:tr w:rsidR="00D24BD9" w:rsidRPr="00FA2E17" w:rsidTr="00142600">
        <w:trPr>
          <w:trHeight w:val="136"/>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Объемы бюджетных ассигнований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3D14F8" w:rsidRDefault="00042A7A"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w:t>
            </w:r>
            <w:r w:rsidR="00D24BD9" w:rsidRPr="00FA2E17">
              <w:rPr>
                <w:rFonts w:ascii="Times New Roman" w:eastAsia="Times New Roman" w:hAnsi="Times New Roman" w:cs="Times New Roman"/>
                <w:sz w:val="28"/>
                <w:szCs w:val="28"/>
                <w:lang w:eastAsia="ru-RU"/>
              </w:rPr>
              <w:t>бъем бюджетных ассигнований областного бюджета на реализацию подпрограммы в 2017-2020 годах состав</w:t>
            </w:r>
            <w:r w:rsidR="009A4603" w:rsidRPr="00FA2E17">
              <w:rPr>
                <w:rFonts w:ascii="Times New Roman" w:eastAsia="Times New Roman" w:hAnsi="Times New Roman" w:cs="Times New Roman"/>
                <w:sz w:val="28"/>
                <w:szCs w:val="28"/>
                <w:lang w:eastAsia="ru-RU"/>
              </w:rPr>
              <w:t>ляет</w:t>
            </w:r>
            <w:r w:rsidR="00D24BD9" w:rsidRPr="00FA2E17">
              <w:rPr>
                <w:rFonts w:ascii="Times New Roman" w:eastAsia="Times New Roman" w:hAnsi="Times New Roman" w:cs="Times New Roman"/>
                <w:sz w:val="28"/>
                <w:szCs w:val="28"/>
                <w:lang w:eastAsia="ru-RU"/>
              </w:rPr>
              <w:t xml:space="preserve"> </w:t>
            </w:r>
            <w:r w:rsidR="005426A7" w:rsidRPr="00F545C0">
              <w:rPr>
                <w:rFonts w:ascii="Times New Roman" w:eastAsia="Times New Roman" w:hAnsi="Times New Roman" w:cs="Times New Roman"/>
                <w:sz w:val="28"/>
                <w:szCs w:val="28"/>
                <w:lang w:eastAsia="ru-RU"/>
              </w:rPr>
              <w:t>47300,600</w:t>
            </w:r>
            <w:r w:rsidR="003D14F8" w:rsidRPr="005426A7">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тыс. рублей, в том числе:</w:t>
            </w:r>
            <w:r w:rsidR="003D14F8">
              <w:rPr>
                <w:rFonts w:ascii="Times New Roman" w:eastAsia="Times New Roman" w:hAnsi="Times New Roman" w:cs="Times New Roman"/>
                <w:sz w:val="28"/>
                <w:szCs w:val="28"/>
                <w:lang w:eastAsia="ru-RU"/>
              </w:rPr>
              <w:t xml:space="preserve"> </w:t>
            </w:r>
          </w:p>
          <w:p w:rsidR="003D14F8" w:rsidRDefault="003D14F8"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2017 год – </w:t>
            </w:r>
            <w:r w:rsidR="00426972" w:rsidRPr="00F545C0">
              <w:rPr>
                <w:rFonts w:ascii="Times New Roman" w:eastAsia="Times New Roman" w:hAnsi="Times New Roman" w:cs="Times New Roman"/>
                <w:sz w:val="28"/>
                <w:szCs w:val="28"/>
                <w:lang w:eastAsia="ru-RU"/>
              </w:rPr>
              <w:t>9802,000</w:t>
            </w:r>
            <w:r w:rsidRPr="00FA2E17">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p>
          <w:p w:rsidR="003D14F8" w:rsidRDefault="003D14F8"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2018 год – 8874,700 тыс. рублей;</w:t>
            </w:r>
            <w:r>
              <w:rPr>
                <w:rFonts w:ascii="Times New Roman" w:eastAsia="Times New Roman" w:hAnsi="Times New Roman" w:cs="Times New Roman"/>
                <w:sz w:val="28"/>
                <w:szCs w:val="28"/>
                <w:lang w:eastAsia="ru-RU"/>
              </w:rPr>
              <w:t xml:space="preserve"> </w:t>
            </w:r>
          </w:p>
          <w:p w:rsidR="003D14F8" w:rsidRDefault="003D14F8"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2019 год – 8874,700 тыс. рублей;</w:t>
            </w:r>
            <w:r>
              <w:rPr>
                <w:rFonts w:ascii="Times New Roman" w:eastAsia="Times New Roman" w:hAnsi="Times New Roman" w:cs="Times New Roman"/>
                <w:sz w:val="28"/>
                <w:szCs w:val="28"/>
                <w:lang w:eastAsia="ru-RU"/>
              </w:rPr>
              <w:t xml:space="preserve"> </w:t>
            </w:r>
          </w:p>
          <w:p w:rsidR="00D24BD9" w:rsidRPr="00FA2E17" w:rsidRDefault="003D14F8" w:rsidP="00940EAD">
            <w:pPr>
              <w:widowControl w:val="0"/>
              <w:autoSpaceDE w:val="0"/>
              <w:autoSpaceDN w:val="0"/>
              <w:spacing w:after="0" w:line="240" w:lineRule="auto"/>
              <w:ind w:firstLine="5"/>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на 2020 год – 19749,200 тыс. рублей</w:t>
            </w:r>
          </w:p>
        </w:tc>
      </w:tr>
      <w:tr w:rsidR="00D24BD9" w:rsidRPr="00FA2E17" w:rsidTr="00142600">
        <w:trPr>
          <w:trHeight w:val="136"/>
        </w:trPr>
        <w:tc>
          <w:tcPr>
            <w:tcW w:w="3181" w:type="dxa"/>
            <w:tcBorders>
              <w:top w:val="nil"/>
              <w:left w:val="nil"/>
              <w:bottom w:val="nil"/>
              <w:right w:val="nil"/>
            </w:tcBorders>
          </w:tcPr>
          <w:p w:rsidR="00D24BD9" w:rsidRPr="00FA2E17" w:rsidRDefault="00D24BD9"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Ожидаемые результаты реализации подпрограммы </w:t>
            </w:r>
          </w:p>
        </w:tc>
        <w:tc>
          <w:tcPr>
            <w:tcW w:w="500" w:type="dxa"/>
            <w:tcBorders>
              <w:top w:val="nil"/>
              <w:left w:val="nil"/>
              <w:bottom w:val="nil"/>
              <w:right w:val="nil"/>
            </w:tcBorders>
          </w:tcPr>
          <w:p w:rsidR="00D24BD9" w:rsidRPr="00FA2E17" w:rsidRDefault="00C4022A"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D24BD9" w:rsidRPr="00FA2E17" w:rsidRDefault="00D24BD9"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уровня безопасности граждан на улицах и в других общественных местах;</w:t>
            </w:r>
          </w:p>
          <w:p w:rsidR="00D24BD9" w:rsidRPr="00FA2E17" w:rsidRDefault="00D24BD9" w:rsidP="00940EAD">
            <w:pPr>
              <w:widowControl w:val="0"/>
              <w:autoSpaceDE w:val="0"/>
              <w:autoSpaceDN w:val="0"/>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народных дружин;</w:t>
            </w:r>
          </w:p>
          <w:p w:rsidR="00D24BD9" w:rsidRPr="00FA2E17" w:rsidRDefault="00D24BD9" w:rsidP="00940EAD">
            <w:pPr>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усиление роли административных комиссий в социальной профилактике правонарушений; </w:t>
            </w:r>
          </w:p>
          <w:p w:rsidR="00D24BD9" w:rsidRPr="00FA2E17" w:rsidRDefault="00D24BD9" w:rsidP="00940EAD">
            <w:pPr>
              <w:spacing w:after="0" w:line="240" w:lineRule="auto"/>
              <w:ind w:firstLine="5"/>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активизация работы административных комиссий по привлечению правонарушителей к административной ответственности;</w:t>
            </w:r>
          </w:p>
          <w:p w:rsidR="00D24BD9" w:rsidRPr="00FA2E17" w:rsidRDefault="00D24BD9" w:rsidP="00940EAD">
            <w:pPr>
              <w:spacing w:after="0" w:line="240" w:lineRule="auto"/>
              <w:ind w:left="20" w:firstLine="5"/>
              <w:jc w:val="both"/>
              <w:rPr>
                <w:rFonts w:ascii="Times New Roman" w:eastAsia="Times New Roman" w:hAnsi="Times New Roman" w:cs="Times New Roman"/>
                <w:sz w:val="28"/>
                <w:szCs w:val="28"/>
              </w:rPr>
            </w:pPr>
            <w:r w:rsidRPr="00FA2E17">
              <w:rPr>
                <w:rFonts w:ascii="Times New Roman" w:hAnsi="Times New Roman" w:cs="Times New Roman"/>
                <w:sz w:val="28"/>
                <w:szCs w:val="28"/>
              </w:rPr>
              <w:t>реализация права граждан на получение бесплатной юридической помощи;</w:t>
            </w:r>
          </w:p>
          <w:p w:rsidR="00D24BD9" w:rsidRPr="00FA2E17" w:rsidRDefault="00D24BD9" w:rsidP="00940EAD">
            <w:pPr>
              <w:spacing w:after="0" w:line="240" w:lineRule="auto"/>
              <w:ind w:left="20" w:firstLine="5"/>
              <w:jc w:val="both"/>
              <w:rPr>
                <w:rFonts w:ascii="Calibri" w:eastAsia="Times New Roman" w:hAnsi="Calibri" w:cs="Times New Roman"/>
                <w:sz w:val="28"/>
                <w:szCs w:val="28"/>
              </w:rPr>
            </w:pPr>
            <w:r w:rsidRPr="00FA2E17">
              <w:rPr>
                <w:rFonts w:ascii="Times New Roman" w:hAnsi="Times New Roman" w:cs="Times New Roman"/>
                <w:sz w:val="28"/>
                <w:szCs w:val="28"/>
              </w:rPr>
              <w:t xml:space="preserve">обеспечение предоставления мер социальной поддержки лицам, </w:t>
            </w:r>
            <w:r w:rsidRPr="00FA2E17">
              <w:rPr>
                <w:rFonts w:ascii="Times New Roman" w:hAnsi="Times New Roman" w:cs="Times New Roman"/>
                <w:sz w:val="28"/>
                <w:szCs w:val="28"/>
              </w:rPr>
              <w:lastRenderedPageBreak/>
              <w:t>освободившимся из мест лишения свободы</w:t>
            </w:r>
          </w:p>
        </w:tc>
      </w:tr>
    </w:tbl>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lastRenderedPageBreak/>
        <w:t>I</w:t>
      </w:r>
      <w:r w:rsidRPr="00FA2E17">
        <w:rPr>
          <w:rFonts w:ascii="Times New Roman" w:eastAsia="Times New Roman" w:hAnsi="Times New Roman" w:cs="Times New Roman"/>
          <w:b/>
          <w:sz w:val="28"/>
          <w:szCs w:val="28"/>
          <w:lang w:eastAsia="ru-RU"/>
        </w:rPr>
        <w:t>. Характеристика сферы реализации подпрограммы,</w:t>
      </w:r>
    </w:p>
    <w:p w:rsidR="00BC5B2F"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описание основных проблем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в указанной сфере и прогноз ее развития</w:t>
      </w:r>
    </w:p>
    <w:p w:rsidR="00BC5B2F" w:rsidRPr="00FA2E17" w:rsidRDefault="00BC5B2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eastAsia="Times New Roman" w:hAnsi="Times New Roman" w:cs="Times New Roman"/>
          <w:bCs/>
          <w:sz w:val="28"/>
          <w:szCs w:val="28"/>
          <w:lang w:eastAsia="ru-RU"/>
        </w:rPr>
        <w:t xml:space="preserve"> 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2015 году по сравнению с 2011 годом общее число зарегистрированных преступлений сократилось на 15,84%  (с 16902 до 14224). </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eastAsia="Times New Roman" w:hAnsi="Times New Roman" w:cs="Times New Roman"/>
          <w:bCs/>
          <w:sz w:val="28"/>
          <w:szCs w:val="28"/>
          <w:lang w:eastAsia="ru-RU"/>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w:t>
      </w:r>
      <w:r w:rsidRPr="00FA2E17">
        <w:rPr>
          <w:rFonts w:ascii="Times New Roman" w:eastAsia="Times New Roman" w:hAnsi="Times New Roman" w:cs="Times New Roman"/>
          <w:bCs/>
          <w:sz w:val="28"/>
          <w:szCs w:val="28"/>
          <w:lang w:eastAsia="ru-RU"/>
        </w:rPr>
        <w:t>о</w:t>
      </w:r>
      <w:r w:rsidRPr="00FA2E17">
        <w:rPr>
          <w:rFonts w:ascii="Times New Roman" w:eastAsia="Times New Roman" w:hAnsi="Times New Roman" w:cs="Times New Roman"/>
          <w:bCs/>
          <w:sz w:val="28"/>
          <w:szCs w:val="28"/>
          <w:lang w:eastAsia="ru-RU"/>
        </w:rPr>
        <w:t>го вреда здоровь</w:t>
      </w:r>
      <w:r w:rsidR="00042A7A" w:rsidRPr="00FA2E17">
        <w:rPr>
          <w:rFonts w:ascii="Times New Roman" w:eastAsia="Times New Roman" w:hAnsi="Times New Roman" w:cs="Times New Roman"/>
          <w:bCs/>
          <w:sz w:val="28"/>
          <w:szCs w:val="28"/>
          <w:lang w:eastAsia="ru-RU"/>
        </w:rPr>
        <w:t>ю</w:t>
      </w:r>
      <w:r w:rsidRPr="00FA2E17">
        <w:rPr>
          <w:rFonts w:ascii="Times New Roman" w:eastAsia="Times New Roman" w:hAnsi="Times New Roman" w:cs="Times New Roman"/>
          <w:bCs/>
          <w:sz w:val="28"/>
          <w:szCs w:val="28"/>
          <w:lang w:eastAsia="ru-RU"/>
        </w:rPr>
        <w:t>, повлекших смерть – на 20,7% (с 29 до 23), изнасилов</w:t>
      </w:r>
      <w:r w:rsidRPr="00FA2E17">
        <w:rPr>
          <w:rFonts w:ascii="Times New Roman" w:eastAsia="Times New Roman" w:hAnsi="Times New Roman" w:cs="Times New Roman"/>
          <w:bCs/>
          <w:sz w:val="28"/>
          <w:szCs w:val="28"/>
          <w:lang w:eastAsia="ru-RU"/>
        </w:rPr>
        <w:t>а</w:t>
      </w:r>
      <w:r w:rsidRPr="00FA2E17">
        <w:rPr>
          <w:rFonts w:ascii="Times New Roman" w:eastAsia="Times New Roman" w:hAnsi="Times New Roman" w:cs="Times New Roman"/>
          <w:bCs/>
          <w:sz w:val="28"/>
          <w:szCs w:val="28"/>
          <w:lang w:eastAsia="ru-RU"/>
        </w:rPr>
        <w:t>ний – на 25,0% (с 20 до 15), грабежей – на 21,4% (со 229 до 180), краж в целом на 20,3% (с 4331 до 3450), в том числе квартирных – на 19,1%  (с 414  до 335), из магазинов, баз, складов – на 12,4%  (со 177 до 155), авт</w:t>
      </w:r>
      <w:r w:rsidRPr="00FA2E17">
        <w:rPr>
          <w:rFonts w:ascii="Times New Roman" w:eastAsia="Times New Roman" w:hAnsi="Times New Roman" w:cs="Times New Roman"/>
          <w:bCs/>
          <w:sz w:val="28"/>
          <w:szCs w:val="28"/>
          <w:lang w:eastAsia="ru-RU"/>
        </w:rPr>
        <w:t>о</w:t>
      </w:r>
      <w:r w:rsidRPr="00FA2E17">
        <w:rPr>
          <w:rFonts w:ascii="Times New Roman" w:eastAsia="Times New Roman" w:hAnsi="Times New Roman" w:cs="Times New Roman"/>
          <w:bCs/>
          <w:sz w:val="28"/>
          <w:szCs w:val="28"/>
          <w:lang w:eastAsia="ru-RU"/>
        </w:rPr>
        <w:t>мобилей – на 34,4% (с 32 до 21).</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Уровень преступности в расчете на 10 тыс. населения в 2015 году составил 127,3 (в ЦФО – 142,9; по России – 163,4); по итогам 9 </w:t>
      </w:r>
      <w:r w:rsidRPr="00FA2E17">
        <w:rPr>
          <w:rFonts w:ascii="Times New Roman" w:eastAsia="Times New Roman" w:hAnsi="Times New Roman" w:cs="Times New Roman"/>
          <w:bCs/>
          <w:sz w:val="28"/>
          <w:szCs w:val="28"/>
          <w:lang w:eastAsia="ru-RU"/>
        </w:rPr>
        <w:t xml:space="preserve">месяцев 2016 года </w:t>
      </w:r>
      <w:r w:rsidRPr="00FA2E17">
        <w:rPr>
          <w:rFonts w:ascii="Times New Roman" w:eastAsia="Times New Roman" w:hAnsi="Times New Roman" w:cs="Times New Roman"/>
          <w:sz w:val="28"/>
          <w:szCs w:val="28"/>
          <w:lang w:eastAsia="ru-RU"/>
        </w:rPr>
        <w:t>число преступлений в расчете на 10 тыс. населения в целом по обл</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сти составило 87,3 (в ЦФО – 99,7; по России – 113,7).</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D24BD9" w:rsidRPr="00FA2E17" w:rsidRDefault="00D24BD9" w:rsidP="00940EAD">
      <w:pPr>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eastAsia="Times New Roman" w:hAnsi="Times New Roman" w:cs="Times New Roman"/>
          <w:bCs/>
          <w:sz w:val="28"/>
          <w:szCs w:val="28"/>
          <w:lang w:eastAsia="ru-RU"/>
        </w:rPr>
        <w:t xml:space="preserve">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Cs/>
          <w:sz w:val="28"/>
          <w:szCs w:val="28"/>
          <w:lang w:eastAsia="ru-RU"/>
        </w:rPr>
        <w:t xml:space="preserve">  </w:t>
      </w:r>
      <w:r w:rsidRPr="00FA2E17">
        <w:rPr>
          <w:rFonts w:ascii="Times New Roman" w:eastAsia="Times New Roman" w:hAnsi="Times New Roman" w:cs="Times New Roman"/>
          <w:sz w:val="28"/>
          <w:szCs w:val="28"/>
          <w:lang w:eastAsia="ru-RU"/>
        </w:rPr>
        <w:t xml:space="preserve">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позволяет увеличить плотность нарядов и способствует пресечению и профилактике правонарушений и преступлений. </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Cs/>
          <w:sz w:val="28"/>
          <w:szCs w:val="28"/>
          <w:lang w:eastAsia="ru-RU"/>
        </w:rPr>
        <w:t>В</w:t>
      </w:r>
      <w:r w:rsidRPr="00FA2E17">
        <w:rPr>
          <w:rFonts w:ascii="Times New Roman" w:eastAsia="Times New Roman" w:hAnsi="Times New Roman" w:cs="Times New Roman"/>
          <w:sz w:val="28"/>
          <w:szCs w:val="28"/>
          <w:lang w:eastAsia="ru-RU"/>
        </w:rPr>
        <w:t xml:space="preserve"> соответствии с Федеральным законом от 2 апреля 2014  года </w:t>
      </w:r>
      <w:r w:rsidR="00013554">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 xml:space="preserve">№ 44-ФЗ «Об участии граждан в охране общественного порядка» и Законом  Курской области от 27 марта 2015 года  № 27-ЗКО «О регулировании отдельных вопросов участия граждан в охране общественного порядка в Курской области»  во всех районах Курской области создано 313 </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наро</w:t>
      </w:r>
      <w:r w:rsidRPr="00FA2E17">
        <w:rPr>
          <w:rFonts w:ascii="Times New Roman" w:eastAsia="Times New Roman" w:hAnsi="Times New Roman" w:cs="Times New Roman"/>
          <w:sz w:val="28"/>
          <w:szCs w:val="28"/>
          <w:lang w:eastAsia="ru-RU"/>
        </w:rPr>
        <w:t>д</w:t>
      </w:r>
      <w:r w:rsidRPr="00FA2E17">
        <w:rPr>
          <w:rFonts w:ascii="Times New Roman" w:eastAsia="Times New Roman" w:hAnsi="Times New Roman" w:cs="Times New Roman"/>
          <w:sz w:val="28"/>
          <w:szCs w:val="28"/>
          <w:lang w:eastAsia="ru-RU"/>
        </w:rPr>
        <w:t xml:space="preserve">ных дружин с общей численностью народных </w:t>
      </w:r>
      <w:r w:rsidRPr="00FA2E17">
        <w:rPr>
          <w:rFonts w:ascii="Times New Roman" w:eastAsia="Times New Roman" w:hAnsi="Times New Roman" w:cs="Times New Roman"/>
          <w:sz w:val="28"/>
          <w:szCs w:val="28"/>
          <w:lang w:eastAsia="ru-RU"/>
        </w:rPr>
        <w:lastRenderedPageBreak/>
        <w:t>дружинников более 2,5 тыс. человек.</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выявлено и пресечено более 3,8 тысяч правонарушений, раскрыто около 150 преступлений.</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В соответствии со статьей 16 Федерально</w:t>
      </w:r>
      <w:r w:rsidR="00013554">
        <w:rPr>
          <w:rFonts w:ascii="Times New Roman" w:eastAsia="Times New Roman" w:hAnsi="Times New Roman" w:cs="Times New Roman"/>
          <w:sz w:val="28"/>
          <w:szCs w:val="28"/>
          <w:lang w:eastAsia="ru-RU"/>
        </w:rPr>
        <w:t xml:space="preserve">го закона от 2 апреля 2014 года </w:t>
      </w:r>
      <w:r w:rsidRPr="00FA2E17">
        <w:rPr>
          <w:rFonts w:ascii="Times New Roman" w:eastAsia="Times New Roman" w:hAnsi="Times New Roman" w:cs="Times New Roman"/>
          <w:sz w:val="28"/>
          <w:szCs w:val="28"/>
          <w:lang w:eastAsia="ru-RU"/>
        </w:rPr>
        <w:t>№44</w:t>
      </w:r>
      <w:r w:rsidR="00042A7A"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 xml:space="preserve">ФЗ, статьей 6 Закона Курской </w:t>
      </w:r>
      <w:r w:rsidR="00013554">
        <w:rPr>
          <w:rFonts w:ascii="Times New Roman" w:eastAsia="Times New Roman" w:hAnsi="Times New Roman" w:cs="Times New Roman"/>
          <w:sz w:val="28"/>
          <w:szCs w:val="28"/>
          <w:lang w:eastAsia="ru-RU"/>
        </w:rPr>
        <w:t>области от 27 марта 2015 года  № 27</w:t>
      </w:r>
      <w:r w:rsidR="00042A7A"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ЗКО 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w:t>
      </w:r>
      <w:r w:rsidRPr="00FA2E17">
        <w:rPr>
          <w:rFonts w:ascii="Times New Roman" w:eastAsia="Times New Roman" w:hAnsi="Times New Roman" w:cs="Times New Roman"/>
          <w:sz w:val="28"/>
          <w:szCs w:val="28"/>
        </w:rPr>
        <w:t>На сегодняшний день все народные дружинники обеспечены удостоверениями народного дружинника, выданными в 2015 году. Вместе с тем, в соответствии со статьей 4 Закона  Курской области от 27 марта 2015 года № 27- ЗКО  через 3 года (а с учетом возможности продления срока действия – через 6 лет) удостоверения народного дружинн</w:t>
      </w:r>
      <w:r w:rsidRPr="00FA2E17">
        <w:rPr>
          <w:rFonts w:ascii="Times New Roman" w:eastAsia="Times New Roman" w:hAnsi="Times New Roman" w:cs="Times New Roman"/>
          <w:sz w:val="28"/>
          <w:szCs w:val="28"/>
        </w:rPr>
        <w:t>и</w:t>
      </w:r>
      <w:r w:rsidRPr="00FA2E17">
        <w:rPr>
          <w:rFonts w:ascii="Times New Roman" w:eastAsia="Times New Roman" w:hAnsi="Times New Roman" w:cs="Times New Roman"/>
          <w:sz w:val="28"/>
          <w:szCs w:val="28"/>
        </w:rPr>
        <w:t xml:space="preserve">ка подлежат замене.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rPr>
        <w:t xml:space="preserve">Кроме того, граждане Российской Федерации, вступившие в течение 2017-2020 года в народные дружины,  должны обеспечиваться удостоверениями народных дружинников. В связи с этим требуется </w:t>
      </w:r>
      <w:r w:rsidRPr="00FA2E17">
        <w:rPr>
          <w:rFonts w:ascii="Times New Roman" w:eastAsia="Times New Roman" w:hAnsi="Times New Roman" w:cs="Times New Roman"/>
          <w:sz w:val="28"/>
          <w:szCs w:val="28"/>
          <w:lang w:eastAsia="ru-RU"/>
        </w:rPr>
        <w:t>обеспечить ф</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нансирование расходов, связанных с материально-техническим обеспеч</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 xml:space="preserve">нием деятельности народных дружинников, включая изготовление бланков удостоверений народного дружинника и нарукавных повязок народного дружинника.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Во исполнение рекомендаций Правительственной комиссии по профилактике правонарушений,  в соответствии со статьей 8 Закона  Курской области от 27 марта 2015 </w:t>
      </w:r>
      <w:r w:rsidR="00042A7A" w:rsidRPr="00FA2E17">
        <w:rPr>
          <w:rFonts w:ascii="Times New Roman" w:eastAsia="Times New Roman" w:hAnsi="Times New Roman" w:cs="Times New Roman"/>
          <w:sz w:val="28"/>
          <w:szCs w:val="28"/>
          <w:lang w:eastAsia="ru-RU"/>
        </w:rPr>
        <w:t xml:space="preserve">года </w:t>
      </w:r>
      <w:r w:rsidRPr="00FA2E17">
        <w:rPr>
          <w:rFonts w:ascii="Times New Roman" w:eastAsia="Times New Roman" w:hAnsi="Times New Roman" w:cs="Times New Roman"/>
          <w:sz w:val="28"/>
          <w:szCs w:val="28"/>
          <w:lang w:eastAsia="ru-RU"/>
        </w:rPr>
        <w:t>№ 27</w:t>
      </w:r>
      <w:r w:rsidR="00042A7A"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ЗКО  предусмотрены следующие компенсационные выплаты:</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1) народный дружинник в случае получения им в период участия в проводимых органами внутренних дел (полицией) или иными правоохранительными органами мероприятиях по охране общественного порядка т</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имеет право на получение  единовременной денежной выплаты в размере 500000 рублей за счет средств о</w:t>
      </w:r>
      <w:r w:rsidRPr="00FA2E17">
        <w:rPr>
          <w:rFonts w:ascii="Times New Roman" w:eastAsia="Times New Roman" w:hAnsi="Times New Roman" w:cs="Times New Roman"/>
          <w:sz w:val="28"/>
          <w:szCs w:val="28"/>
          <w:lang w:eastAsia="ru-RU"/>
        </w:rPr>
        <w:t>б</w:t>
      </w:r>
      <w:r w:rsidRPr="00FA2E17">
        <w:rPr>
          <w:rFonts w:ascii="Times New Roman" w:eastAsia="Times New Roman" w:hAnsi="Times New Roman" w:cs="Times New Roman"/>
          <w:sz w:val="28"/>
          <w:szCs w:val="28"/>
          <w:lang w:eastAsia="ru-RU"/>
        </w:rPr>
        <w:t>ластного бюджета;</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2) в случае гибели народного дружинника в период его участия в проводимых органами внутренних дел (полиции) или иными правоохранительными органами мероприятиях по охране общественного порядка  либо его смерти, наступившей в следствие увечья (ранения травмы, контузии) либо заболевания,  полученного  народным дружинником в период его участия в проводимых органами внутренних дел (полиции) или иными правоохранительными органами мероприятиях по охране общественного порядка,  члены семьи народного дружинника </w:t>
      </w:r>
      <w:r w:rsidRPr="00FA2E17">
        <w:rPr>
          <w:rFonts w:ascii="Times New Roman" w:eastAsia="Times New Roman" w:hAnsi="Times New Roman" w:cs="Times New Roman"/>
          <w:sz w:val="28"/>
          <w:szCs w:val="28"/>
          <w:lang w:eastAsia="ru-RU"/>
        </w:rPr>
        <w:lastRenderedPageBreak/>
        <w:t xml:space="preserve">имеют право на предоставление единовременной денежной выплаты в размере 1000000 рублей в равных долях за счет средств областного бюджета.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соответствии с положениями Федерального закона от  6 октября 2003</w:t>
      </w:r>
      <w:r w:rsidR="00042A7A"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 xml:space="preserve">года  №131-ФЗ «Об общих принципах организации местного самоуправления в Российской Федерации»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В этих целях в рамках подпрограммы 1 запланировано проведение совещаний, семинаров, </w:t>
      </w:r>
      <w:r w:rsidR="00042A7A"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круглых столов</w:t>
      </w:r>
      <w:r w:rsidR="00042A7A"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с обсуждением проблемных вопросов, связа</w:t>
      </w:r>
      <w:r w:rsidRPr="00FA2E17">
        <w:rPr>
          <w:rFonts w:ascii="Times New Roman" w:eastAsia="Times New Roman" w:hAnsi="Times New Roman" w:cs="Times New Roman"/>
          <w:sz w:val="28"/>
          <w:szCs w:val="28"/>
          <w:lang w:eastAsia="ru-RU"/>
        </w:rPr>
        <w:t>н</w:t>
      </w:r>
      <w:r w:rsidRPr="00FA2E17">
        <w:rPr>
          <w:rFonts w:ascii="Times New Roman" w:eastAsia="Times New Roman" w:hAnsi="Times New Roman" w:cs="Times New Roman"/>
          <w:sz w:val="28"/>
          <w:szCs w:val="28"/>
          <w:lang w:eastAsia="ru-RU"/>
        </w:rPr>
        <w:t xml:space="preserve">ных с реализацией Федерального закона от 2 апреля 2014  </w:t>
      </w:r>
      <w:r w:rsidR="00042A7A" w:rsidRPr="00FA2E17">
        <w:rPr>
          <w:rFonts w:ascii="Times New Roman" w:eastAsia="Times New Roman" w:hAnsi="Times New Roman" w:cs="Times New Roman"/>
          <w:sz w:val="28"/>
          <w:szCs w:val="28"/>
          <w:lang w:eastAsia="ru-RU"/>
        </w:rPr>
        <w:t xml:space="preserve">года </w:t>
      </w:r>
      <w:r w:rsidRPr="00FA2E17">
        <w:rPr>
          <w:rFonts w:ascii="Times New Roman" w:eastAsia="Times New Roman" w:hAnsi="Times New Roman" w:cs="Times New Roman"/>
          <w:sz w:val="28"/>
          <w:szCs w:val="28"/>
          <w:lang w:eastAsia="ru-RU"/>
        </w:rPr>
        <w:t>№ 44</w:t>
      </w:r>
      <w:r w:rsidR="00042A7A"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ФЗ «Об участии граждан в охране общественного порядка», Закона Курской области от 24 марта  2015</w:t>
      </w:r>
      <w:r w:rsidR="00042A7A" w:rsidRPr="00FA2E17">
        <w:rPr>
          <w:rFonts w:ascii="Times New Roman" w:eastAsia="Times New Roman" w:hAnsi="Times New Roman" w:cs="Times New Roman"/>
          <w:sz w:val="28"/>
          <w:szCs w:val="28"/>
          <w:lang w:eastAsia="ru-RU"/>
        </w:rPr>
        <w:t xml:space="preserve"> года</w:t>
      </w:r>
      <w:r w:rsidRPr="00FA2E17">
        <w:rPr>
          <w:rFonts w:ascii="Times New Roman" w:eastAsia="Times New Roman" w:hAnsi="Times New Roman" w:cs="Times New Roman"/>
          <w:sz w:val="28"/>
          <w:szCs w:val="28"/>
          <w:lang w:eastAsia="ru-RU"/>
        </w:rPr>
        <w:t xml:space="preserve"> № 27</w:t>
      </w:r>
      <w:r w:rsidR="00042A7A"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ЗКО «О регулировании отдельных вопросов участия граждан в охране общественного порядка в Курской области». В Курской области такие семинары  проводятся ежегодно с 2012 года с участием  органов исполнительной  государственной власти Ку</w:t>
      </w:r>
      <w:r w:rsidRPr="00FA2E17">
        <w:rPr>
          <w:rFonts w:ascii="Times New Roman" w:eastAsia="Times New Roman" w:hAnsi="Times New Roman" w:cs="Times New Roman"/>
          <w:sz w:val="28"/>
          <w:szCs w:val="28"/>
          <w:lang w:eastAsia="ru-RU"/>
        </w:rPr>
        <w:t>р</w:t>
      </w:r>
      <w:r w:rsidRPr="00FA2E17">
        <w:rPr>
          <w:rFonts w:ascii="Times New Roman" w:eastAsia="Times New Roman" w:hAnsi="Times New Roman" w:cs="Times New Roman"/>
          <w:sz w:val="28"/>
          <w:szCs w:val="28"/>
          <w:lang w:eastAsia="ru-RU"/>
        </w:rPr>
        <w:t>ской области, УМВД России по Курской области и органов местного с</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моуправления Курской области с предоставлением методических матери</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лов.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D24BD9" w:rsidRPr="00FA2E17" w:rsidRDefault="00F545C0" w:rsidP="00940EAD">
      <w:pPr>
        <w:spacing w:after="0" w:line="240" w:lineRule="auto"/>
        <w:ind w:firstLine="709"/>
        <w:jc w:val="both"/>
        <w:rPr>
          <w:rFonts w:ascii="Times New Roman" w:eastAsia="Times New Roman" w:hAnsi="Times New Roman" w:cs="Times New Roman"/>
          <w:sz w:val="28"/>
          <w:szCs w:val="28"/>
          <w:lang w:eastAsia="ru-RU"/>
        </w:rPr>
      </w:pPr>
      <w:hyperlink r:id="rId53" w:history="1">
        <w:r w:rsidR="00D24BD9" w:rsidRPr="00FA2E17">
          <w:rPr>
            <w:rFonts w:ascii="Times New Roman" w:eastAsia="Times New Roman" w:hAnsi="Times New Roman" w:cs="Times New Roman"/>
            <w:sz w:val="28"/>
            <w:szCs w:val="28"/>
            <w:lang w:eastAsia="ru-RU"/>
          </w:rPr>
          <w:t>Законом</w:t>
        </w:r>
      </w:hyperlink>
      <w:r w:rsidR="00D24BD9" w:rsidRPr="00FA2E17">
        <w:rPr>
          <w:rFonts w:ascii="Times New Roman" w:eastAsia="Times New Roman" w:hAnsi="Times New Roman" w:cs="Times New Roman"/>
          <w:sz w:val="28"/>
          <w:szCs w:val="28"/>
          <w:lang w:eastAsia="ru-RU"/>
        </w:rPr>
        <w:t xml:space="preserve"> Курской области от 29 декабря 2005 года №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органы местного самоуправления муниципальных районов и городских округов наделены государственными полномочиями по организации и обесп</w:t>
      </w:r>
      <w:r w:rsidR="00D24BD9" w:rsidRPr="00FA2E17">
        <w:rPr>
          <w:rFonts w:ascii="Times New Roman" w:eastAsia="Times New Roman" w:hAnsi="Times New Roman" w:cs="Times New Roman"/>
          <w:sz w:val="28"/>
          <w:szCs w:val="28"/>
          <w:lang w:eastAsia="ru-RU"/>
        </w:rPr>
        <w:t>е</w:t>
      </w:r>
      <w:r w:rsidR="00D24BD9" w:rsidRPr="00FA2E17">
        <w:rPr>
          <w:rFonts w:ascii="Times New Roman" w:eastAsia="Times New Roman" w:hAnsi="Times New Roman" w:cs="Times New Roman"/>
          <w:sz w:val="28"/>
          <w:szCs w:val="28"/>
          <w:lang w:eastAsia="ru-RU"/>
        </w:rPr>
        <w:t>чению деятельности административных комиссий.</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сти административных комиссий в предусмотренных Законом Курской о</w:t>
      </w:r>
      <w:r w:rsidRPr="00FA2E17">
        <w:rPr>
          <w:rFonts w:ascii="Times New Roman" w:eastAsia="Times New Roman" w:hAnsi="Times New Roman" w:cs="Times New Roman"/>
          <w:sz w:val="28"/>
          <w:szCs w:val="28"/>
          <w:lang w:eastAsia="ru-RU"/>
        </w:rPr>
        <w:t>б</w:t>
      </w:r>
      <w:r w:rsidRPr="00FA2E17">
        <w:rPr>
          <w:rFonts w:ascii="Times New Roman" w:eastAsia="Times New Roman" w:hAnsi="Times New Roman" w:cs="Times New Roman"/>
          <w:sz w:val="28"/>
          <w:szCs w:val="28"/>
          <w:lang w:eastAsia="ru-RU"/>
        </w:rPr>
        <w:t xml:space="preserve">ласти от 29 декабря 2005 года №104-ЗКО «О наделении органов местного самоуправления муниципальных образований Курской области </w:t>
      </w:r>
      <w:r w:rsidRPr="00FA2E17">
        <w:rPr>
          <w:rFonts w:ascii="Times New Roman" w:eastAsia="Times New Roman" w:hAnsi="Times New Roman" w:cs="Times New Roman"/>
          <w:sz w:val="28"/>
          <w:szCs w:val="28"/>
          <w:lang w:eastAsia="ru-RU"/>
        </w:rPr>
        <w:lastRenderedPageBreak/>
        <w:t>отдельными государственными полномочиями по организации и обеспечению де</w:t>
      </w:r>
      <w:r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тельности административных комиссий» формах.</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На административные комиссии возложена обязанность по рассмотрению дел об административных правонарушениях, ответственность за 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торые предусмотрена </w:t>
      </w:r>
      <w:r w:rsidR="00042A7A" w:rsidRPr="00FA2E17">
        <w:rPr>
          <w:rFonts w:ascii="Times New Roman" w:eastAsia="Times New Roman" w:hAnsi="Times New Roman" w:cs="Times New Roman"/>
          <w:sz w:val="28"/>
          <w:szCs w:val="28"/>
          <w:lang w:eastAsia="ru-RU"/>
        </w:rPr>
        <w:t xml:space="preserve">в </w:t>
      </w:r>
      <w:r w:rsidRPr="00FA2E17">
        <w:rPr>
          <w:rFonts w:ascii="Times New Roman" w:eastAsia="Times New Roman" w:hAnsi="Times New Roman" w:cs="Times New Roman"/>
          <w:sz w:val="28"/>
          <w:szCs w:val="28"/>
          <w:lang w:eastAsia="ru-RU"/>
        </w:rPr>
        <w:t xml:space="preserve">более чем </w:t>
      </w:r>
      <w:r w:rsidR="00042A7A" w:rsidRPr="00FA2E17">
        <w:rPr>
          <w:rFonts w:ascii="Times New Roman" w:eastAsia="Times New Roman" w:hAnsi="Times New Roman" w:cs="Times New Roman"/>
          <w:sz w:val="28"/>
          <w:szCs w:val="28"/>
          <w:lang w:eastAsia="ru-RU"/>
        </w:rPr>
        <w:t>половине</w:t>
      </w:r>
      <w:r w:rsidRPr="00FA2E17">
        <w:rPr>
          <w:rFonts w:ascii="Times New Roman" w:eastAsia="Times New Roman" w:hAnsi="Times New Roman" w:cs="Times New Roman"/>
          <w:sz w:val="28"/>
          <w:szCs w:val="28"/>
          <w:lang w:eastAsia="ru-RU"/>
        </w:rPr>
        <w:t xml:space="preserve"> статей Закона Курской области от 4 января 2003 года № 1-ЗКО «Об административных правонарушениях в Курской области».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За 2010 – 2015 годы административными комиссиями было рассмотрено 104176  протоколов об административных правонарушениях, взыск</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 xml:space="preserve">но штрафов на сумму 28393,670 тыс. рублей.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Поскольку особенно остро в настоящее время в области, как и в стране в целом,  стоит проблема алкоголизации  населения, то за 2010-2015 годы  административными комиссиями рассмотрено 32415 протоколов, касающихся правонарушений в этой сфере. Кроме того, рассмотрены протоколы об административных правонарушениях, которые также распростр</w:t>
      </w:r>
      <w:r w:rsidRPr="00FA2E17">
        <w:rPr>
          <w:rFonts w:ascii="Times New Roman" w:eastAsia="Times New Roman" w:hAnsi="Times New Roman" w:cs="Times New Roman"/>
          <w:sz w:val="28"/>
          <w:szCs w:val="28"/>
          <w:lang w:eastAsia="ru-RU"/>
        </w:rPr>
        <w:t>а</w:t>
      </w:r>
      <w:r w:rsidRPr="00FA2E17">
        <w:rPr>
          <w:rFonts w:ascii="Times New Roman" w:eastAsia="Times New Roman" w:hAnsi="Times New Roman" w:cs="Times New Roman"/>
          <w:sz w:val="28"/>
          <w:szCs w:val="28"/>
          <w:lang w:eastAsia="ru-RU"/>
        </w:rPr>
        <w:t>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домашних животных;  проезд по газонам, детским площадкам, остановка и стоянка на них транспортных средств и другие).</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bCs/>
          <w:sz w:val="28"/>
          <w:szCs w:val="28"/>
          <w:lang w:eastAsia="ru-RU"/>
        </w:rPr>
        <w:t xml:space="preserve">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w:t>
      </w:r>
      <w:r w:rsidRPr="00FA2E17">
        <w:rPr>
          <w:rFonts w:ascii="Times New Roman" w:eastAsia="Times New Roman" w:hAnsi="Times New Roman" w:cs="Times New Roman"/>
          <w:sz w:val="28"/>
          <w:szCs w:val="28"/>
          <w:lang w:eastAsia="ru-RU"/>
        </w:rPr>
        <w:t>оказание методической и правовой помощи органам местного самоуправления</w:t>
      </w:r>
      <w:r w:rsidRPr="00FA2E17">
        <w:rPr>
          <w:rFonts w:ascii="Times New Roman" w:eastAsia="Times New Roman" w:hAnsi="Times New Roman" w:cs="Times New Roman"/>
          <w:bCs/>
          <w:sz w:val="28"/>
          <w:szCs w:val="28"/>
          <w:lang w:eastAsia="ru-RU"/>
        </w:rPr>
        <w:t>, обобщение практики по разрешению административных споров.</w:t>
      </w:r>
    </w:p>
    <w:p w:rsidR="00D24BD9" w:rsidRPr="00FA2E17" w:rsidRDefault="00D24BD9" w:rsidP="00940EAD">
      <w:pPr>
        <w:widowControl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w:t>
      </w:r>
      <w:r w:rsidRPr="00FA2E17">
        <w:rPr>
          <w:rFonts w:ascii="Times New Roman" w:eastAsia="Times New Roman" w:hAnsi="Times New Roman" w:cs="Times New Roman"/>
          <w:sz w:val="28"/>
          <w:szCs w:val="28"/>
        </w:rPr>
        <w:t>д</w:t>
      </w:r>
      <w:r w:rsidRPr="00FA2E17">
        <w:rPr>
          <w:rFonts w:ascii="Times New Roman" w:eastAsia="Times New Roman" w:hAnsi="Times New Roman" w:cs="Times New Roman"/>
          <w:sz w:val="28"/>
          <w:szCs w:val="28"/>
        </w:rPr>
        <w:t>министративных правонарушениях в целях  повышения эффективности предупреждения и пресечения административных правонарушений, пос</w:t>
      </w:r>
      <w:r w:rsidRPr="00FA2E17">
        <w:rPr>
          <w:rFonts w:ascii="Times New Roman" w:eastAsia="Times New Roman" w:hAnsi="Times New Roman" w:cs="Times New Roman"/>
          <w:sz w:val="28"/>
          <w:szCs w:val="28"/>
        </w:rPr>
        <w:t>я</w:t>
      </w:r>
      <w:r w:rsidRPr="00FA2E17">
        <w:rPr>
          <w:rFonts w:ascii="Times New Roman" w:eastAsia="Times New Roman" w:hAnsi="Times New Roman" w:cs="Times New Roman"/>
          <w:sz w:val="28"/>
          <w:szCs w:val="28"/>
        </w:rPr>
        <w:t xml:space="preserve">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w:t>
      </w:r>
      <w:r w:rsidR="00042A7A" w:rsidRPr="00FA2E17">
        <w:rPr>
          <w:rFonts w:ascii="Times New Roman" w:eastAsia="Times New Roman" w:hAnsi="Times New Roman" w:cs="Times New Roman"/>
          <w:sz w:val="28"/>
          <w:szCs w:val="28"/>
        </w:rPr>
        <w:t>У</w:t>
      </w:r>
      <w:r w:rsidRPr="00FA2E17">
        <w:rPr>
          <w:rFonts w:ascii="Times New Roman" w:eastAsia="Times New Roman" w:hAnsi="Times New Roman" w:cs="Times New Roman"/>
          <w:sz w:val="28"/>
          <w:szCs w:val="28"/>
        </w:rPr>
        <w:t>МВД России</w:t>
      </w:r>
      <w:r w:rsidR="00042A7A" w:rsidRPr="00FA2E17">
        <w:rPr>
          <w:rFonts w:ascii="Times New Roman" w:eastAsia="Times New Roman" w:hAnsi="Times New Roman" w:cs="Times New Roman"/>
          <w:sz w:val="28"/>
          <w:szCs w:val="28"/>
        </w:rPr>
        <w:t xml:space="preserve"> по Курской области</w:t>
      </w:r>
      <w:r w:rsidRPr="00FA2E17">
        <w:rPr>
          <w:rFonts w:ascii="Times New Roman" w:eastAsia="Times New Roman" w:hAnsi="Times New Roman" w:cs="Times New Roman"/>
          <w:sz w:val="28"/>
          <w:szCs w:val="28"/>
        </w:rPr>
        <w:t xml:space="preserve">.  </w:t>
      </w:r>
    </w:p>
    <w:p w:rsidR="00D24BD9" w:rsidRPr="00FA2E17" w:rsidRDefault="00D24BD9" w:rsidP="00940EAD">
      <w:pPr>
        <w:spacing w:after="0" w:line="240" w:lineRule="auto"/>
        <w:ind w:firstLine="709"/>
        <w:jc w:val="both"/>
        <w:outlineLvl w:val="0"/>
        <w:rPr>
          <w:rFonts w:ascii="Times New Roman" w:eastAsia="Times New Roman" w:hAnsi="Times New Roman" w:cs="Times New Roman"/>
          <w:iCs/>
          <w:sz w:val="28"/>
          <w:szCs w:val="28"/>
          <w:lang w:eastAsia="ru-RU"/>
        </w:rPr>
      </w:pPr>
      <w:r w:rsidRPr="00FA2E17">
        <w:rPr>
          <w:rFonts w:ascii="Times New Roman" w:eastAsia="Times New Roman" w:hAnsi="Times New Roman" w:cs="Times New Roman"/>
          <w:bCs/>
          <w:snapToGrid w:val="0"/>
          <w:kern w:val="36"/>
          <w:sz w:val="28"/>
          <w:szCs w:val="28"/>
          <w:lang w:eastAsia="ru-RU"/>
        </w:rPr>
        <w:t>В соответствии</w:t>
      </w:r>
      <w:r w:rsidRPr="00FA2E17">
        <w:rPr>
          <w:rFonts w:ascii="Times New Roman" w:eastAsia="Times New Roman" w:hAnsi="Times New Roman" w:cs="Times New Roman"/>
          <w:b/>
          <w:bCs/>
          <w:snapToGrid w:val="0"/>
          <w:kern w:val="36"/>
          <w:sz w:val="28"/>
          <w:szCs w:val="28"/>
          <w:lang w:eastAsia="ru-RU"/>
        </w:rPr>
        <w:t xml:space="preserve"> </w:t>
      </w:r>
      <w:r w:rsidRPr="00FA2E17">
        <w:rPr>
          <w:rFonts w:ascii="Times New Roman" w:eastAsia="Times New Roman" w:hAnsi="Times New Roman" w:cs="Times New Roman"/>
          <w:bCs/>
          <w:snapToGrid w:val="0"/>
          <w:kern w:val="36"/>
          <w:sz w:val="28"/>
          <w:szCs w:val="28"/>
          <w:lang w:eastAsia="ru-RU"/>
        </w:rPr>
        <w:t>с</w:t>
      </w:r>
      <w:r w:rsidRPr="00FA2E17">
        <w:rPr>
          <w:rFonts w:ascii="Times New Roman" w:eastAsia="Times New Roman" w:hAnsi="Times New Roman" w:cs="Times New Roman"/>
          <w:b/>
          <w:bCs/>
          <w:snapToGrid w:val="0"/>
          <w:kern w:val="36"/>
          <w:sz w:val="28"/>
          <w:szCs w:val="28"/>
          <w:lang w:eastAsia="ru-RU"/>
        </w:rPr>
        <w:t xml:space="preserve"> </w:t>
      </w:r>
      <w:r w:rsidRPr="00FA2E17">
        <w:rPr>
          <w:rFonts w:ascii="Times New Roman" w:eastAsia="Times New Roman" w:hAnsi="Times New Roman" w:cs="Times New Roman"/>
          <w:bCs/>
          <w:snapToGrid w:val="0"/>
          <w:kern w:val="36"/>
          <w:sz w:val="28"/>
          <w:szCs w:val="28"/>
          <w:lang w:eastAsia="ru-RU"/>
        </w:rPr>
        <w:t xml:space="preserve">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r w:rsidRPr="00FA2E17">
        <w:rPr>
          <w:rFonts w:ascii="Times New Roman" w:eastAsia="Times New Roman" w:hAnsi="Times New Roman" w:cs="Times New Roman"/>
          <w:bCs/>
          <w:kern w:val="36"/>
          <w:sz w:val="28"/>
          <w:szCs w:val="28"/>
          <w:lang w:eastAsia="ru-RU"/>
        </w:rPr>
        <w:t xml:space="preserve"> Зак</w:t>
      </w:r>
      <w:r w:rsidRPr="00FA2E17">
        <w:rPr>
          <w:rFonts w:ascii="Times New Roman" w:eastAsia="Times New Roman" w:hAnsi="Times New Roman" w:cs="Times New Roman"/>
          <w:bCs/>
          <w:kern w:val="36"/>
          <w:sz w:val="28"/>
          <w:szCs w:val="28"/>
          <w:lang w:eastAsia="ru-RU"/>
        </w:rPr>
        <w:t>о</w:t>
      </w:r>
      <w:r w:rsidRPr="00FA2E17">
        <w:rPr>
          <w:rFonts w:ascii="Times New Roman" w:eastAsia="Times New Roman" w:hAnsi="Times New Roman" w:cs="Times New Roman"/>
          <w:bCs/>
          <w:kern w:val="36"/>
          <w:sz w:val="28"/>
          <w:szCs w:val="28"/>
          <w:lang w:eastAsia="ru-RU"/>
        </w:rPr>
        <w:t>ном Курской области от 4 января  2003 года № 1-ЗКО «Об администрати</w:t>
      </w:r>
      <w:r w:rsidRPr="00FA2E17">
        <w:rPr>
          <w:rFonts w:ascii="Times New Roman" w:eastAsia="Times New Roman" w:hAnsi="Times New Roman" w:cs="Times New Roman"/>
          <w:bCs/>
          <w:kern w:val="36"/>
          <w:sz w:val="28"/>
          <w:szCs w:val="28"/>
          <w:lang w:eastAsia="ru-RU"/>
        </w:rPr>
        <w:t>в</w:t>
      </w:r>
      <w:r w:rsidRPr="00FA2E17">
        <w:rPr>
          <w:rFonts w:ascii="Times New Roman" w:eastAsia="Times New Roman" w:hAnsi="Times New Roman" w:cs="Times New Roman"/>
          <w:bCs/>
          <w:kern w:val="36"/>
          <w:sz w:val="28"/>
          <w:szCs w:val="28"/>
          <w:lang w:eastAsia="ru-RU"/>
        </w:rPr>
        <w:t xml:space="preserve">ных правонарушениях в Курской области».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lastRenderedPageBreak/>
        <w:t>Добровольная сдача гражданами незаконно хранящихся предметов вооружения -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 xml:space="preserve">рии Курской области.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ния по линии незаконного оборота оружия, в том числе связанно</w:t>
      </w:r>
      <w:r w:rsidR="00042A7A" w:rsidRPr="00FA2E17">
        <w:rPr>
          <w:rFonts w:ascii="Times New Roman" w:eastAsia="Times New Roman" w:hAnsi="Times New Roman" w:cs="Times New Roman"/>
          <w:sz w:val="28"/>
          <w:szCs w:val="28"/>
        </w:rPr>
        <w:t>го</w:t>
      </w:r>
      <w:r w:rsidRPr="00FA2E17">
        <w:rPr>
          <w:rFonts w:ascii="Times New Roman" w:eastAsia="Times New Roman" w:hAnsi="Times New Roman" w:cs="Times New Roman"/>
          <w:sz w:val="28"/>
          <w:szCs w:val="28"/>
        </w:rPr>
        <w:t xml:space="preserve"> с его контрабандой в приграничных районах.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В Курской области мероприятия по добровольной сдаче населением незаконно хранящихся предметов вооружения на возмездной основе проводятся с 2005 года в рамках  проведения специальной операции «Оружие». За период  2005 – 2011 годов гражданам за добровольную сдачу оружия выдано более 2,0 млн. рублей. </w:t>
      </w:r>
    </w:p>
    <w:p w:rsidR="00D24BD9" w:rsidRPr="00FA2E17" w:rsidRDefault="00D24BD9" w:rsidP="00940EAD">
      <w:pPr>
        <w:tabs>
          <w:tab w:val="left" w:pos="222"/>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w:t>
      </w:r>
      <w:r w:rsidRPr="00FA2E17">
        <w:rPr>
          <w:rFonts w:ascii="Times New Roman" w:hAnsi="Times New Roman" w:cs="Times New Roman"/>
          <w:sz w:val="28"/>
          <w:szCs w:val="28"/>
        </w:rPr>
        <w:t xml:space="preserve">  в</w:t>
      </w:r>
      <w:r w:rsidRPr="00FA2E17">
        <w:rPr>
          <w:rFonts w:ascii="Times New Roman" w:eastAsia="Times New Roman" w:hAnsi="Times New Roman" w:cs="Times New Roman"/>
          <w:sz w:val="28"/>
          <w:szCs w:val="28"/>
          <w:lang w:eastAsia="ru-RU"/>
        </w:rPr>
        <w:t>о исполнение поручения Президента Российской Федерации от 02</w:t>
      </w:r>
      <w:r w:rsidR="00042A7A" w:rsidRPr="00FA2E17">
        <w:rPr>
          <w:rFonts w:ascii="Times New Roman" w:eastAsia="Times New Roman" w:hAnsi="Times New Roman" w:cs="Times New Roman"/>
          <w:sz w:val="28"/>
          <w:szCs w:val="28"/>
          <w:lang w:eastAsia="ru-RU"/>
        </w:rPr>
        <w:t xml:space="preserve"> октября </w:t>
      </w:r>
      <w:r w:rsidRPr="00FA2E17">
        <w:rPr>
          <w:rFonts w:ascii="Times New Roman" w:eastAsia="Times New Roman" w:hAnsi="Times New Roman" w:cs="Times New Roman"/>
          <w:sz w:val="28"/>
          <w:szCs w:val="28"/>
          <w:lang w:eastAsia="ru-RU"/>
        </w:rPr>
        <w:t xml:space="preserve">2012 </w:t>
      </w:r>
      <w:r w:rsidR="00013554">
        <w:rPr>
          <w:rFonts w:ascii="Times New Roman" w:eastAsia="Times New Roman" w:hAnsi="Times New Roman" w:cs="Times New Roman"/>
          <w:sz w:val="28"/>
          <w:szCs w:val="28"/>
          <w:lang w:eastAsia="ru-RU"/>
        </w:rPr>
        <w:t>года</w:t>
      </w:r>
      <w:r w:rsidR="00042A7A"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 ПР-2613  также производилась и в рамках областных целевых программ  «Комплексная межведомственная программа по профилактике преступлений и иных правонарушений в Курской области на 2012-2014 годы», «Комплексная межведомственная программа по профилактике преступлений и иных правонарушений в Курской области на 2014-2020 годы».  Всего из областного бюджета на реализацию этого мероприятия  за 2012-2015 годы было выделено 356,3 тыс. рублей, все денежные средства освоены.  В 2016 году планируется финансирование в размере  200,0 тыс. рублей.</w:t>
      </w:r>
    </w:p>
    <w:p w:rsidR="00D24BD9" w:rsidRPr="00FA2E17" w:rsidRDefault="00D24BD9"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Решение вопросов, связанных с правовым информированием и правовым просвещением населения, осуществляется в том числе в рамках р</w:t>
      </w:r>
      <w:r w:rsidRPr="00FA2E17">
        <w:rPr>
          <w:rFonts w:ascii="Times New Roman" w:hAnsi="Times New Roman" w:cs="Times New Roman"/>
          <w:sz w:val="28"/>
          <w:szCs w:val="28"/>
        </w:rPr>
        <w:t>е</w:t>
      </w:r>
      <w:r w:rsidRPr="00FA2E17">
        <w:rPr>
          <w:rFonts w:ascii="Times New Roman" w:hAnsi="Times New Roman" w:cs="Times New Roman"/>
          <w:sz w:val="28"/>
          <w:szCs w:val="28"/>
        </w:rPr>
        <w:t>ализации Закона Курской облас</w:t>
      </w:r>
      <w:r w:rsidR="00013554">
        <w:rPr>
          <w:rFonts w:ascii="Times New Roman" w:hAnsi="Times New Roman" w:cs="Times New Roman"/>
          <w:sz w:val="28"/>
          <w:szCs w:val="28"/>
        </w:rPr>
        <w:t>ти от 27 ноября 2012 года № 106</w:t>
      </w:r>
      <w:r w:rsidR="00042A7A" w:rsidRPr="00FA2E17">
        <w:rPr>
          <w:rFonts w:ascii="Times New Roman" w:hAnsi="Times New Roman" w:cs="Times New Roman"/>
          <w:sz w:val="28"/>
          <w:szCs w:val="28"/>
        </w:rPr>
        <w:t>–</w:t>
      </w:r>
      <w:r w:rsidRPr="00FA2E17">
        <w:rPr>
          <w:rFonts w:ascii="Times New Roman" w:hAnsi="Times New Roman" w:cs="Times New Roman"/>
          <w:sz w:val="28"/>
          <w:szCs w:val="28"/>
        </w:rPr>
        <w:t>ЗКО «О бесплатной юридической помощи в Курской области в рамках государственной системы бесплатной юридической помощи». При этом,  акцент делается на социально уязвимые категории граждан, требующие особого внимания со стороны государства, определенные действующим законод</w:t>
      </w:r>
      <w:r w:rsidRPr="00FA2E17">
        <w:rPr>
          <w:rFonts w:ascii="Times New Roman" w:hAnsi="Times New Roman" w:cs="Times New Roman"/>
          <w:sz w:val="28"/>
          <w:szCs w:val="28"/>
        </w:rPr>
        <w:t>а</w:t>
      </w:r>
      <w:r w:rsidRPr="00FA2E17">
        <w:rPr>
          <w:rFonts w:ascii="Times New Roman" w:hAnsi="Times New Roman" w:cs="Times New Roman"/>
          <w:sz w:val="28"/>
          <w:szCs w:val="28"/>
        </w:rPr>
        <w:t>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w:t>
      </w:r>
      <w:r w:rsidRPr="00FA2E17">
        <w:rPr>
          <w:rFonts w:ascii="Times New Roman" w:hAnsi="Times New Roman" w:cs="Times New Roman"/>
          <w:sz w:val="28"/>
          <w:szCs w:val="28"/>
        </w:rPr>
        <w:t>а</w:t>
      </w:r>
      <w:r w:rsidRPr="00FA2E17">
        <w:rPr>
          <w:rFonts w:ascii="Times New Roman" w:hAnsi="Times New Roman" w:cs="Times New Roman"/>
          <w:sz w:val="28"/>
          <w:szCs w:val="28"/>
        </w:rPr>
        <w:t xml:space="preserve">вонарушений несовершеннолетних, и </w:t>
      </w:r>
      <w:r w:rsidRPr="00FA2E17">
        <w:rPr>
          <w:rFonts w:ascii="Times New Roman" w:hAnsi="Times New Roman" w:cs="Times New Roman"/>
          <w:sz w:val="28"/>
          <w:szCs w:val="28"/>
        </w:rPr>
        <w:lastRenderedPageBreak/>
        <w:t>несовершеннолетние, отбывающие наказание в местах лишения свободы, а также их законные представители и ряд других.</w:t>
      </w:r>
    </w:p>
    <w:p w:rsidR="00D24BD9" w:rsidRPr="00FA2E17" w:rsidRDefault="00D24BD9" w:rsidP="00940EAD">
      <w:pPr>
        <w:autoSpaceDE w:val="0"/>
        <w:autoSpaceDN w:val="0"/>
        <w:adjustRightInd w:val="0"/>
        <w:spacing w:after="0" w:line="240" w:lineRule="auto"/>
        <w:ind w:firstLine="708"/>
        <w:jc w:val="both"/>
        <w:rPr>
          <w:rFonts w:ascii="Times New Roman" w:hAnsi="Times New Roman" w:cs="Times New Roman"/>
          <w:sz w:val="28"/>
          <w:szCs w:val="28"/>
        </w:rPr>
      </w:pPr>
      <w:r w:rsidRPr="00FA2E17">
        <w:rPr>
          <w:rFonts w:ascii="Times New Roman" w:hAnsi="Times New Roman" w:cs="Times New Roman"/>
          <w:sz w:val="28"/>
          <w:szCs w:val="28"/>
        </w:rPr>
        <w:t>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w:t>
      </w:r>
      <w:r w:rsidRPr="00FA2E17">
        <w:rPr>
          <w:rFonts w:ascii="Times New Roman" w:hAnsi="Times New Roman" w:cs="Times New Roman"/>
          <w:sz w:val="28"/>
          <w:szCs w:val="28"/>
        </w:rPr>
        <w:t>а</w:t>
      </w:r>
      <w:r w:rsidRPr="00FA2E17">
        <w:rPr>
          <w:rFonts w:ascii="Times New Roman" w:hAnsi="Times New Roman" w:cs="Times New Roman"/>
          <w:sz w:val="28"/>
          <w:szCs w:val="28"/>
        </w:rPr>
        <w:t>низациях) пользуется не менее 100 человек, причем количество предоставляемых услуг имеет тенденцию к росту (в 2014 году  оказано 256 услуг, 2015 году – 319, за 8 мес. 2016 года – 234).</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 4487; - 2,4%).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 Вопрос об эффективности работы по </w:t>
      </w:r>
      <w:proofErr w:type="spellStart"/>
      <w:r w:rsidRPr="00FA2E17">
        <w:rPr>
          <w:rFonts w:ascii="Times New Roman" w:eastAsia="Times New Roman" w:hAnsi="Times New Roman" w:cs="Times New Roman"/>
          <w:sz w:val="28"/>
          <w:szCs w:val="28"/>
        </w:rPr>
        <w:t>ресоциализации</w:t>
      </w:r>
      <w:proofErr w:type="spellEnd"/>
      <w:r w:rsidRPr="00FA2E17">
        <w:rPr>
          <w:rFonts w:ascii="Times New Roman" w:eastAsia="Times New Roman" w:hAnsi="Times New Roman" w:cs="Times New Roman"/>
          <w:sz w:val="28"/>
          <w:szCs w:val="28"/>
        </w:rPr>
        <w:t xml:space="preserve"> лиц, освободившихся из мест лишения свободы,  находится на постоянном контроле в Администрации Курской области.  </w:t>
      </w:r>
    </w:p>
    <w:p w:rsidR="00D24BD9" w:rsidRPr="00FA2E17" w:rsidRDefault="00D24BD9" w:rsidP="00940EAD">
      <w:pPr>
        <w:spacing w:after="0" w:line="240" w:lineRule="auto"/>
        <w:ind w:left="20" w:right="4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 настоящее время помощь лицам, освободившимся из мест лишения свободы, и лицам без определенного места жительства оказывается в отделениях срочной социальной помощи комплексных центров социал</w:t>
      </w:r>
      <w:r w:rsidRPr="00FA2E17">
        <w:rPr>
          <w:rFonts w:ascii="Times New Roman" w:eastAsia="Times New Roman" w:hAnsi="Times New Roman" w:cs="Times New Roman"/>
          <w:sz w:val="28"/>
          <w:szCs w:val="28"/>
        </w:rPr>
        <w:t>ь</w:t>
      </w:r>
      <w:r w:rsidRPr="00FA2E17">
        <w:rPr>
          <w:rFonts w:ascii="Times New Roman" w:eastAsia="Times New Roman" w:hAnsi="Times New Roman" w:cs="Times New Roman"/>
          <w:sz w:val="28"/>
          <w:szCs w:val="28"/>
        </w:rPr>
        <w:t>ного обслуживания населения районов и городов Курской области при наличии обращений.</w:t>
      </w:r>
    </w:p>
    <w:p w:rsidR="00D24BD9" w:rsidRPr="00FA2E17" w:rsidRDefault="00D24BD9" w:rsidP="00940EAD">
      <w:pPr>
        <w:spacing w:after="0" w:line="240" w:lineRule="auto"/>
        <w:ind w:left="20" w:right="4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В 2015 году в комплексные центры социального обслуживания за предоставлением срочных социальных услуг обратились 14 человек, в 1 полугодии 2016 года - 10 чел. Им были оказаны различного вида социальные услуги.</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Создание  областного государственного учреждения «Центр социальной адаптации лиц, освободившихся из мест лишения свободы» позв</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филактику правонарушений.</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При функционировании данного Центра будут разработаны программы социальной адаптации и </w:t>
      </w:r>
      <w:proofErr w:type="spellStart"/>
      <w:r w:rsidRPr="00FA2E17">
        <w:rPr>
          <w:rFonts w:ascii="Times New Roman" w:eastAsia="Times New Roman" w:hAnsi="Times New Roman" w:cs="Times New Roman"/>
          <w:sz w:val="28"/>
          <w:szCs w:val="28"/>
        </w:rPr>
        <w:t>ресоциализации</w:t>
      </w:r>
      <w:proofErr w:type="spellEnd"/>
      <w:r w:rsidRPr="00FA2E17">
        <w:rPr>
          <w:rFonts w:ascii="Times New Roman" w:eastAsia="Times New Roman" w:hAnsi="Times New Roman" w:cs="Times New Roman"/>
          <w:sz w:val="28"/>
          <w:szCs w:val="28"/>
        </w:rPr>
        <w:t xml:space="preserve"> для лиц, освобожденных из мест лишения свободы.</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целом развитие обозначенных проблемных ситуаций без использования программно-целевого метода будет характеризоваться регрессивн</w:t>
      </w:r>
      <w:r w:rsidRPr="00FA2E17">
        <w:rPr>
          <w:rFonts w:ascii="Times New Roman" w:eastAsia="Times New Roman" w:hAnsi="Times New Roman" w:cs="Times New Roman"/>
          <w:sz w:val="28"/>
          <w:szCs w:val="28"/>
          <w:lang w:eastAsia="ru-RU"/>
        </w:rPr>
        <w:t>ы</w:t>
      </w:r>
      <w:r w:rsidRPr="00FA2E17">
        <w:rPr>
          <w:rFonts w:ascii="Times New Roman" w:eastAsia="Times New Roman" w:hAnsi="Times New Roman" w:cs="Times New Roman"/>
          <w:sz w:val="28"/>
          <w:szCs w:val="28"/>
          <w:lang w:eastAsia="ru-RU"/>
        </w:rPr>
        <w:t>ми процессами.</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24BD9" w:rsidRPr="00FA2E17" w:rsidRDefault="00E63C9C"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II</w:t>
      </w:r>
      <w:r w:rsidR="00D24BD9" w:rsidRPr="00FA2E17">
        <w:rPr>
          <w:rFonts w:ascii="Times New Roman" w:eastAsia="Times New Roman" w:hAnsi="Times New Roman" w:cs="Times New Roman"/>
          <w:b/>
          <w:sz w:val="28"/>
          <w:szCs w:val="28"/>
          <w:lang w:eastAsia="ru-RU"/>
        </w:rPr>
        <w:t xml:space="preserve">. Приоритеты государственной политики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в сфере реализации подпрограммы, цели, задачи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и показатели (индикаторы)достижения целей и решения задач,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описание основных ожидаемых конечных результатов </w:t>
      </w:r>
      <w:r w:rsidRPr="00FA2E17">
        <w:rPr>
          <w:rFonts w:ascii="Times New Roman" w:eastAsia="Times New Roman" w:hAnsi="Times New Roman" w:cs="Times New Roman"/>
          <w:b/>
          <w:sz w:val="28"/>
          <w:szCs w:val="28"/>
          <w:lang w:eastAsia="ru-RU"/>
        </w:rPr>
        <w:lastRenderedPageBreak/>
        <w:t xml:space="preserve">подпрограммы, сроков и контрольных этапов реализации подпрограммы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24BD9" w:rsidRPr="00FA2E17" w:rsidRDefault="00D24BD9" w:rsidP="00940EA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2E17">
        <w:rPr>
          <w:rFonts w:ascii="Times New Roman" w:eastAsiaTheme="minorEastAsia" w:hAnsi="Times New Roman" w:cs="Times New Roman"/>
          <w:sz w:val="28"/>
          <w:szCs w:val="28"/>
          <w:lang w:eastAsia="ru-RU"/>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54" w:tooltip="Указ Президента РФ от 12.05.2009 N 537 (ред. от 01.07.2014) &quot;О Стратегии национальной безопасности Российской Федерации до 2020 года&quot;------------ Утратил силу или отменен{КонсультантПлюс}" w:history="1">
        <w:r w:rsidRPr="00FA2E17">
          <w:rPr>
            <w:rFonts w:ascii="Times New Roman" w:eastAsiaTheme="minorEastAsia" w:hAnsi="Times New Roman" w:cs="Times New Roman"/>
            <w:sz w:val="28"/>
            <w:szCs w:val="28"/>
            <w:lang w:eastAsia="ru-RU"/>
          </w:rPr>
          <w:t>Стратегии</w:t>
        </w:r>
      </w:hyperlink>
      <w:r w:rsidRPr="00FA2E17">
        <w:rPr>
          <w:rFonts w:ascii="Times New Roman" w:eastAsiaTheme="minorEastAsia" w:hAnsi="Times New Roman" w:cs="Times New Roman"/>
          <w:sz w:val="28"/>
          <w:szCs w:val="28"/>
          <w:lang w:eastAsia="ru-RU"/>
        </w:rPr>
        <w:t xml:space="preserve"> национальной безопасности Российской Федерации, утвержденной Указом Президента Российской Федерации от 31 декабря 2015 года   №683. Достижение высокого уровня и качества жизни населения призн</w:t>
      </w:r>
      <w:r w:rsidRPr="00FA2E17">
        <w:rPr>
          <w:rFonts w:ascii="Times New Roman" w:eastAsiaTheme="minorEastAsia" w:hAnsi="Times New Roman" w:cs="Times New Roman"/>
          <w:sz w:val="28"/>
          <w:szCs w:val="28"/>
          <w:lang w:eastAsia="ru-RU"/>
        </w:rPr>
        <w:t>а</w:t>
      </w:r>
      <w:r w:rsidRPr="00FA2E17">
        <w:rPr>
          <w:rFonts w:ascii="Times New Roman" w:eastAsiaTheme="minorEastAsia" w:hAnsi="Times New Roman" w:cs="Times New Roman"/>
          <w:sz w:val="28"/>
          <w:szCs w:val="28"/>
          <w:lang w:eastAsia="ru-RU"/>
        </w:rPr>
        <w:t>ется одним из главных направлений деятельности органов исполнительной власти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w:t>
      </w:r>
      <w:r w:rsidRPr="00FA2E17">
        <w:rPr>
          <w:rFonts w:ascii="Times New Roman" w:eastAsiaTheme="minorEastAsia" w:hAnsi="Times New Roman" w:cs="Times New Roman"/>
          <w:sz w:val="28"/>
          <w:szCs w:val="28"/>
          <w:lang w:eastAsia="ru-RU"/>
        </w:rPr>
        <w:t>а</w:t>
      </w:r>
      <w:r w:rsidRPr="00FA2E17">
        <w:rPr>
          <w:rFonts w:ascii="Times New Roman" w:eastAsiaTheme="minorEastAsia" w:hAnsi="Times New Roman" w:cs="Times New Roman"/>
          <w:sz w:val="28"/>
          <w:szCs w:val="28"/>
          <w:lang w:eastAsia="ru-RU"/>
        </w:rPr>
        <w:t>лизации подпрограммы.</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Приоритетами государственной политики в сфере реализации подпрограммы  являются:</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создание условий для повышения уровня и качества жизни граждан Курской области;</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общественной безопасности и безопасности граждан на территории Курской области;</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качества и эффективности работы системы профилактики преступлений и иных правонарушений.</w:t>
      </w:r>
    </w:p>
    <w:p w:rsidR="00D24BD9" w:rsidRPr="00FA2E17" w:rsidRDefault="00D24BD9" w:rsidP="00940EAD">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Целью подпрограммы  является</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Для достижения указанной цели необходимо решить следующие задачи:</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предупреждению и профилактике правонарушений, совершаемых на улицах и в других общественных местах;</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социальное сопровождение лиц, освободившихся из мест лишения свободы.</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Целевыми показателями (индикаторами) подпрограммы являются:</w:t>
      </w:r>
    </w:p>
    <w:p w:rsidR="002100E8" w:rsidRPr="00FA2E17" w:rsidRDefault="002100E8"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количество правонарушений, пресеченных и (или) раскрытых членами народных дружин (на 1 члена народной дружины); </w:t>
      </w:r>
    </w:p>
    <w:p w:rsidR="002100E8" w:rsidRPr="00FA2E17" w:rsidRDefault="002100E8" w:rsidP="00940EAD">
      <w:pPr>
        <w:spacing w:after="0" w:line="240" w:lineRule="auto"/>
        <w:ind w:firstLine="709"/>
        <w:jc w:val="both"/>
        <w:rPr>
          <w:bCs/>
          <w:color w:val="000000"/>
          <w:sz w:val="28"/>
          <w:szCs w:val="28"/>
        </w:rPr>
      </w:pPr>
      <w:r w:rsidRPr="00FA2E17">
        <w:rPr>
          <w:rFonts w:ascii="Times New Roman" w:hAnsi="Times New Roman"/>
          <w:sz w:val="28"/>
          <w:szCs w:val="28"/>
        </w:rPr>
        <w:lastRenderedPageBreak/>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(далее – оружие и боеприпасы)</w:t>
      </w:r>
      <w:r w:rsidR="00E63C9C" w:rsidRPr="00FA2E17">
        <w:rPr>
          <w:rFonts w:ascii="Times New Roman" w:hAnsi="Times New Roman"/>
          <w:sz w:val="28"/>
          <w:szCs w:val="28"/>
        </w:rPr>
        <w:t>,</w:t>
      </w:r>
      <w:r w:rsidRPr="00FA2E17">
        <w:rPr>
          <w:rFonts w:ascii="Times New Roman" w:hAnsi="Times New Roman"/>
          <w:sz w:val="28"/>
          <w:szCs w:val="28"/>
        </w:rPr>
        <w:t xml:space="preserve"> в общем числе граждан, сдавших оружие и боеприпасы</w:t>
      </w:r>
      <w:r w:rsidRPr="00FA2E17">
        <w:rPr>
          <w:rFonts w:ascii="Times New Roman" w:eastAsia="Times New Roman" w:hAnsi="Times New Roman" w:cs="Times New Roman"/>
          <w:sz w:val="28"/>
          <w:szCs w:val="28"/>
        </w:rPr>
        <w:t>;</w:t>
      </w:r>
      <w:r w:rsidRPr="00FA2E17">
        <w:rPr>
          <w:bCs/>
          <w:color w:val="000000"/>
          <w:sz w:val="28"/>
          <w:szCs w:val="28"/>
        </w:rPr>
        <w:t xml:space="preserve"> </w:t>
      </w:r>
    </w:p>
    <w:p w:rsidR="002100E8" w:rsidRPr="00FA2E17" w:rsidRDefault="002100E8"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w:t>
      </w:r>
      <w:r w:rsidRPr="00FA2E17">
        <w:rPr>
          <w:rFonts w:ascii="Times New Roman" w:hAnsi="Times New Roman"/>
          <w:sz w:val="28"/>
          <w:szCs w:val="28"/>
        </w:rPr>
        <w:t>о</w:t>
      </w:r>
      <w:r w:rsidRPr="00FA2E17">
        <w:rPr>
          <w:rFonts w:ascii="Times New Roman" w:hAnsi="Times New Roman"/>
          <w:sz w:val="28"/>
          <w:szCs w:val="28"/>
        </w:rPr>
        <w:t>лучением мер социальной поддержки.</w:t>
      </w:r>
    </w:p>
    <w:p w:rsidR="00D24BD9" w:rsidRPr="00FA2E17" w:rsidRDefault="00D24BD9" w:rsidP="00940EAD">
      <w:pPr>
        <w:spacing w:after="0" w:line="240" w:lineRule="auto"/>
        <w:ind w:firstLine="709"/>
        <w:rPr>
          <w:rFonts w:ascii="Times New Roman" w:hAnsi="Times New Roman" w:cs="Times New Roman"/>
          <w:sz w:val="28"/>
          <w:szCs w:val="28"/>
        </w:rPr>
      </w:pPr>
      <w:r w:rsidRPr="00FA2E17">
        <w:rPr>
          <w:rFonts w:ascii="Times New Roman" w:hAnsi="Times New Roman" w:cs="Times New Roman"/>
          <w:sz w:val="28"/>
          <w:szCs w:val="28"/>
        </w:rPr>
        <w:t>Показатели подпрограммы  рассчитываются по следующей методике:</w:t>
      </w:r>
    </w:p>
    <w:p w:rsidR="00D24BD9" w:rsidRPr="00FA2E17" w:rsidRDefault="002100E8"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количество правонарушений, пресеченных и (или) раскрытых членами народных дружин (на 1 члена народной дружины), ра</w:t>
      </w:r>
      <w:r w:rsidR="00D24BD9" w:rsidRPr="00FA2E17">
        <w:rPr>
          <w:rFonts w:ascii="Times New Roman" w:hAnsi="Times New Roman" w:cs="Times New Roman"/>
          <w:sz w:val="28"/>
          <w:szCs w:val="28"/>
        </w:rPr>
        <w:t>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D24BD9" w:rsidRPr="00FA2E17" w:rsidRDefault="002100E8" w:rsidP="00940EAD">
      <w:pPr>
        <w:spacing w:after="0" w:line="240" w:lineRule="auto"/>
        <w:ind w:firstLine="708"/>
        <w:jc w:val="both"/>
        <w:rPr>
          <w:rFonts w:ascii="Times New Roman" w:hAnsi="Times New Roman"/>
          <w:sz w:val="28"/>
          <w:szCs w:val="28"/>
        </w:rPr>
      </w:pPr>
      <w:r w:rsidRPr="00FA2E17">
        <w:rPr>
          <w:rFonts w:ascii="Times New Roman" w:hAnsi="Times New Roman"/>
          <w:sz w:val="28"/>
          <w:szCs w:val="28"/>
        </w:rPr>
        <w:t>доля 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 (далее – оружие и боеприпасы)</w:t>
      </w:r>
      <w:r w:rsidR="00E63C9C" w:rsidRPr="00FA2E17">
        <w:rPr>
          <w:rFonts w:ascii="Times New Roman" w:hAnsi="Times New Roman"/>
          <w:sz w:val="28"/>
          <w:szCs w:val="28"/>
        </w:rPr>
        <w:t>,</w:t>
      </w:r>
      <w:r w:rsidRPr="00FA2E17">
        <w:rPr>
          <w:rFonts w:ascii="Times New Roman" w:hAnsi="Times New Roman"/>
          <w:sz w:val="28"/>
          <w:szCs w:val="28"/>
        </w:rPr>
        <w:t xml:space="preserve"> в общем числе граждан, сдавших оружие и боеприпасы, </w:t>
      </w:r>
      <w:r w:rsidR="00D24BD9" w:rsidRPr="00FA2E17">
        <w:rPr>
          <w:rFonts w:ascii="Times New Roman" w:hAnsi="Times New Roman" w:cs="Times New Roman"/>
          <w:sz w:val="28"/>
          <w:szCs w:val="28"/>
        </w:rPr>
        <w:t>рассчитывается путем отношения   количества</w:t>
      </w:r>
      <w:r w:rsidR="00D24BD9" w:rsidRPr="00FA2E17">
        <w:rPr>
          <w:rFonts w:ascii="Times New Roman" w:hAnsi="Times New Roman"/>
          <w:sz w:val="28"/>
          <w:szCs w:val="28"/>
        </w:rPr>
        <w:t xml:space="preserve"> </w:t>
      </w:r>
      <w:r w:rsidR="00B34CA4" w:rsidRPr="00FA2E17">
        <w:rPr>
          <w:rFonts w:ascii="Times New Roman" w:hAnsi="Times New Roman"/>
          <w:sz w:val="28"/>
          <w:szCs w:val="28"/>
        </w:rPr>
        <w:t>лиц, получивших единовременное  денежное вознаграждение  за добровольную сдачу незаконно хранящегося огнестрельного оружия, боеприпасов, патронов к оружию, взрывчатых веществ и взрывных устройств</w:t>
      </w:r>
      <w:r w:rsidR="00D24BD9" w:rsidRPr="00FA2E17">
        <w:rPr>
          <w:rFonts w:ascii="Times New Roman" w:hAnsi="Times New Roman"/>
          <w:sz w:val="28"/>
          <w:szCs w:val="28"/>
        </w:rPr>
        <w:t>, к о</w:t>
      </w:r>
      <w:r w:rsidR="00D24BD9" w:rsidRPr="00FA2E17">
        <w:rPr>
          <w:rFonts w:ascii="Times New Roman" w:hAnsi="Times New Roman"/>
          <w:sz w:val="28"/>
          <w:szCs w:val="28"/>
        </w:rPr>
        <w:t>б</w:t>
      </w:r>
      <w:r w:rsidR="00D24BD9" w:rsidRPr="00FA2E17">
        <w:rPr>
          <w:rFonts w:ascii="Times New Roman" w:hAnsi="Times New Roman"/>
          <w:sz w:val="28"/>
          <w:szCs w:val="28"/>
        </w:rPr>
        <w:t xml:space="preserve">щему количеству </w:t>
      </w:r>
      <w:r w:rsidR="00B34CA4" w:rsidRPr="00FA2E17">
        <w:rPr>
          <w:rFonts w:ascii="Times New Roman" w:hAnsi="Times New Roman"/>
          <w:sz w:val="28"/>
          <w:szCs w:val="28"/>
        </w:rPr>
        <w:t>граждан, сдавших оружие и боеприпасы</w:t>
      </w:r>
      <w:r w:rsidR="00D24BD9" w:rsidRPr="00FA2E17">
        <w:rPr>
          <w:rFonts w:ascii="Times New Roman" w:hAnsi="Times New Roman"/>
          <w:sz w:val="28"/>
          <w:szCs w:val="28"/>
        </w:rPr>
        <w:t xml:space="preserve">, </w:t>
      </w:r>
      <w:r w:rsidR="00E63C9C" w:rsidRPr="00FA2E17">
        <w:rPr>
          <w:rFonts w:ascii="Times New Roman" w:hAnsi="Times New Roman"/>
          <w:sz w:val="28"/>
          <w:szCs w:val="28"/>
          <w:lang w:eastAsia="ru-RU"/>
        </w:rPr>
        <w:t>умноженного на 100%.</w:t>
      </w:r>
    </w:p>
    <w:p w:rsidR="00D24BD9" w:rsidRPr="00FA2E17" w:rsidRDefault="002100E8"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w:t>
      </w:r>
      <w:r w:rsidRPr="00FA2E17">
        <w:rPr>
          <w:rFonts w:ascii="Times New Roman" w:hAnsi="Times New Roman"/>
          <w:sz w:val="28"/>
          <w:szCs w:val="28"/>
        </w:rPr>
        <w:t>о</w:t>
      </w:r>
      <w:r w:rsidRPr="00FA2E17">
        <w:rPr>
          <w:rFonts w:ascii="Times New Roman" w:hAnsi="Times New Roman"/>
          <w:sz w:val="28"/>
          <w:szCs w:val="28"/>
        </w:rPr>
        <w:t xml:space="preserve">лучением мер социальной поддержки, </w:t>
      </w:r>
      <w:r w:rsidR="00D24BD9" w:rsidRPr="00FA2E17">
        <w:rPr>
          <w:rFonts w:ascii="Times New Roman" w:hAnsi="Times New Roman"/>
          <w:sz w:val="28"/>
          <w:szCs w:val="28"/>
        </w:rPr>
        <w:t>рассчитывается путем отношения численности  малоимущих граждан, получающих меры социальной по</w:t>
      </w:r>
      <w:r w:rsidR="00D24BD9" w:rsidRPr="00FA2E17">
        <w:rPr>
          <w:rFonts w:ascii="Times New Roman" w:hAnsi="Times New Roman"/>
          <w:sz w:val="28"/>
          <w:szCs w:val="28"/>
        </w:rPr>
        <w:t>д</w:t>
      </w:r>
      <w:r w:rsidR="00D24BD9" w:rsidRPr="00FA2E17">
        <w:rPr>
          <w:rFonts w:ascii="Times New Roman" w:hAnsi="Times New Roman"/>
          <w:sz w:val="28"/>
          <w:szCs w:val="28"/>
        </w:rPr>
        <w:t xml:space="preserve">держки в соответствии с нормативными правовыми актами и региональными программами Курской области, обратившихся за получением мер социальной поддержки, к численности обратившихся за получением мер социальной поддержки, </w:t>
      </w:r>
      <w:r w:rsidR="00D24BD9" w:rsidRPr="00FA2E17">
        <w:rPr>
          <w:rFonts w:ascii="Times New Roman" w:hAnsi="Times New Roman"/>
          <w:sz w:val="28"/>
          <w:szCs w:val="28"/>
          <w:lang w:eastAsia="ru-RU"/>
        </w:rPr>
        <w:t>умноженного на 100%</w:t>
      </w:r>
      <w:r w:rsidR="00E63C9C" w:rsidRPr="00FA2E17">
        <w:rPr>
          <w:rFonts w:ascii="Times New Roman" w:hAnsi="Times New Roman"/>
          <w:sz w:val="28"/>
          <w:szCs w:val="28"/>
          <w:lang w:eastAsia="ru-RU"/>
        </w:rPr>
        <w:t>.</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Прогнозируемые значения целевых показателей (индикаторов) подпрограммы  содержатся в приложении №1 к государственной программе.</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подпрограммы позволит:</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повысить уровень безопасности граждан на улицах и в других общественных местах;</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повысить эффективность работы народных дружин;</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 xml:space="preserve">усилить роль административных комиссий в социальной профилактике правонарушений;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активизировать работу административных комиссий по привлечению правонарушителей к административной ответственности;</w:t>
      </w:r>
    </w:p>
    <w:p w:rsidR="00D24BD9" w:rsidRPr="00FA2E17" w:rsidRDefault="00D24BD9" w:rsidP="00940EAD">
      <w:pPr>
        <w:spacing w:after="0" w:line="240" w:lineRule="auto"/>
        <w:ind w:left="20" w:firstLine="709"/>
        <w:jc w:val="both"/>
        <w:rPr>
          <w:rFonts w:ascii="Times New Roman" w:eastAsia="Times New Roman" w:hAnsi="Times New Roman" w:cs="Times New Roman"/>
          <w:sz w:val="28"/>
          <w:szCs w:val="28"/>
        </w:rPr>
      </w:pPr>
      <w:r w:rsidRPr="00FA2E17">
        <w:rPr>
          <w:rFonts w:ascii="Times New Roman" w:hAnsi="Times New Roman" w:cs="Times New Roman"/>
          <w:sz w:val="28"/>
          <w:szCs w:val="28"/>
        </w:rPr>
        <w:t>реализовать права граждан на получение бесплатной юридической помощи;</w:t>
      </w:r>
    </w:p>
    <w:p w:rsidR="00D24BD9" w:rsidRPr="00FA2E17" w:rsidRDefault="00D24BD9" w:rsidP="00940EAD">
      <w:pPr>
        <w:spacing w:after="0" w:line="240" w:lineRule="auto"/>
        <w:ind w:left="20" w:firstLine="709"/>
        <w:jc w:val="both"/>
        <w:rPr>
          <w:rFonts w:ascii="Times New Roman" w:hAnsi="Times New Roman" w:cs="Times New Roman"/>
          <w:sz w:val="28"/>
          <w:szCs w:val="28"/>
        </w:rPr>
      </w:pPr>
      <w:r w:rsidRPr="00FA2E17">
        <w:rPr>
          <w:rFonts w:ascii="Times New Roman" w:hAnsi="Times New Roman" w:cs="Times New Roman"/>
          <w:sz w:val="28"/>
          <w:szCs w:val="28"/>
        </w:rPr>
        <w:t>обеспечить предоставление мер социальной поддержки лицам, освободившимся из мест лишения свободы.</w:t>
      </w:r>
    </w:p>
    <w:p w:rsidR="00D24BD9" w:rsidRPr="00FA2E17" w:rsidRDefault="00D24BD9" w:rsidP="00940EAD">
      <w:pPr>
        <w:spacing w:after="0" w:line="240" w:lineRule="auto"/>
        <w:ind w:firstLine="709"/>
        <w:jc w:val="both"/>
        <w:rPr>
          <w:rFonts w:ascii="Times New Roman" w:eastAsia="Times New Roman" w:hAnsi="Times New Roman" w:cs="Times New Roman"/>
          <w:i/>
          <w:sz w:val="28"/>
          <w:szCs w:val="28"/>
          <w:lang w:eastAsia="ru-RU"/>
        </w:rPr>
      </w:pPr>
      <w:r w:rsidRPr="00FA2E17">
        <w:rPr>
          <w:rFonts w:ascii="Times New Roman" w:eastAsia="Times New Roman" w:hAnsi="Times New Roman" w:cs="Times New Roman"/>
          <w:sz w:val="28"/>
          <w:szCs w:val="28"/>
          <w:lang w:eastAsia="ru-RU"/>
        </w:rPr>
        <w:t>Подпрограмму   предусматривается реализовать в 2017-2020 годах в один этап.</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III</w:t>
      </w:r>
      <w:r w:rsidRPr="00FA2E17">
        <w:rPr>
          <w:rFonts w:ascii="Times New Roman" w:eastAsia="Times New Roman" w:hAnsi="Times New Roman" w:cs="Times New Roman"/>
          <w:b/>
          <w:sz w:val="28"/>
          <w:szCs w:val="28"/>
          <w:lang w:eastAsia="ru-RU"/>
        </w:rPr>
        <w:t xml:space="preserve">. Характеристика ведомственных целевых программ и основных мероприятий подпрограммы  </w:t>
      </w:r>
    </w:p>
    <w:p w:rsidR="00D24BD9" w:rsidRPr="00FA2E17" w:rsidRDefault="00D24BD9" w:rsidP="00940EA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подпрограммы  планируется выполнение основных мероприятий, которые направлены на достижение целей и задач подпрограммы   государственной программы.</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A2E17">
        <w:rPr>
          <w:rFonts w:ascii="Times New Roman" w:eastAsia="Times New Roman" w:hAnsi="Times New Roman" w:cs="Times New Roman"/>
          <w:sz w:val="28"/>
          <w:szCs w:val="28"/>
          <w:lang w:eastAsia="ru-RU"/>
        </w:rPr>
        <w:t>Основное мероприятие 1.1 «</w:t>
      </w:r>
      <w:r w:rsidRPr="00FA2E17">
        <w:rPr>
          <w:rFonts w:ascii="Times New Roman" w:eastAsia="Times New Roman" w:hAnsi="Times New Roman" w:cs="Times New Roman"/>
          <w:sz w:val="28"/>
          <w:szCs w:val="28"/>
        </w:rPr>
        <w:t xml:space="preserve">Привлечение </w:t>
      </w:r>
      <w:r w:rsidRPr="00FA2E17">
        <w:rPr>
          <w:rFonts w:ascii="Times New Roman" w:hAnsi="Times New Roman" w:cs="Times New Roman"/>
          <w:sz w:val="28"/>
          <w:szCs w:val="28"/>
        </w:rPr>
        <w:t xml:space="preserve">граждан к  </w:t>
      </w:r>
      <w:r w:rsidRPr="00FA2E17">
        <w:rPr>
          <w:rFonts w:ascii="Times New Roman" w:eastAsia="Times New Roman" w:hAnsi="Times New Roman" w:cs="Times New Roman"/>
          <w:sz w:val="28"/>
          <w:szCs w:val="28"/>
        </w:rPr>
        <w:t>участию в охране общественного порядка</w:t>
      </w:r>
      <w:r w:rsidRPr="00FA2E17">
        <w:rPr>
          <w:rFonts w:ascii="Times New Roman" w:eastAsia="Times New Roman" w:hAnsi="Times New Roman" w:cs="Times New Roman"/>
          <w:sz w:val="28"/>
          <w:szCs w:val="28"/>
          <w:lang w:eastAsia="ru-RU"/>
        </w:rPr>
        <w:t>».</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В рамках основного мероприятия будут выполняться следующие мероприятия:</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проведение ежегодных областных конкурсов «Лучшая народная дружина Курской области»,  «Лучший народный дружинник Курской области</w:t>
      </w:r>
      <w:r w:rsidR="00E63C9C"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материально-техническое обеспечение деятельности народных дружин, включая изготовление бланков удостоверений народных дружинников установленного образца и отличительной символики народных др</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жинников (нарукавной повязки народного дружинника);</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выплата единовременной денежной выплаты</w:t>
      </w:r>
      <w:r w:rsidR="00E63C9C"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народному дружиннику в случае получения им в период участия в проводимых территориальными органами внутренних дел (полицией) или иными правоохранител</w:t>
      </w:r>
      <w:r w:rsidRPr="00FA2E17">
        <w:rPr>
          <w:rFonts w:ascii="Times New Roman" w:eastAsia="Times New Roman" w:hAnsi="Times New Roman" w:cs="Times New Roman"/>
          <w:sz w:val="28"/>
          <w:szCs w:val="28"/>
          <w:lang w:eastAsia="ru-RU"/>
        </w:rPr>
        <w:t>ь</w:t>
      </w:r>
      <w:r w:rsidRPr="00FA2E17">
        <w:rPr>
          <w:rFonts w:ascii="Times New Roman" w:eastAsia="Times New Roman" w:hAnsi="Times New Roman" w:cs="Times New Roman"/>
          <w:sz w:val="28"/>
          <w:szCs w:val="28"/>
          <w:lang w:eastAsia="ru-RU"/>
        </w:rPr>
        <w:t xml:space="preserve">ными органами мероприятий </w:t>
      </w:r>
      <w:r w:rsidR="00E63C9C" w:rsidRPr="00FA2E17">
        <w:rPr>
          <w:rFonts w:ascii="Times New Roman" w:eastAsia="Times New Roman" w:hAnsi="Times New Roman" w:cs="Times New Roman"/>
          <w:sz w:val="28"/>
          <w:szCs w:val="28"/>
          <w:lang w:eastAsia="ru-RU"/>
        </w:rPr>
        <w:t>по охране общественного порядка</w:t>
      </w:r>
      <w:r w:rsidRPr="00FA2E17">
        <w:rPr>
          <w:rFonts w:ascii="Times New Roman" w:eastAsia="Times New Roman" w:hAnsi="Times New Roman" w:cs="Times New Roman"/>
          <w:sz w:val="28"/>
          <w:szCs w:val="28"/>
          <w:lang w:eastAsia="ru-RU"/>
        </w:rPr>
        <w:t xml:space="preserve">  телесных повреждений, заболевания или иного нанесения вреда здоровью, повлекших за собой установление  в порядке, определенном федеральным зак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нодательством, инвалидности; </w:t>
      </w:r>
      <w:r w:rsidR="00E63C9C" w:rsidRPr="00FA2E17">
        <w:rPr>
          <w:rFonts w:ascii="Times New Roman" w:eastAsia="Times New Roman" w:hAnsi="Times New Roman" w:cs="Times New Roman"/>
          <w:sz w:val="28"/>
          <w:szCs w:val="28"/>
          <w:lang w:eastAsia="ru-RU"/>
        </w:rPr>
        <w:t xml:space="preserve">членам семьи народного дружинника </w:t>
      </w:r>
      <w:r w:rsidRPr="00FA2E17">
        <w:rPr>
          <w:rFonts w:ascii="Times New Roman" w:eastAsia="Times New Roman" w:hAnsi="Times New Roman" w:cs="Times New Roman"/>
          <w:sz w:val="28"/>
          <w:szCs w:val="28"/>
          <w:lang w:eastAsia="ru-RU"/>
        </w:rPr>
        <w:t>в сл</w:t>
      </w:r>
      <w:r w:rsidRPr="00FA2E17">
        <w:rPr>
          <w:rFonts w:ascii="Times New Roman" w:eastAsia="Times New Roman" w:hAnsi="Times New Roman" w:cs="Times New Roman"/>
          <w:sz w:val="28"/>
          <w:szCs w:val="28"/>
          <w:lang w:eastAsia="ru-RU"/>
        </w:rPr>
        <w:t>у</w:t>
      </w:r>
      <w:r w:rsidRPr="00FA2E17">
        <w:rPr>
          <w:rFonts w:ascii="Times New Roman" w:eastAsia="Times New Roman" w:hAnsi="Times New Roman" w:cs="Times New Roman"/>
          <w:sz w:val="28"/>
          <w:szCs w:val="28"/>
          <w:lang w:eastAsia="ru-RU"/>
        </w:rPr>
        <w:t>чае гибели народного дружинника в период его участия в проводимых органами внутренних дел (полицией) или иными правоохранительными о</w:t>
      </w:r>
      <w:r w:rsidRPr="00FA2E17">
        <w:rPr>
          <w:rFonts w:ascii="Times New Roman" w:eastAsia="Times New Roman" w:hAnsi="Times New Roman" w:cs="Times New Roman"/>
          <w:sz w:val="28"/>
          <w:szCs w:val="28"/>
          <w:lang w:eastAsia="ru-RU"/>
        </w:rPr>
        <w:t>р</w:t>
      </w:r>
      <w:r w:rsidRPr="00FA2E17">
        <w:rPr>
          <w:rFonts w:ascii="Times New Roman" w:eastAsia="Times New Roman" w:hAnsi="Times New Roman" w:cs="Times New Roman"/>
          <w:sz w:val="28"/>
          <w:szCs w:val="28"/>
          <w:lang w:eastAsia="ru-RU"/>
        </w:rPr>
        <w:t>ганами мероприятий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пров</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димых органами внутренних дел (полицией) или иными правоохранител</w:t>
      </w:r>
      <w:r w:rsidRPr="00FA2E17">
        <w:rPr>
          <w:rFonts w:ascii="Times New Roman" w:eastAsia="Times New Roman" w:hAnsi="Times New Roman" w:cs="Times New Roman"/>
          <w:sz w:val="28"/>
          <w:szCs w:val="28"/>
          <w:lang w:eastAsia="ru-RU"/>
        </w:rPr>
        <w:t>ь</w:t>
      </w:r>
      <w:r w:rsidRPr="00FA2E17">
        <w:rPr>
          <w:rFonts w:ascii="Times New Roman" w:eastAsia="Times New Roman" w:hAnsi="Times New Roman" w:cs="Times New Roman"/>
          <w:sz w:val="28"/>
          <w:szCs w:val="28"/>
          <w:lang w:eastAsia="ru-RU"/>
        </w:rPr>
        <w:t xml:space="preserve">ными органами мероприятий </w:t>
      </w:r>
      <w:r w:rsidR="00013554">
        <w:rPr>
          <w:rFonts w:ascii="Times New Roman" w:eastAsia="Times New Roman" w:hAnsi="Times New Roman" w:cs="Times New Roman"/>
          <w:sz w:val="28"/>
          <w:szCs w:val="28"/>
          <w:lang w:eastAsia="ru-RU"/>
        </w:rPr>
        <w:t>по охране общественного порядка</w:t>
      </w:r>
      <w:r w:rsidRPr="00FA2E17">
        <w:rPr>
          <w:rFonts w:ascii="Times New Roman" w:eastAsia="Times New Roman" w:hAnsi="Times New Roman" w:cs="Times New Roman"/>
          <w:sz w:val="28"/>
          <w:szCs w:val="28"/>
          <w:lang w:eastAsia="ru-RU"/>
        </w:rPr>
        <w:t>;</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 стимулирование  граждан к добровольной сдаче незаконно </w:t>
      </w:r>
      <w:r w:rsidRPr="00FA2E17">
        <w:rPr>
          <w:rFonts w:ascii="Times New Roman" w:eastAsia="Times New Roman" w:hAnsi="Times New Roman" w:cs="Times New Roman"/>
          <w:sz w:val="28"/>
          <w:szCs w:val="28"/>
        </w:rPr>
        <w:lastRenderedPageBreak/>
        <w:t>хранящегося оружия;</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2E17">
        <w:rPr>
          <w:rFonts w:ascii="Times New Roman" w:eastAsia="Times New Roman" w:hAnsi="Times New Roman" w:cs="Times New Roman"/>
          <w:sz w:val="28"/>
          <w:szCs w:val="28"/>
        </w:rPr>
        <w:t xml:space="preserve">проведение методических семинаров по вопросам профилактики  правонарушений в Курской области, </w:t>
      </w:r>
      <w:r w:rsidRPr="00FA2E17">
        <w:rPr>
          <w:rFonts w:ascii="Times New Roman" w:eastAsia="Calibri" w:hAnsi="Times New Roman" w:cs="Times New Roman"/>
          <w:sz w:val="28"/>
          <w:szCs w:val="28"/>
        </w:rPr>
        <w:t xml:space="preserve"> проблемам организации работы общественных формирований правоохранительной направленности.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Срок</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реализации основного мероприятия</w:t>
      </w:r>
      <w:r w:rsidRPr="00FA2E17">
        <w:rPr>
          <w:rFonts w:ascii="Times New Roman" w:eastAsia="Times New Roman" w:hAnsi="Times New Roman" w:cs="Times New Roman"/>
          <w:b/>
          <w:sz w:val="28"/>
          <w:szCs w:val="28"/>
          <w:lang w:eastAsia="ru-RU"/>
        </w:rPr>
        <w:t xml:space="preserve"> – </w:t>
      </w:r>
      <w:r w:rsidRPr="00FA2E17">
        <w:rPr>
          <w:rFonts w:ascii="Times New Roman" w:eastAsia="Times New Roman" w:hAnsi="Times New Roman" w:cs="Times New Roman"/>
          <w:sz w:val="28"/>
          <w:szCs w:val="28"/>
          <w:lang w:eastAsia="ru-RU"/>
        </w:rPr>
        <w:t>2017-2020 годы.</w:t>
      </w:r>
      <w:r w:rsidRPr="00FA2E17">
        <w:rPr>
          <w:rFonts w:ascii="Times New Roman" w:eastAsia="Times New Roman" w:hAnsi="Times New Roman" w:cs="Times New Roman"/>
          <w:b/>
          <w:sz w:val="28"/>
          <w:szCs w:val="28"/>
          <w:lang w:eastAsia="ru-RU"/>
        </w:rPr>
        <w:t xml:space="preserve"> </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Исполнителями основного мероприятия явля</w:t>
      </w:r>
      <w:r w:rsidR="00E63C9C"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тся Администрация Курской области</w:t>
      </w:r>
      <w:r w:rsidR="009C17B5">
        <w:rPr>
          <w:rFonts w:ascii="Times New Roman" w:eastAsia="Times New Roman" w:hAnsi="Times New Roman" w:cs="Times New Roman"/>
          <w:sz w:val="28"/>
          <w:szCs w:val="28"/>
          <w:lang w:eastAsia="ru-RU"/>
        </w:rPr>
        <w:t xml:space="preserve"> и комитет лесного хозяйства Курской области</w:t>
      </w:r>
      <w:r w:rsidRPr="00FA2E17">
        <w:rPr>
          <w:rFonts w:ascii="Times New Roman" w:eastAsia="Times New Roman" w:hAnsi="Times New Roman" w:cs="Times New Roman"/>
          <w:sz w:val="28"/>
          <w:szCs w:val="28"/>
          <w:lang w:eastAsia="ru-RU"/>
        </w:rPr>
        <w:t>.</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Cs/>
          <w:sz w:val="28"/>
          <w:szCs w:val="28"/>
          <w:lang w:eastAsia="ru-RU"/>
        </w:rPr>
        <w:t xml:space="preserve">Ожидаемым непосредственным результатом его реализации является </w:t>
      </w:r>
      <w:r w:rsidRPr="00FA2E17">
        <w:rPr>
          <w:rFonts w:ascii="Times New Roman" w:eastAsia="Times New Roman" w:hAnsi="Times New Roman" w:cs="Times New Roman"/>
          <w:sz w:val="28"/>
          <w:szCs w:val="28"/>
          <w:lang w:eastAsia="ru-RU"/>
        </w:rPr>
        <w:t xml:space="preserve">повышение активности граждан в участии в охране общественного порядка; </w:t>
      </w:r>
      <w:r w:rsidRPr="00FA2E17">
        <w:rPr>
          <w:rFonts w:ascii="Times New Roman" w:eastAsia="Times New Roman" w:hAnsi="Times New Roman" w:cs="Times New Roman"/>
          <w:sz w:val="28"/>
          <w:szCs w:val="28"/>
        </w:rPr>
        <w:t>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w:t>
      </w:r>
      <w:r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щества; проведение ежегодных методических семинаров по вопросам пр</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филактики правонарушений.</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A2E17">
        <w:rPr>
          <w:rFonts w:ascii="Times New Roman" w:eastAsia="Times New Roman" w:hAnsi="Times New Roman" w:cs="Times New Roman"/>
          <w:sz w:val="28"/>
          <w:szCs w:val="28"/>
          <w:lang w:eastAsia="ru-RU"/>
        </w:rPr>
        <w:t>Нереализация</w:t>
      </w:r>
      <w:proofErr w:type="spellEnd"/>
      <w:r w:rsidRPr="00FA2E17">
        <w:rPr>
          <w:rFonts w:ascii="Times New Roman" w:eastAsia="Times New Roman" w:hAnsi="Times New Roman" w:cs="Times New Roman"/>
          <w:sz w:val="28"/>
          <w:szCs w:val="28"/>
          <w:lang w:eastAsia="ru-RU"/>
        </w:rPr>
        <w:t xml:space="preserve"> основного мероприятия может привести к снижению количества членов народных дружин, участвующих в охране общественного порядка, </w:t>
      </w:r>
      <w:r w:rsidRPr="00FA2E17">
        <w:rPr>
          <w:rFonts w:ascii="Times New Roman" w:eastAsia="Times New Roman" w:hAnsi="Times New Roman" w:cs="Times New Roman"/>
          <w:sz w:val="28"/>
          <w:szCs w:val="28"/>
        </w:rPr>
        <w:t>ухудшению криминогенной обстановки на территории Ку</w:t>
      </w:r>
      <w:r w:rsidRPr="00FA2E17">
        <w:rPr>
          <w:rFonts w:ascii="Times New Roman" w:eastAsia="Times New Roman" w:hAnsi="Times New Roman" w:cs="Times New Roman"/>
          <w:sz w:val="28"/>
          <w:szCs w:val="28"/>
        </w:rPr>
        <w:t>р</w:t>
      </w:r>
      <w:r w:rsidRPr="00FA2E17">
        <w:rPr>
          <w:rFonts w:ascii="Times New Roman" w:eastAsia="Times New Roman" w:hAnsi="Times New Roman" w:cs="Times New Roman"/>
          <w:sz w:val="28"/>
          <w:szCs w:val="28"/>
        </w:rPr>
        <w:t>ской области.</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Основное мероприятие 1.2  «Обеспечение деятельности административных комиссий в Курской области». </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Cs/>
          <w:sz w:val="28"/>
          <w:szCs w:val="28"/>
          <w:lang w:eastAsia="ru-RU"/>
        </w:rPr>
        <w:t>ф</w:t>
      </w:r>
      <w:r w:rsidRPr="00FA2E17">
        <w:rPr>
          <w:rFonts w:ascii="Times New Roman" w:eastAsia="Times New Roman" w:hAnsi="Times New Roman" w:cs="Times New Roman"/>
          <w:sz w:val="28"/>
          <w:szCs w:val="28"/>
        </w:rPr>
        <w:t>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r w:rsidRPr="00FA2E17">
        <w:rPr>
          <w:rFonts w:ascii="Times New Roman" w:eastAsia="Times New Roman" w:hAnsi="Times New Roman" w:cs="Times New Roman"/>
          <w:sz w:val="28"/>
          <w:szCs w:val="28"/>
          <w:lang w:eastAsia="ru-RU"/>
        </w:rPr>
        <w:t>;</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Pr="00FA2E17">
        <w:rPr>
          <w:rFonts w:ascii="Times New Roman" w:eastAsia="Times New Roman" w:hAnsi="Times New Roman" w:cs="Times New Roman"/>
          <w:sz w:val="28"/>
          <w:szCs w:val="28"/>
          <w:lang w:eastAsia="ru-RU"/>
        </w:rPr>
        <w:t xml:space="preserve">.   </w:t>
      </w: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Срок</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реализации основного мероприятия</w:t>
      </w:r>
      <w:r w:rsidRPr="00FA2E17">
        <w:rPr>
          <w:rFonts w:ascii="Times New Roman" w:eastAsia="Times New Roman" w:hAnsi="Times New Roman" w:cs="Times New Roman"/>
          <w:b/>
          <w:sz w:val="28"/>
          <w:szCs w:val="28"/>
          <w:lang w:eastAsia="ru-RU"/>
        </w:rPr>
        <w:t xml:space="preserve"> – </w:t>
      </w:r>
      <w:r w:rsidRPr="00FA2E17">
        <w:rPr>
          <w:rFonts w:ascii="Times New Roman" w:eastAsia="Times New Roman" w:hAnsi="Times New Roman" w:cs="Times New Roman"/>
          <w:sz w:val="28"/>
          <w:szCs w:val="28"/>
          <w:lang w:eastAsia="ru-RU"/>
        </w:rPr>
        <w:t>2017-2020 годы.</w:t>
      </w:r>
      <w:r w:rsidRPr="00FA2E17">
        <w:rPr>
          <w:rFonts w:ascii="Times New Roman" w:eastAsia="Times New Roman" w:hAnsi="Times New Roman" w:cs="Times New Roman"/>
          <w:b/>
          <w:sz w:val="28"/>
          <w:szCs w:val="28"/>
          <w:lang w:eastAsia="ru-RU"/>
        </w:rPr>
        <w:t xml:space="preserve"> </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Исполнителем основного мероприятия является Администрация Курской области.</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bCs/>
          <w:sz w:val="28"/>
          <w:szCs w:val="28"/>
          <w:lang w:eastAsia="ru-RU"/>
        </w:rPr>
        <w:t>Ожидаемым</w:t>
      </w:r>
      <w:r w:rsidR="00E63C9C" w:rsidRPr="00FA2E17">
        <w:rPr>
          <w:rFonts w:ascii="Times New Roman" w:eastAsia="Times New Roman" w:hAnsi="Times New Roman" w:cs="Times New Roman"/>
          <w:bCs/>
          <w:sz w:val="28"/>
          <w:szCs w:val="28"/>
          <w:lang w:eastAsia="ru-RU"/>
        </w:rPr>
        <w:t>и</w:t>
      </w:r>
      <w:r w:rsidRPr="00FA2E17">
        <w:rPr>
          <w:rFonts w:ascii="Times New Roman" w:eastAsia="Times New Roman" w:hAnsi="Times New Roman" w:cs="Times New Roman"/>
          <w:bCs/>
          <w:sz w:val="28"/>
          <w:szCs w:val="28"/>
          <w:lang w:eastAsia="ru-RU"/>
        </w:rPr>
        <w:t xml:space="preserve"> непосредственным</w:t>
      </w:r>
      <w:r w:rsidR="00E63C9C" w:rsidRPr="00FA2E17">
        <w:rPr>
          <w:rFonts w:ascii="Times New Roman" w:eastAsia="Times New Roman" w:hAnsi="Times New Roman" w:cs="Times New Roman"/>
          <w:bCs/>
          <w:sz w:val="28"/>
          <w:szCs w:val="28"/>
          <w:lang w:eastAsia="ru-RU"/>
        </w:rPr>
        <w:t>и</w:t>
      </w:r>
      <w:r w:rsidRPr="00FA2E17">
        <w:rPr>
          <w:rFonts w:ascii="Times New Roman" w:eastAsia="Times New Roman" w:hAnsi="Times New Roman" w:cs="Times New Roman"/>
          <w:bCs/>
          <w:sz w:val="28"/>
          <w:szCs w:val="28"/>
          <w:lang w:eastAsia="ru-RU"/>
        </w:rPr>
        <w:t xml:space="preserve"> результат</w:t>
      </w:r>
      <w:r w:rsidR="00E63C9C" w:rsidRPr="00FA2E17">
        <w:rPr>
          <w:rFonts w:ascii="Times New Roman" w:eastAsia="Times New Roman" w:hAnsi="Times New Roman" w:cs="Times New Roman"/>
          <w:bCs/>
          <w:sz w:val="28"/>
          <w:szCs w:val="28"/>
          <w:lang w:eastAsia="ru-RU"/>
        </w:rPr>
        <w:t>ами</w:t>
      </w:r>
      <w:r w:rsidRPr="00FA2E17">
        <w:rPr>
          <w:rFonts w:ascii="Times New Roman" w:eastAsia="Times New Roman" w:hAnsi="Times New Roman" w:cs="Times New Roman"/>
          <w:bCs/>
          <w:sz w:val="28"/>
          <w:szCs w:val="28"/>
          <w:lang w:eastAsia="ru-RU"/>
        </w:rPr>
        <w:t xml:space="preserve"> его реализации являются </w:t>
      </w:r>
      <w:r w:rsidRPr="00FA2E17">
        <w:rPr>
          <w:rFonts w:ascii="Times New Roman" w:eastAsia="Times New Roman" w:hAnsi="Times New Roman" w:cs="Times New Roman"/>
          <w:sz w:val="28"/>
          <w:szCs w:val="28"/>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FA2E17">
        <w:rPr>
          <w:rFonts w:ascii="Times New Roman" w:eastAsia="Times New Roman" w:hAnsi="Times New Roman" w:cs="Times New Roman"/>
          <w:sz w:val="28"/>
          <w:szCs w:val="28"/>
          <w:lang w:eastAsia="ru-RU"/>
        </w:rPr>
        <w:t>Нереализация</w:t>
      </w:r>
      <w:proofErr w:type="spellEnd"/>
      <w:r w:rsidRPr="00FA2E17">
        <w:rPr>
          <w:rFonts w:ascii="Times New Roman" w:eastAsia="Times New Roman" w:hAnsi="Times New Roman" w:cs="Times New Roman"/>
          <w:sz w:val="28"/>
          <w:szCs w:val="28"/>
          <w:lang w:eastAsia="ru-RU"/>
        </w:rPr>
        <w:t xml:space="preserve"> основного мероприятия может привести к</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rPr>
        <w:t xml:space="preserve">тсутствию 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w:t>
      </w:r>
      <w:r w:rsidRPr="00FA2E17">
        <w:rPr>
          <w:rFonts w:ascii="Times New Roman" w:eastAsia="Times New Roman" w:hAnsi="Times New Roman" w:cs="Times New Roman"/>
          <w:sz w:val="28"/>
          <w:szCs w:val="28"/>
        </w:rPr>
        <w:lastRenderedPageBreak/>
        <w:t xml:space="preserve">образований Курской области, прекращение деятельности административных комиссий; </w:t>
      </w:r>
      <w:r w:rsidRPr="00FA2E17">
        <w:rPr>
          <w:rFonts w:ascii="Times New Roman" w:eastAsia="Times New Roman" w:hAnsi="Times New Roman" w:cs="Times New Roman"/>
          <w:sz w:val="28"/>
          <w:szCs w:val="28"/>
          <w:lang w:eastAsia="ru-RU"/>
        </w:rPr>
        <w:t>снижению количества составленных протоколов об административных правонарушениях,  посягающих на общественный порядок и обществе</w:t>
      </w:r>
      <w:r w:rsidRPr="00FA2E17">
        <w:rPr>
          <w:rFonts w:ascii="Times New Roman" w:eastAsia="Times New Roman" w:hAnsi="Times New Roman" w:cs="Times New Roman"/>
          <w:sz w:val="28"/>
          <w:szCs w:val="28"/>
          <w:lang w:eastAsia="ru-RU"/>
        </w:rPr>
        <w:t>н</w:t>
      </w:r>
      <w:r w:rsidRPr="00FA2E17">
        <w:rPr>
          <w:rFonts w:ascii="Times New Roman" w:eastAsia="Times New Roman" w:hAnsi="Times New Roman" w:cs="Times New Roman"/>
          <w:sz w:val="28"/>
          <w:szCs w:val="28"/>
          <w:lang w:eastAsia="ru-RU"/>
        </w:rPr>
        <w:t>ную безопасность, ответственность за которые предусмотрена Законом Курской области 4</w:t>
      </w:r>
      <w:r w:rsidR="00E63C9C" w:rsidRPr="00FA2E17">
        <w:rPr>
          <w:rFonts w:ascii="Times New Roman" w:eastAsia="Times New Roman" w:hAnsi="Times New Roman" w:cs="Times New Roman"/>
          <w:sz w:val="28"/>
          <w:szCs w:val="28"/>
          <w:lang w:eastAsia="ru-RU"/>
        </w:rPr>
        <w:t xml:space="preserve"> января </w:t>
      </w:r>
      <w:r w:rsidRPr="00FA2E17">
        <w:rPr>
          <w:rFonts w:ascii="Times New Roman" w:eastAsia="Times New Roman" w:hAnsi="Times New Roman" w:cs="Times New Roman"/>
          <w:sz w:val="28"/>
          <w:szCs w:val="28"/>
          <w:lang w:eastAsia="ru-RU"/>
        </w:rPr>
        <w:t xml:space="preserve">2003 </w:t>
      </w:r>
      <w:r w:rsidR="00E63C9C" w:rsidRPr="00FA2E17">
        <w:rPr>
          <w:rFonts w:ascii="Times New Roman" w:eastAsia="Times New Roman" w:hAnsi="Times New Roman" w:cs="Times New Roman"/>
          <w:sz w:val="28"/>
          <w:szCs w:val="28"/>
          <w:lang w:eastAsia="ru-RU"/>
        </w:rPr>
        <w:t>года</w:t>
      </w:r>
      <w:r w:rsidRPr="00FA2E17">
        <w:rPr>
          <w:rFonts w:ascii="Times New Roman" w:eastAsia="Times New Roman" w:hAnsi="Times New Roman" w:cs="Times New Roman"/>
          <w:sz w:val="28"/>
          <w:szCs w:val="28"/>
          <w:lang w:eastAsia="ru-RU"/>
        </w:rPr>
        <w:t xml:space="preserve">  №1</w:t>
      </w:r>
      <w:r w:rsidR="00E63C9C" w:rsidRPr="00FA2E17">
        <w:rPr>
          <w:rFonts w:ascii="Times New Roman" w:eastAsia="Times New Roman" w:hAnsi="Times New Roman" w:cs="Times New Roman"/>
          <w:sz w:val="28"/>
          <w:szCs w:val="28"/>
          <w:lang w:eastAsia="ru-RU"/>
        </w:rPr>
        <w:t xml:space="preserve"> – </w:t>
      </w:r>
      <w:r w:rsidRPr="00FA2E17">
        <w:rPr>
          <w:rFonts w:ascii="Times New Roman" w:eastAsia="Times New Roman" w:hAnsi="Times New Roman" w:cs="Times New Roman"/>
          <w:sz w:val="28"/>
          <w:szCs w:val="28"/>
          <w:lang w:eastAsia="ru-RU"/>
        </w:rPr>
        <w:t>ЗКО «Об административных правонарушениях в Курской области».</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Основное  мероприятие  1.3  </w:t>
      </w:r>
      <w:r w:rsidRPr="00FA2E17">
        <w:rPr>
          <w:rFonts w:ascii="Times New Roman" w:eastAsia="Times New Roman" w:hAnsi="Times New Roman" w:cs="Times New Roman"/>
          <w:sz w:val="28"/>
          <w:szCs w:val="28"/>
        </w:rPr>
        <w:t>«Оказание бесплатной юридической помощи лицам, нуждающимся в социальной поддержке и социальной защите»</w:t>
      </w:r>
      <w:r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rPr>
        <w:t xml:space="preserve"> </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Исполнителем </w:t>
      </w:r>
      <w:r w:rsidRPr="00FA2E17">
        <w:rPr>
          <w:rFonts w:ascii="Times New Roman" w:eastAsia="Times New Roman" w:hAnsi="Times New Roman" w:cs="Times New Roman"/>
          <w:sz w:val="28"/>
          <w:szCs w:val="28"/>
          <w:lang w:eastAsia="ru-RU"/>
        </w:rPr>
        <w:t>основного</w:t>
      </w:r>
      <w:r w:rsidRPr="00FA2E17">
        <w:rPr>
          <w:rFonts w:ascii="Times New Roman" w:eastAsia="Times New Roman" w:hAnsi="Times New Roman" w:cs="Times New Roman"/>
          <w:sz w:val="28"/>
          <w:szCs w:val="28"/>
        </w:rPr>
        <w:t xml:space="preserve"> мероприятия является комитет социального обеспечения  Курской</w:t>
      </w:r>
      <w:r w:rsidRPr="00FA2E17">
        <w:rPr>
          <w:rFonts w:ascii="Times New Roman" w:eastAsia="Times New Roman" w:hAnsi="Times New Roman" w:cs="Times New Roman"/>
          <w:sz w:val="28"/>
          <w:szCs w:val="28"/>
        </w:rPr>
        <w:tab/>
        <w:t xml:space="preserve"> области. </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D24BD9" w:rsidRPr="00FA2E17" w:rsidRDefault="00D24BD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A2E17">
        <w:rPr>
          <w:rFonts w:ascii="Times New Roman" w:eastAsia="Times New Roman" w:hAnsi="Times New Roman" w:cs="Times New Roman"/>
          <w:sz w:val="28"/>
          <w:szCs w:val="28"/>
          <w:lang w:eastAsia="ru-RU"/>
        </w:rPr>
        <w:t>Нереализация</w:t>
      </w:r>
      <w:proofErr w:type="spellEnd"/>
      <w:r w:rsidRPr="00FA2E17">
        <w:rPr>
          <w:rFonts w:ascii="Times New Roman" w:eastAsia="Times New Roman" w:hAnsi="Times New Roman" w:cs="Times New Roman"/>
          <w:sz w:val="28"/>
          <w:szCs w:val="28"/>
          <w:lang w:eastAsia="ru-RU"/>
        </w:rPr>
        <w:t xml:space="preserve"> мероприятия повлечет снижение уровня социальной защищенности отдельных категорий граждан, рост социальной напряженности.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Основное мероприятие 1.4 «</w:t>
      </w:r>
      <w:r w:rsidRPr="00FA2E17">
        <w:rPr>
          <w:rFonts w:ascii="Times New Roman" w:eastAsia="Times New Roman" w:hAnsi="Times New Roman" w:cs="Times New Roman"/>
          <w:bCs/>
          <w:sz w:val="28"/>
          <w:szCs w:val="28"/>
        </w:rPr>
        <w:t xml:space="preserve">Реализация мероприятий по </w:t>
      </w:r>
      <w:r w:rsidRPr="00FA2E17">
        <w:rPr>
          <w:rFonts w:ascii="Times New Roman" w:eastAsia="Times New Roman" w:hAnsi="Times New Roman" w:cs="Times New Roman"/>
          <w:sz w:val="28"/>
          <w:szCs w:val="28"/>
          <w:lang w:eastAsia="ru-RU"/>
        </w:rPr>
        <w:t xml:space="preserve">социальной адаптации лиц, </w:t>
      </w:r>
      <w:r w:rsidRPr="00FA2E17">
        <w:rPr>
          <w:rFonts w:ascii="Times New Roman" w:eastAsia="Times New Roman" w:hAnsi="Times New Roman" w:cs="Times New Roman"/>
          <w:bCs/>
          <w:sz w:val="28"/>
          <w:szCs w:val="28"/>
        </w:rPr>
        <w:t>отбывающих уголовное наказание,</w:t>
      </w:r>
      <w:r w:rsidRPr="00FA2E17">
        <w:rPr>
          <w:rFonts w:ascii="Times New Roman" w:eastAsia="Times New Roman" w:hAnsi="Times New Roman" w:cs="Times New Roman"/>
          <w:sz w:val="28"/>
          <w:szCs w:val="28"/>
          <w:lang w:eastAsia="ru-RU"/>
        </w:rPr>
        <w:t xml:space="preserve"> не связанное с лишением свободы,  и  </w:t>
      </w:r>
      <w:proofErr w:type="spellStart"/>
      <w:r w:rsidRPr="00FA2E17">
        <w:rPr>
          <w:rFonts w:ascii="Times New Roman" w:eastAsia="Times New Roman" w:hAnsi="Times New Roman" w:cs="Times New Roman"/>
          <w:bCs/>
          <w:sz w:val="28"/>
          <w:szCs w:val="28"/>
        </w:rPr>
        <w:t>ресоциализации</w:t>
      </w:r>
      <w:proofErr w:type="spellEnd"/>
      <w:r w:rsidRPr="00FA2E17">
        <w:rPr>
          <w:rFonts w:ascii="Times New Roman" w:eastAsia="Times New Roman" w:hAnsi="Times New Roman" w:cs="Times New Roman"/>
          <w:bCs/>
          <w:sz w:val="28"/>
          <w:szCs w:val="28"/>
        </w:rPr>
        <w:t xml:space="preserve"> лиц, </w:t>
      </w:r>
      <w:r w:rsidRPr="00FA2E17">
        <w:rPr>
          <w:rFonts w:ascii="Times New Roman" w:eastAsia="Times New Roman" w:hAnsi="Times New Roman" w:cs="Times New Roman"/>
          <w:sz w:val="28"/>
          <w:szCs w:val="28"/>
          <w:lang w:eastAsia="ru-RU"/>
        </w:rPr>
        <w:t xml:space="preserve">освободившихся из мест лишения свободы,  в том числе по привлечению к этой работе </w:t>
      </w:r>
      <w:r w:rsidRPr="00FA2E17">
        <w:rPr>
          <w:rFonts w:ascii="Times New Roman" w:eastAsia="Times New Roman" w:hAnsi="Times New Roman" w:cs="Times New Roman"/>
          <w:bCs/>
          <w:sz w:val="28"/>
          <w:szCs w:val="28"/>
        </w:rPr>
        <w:t xml:space="preserve"> </w:t>
      </w:r>
      <w:r w:rsidRPr="00FA2E17">
        <w:rPr>
          <w:rFonts w:ascii="Times New Roman" w:eastAsia="Times New Roman" w:hAnsi="Times New Roman" w:cs="Times New Roman"/>
          <w:sz w:val="28"/>
          <w:szCs w:val="28"/>
          <w:lang w:eastAsia="ru-RU"/>
        </w:rPr>
        <w:t>социально ориентированных некоммерческих организаций, осуществляющих деятельность в данной сфере</w:t>
      </w:r>
      <w:r w:rsidRPr="00FA2E17">
        <w:rPr>
          <w:rFonts w:ascii="Times New Roman" w:eastAsia="Times New Roman" w:hAnsi="Times New Roman" w:cs="Times New Roman"/>
          <w:bCs/>
          <w:sz w:val="28"/>
          <w:szCs w:val="28"/>
          <w:lang w:eastAsia="ru-RU"/>
        </w:rPr>
        <w:t>».</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разработка комплекса мероприятий, направленных на оказание социальной помощи  лицам,  освободивши</w:t>
      </w:r>
      <w:r w:rsidR="00E63C9C" w:rsidRPr="00FA2E17">
        <w:rPr>
          <w:rFonts w:ascii="Times New Roman" w:eastAsia="Times New Roman" w:hAnsi="Times New Roman" w:cs="Times New Roman"/>
          <w:sz w:val="28"/>
          <w:szCs w:val="28"/>
          <w:lang w:eastAsia="ru-RU"/>
        </w:rPr>
        <w:t>м</w:t>
      </w:r>
      <w:r w:rsidRPr="00FA2E17">
        <w:rPr>
          <w:rFonts w:ascii="Times New Roman" w:eastAsia="Times New Roman" w:hAnsi="Times New Roman" w:cs="Times New Roman"/>
          <w:sz w:val="28"/>
          <w:szCs w:val="28"/>
          <w:lang w:eastAsia="ru-RU"/>
        </w:rPr>
        <w:t>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D24BD9" w:rsidRPr="00FA2E17" w:rsidRDefault="00D24BD9"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hAnsi="Times New Roman" w:cs="Times New Roman"/>
          <w:color w:val="000000"/>
          <w:sz w:val="28"/>
          <w:szCs w:val="28"/>
        </w:rPr>
        <w:t xml:space="preserve">создание областного центра социальной адаптации лиц, освободившихся из мест лишения свободы. </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Исполнителями основного мероприятия являются комитет социального обеспечения  Курской области, комитет строительства и архитектуры Курской области. </w:t>
      </w:r>
    </w:p>
    <w:p w:rsidR="00D24BD9" w:rsidRPr="00FA2E17" w:rsidRDefault="00D24BD9"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Ожидаемым непосредственным результатом реализации данного мероприятия 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A2E17">
        <w:rPr>
          <w:rFonts w:ascii="Times New Roman" w:eastAsia="Times New Roman" w:hAnsi="Times New Roman" w:cs="Times New Roman"/>
          <w:sz w:val="28"/>
          <w:szCs w:val="28"/>
          <w:lang w:eastAsia="ru-RU"/>
        </w:rPr>
        <w:t>Нереализация</w:t>
      </w:r>
      <w:proofErr w:type="spellEnd"/>
      <w:r w:rsidRPr="00FA2E17">
        <w:rPr>
          <w:rFonts w:ascii="Times New Roman" w:eastAsia="Times New Roman" w:hAnsi="Times New Roman" w:cs="Times New Roman"/>
          <w:sz w:val="28"/>
          <w:szCs w:val="28"/>
          <w:lang w:eastAsia="ru-RU"/>
        </w:rPr>
        <w:t xml:space="preserve"> мероприятия повлечет рост рецидивной преступности.</w:t>
      </w:r>
    </w:p>
    <w:p w:rsidR="00D24BD9" w:rsidRPr="00FA2E17" w:rsidRDefault="00D24BD9"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Перечень основных мероприятий подпрограммы  приведен в приложении № 2 к государственной программе.</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IV</w:t>
      </w:r>
      <w:r w:rsidRPr="00FA2E17">
        <w:rPr>
          <w:rFonts w:ascii="Times New Roman" w:eastAsia="Times New Roman" w:hAnsi="Times New Roman" w:cs="Times New Roman"/>
          <w:b/>
          <w:sz w:val="28"/>
          <w:szCs w:val="28"/>
          <w:lang w:eastAsia="ru-RU"/>
        </w:rPr>
        <w:t>. Информация об инвестиционных проектах, исполнение которых полностью или частично осуществляется за счет средств облас</w:t>
      </w:r>
      <w:r w:rsidRPr="00FA2E17">
        <w:rPr>
          <w:rFonts w:ascii="Times New Roman" w:eastAsia="Times New Roman" w:hAnsi="Times New Roman" w:cs="Times New Roman"/>
          <w:b/>
          <w:sz w:val="28"/>
          <w:szCs w:val="28"/>
          <w:lang w:eastAsia="ru-RU"/>
        </w:rPr>
        <w:t>т</w:t>
      </w:r>
      <w:r w:rsidRPr="00FA2E17">
        <w:rPr>
          <w:rFonts w:ascii="Times New Roman" w:eastAsia="Times New Roman" w:hAnsi="Times New Roman" w:cs="Times New Roman"/>
          <w:b/>
          <w:sz w:val="28"/>
          <w:szCs w:val="28"/>
          <w:lang w:eastAsia="ru-RU"/>
        </w:rPr>
        <w:t xml:space="preserve">ного бюджета </w:t>
      </w:r>
    </w:p>
    <w:p w:rsidR="00D24BD9" w:rsidRPr="00FA2E17" w:rsidRDefault="00D24BD9"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w:t>
      </w:r>
      <w:r w:rsidRPr="00FA2E17">
        <w:rPr>
          <w:rFonts w:ascii="Times New Roman" w:eastAsia="Times New Roman" w:hAnsi="Times New Roman" w:cs="Times New Roman"/>
          <w:b/>
          <w:sz w:val="28"/>
          <w:szCs w:val="28"/>
          <w:lang w:eastAsia="ru-RU"/>
        </w:rPr>
        <w:t>.  Характеристика мер государственного регулирования</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p>
    <w:p w:rsidR="00D24BD9" w:rsidRPr="00FA2E17" w:rsidRDefault="00D24BD9"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Меры налогового, тарифного, кредитного государственного регулирования в рамках реализации подпрограммы  не предусмотрены.</w:t>
      </w:r>
    </w:p>
    <w:p w:rsidR="00D24BD9" w:rsidRPr="00FA2E17" w:rsidRDefault="00D24BD9"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D24BD9" w:rsidRPr="00FA2E17" w:rsidRDefault="00D24BD9"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Сведения об основных мерах правового регулирования  в сфере реализации подпрограммы  представлены в приложении №3 к государственной программе.</w:t>
      </w:r>
    </w:p>
    <w:p w:rsidR="004447EB" w:rsidRDefault="004447EB" w:rsidP="00940EAD">
      <w:pPr>
        <w:spacing w:after="0" w:line="240" w:lineRule="auto"/>
        <w:ind w:firstLine="709"/>
        <w:jc w:val="both"/>
        <w:rPr>
          <w:rFonts w:ascii="Times New Roman" w:eastAsia="Times New Roman" w:hAnsi="Times New Roman" w:cs="Times New Roman"/>
          <w:b/>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
          <w:sz w:val="28"/>
          <w:szCs w:val="28"/>
          <w:lang w:val="en-US" w:eastAsia="ru-RU"/>
        </w:rPr>
        <w:t>VI</w:t>
      </w:r>
      <w:r w:rsidRPr="00FA2E17">
        <w:rPr>
          <w:rFonts w:ascii="Times New Roman" w:eastAsia="Times New Roman" w:hAnsi="Times New Roman" w:cs="Times New Roman"/>
          <w:b/>
          <w:sz w:val="28"/>
          <w:szCs w:val="28"/>
          <w:lang w:eastAsia="ru-RU"/>
        </w:rPr>
        <w:t>.  Прогноз сводных показателей государственных заданий по этапам реализации подпрограммы</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реализации подпрограммы   областными государственными учреждениями</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государственные услуги (работы) не оказываются.</w:t>
      </w: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VII</w:t>
      </w:r>
      <w:r w:rsidRPr="00FA2E17">
        <w:rPr>
          <w:rFonts w:ascii="Times New Roman" w:eastAsia="Times New Roman" w:hAnsi="Times New Roman" w:cs="Times New Roman"/>
          <w:b/>
          <w:sz w:val="28"/>
          <w:szCs w:val="28"/>
          <w:lang w:eastAsia="ru-RU"/>
        </w:rPr>
        <w:t>. Обобщенная характеристика основных мероприятий, реализуемых муниципальными образованиями Курской области в случае их участия в разработке и реализации подпрограммы</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p>
    <w:p w:rsidR="00D24BD9" w:rsidRPr="00FA2E17" w:rsidRDefault="00D24BD9" w:rsidP="00940EAD">
      <w:pPr>
        <w:spacing w:after="0" w:line="240" w:lineRule="auto"/>
        <w:ind w:firstLine="709"/>
        <w:jc w:val="both"/>
        <w:rPr>
          <w:rFonts w:ascii="Times New Roman" w:eastAsia="Times New Roman" w:hAnsi="Times New Roman" w:cs="Times New Roman"/>
          <w:b/>
          <w:bCs/>
          <w:sz w:val="28"/>
          <w:szCs w:val="28"/>
          <w:lang w:eastAsia="ru-RU"/>
        </w:rPr>
      </w:pPr>
      <w:r w:rsidRPr="00FA2E17">
        <w:rPr>
          <w:rFonts w:ascii="Times New Roman" w:eastAsia="Times New Roman" w:hAnsi="Times New Roman" w:cs="Times New Roman"/>
          <w:b/>
          <w:sz w:val="28"/>
          <w:szCs w:val="28"/>
          <w:lang w:val="en-US" w:eastAsia="ru-RU"/>
        </w:rPr>
        <w:lastRenderedPageBreak/>
        <w:t>VIII</w:t>
      </w:r>
      <w:r w:rsidRPr="00FA2E17">
        <w:rPr>
          <w:rFonts w:ascii="Times New Roman" w:eastAsia="Times New Roman" w:hAnsi="Times New Roman" w:cs="Times New Roman"/>
          <w:b/>
          <w:sz w:val="28"/>
          <w:szCs w:val="28"/>
          <w:lang w:eastAsia="ru-RU"/>
        </w:rPr>
        <w:t xml:space="preserve">.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w:t>
      </w:r>
      <w:r w:rsidRPr="00FA2E17">
        <w:rPr>
          <w:rFonts w:ascii="Times New Roman" w:eastAsia="Times New Roman" w:hAnsi="Times New Roman" w:cs="Times New Roman"/>
          <w:b/>
          <w:bCs/>
          <w:sz w:val="28"/>
          <w:szCs w:val="28"/>
          <w:lang w:eastAsia="ru-RU"/>
        </w:rPr>
        <w:t>подпр</w:t>
      </w:r>
      <w:r w:rsidRPr="00FA2E17">
        <w:rPr>
          <w:rFonts w:ascii="Times New Roman" w:eastAsia="Times New Roman" w:hAnsi="Times New Roman" w:cs="Times New Roman"/>
          <w:b/>
          <w:bCs/>
          <w:sz w:val="28"/>
          <w:szCs w:val="28"/>
          <w:lang w:eastAsia="ru-RU"/>
        </w:rPr>
        <w:t>о</w:t>
      </w:r>
      <w:r w:rsidRPr="00FA2E17">
        <w:rPr>
          <w:rFonts w:ascii="Times New Roman" w:eastAsia="Times New Roman" w:hAnsi="Times New Roman" w:cs="Times New Roman"/>
          <w:b/>
          <w:bCs/>
          <w:sz w:val="28"/>
          <w:szCs w:val="28"/>
          <w:lang w:eastAsia="ru-RU"/>
        </w:rPr>
        <w:t xml:space="preserve">граммы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w:t>
      </w:r>
      <w:r w:rsidRPr="00FA2E17">
        <w:rPr>
          <w:rFonts w:ascii="Times New Roman" w:eastAsia="Times New Roman" w:hAnsi="Times New Roman" w:cs="Times New Roman"/>
          <w:bCs/>
          <w:sz w:val="28"/>
          <w:szCs w:val="28"/>
          <w:lang w:eastAsia="ru-RU"/>
        </w:rPr>
        <w:t xml:space="preserve">подпрограммы  </w:t>
      </w:r>
      <w:r w:rsidRPr="00FA2E17">
        <w:rPr>
          <w:rFonts w:ascii="Times New Roman" w:eastAsia="Times New Roman" w:hAnsi="Times New Roman" w:cs="Times New Roman"/>
          <w:sz w:val="28"/>
          <w:szCs w:val="28"/>
          <w:lang w:eastAsia="ru-RU"/>
        </w:rPr>
        <w:t>не предусмотрено.</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p>
    <w:p w:rsidR="00D24BD9" w:rsidRPr="00FA2E17" w:rsidRDefault="00D24BD9" w:rsidP="00940EAD">
      <w:pPr>
        <w:spacing w:after="0" w:line="240" w:lineRule="auto"/>
        <w:ind w:firstLine="709"/>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b/>
          <w:sz w:val="28"/>
          <w:szCs w:val="28"/>
          <w:lang w:val="en-US" w:eastAsia="ru-RU"/>
        </w:rPr>
        <w:t>IX</w:t>
      </w:r>
      <w:r w:rsidRPr="00FA2E17">
        <w:rPr>
          <w:rFonts w:ascii="Times New Roman" w:eastAsia="Times New Roman" w:hAnsi="Times New Roman" w:cs="Times New Roman"/>
          <w:b/>
          <w:sz w:val="28"/>
          <w:szCs w:val="28"/>
          <w:lang w:eastAsia="ru-RU"/>
        </w:rPr>
        <w:t xml:space="preserve">.  Обоснование объема финансовых ресурсов, необходимых для реализации подпрограммы </w:t>
      </w:r>
    </w:p>
    <w:p w:rsidR="003D14F8"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proofErr w:type="gramStart"/>
      <w:r w:rsidRPr="00FA2E17">
        <w:rPr>
          <w:rFonts w:ascii="Times New Roman" w:eastAsia="Times New Roman" w:hAnsi="Times New Roman" w:cs="Times New Roman"/>
          <w:sz w:val="28"/>
          <w:szCs w:val="28"/>
          <w:lang w:eastAsia="ru-RU"/>
        </w:rPr>
        <w:t xml:space="preserve">Общий объем </w:t>
      </w:r>
      <w:r w:rsidR="00A41ABD" w:rsidRPr="00FA2E17">
        <w:rPr>
          <w:rFonts w:ascii="Times New Roman" w:eastAsia="Times New Roman" w:hAnsi="Times New Roman" w:cs="Times New Roman"/>
          <w:sz w:val="28"/>
          <w:szCs w:val="28"/>
          <w:lang w:eastAsia="ru-RU"/>
        </w:rPr>
        <w:t xml:space="preserve">бюджетных ассигнований </w:t>
      </w:r>
      <w:r w:rsidRPr="00FA2E17">
        <w:rPr>
          <w:rFonts w:ascii="Times New Roman" w:eastAsia="Times New Roman" w:hAnsi="Times New Roman" w:cs="Times New Roman"/>
          <w:sz w:val="28"/>
          <w:szCs w:val="28"/>
          <w:lang w:eastAsia="ru-RU"/>
        </w:rPr>
        <w:t xml:space="preserve">областного бюджета составляет </w:t>
      </w:r>
      <w:r w:rsidR="00DE230C" w:rsidRPr="00F545C0">
        <w:rPr>
          <w:rFonts w:ascii="Times New Roman" w:eastAsia="Times New Roman" w:hAnsi="Times New Roman" w:cs="Times New Roman"/>
          <w:sz w:val="28"/>
          <w:szCs w:val="28"/>
          <w:lang w:eastAsia="ru-RU"/>
        </w:rPr>
        <w:t>47300,600</w:t>
      </w:r>
      <w:r w:rsidR="003D14F8" w:rsidRPr="005426A7">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тыс. рублей, в том числе:</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 xml:space="preserve">на 2017 год </w:t>
      </w:r>
      <w:r w:rsidR="003D14F8" w:rsidRPr="00F545C0">
        <w:rPr>
          <w:rFonts w:ascii="Times New Roman" w:eastAsia="Times New Roman" w:hAnsi="Times New Roman" w:cs="Times New Roman"/>
          <w:sz w:val="28"/>
          <w:szCs w:val="28"/>
          <w:lang w:eastAsia="ru-RU"/>
        </w:rPr>
        <w:t xml:space="preserve">– </w:t>
      </w:r>
      <w:r w:rsidR="00426972" w:rsidRPr="00F545C0">
        <w:rPr>
          <w:rFonts w:ascii="Times New Roman" w:eastAsia="Times New Roman" w:hAnsi="Times New Roman" w:cs="Times New Roman"/>
          <w:sz w:val="28"/>
          <w:szCs w:val="28"/>
          <w:lang w:eastAsia="ru-RU"/>
        </w:rPr>
        <w:t>9802,000</w:t>
      </w:r>
      <w:r w:rsidR="003D14F8" w:rsidRPr="00FA2E17">
        <w:rPr>
          <w:rFonts w:ascii="Times New Roman" w:eastAsia="Times New Roman" w:hAnsi="Times New Roman" w:cs="Times New Roman"/>
          <w:sz w:val="28"/>
          <w:szCs w:val="28"/>
          <w:lang w:eastAsia="ru-RU"/>
        </w:rPr>
        <w:t xml:space="preserve">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на 2018 год – 8874,700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на 2019 год – 8874,700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на 2020 год – 19749,200 тыс. рублей</w:t>
      </w:r>
      <w:r w:rsidR="003D14F8">
        <w:rPr>
          <w:rFonts w:ascii="Times New Roman" w:eastAsia="Times New Roman" w:hAnsi="Times New Roman" w:cs="Times New Roman"/>
          <w:sz w:val="28"/>
          <w:szCs w:val="28"/>
          <w:lang w:eastAsia="ru-RU"/>
        </w:rPr>
        <w:t>.</w:t>
      </w:r>
      <w:proofErr w:type="gramEnd"/>
    </w:p>
    <w:p w:rsidR="004E5ED9" w:rsidRPr="00FA2E17" w:rsidRDefault="004E5E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 главным распределителям средств областного бюджета   бюджетные ассигнования распределены следующим образом:</w:t>
      </w:r>
    </w:p>
    <w:p w:rsidR="00801D26" w:rsidRPr="00FA2E17" w:rsidRDefault="00801D26"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Администрация Курской области </w:t>
      </w:r>
      <w:r w:rsidRPr="00F545C0">
        <w:rPr>
          <w:rFonts w:ascii="Times New Roman" w:eastAsia="Times New Roman" w:hAnsi="Times New Roman" w:cs="Times New Roman"/>
          <w:b/>
          <w:sz w:val="28"/>
          <w:szCs w:val="28"/>
          <w:lang w:eastAsia="ru-RU"/>
        </w:rPr>
        <w:t xml:space="preserve">– </w:t>
      </w:r>
      <w:r w:rsidR="00426972" w:rsidRPr="00F545C0">
        <w:rPr>
          <w:rFonts w:ascii="Times New Roman" w:eastAsia="Times New Roman" w:hAnsi="Times New Roman" w:cs="Times New Roman"/>
          <w:sz w:val="28"/>
          <w:szCs w:val="28"/>
          <w:lang w:eastAsia="ru-RU"/>
        </w:rPr>
        <w:t>35096,200</w:t>
      </w:r>
      <w:r w:rsidRPr="00FA2E17">
        <w:rPr>
          <w:rFonts w:ascii="Times New Roman" w:eastAsia="Times New Roman" w:hAnsi="Times New Roman" w:cs="Times New Roman"/>
          <w:sz w:val="28"/>
          <w:szCs w:val="28"/>
          <w:lang w:eastAsia="ru-RU"/>
        </w:rPr>
        <w:t xml:space="preserve"> тыс. рублей</w:t>
      </w:r>
      <w:r w:rsidR="00E63C9C" w:rsidRPr="00FA2E17">
        <w:rPr>
          <w:rFonts w:ascii="Times New Roman" w:eastAsia="Times New Roman" w:hAnsi="Times New Roman" w:cs="Times New Roman"/>
          <w:sz w:val="28"/>
          <w:szCs w:val="28"/>
          <w:lang w:eastAsia="ru-RU"/>
        </w:rPr>
        <w:t>;</w:t>
      </w:r>
    </w:p>
    <w:p w:rsidR="00801D26" w:rsidRPr="00FA2E17" w:rsidRDefault="00801D26"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eastAsia="Times New Roman" w:hAnsi="Times New Roman" w:cs="Times New Roman"/>
          <w:sz w:val="28"/>
          <w:szCs w:val="28"/>
          <w:lang w:eastAsia="ru-RU"/>
        </w:rPr>
        <w:t xml:space="preserve">комитет социального обеспечения Курской области – </w:t>
      </w:r>
      <w:r w:rsidR="00426972" w:rsidRPr="00F545C0">
        <w:rPr>
          <w:rFonts w:ascii="Times New Roman" w:eastAsia="Times New Roman" w:hAnsi="Times New Roman" w:cs="Times New Roman"/>
          <w:sz w:val="28"/>
          <w:szCs w:val="28"/>
          <w:lang w:eastAsia="ru-RU"/>
        </w:rPr>
        <w:t>11404,400</w:t>
      </w:r>
      <w:r w:rsidRPr="00FA2E17">
        <w:rPr>
          <w:rFonts w:ascii="Times New Roman" w:eastAsia="Times New Roman" w:hAnsi="Times New Roman" w:cs="Times New Roman"/>
          <w:sz w:val="28"/>
          <w:szCs w:val="28"/>
          <w:lang w:eastAsia="ru-RU"/>
        </w:rPr>
        <w:t xml:space="preserve">  тыс. рублей</w:t>
      </w:r>
      <w:r w:rsidRPr="00FA2E17">
        <w:rPr>
          <w:rFonts w:ascii="Times New Roman" w:hAnsi="Times New Roman"/>
          <w:sz w:val="28"/>
          <w:szCs w:val="28"/>
          <w:lang w:eastAsia="ru-RU"/>
        </w:rPr>
        <w:t>;</w:t>
      </w:r>
    </w:p>
    <w:p w:rsidR="00801D26" w:rsidRPr="00FA2E17" w:rsidRDefault="00801D26"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лесного хозяйства Курской области  - 800,000 тыс. рублей;</w:t>
      </w:r>
    </w:p>
    <w:p w:rsidR="00801D26" w:rsidRPr="00FA2E17" w:rsidRDefault="00801D26"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комитет строительства и архитектуры Курской области – </w:t>
      </w:r>
      <w:r w:rsidR="00F81195" w:rsidRPr="00F545C0">
        <w:rPr>
          <w:rFonts w:ascii="Times New Roman" w:eastAsia="Times New Roman" w:hAnsi="Times New Roman" w:cs="Times New Roman"/>
          <w:sz w:val="28"/>
          <w:szCs w:val="28"/>
          <w:lang w:eastAsia="ru-RU"/>
        </w:rPr>
        <w:t>0</w:t>
      </w:r>
      <w:r w:rsidRPr="00F545C0">
        <w:rPr>
          <w:rFonts w:ascii="Times New Roman" w:eastAsia="Times New Roman" w:hAnsi="Times New Roman" w:cs="Times New Roman"/>
          <w:sz w:val="28"/>
          <w:szCs w:val="28"/>
          <w:lang w:eastAsia="ru-RU"/>
        </w:rPr>
        <w:t>,000</w:t>
      </w:r>
      <w:r w:rsidRPr="00FA2E17">
        <w:rPr>
          <w:rFonts w:ascii="Times New Roman" w:eastAsia="Times New Roman" w:hAnsi="Times New Roman" w:cs="Times New Roman"/>
          <w:sz w:val="28"/>
          <w:szCs w:val="28"/>
          <w:lang w:eastAsia="ru-RU"/>
        </w:rPr>
        <w:t xml:space="preserve"> тыс. рублей.</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Ресурсное обеспечение реализации подпрограммы  за счет средств областного бюджета с расшифровкой по основным мероприятиям подпрограммы, а также по годам реализации подпрограммы  приведено в </w:t>
      </w:r>
      <w:hyperlink w:anchor="P3443" w:history="1">
        <w:r w:rsidRPr="00FA2E17">
          <w:rPr>
            <w:rFonts w:ascii="Times New Roman" w:eastAsia="Times New Roman" w:hAnsi="Times New Roman" w:cs="Times New Roman"/>
            <w:sz w:val="28"/>
            <w:szCs w:val="28"/>
            <w:lang w:eastAsia="ru-RU"/>
          </w:rPr>
          <w:t>прил</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жении № </w:t>
        </w:r>
      </w:hyperlink>
      <w:r w:rsidRPr="00FA2E17">
        <w:rPr>
          <w:rFonts w:ascii="Times New Roman" w:eastAsia="Times New Roman" w:hAnsi="Times New Roman" w:cs="Times New Roman"/>
          <w:sz w:val="28"/>
          <w:szCs w:val="28"/>
          <w:lang w:eastAsia="ru-RU"/>
        </w:rPr>
        <w:t>4  к государственной программе.</w:t>
      </w:r>
    </w:p>
    <w:p w:rsidR="00D24BD9" w:rsidRPr="00FA2E17" w:rsidRDefault="00D24BD9"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основным мероприятиям подпрограммы  представлен</w:t>
      </w:r>
      <w:r w:rsidR="00E63C9C" w:rsidRPr="00FA2E17">
        <w:rPr>
          <w:rFonts w:ascii="Times New Roman" w:eastAsia="Times New Roman" w:hAnsi="Times New Roman" w:cs="Times New Roman"/>
          <w:sz w:val="28"/>
          <w:szCs w:val="28"/>
          <w:lang w:eastAsia="ru-RU"/>
        </w:rPr>
        <w:t>ы</w:t>
      </w:r>
      <w:r w:rsidRPr="00FA2E17">
        <w:rPr>
          <w:rFonts w:ascii="Times New Roman" w:eastAsia="Times New Roman" w:hAnsi="Times New Roman" w:cs="Times New Roman"/>
          <w:sz w:val="28"/>
          <w:szCs w:val="28"/>
          <w:lang w:eastAsia="ru-RU"/>
        </w:rPr>
        <w:t xml:space="preserve"> в приложении № 5  к государственной программе. </w:t>
      </w:r>
    </w:p>
    <w:p w:rsidR="00D24BD9" w:rsidRPr="00FA2E17" w:rsidRDefault="00D24BD9"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X</w:t>
      </w:r>
      <w:r w:rsidRPr="00FA2E17">
        <w:rPr>
          <w:rFonts w:ascii="Times New Roman" w:eastAsia="Times New Roman" w:hAnsi="Times New Roman" w:cs="Times New Roman"/>
          <w:b/>
          <w:sz w:val="28"/>
          <w:szCs w:val="28"/>
          <w:lang w:eastAsia="ru-RU"/>
        </w:rPr>
        <w:t>. Анализ рисков реализации подпрограммы  и описание мер управления рисками реализации подпрограммы</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D24BD9" w:rsidRPr="00FA2E17" w:rsidRDefault="00D24BD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Внутренние риски реализации подпрограммы  следующие: неэффективное расходование денежных средств, неполное финансирование подпрограммы , не позволяющее при отсутствии финансирования реализовать, а при неполном финансировании - </w:t>
      </w:r>
      <w:r w:rsidRPr="00FA2E17">
        <w:rPr>
          <w:rFonts w:ascii="Times New Roman" w:eastAsia="Times New Roman" w:hAnsi="Times New Roman" w:cs="Times New Roman"/>
          <w:sz w:val="28"/>
          <w:szCs w:val="28"/>
          <w:lang w:eastAsia="ru-RU"/>
        </w:rPr>
        <w:lastRenderedPageBreak/>
        <w:t>эффективно и в полной мере реализ</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вать запланированные мероприятия.</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w:t>
      </w:r>
      <w:r w:rsidRPr="00FA2E17">
        <w:rPr>
          <w:rFonts w:ascii="Times New Roman" w:eastAsia="Times New Roman" w:hAnsi="Times New Roman" w:cs="Times New Roman"/>
          <w:sz w:val="28"/>
          <w:szCs w:val="28"/>
          <w:lang w:eastAsia="ru-RU"/>
        </w:rPr>
        <w:t>м</w:t>
      </w:r>
      <w:r w:rsidRPr="00FA2E17">
        <w:rPr>
          <w:rFonts w:ascii="Times New Roman" w:eastAsia="Times New Roman" w:hAnsi="Times New Roman" w:cs="Times New Roman"/>
          <w:sz w:val="28"/>
          <w:szCs w:val="28"/>
          <w:lang w:eastAsia="ru-RU"/>
        </w:rPr>
        <w:t>мы при ухудшении экономической ситуации</w:t>
      </w:r>
      <w:r w:rsidR="00CF17EE"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w:t>
      </w:r>
    </w:p>
    <w:p w:rsidR="00D24BD9" w:rsidRPr="00FA2E17" w:rsidRDefault="00D24BD9"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зации подпрограммы.</w:t>
      </w:r>
    </w:p>
    <w:p w:rsidR="00D24BD9" w:rsidRPr="00FA2E17" w:rsidRDefault="00D24BD9" w:rsidP="00940EAD">
      <w:pPr>
        <w:spacing w:after="0" w:line="240" w:lineRule="auto"/>
        <w:ind w:firstLine="709"/>
        <w:rPr>
          <w:sz w:val="28"/>
          <w:szCs w:val="28"/>
        </w:rPr>
      </w:pPr>
    </w:p>
    <w:p w:rsidR="000C3E5F" w:rsidRPr="00FA2E17" w:rsidRDefault="000C3E5F" w:rsidP="00940EAD">
      <w:pPr>
        <w:spacing w:after="0" w:line="240" w:lineRule="auto"/>
        <w:jc w:val="center"/>
        <w:rPr>
          <w:rFonts w:ascii="Times New Roman" w:hAnsi="Times New Roman"/>
          <w:b/>
          <w:sz w:val="28"/>
          <w:szCs w:val="28"/>
        </w:rPr>
      </w:pPr>
      <w:r w:rsidRPr="00FA2E17">
        <w:rPr>
          <w:rFonts w:ascii="Times New Roman" w:hAnsi="Times New Roman"/>
          <w:b/>
          <w:sz w:val="28"/>
          <w:szCs w:val="28"/>
        </w:rPr>
        <w:t>Подпрограмма 2</w:t>
      </w:r>
    </w:p>
    <w:p w:rsidR="000C3E5F" w:rsidRPr="00FA2E17" w:rsidRDefault="000C3E5F" w:rsidP="00940EAD">
      <w:pPr>
        <w:spacing w:after="0" w:line="240" w:lineRule="auto"/>
        <w:ind w:firstLine="708"/>
        <w:jc w:val="center"/>
        <w:rPr>
          <w:rFonts w:ascii="Times New Roman" w:hAnsi="Times New Roman"/>
          <w:b/>
          <w:sz w:val="28"/>
          <w:szCs w:val="28"/>
          <w:lang w:eastAsia="ru-RU"/>
        </w:rPr>
      </w:pPr>
      <w:r w:rsidRPr="00FA2E17">
        <w:rPr>
          <w:rFonts w:ascii="Times New Roman" w:hAnsi="Times New Roman"/>
          <w:b/>
          <w:sz w:val="28"/>
          <w:szCs w:val="28"/>
        </w:rPr>
        <w:t>«</w:t>
      </w:r>
      <w:r w:rsidRPr="00FA2E17">
        <w:rPr>
          <w:rFonts w:ascii="Times New Roman" w:hAnsi="Times New Roman"/>
          <w:b/>
          <w:sz w:val="28"/>
          <w:szCs w:val="28"/>
          <w:lang w:eastAsia="ru-RU"/>
        </w:rPr>
        <w:t xml:space="preserve">Создание  условий для комплексной реабилитации и </w:t>
      </w:r>
    </w:p>
    <w:p w:rsidR="000C3E5F" w:rsidRPr="00FA2E17" w:rsidRDefault="000C3E5F" w:rsidP="00940EAD">
      <w:pPr>
        <w:spacing w:after="0" w:line="240" w:lineRule="auto"/>
        <w:ind w:firstLine="708"/>
        <w:jc w:val="center"/>
        <w:rPr>
          <w:rFonts w:ascii="Times New Roman" w:hAnsi="Times New Roman"/>
          <w:b/>
          <w:sz w:val="28"/>
          <w:szCs w:val="28"/>
        </w:rPr>
      </w:pPr>
      <w:proofErr w:type="spellStart"/>
      <w:r w:rsidRPr="00FA2E17">
        <w:rPr>
          <w:rFonts w:ascii="Times New Roman" w:hAnsi="Times New Roman"/>
          <w:b/>
          <w:sz w:val="28"/>
          <w:szCs w:val="28"/>
          <w:lang w:eastAsia="ru-RU"/>
        </w:rPr>
        <w:t>ресоциализации</w:t>
      </w:r>
      <w:proofErr w:type="spellEnd"/>
      <w:r w:rsidRPr="00FA2E17">
        <w:rPr>
          <w:rFonts w:ascii="Times New Roman" w:hAnsi="Times New Roman"/>
          <w:b/>
          <w:sz w:val="28"/>
          <w:szCs w:val="28"/>
          <w:lang w:eastAsia="ru-RU"/>
        </w:rPr>
        <w:t xml:space="preserve"> лиц, потребляющих наркотические средства и психотропные вещества в немедицинских целях</w:t>
      </w:r>
      <w:r w:rsidRPr="00FA2E17">
        <w:rPr>
          <w:rFonts w:ascii="Times New Roman" w:hAnsi="Times New Roman"/>
          <w:b/>
          <w:sz w:val="28"/>
          <w:szCs w:val="28"/>
        </w:rPr>
        <w:t>»</w:t>
      </w:r>
    </w:p>
    <w:p w:rsidR="000C3E5F" w:rsidRDefault="000C3E5F" w:rsidP="00940EAD">
      <w:pPr>
        <w:spacing w:after="0" w:line="240" w:lineRule="auto"/>
        <w:ind w:firstLine="708"/>
        <w:jc w:val="center"/>
        <w:rPr>
          <w:rFonts w:ascii="Times New Roman" w:hAnsi="Times New Roman"/>
          <w:sz w:val="28"/>
          <w:szCs w:val="28"/>
        </w:rPr>
      </w:pPr>
    </w:p>
    <w:p w:rsidR="000C3E5F" w:rsidRPr="00FA2E17" w:rsidRDefault="000C3E5F" w:rsidP="00940EAD">
      <w:pPr>
        <w:spacing w:after="0" w:line="240" w:lineRule="auto"/>
        <w:jc w:val="center"/>
        <w:rPr>
          <w:rFonts w:ascii="Times New Roman" w:hAnsi="Times New Roman"/>
          <w:bCs/>
          <w:sz w:val="28"/>
          <w:szCs w:val="28"/>
          <w:lang w:eastAsia="ru-RU"/>
        </w:rPr>
      </w:pPr>
      <w:r w:rsidRPr="00FA2E17">
        <w:rPr>
          <w:rFonts w:ascii="Times New Roman" w:hAnsi="Times New Roman"/>
          <w:bCs/>
          <w:sz w:val="28"/>
          <w:szCs w:val="28"/>
          <w:lang w:eastAsia="ru-RU"/>
        </w:rPr>
        <w:t>ПАСПОРТ</w:t>
      </w:r>
    </w:p>
    <w:p w:rsidR="000C3E5F" w:rsidRPr="00FA2E17" w:rsidRDefault="000C3E5F" w:rsidP="00940EAD">
      <w:pPr>
        <w:spacing w:after="0" w:line="240" w:lineRule="auto"/>
        <w:jc w:val="center"/>
        <w:rPr>
          <w:rFonts w:ascii="Times New Roman" w:hAnsi="Times New Roman"/>
          <w:sz w:val="28"/>
          <w:szCs w:val="28"/>
          <w:lang w:eastAsia="ru-RU"/>
        </w:rPr>
      </w:pPr>
      <w:r w:rsidRPr="00FA2E17">
        <w:rPr>
          <w:rFonts w:ascii="Times New Roman" w:hAnsi="Times New Roman"/>
          <w:bCs/>
          <w:sz w:val="28"/>
          <w:szCs w:val="28"/>
          <w:lang w:eastAsia="ru-RU"/>
        </w:rPr>
        <w:t>подпрограммы 2 «</w:t>
      </w:r>
      <w:r w:rsidRPr="00FA2E17">
        <w:rPr>
          <w:rFonts w:ascii="Times New Roman" w:hAnsi="Times New Roman"/>
          <w:sz w:val="28"/>
          <w:szCs w:val="28"/>
          <w:lang w:eastAsia="ru-RU"/>
        </w:rPr>
        <w:t xml:space="preserve">Создание  условий для комплексной реабилитации и </w:t>
      </w:r>
    </w:p>
    <w:p w:rsidR="000C3E5F" w:rsidRPr="00FA2E17" w:rsidRDefault="000C3E5F" w:rsidP="00940EAD">
      <w:pPr>
        <w:spacing w:after="0" w:line="240" w:lineRule="auto"/>
        <w:jc w:val="center"/>
        <w:rPr>
          <w:rFonts w:ascii="Times New Roman" w:hAnsi="Times New Roman"/>
          <w:bCs/>
          <w:sz w:val="28"/>
          <w:szCs w:val="28"/>
          <w:lang w:eastAsia="ru-RU"/>
        </w:rPr>
      </w:pP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w:t>
      </w:r>
      <w:r w:rsidRPr="00FA2E17">
        <w:rPr>
          <w:rFonts w:ascii="Times New Roman" w:hAnsi="Times New Roman"/>
          <w:bCs/>
          <w:sz w:val="28"/>
          <w:szCs w:val="28"/>
          <w:lang w:eastAsia="ru-RU"/>
        </w:rPr>
        <w:t>»</w:t>
      </w:r>
    </w:p>
    <w:p w:rsidR="000C3E5F" w:rsidRDefault="000C3E5F" w:rsidP="00940EAD">
      <w:pPr>
        <w:spacing w:after="0" w:line="240" w:lineRule="auto"/>
        <w:jc w:val="center"/>
        <w:rPr>
          <w:rFonts w:ascii="Times New Roman" w:hAnsi="Times New Roman"/>
          <w:b/>
          <w:bCs/>
          <w:sz w:val="28"/>
          <w:szCs w:val="28"/>
          <w:lang w:eastAsia="ru-RU"/>
        </w:rPr>
      </w:pPr>
    </w:p>
    <w:tbl>
      <w:tblPr>
        <w:tblW w:w="9464" w:type="dxa"/>
        <w:tblLook w:val="0000" w:firstRow="0" w:lastRow="0" w:firstColumn="0" w:lastColumn="0" w:noHBand="0" w:noVBand="0"/>
      </w:tblPr>
      <w:tblGrid>
        <w:gridCol w:w="2658"/>
        <w:gridCol w:w="310"/>
        <w:gridCol w:w="6496"/>
      </w:tblGrid>
      <w:tr w:rsidR="000C3E5F" w:rsidRPr="00FA2E17" w:rsidTr="00300C13">
        <w:tc>
          <w:tcPr>
            <w:tcW w:w="2658" w:type="dxa"/>
          </w:tcPr>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Ответственный исполнитель подпро</w:t>
            </w:r>
            <w:r w:rsidR="00A41ABD" w:rsidRPr="00FA2E17">
              <w:rPr>
                <w:rFonts w:ascii="Times New Roman" w:hAnsi="Times New Roman"/>
                <w:sz w:val="28"/>
                <w:szCs w:val="28"/>
                <w:lang w:eastAsia="ru-RU"/>
              </w:rPr>
              <w:t>граммы (соисполнитель программы)</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комитет здравоохранения Курской области</w:t>
            </w:r>
          </w:p>
        </w:tc>
      </w:tr>
      <w:tr w:rsidR="000C3E5F" w:rsidRPr="00FA2E17" w:rsidTr="00300C13">
        <w:trPr>
          <w:trHeight w:val="343"/>
        </w:trPr>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Участники подпрограммы </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комитет образования и науки Курской области,</w:t>
            </w:r>
          </w:p>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комитет социального обеспечения Курской области,</w:t>
            </w:r>
          </w:p>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по делам молодежи и туризму Курской области, </w:t>
            </w:r>
          </w:p>
          <w:p w:rsidR="000C3E5F" w:rsidRPr="00FA2E17" w:rsidRDefault="000C3E5F" w:rsidP="00940EAD">
            <w:pPr>
              <w:spacing w:after="0" w:line="240" w:lineRule="auto"/>
              <w:ind w:right="-108"/>
              <w:jc w:val="both"/>
              <w:rPr>
                <w:rFonts w:ascii="Times New Roman" w:hAnsi="Times New Roman"/>
                <w:sz w:val="28"/>
                <w:szCs w:val="28"/>
                <w:lang w:eastAsia="ru-RU"/>
              </w:rPr>
            </w:pPr>
            <w:r w:rsidRPr="00FA2E17">
              <w:rPr>
                <w:rFonts w:ascii="Times New Roman" w:hAnsi="Times New Roman"/>
                <w:sz w:val="28"/>
                <w:szCs w:val="28"/>
                <w:lang w:eastAsia="ru-RU"/>
              </w:rPr>
              <w:t>комитет по физической культуре и спорту Курской области,</w:t>
            </w:r>
          </w:p>
          <w:p w:rsidR="000C3E5F" w:rsidRPr="00FA2E17" w:rsidRDefault="000C3E5F" w:rsidP="00940EAD">
            <w:pPr>
              <w:autoSpaceDE w:val="0"/>
              <w:autoSpaceDN w:val="0"/>
              <w:adjustRightInd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комитет по культуре Курской области,</w:t>
            </w:r>
          </w:p>
          <w:p w:rsidR="000C3E5F" w:rsidRPr="00FA2E17" w:rsidRDefault="000C3E5F" w:rsidP="00940EAD">
            <w:pPr>
              <w:autoSpaceDE w:val="0"/>
              <w:autoSpaceDN w:val="0"/>
              <w:adjustRightInd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информации и печати Курской области </w:t>
            </w:r>
          </w:p>
        </w:tc>
      </w:tr>
      <w:tr w:rsidR="000C3E5F" w:rsidRPr="00FA2E17" w:rsidTr="00300C13">
        <w:trPr>
          <w:trHeight w:val="538"/>
        </w:trPr>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Программно-целевые инструменты подпрогра</w:t>
            </w:r>
            <w:r w:rsidRPr="00FA2E17">
              <w:rPr>
                <w:rFonts w:ascii="Times New Roman" w:hAnsi="Times New Roman"/>
                <w:sz w:val="28"/>
                <w:szCs w:val="28"/>
                <w:lang w:eastAsia="ru-RU"/>
              </w:rPr>
              <w:t>м</w:t>
            </w:r>
            <w:r w:rsidRPr="00FA2E17">
              <w:rPr>
                <w:rFonts w:ascii="Times New Roman" w:hAnsi="Times New Roman"/>
                <w:sz w:val="28"/>
                <w:szCs w:val="28"/>
                <w:lang w:eastAsia="ru-RU"/>
              </w:rPr>
              <w:t xml:space="preserve">мы </w:t>
            </w:r>
          </w:p>
          <w:p w:rsidR="000C3E5F" w:rsidRPr="00FA2E17" w:rsidRDefault="000C3E5F" w:rsidP="00940EAD">
            <w:pPr>
              <w:spacing w:after="0" w:line="240" w:lineRule="auto"/>
              <w:rPr>
                <w:rFonts w:ascii="Times New Roman" w:hAnsi="Times New Roman"/>
                <w:sz w:val="28"/>
                <w:szCs w:val="28"/>
                <w:lang w:eastAsia="ru-RU"/>
              </w:rPr>
            </w:pP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autoSpaceDE w:val="0"/>
              <w:autoSpaceDN w:val="0"/>
              <w:adjustRightInd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отсутствуют</w:t>
            </w:r>
          </w:p>
        </w:tc>
      </w:tr>
      <w:tr w:rsidR="000C3E5F" w:rsidRPr="00FA2E17" w:rsidTr="00300C13">
        <w:trPr>
          <w:trHeight w:val="538"/>
        </w:trPr>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Цели  </w:t>
            </w:r>
            <w:r w:rsidRPr="00FA2E17">
              <w:rPr>
                <w:rFonts w:ascii="Times New Roman" w:hAnsi="Times New Roman"/>
                <w:sz w:val="28"/>
                <w:szCs w:val="28"/>
                <w:lang w:eastAsia="ru-RU"/>
              </w:rPr>
              <w:lastRenderedPageBreak/>
              <w:t xml:space="preserve">подпрограммы </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lastRenderedPageBreak/>
              <w:t>-</w:t>
            </w:r>
          </w:p>
        </w:tc>
        <w:tc>
          <w:tcPr>
            <w:tcW w:w="6496" w:type="dxa"/>
          </w:tcPr>
          <w:p w:rsidR="000C3E5F" w:rsidRPr="00FA2E17" w:rsidRDefault="000C3E5F" w:rsidP="00940EAD">
            <w:pPr>
              <w:autoSpaceDE w:val="0"/>
              <w:autoSpaceDN w:val="0"/>
              <w:adjustRightInd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 xml:space="preserve">создание комплексной системы мер по </w:t>
            </w:r>
            <w:r w:rsidRPr="00FA2E17">
              <w:rPr>
                <w:rFonts w:ascii="Times New Roman" w:hAnsi="Times New Roman"/>
                <w:sz w:val="28"/>
                <w:szCs w:val="28"/>
                <w:lang w:eastAsia="ru-RU"/>
              </w:rPr>
              <w:lastRenderedPageBreak/>
              <w:t>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w:t>
            </w:r>
            <w:r w:rsidRPr="00FA2E17">
              <w:rPr>
                <w:rFonts w:ascii="Times New Roman" w:hAnsi="Times New Roman"/>
                <w:sz w:val="28"/>
                <w:szCs w:val="28"/>
                <w:lang w:eastAsia="ru-RU"/>
              </w:rPr>
              <w:t>о</w:t>
            </w:r>
            <w:r w:rsidRPr="00FA2E17">
              <w:rPr>
                <w:rFonts w:ascii="Times New Roman" w:hAnsi="Times New Roman"/>
                <w:sz w:val="28"/>
                <w:szCs w:val="28"/>
                <w:lang w:eastAsia="ru-RU"/>
              </w:rPr>
              <w:t>тропных  веществ, наркомании, установок на вед</w:t>
            </w:r>
            <w:r w:rsidRPr="00FA2E17">
              <w:rPr>
                <w:rFonts w:ascii="Times New Roman" w:hAnsi="Times New Roman"/>
                <w:sz w:val="28"/>
                <w:szCs w:val="28"/>
                <w:lang w:eastAsia="ru-RU"/>
              </w:rPr>
              <w:t>е</w:t>
            </w:r>
            <w:r w:rsidRPr="00FA2E17">
              <w:rPr>
                <w:rFonts w:ascii="Times New Roman" w:hAnsi="Times New Roman"/>
                <w:sz w:val="28"/>
                <w:szCs w:val="28"/>
                <w:lang w:eastAsia="ru-RU"/>
              </w:rPr>
              <w:t>ние здорового образа жизни</w:t>
            </w:r>
          </w:p>
        </w:tc>
      </w:tr>
      <w:tr w:rsidR="000C3E5F" w:rsidRPr="00FA2E17" w:rsidTr="00300C13">
        <w:trPr>
          <w:trHeight w:val="538"/>
        </w:trPr>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lastRenderedPageBreak/>
              <w:t xml:space="preserve">Задачи подпрограммы </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предотвращение вовлечения детей и подростков, молодежи в немедицинское потребление наркотиков, формирование здорового образа жизни у нас</w:t>
            </w:r>
            <w:r w:rsidRPr="00FA2E17">
              <w:rPr>
                <w:rFonts w:ascii="Times New Roman" w:hAnsi="Times New Roman"/>
                <w:sz w:val="28"/>
                <w:szCs w:val="28"/>
                <w:lang w:eastAsia="ru-RU"/>
              </w:rPr>
              <w:t>е</w:t>
            </w:r>
            <w:r w:rsidRPr="00FA2E17">
              <w:rPr>
                <w:rFonts w:ascii="Times New Roman" w:hAnsi="Times New Roman"/>
                <w:sz w:val="28"/>
                <w:szCs w:val="28"/>
                <w:lang w:eastAsia="ru-RU"/>
              </w:rPr>
              <w:t>ления Курской области;</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 xml:space="preserve">реализация  программ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или психотропные вещества без назначения врача;</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повышение правосознания граждан о вреде потребления наркотические средства или психотропные вещества в немедицинских целях</w:t>
            </w:r>
          </w:p>
        </w:tc>
      </w:tr>
      <w:tr w:rsidR="000C3E5F" w:rsidRPr="00FA2E17" w:rsidTr="00300C13">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Целевые индикаторы и показатели подпрограммы </w:t>
            </w:r>
          </w:p>
        </w:tc>
        <w:tc>
          <w:tcPr>
            <w:tcW w:w="310" w:type="dxa"/>
          </w:tcPr>
          <w:p w:rsidR="000C3E5F" w:rsidRPr="00FA2E17" w:rsidRDefault="00CF17EE"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890A93"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удельный вес наркологических больных, включенных в реабилитационные программы, в общем к</w:t>
            </w:r>
            <w:r w:rsidRPr="00FA2E17">
              <w:rPr>
                <w:rFonts w:ascii="Times New Roman" w:hAnsi="Times New Roman"/>
                <w:sz w:val="28"/>
                <w:szCs w:val="28"/>
                <w:lang w:eastAsia="ru-RU"/>
              </w:rPr>
              <w:t>о</w:t>
            </w:r>
            <w:r w:rsidRPr="00FA2E17">
              <w:rPr>
                <w:rFonts w:ascii="Times New Roman" w:hAnsi="Times New Roman"/>
                <w:sz w:val="28"/>
                <w:szCs w:val="28"/>
                <w:lang w:eastAsia="ru-RU"/>
              </w:rPr>
              <w:t>личестве наркологических больных</w:t>
            </w:r>
            <w:r w:rsidR="000C3E5F" w:rsidRPr="00FA2E17">
              <w:rPr>
                <w:rFonts w:ascii="Times New Roman" w:hAnsi="Times New Roman"/>
                <w:sz w:val="28"/>
                <w:szCs w:val="28"/>
                <w:lang w:eastAsia="ru-RU"/>
              </w:rPr>
              <w:t>;</w:t>
            </w:r>
          </w:p>
          <w:p w:rsidR="000C3E5F" w:rsidRPr="00FA2E17" w:rsidRDefault="00890A93"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удельный вес наркологических больных, закончивших реабилитационные программы,  от общего к</w:t>
            </w:r>
            <w:r w:rsidRPr="00FA2E17">
              <w:rPr>
                <w:rFonts w:ascii="Times New Roman" w:hAnsi="Times New Roman"/>
                <w:sz w:val="28"/>
                <w:szCs w:val="28"/>
                <w:lang w:eastAsia="ru-RU"/>
              </w:rPr>
              <w:t>о</w:t>
            </w:r>
            <w:r w:rsidRPr="00FA2E17">
              <w:rPr>
                <w:rFonts w:ascii="Times New Roman" w:hAnsi="Times New Roman"/>
                <w:sz w:val="28"/>
                <w:szCs w:val="28"/>
                <w:lang w:eastAsia="ru-RU"/>
              </w:rPr>
              <w:t>личества наркологических больных</w:t>
            </w:r>
            <w:r w:rsidR="000C3E5F" w:rsidRPr="00FA2E17">
              <w:rPr>
                <w:rFonts w:ascii="Times New Roman" w:hAnsi="Times New Roman"/>
                <w:sz w:val="28"/>
                <w:szCs w:val="28"/>
                <w:lang w:eastAsia="ru-RU"/>
              </w:rPr>
              <w:t>;</w:t>
            </w:r>
          </w:p>
          <w:p w:rsidR="000C3E5F" w:rsidRPr="00FA2E17" w:rsidRDefault="00890A93"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заболеваемость синдромом зависимости от наркотиков (число больных с впервые в жизни устано</w:t>
            </w:r>
            <w:r w:rsidRPr="00FA2E17">
              <w:rPr>
                <w:rFonts w:ascii="Times New Roman" w:hAnsi="Times New Roman"/>
                <w:sz w:val="28"/>
                <w:szCs w:val="28"/>
                <w:lang w:eastAsia="ru-RU"/>
              </w:rPr>
              <w:t>в</w:t>
            </w:r>
            <w:r w:rsidRPr="00FA2E17">
              <w:rPr>
                <w:rFonts w:ascii="Times New Roman" w:hAnsi="Times New Roman"/>
                <w:sz w:val="28"/>
                <w:szCs w:val="28"/>
                <w:lang w:eastAsia="ru-RU"/>
              </w:rPr>
              <w:t>ленным диагнозом на 100 тыс. населения Курской области)</w:t>
            </w:r>
          </w:p>
        </w:tc>
      </w:tr>
      <w:tr w:rsidR="000C3E5F" w:rsidRPr="00FA2E17" w:rsidTr="00300C13">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Этапы и сроки реализации подпрограммы </w:t>
            </w:r>
          </w:p>
        </w:tc>
        <w:tc>
          <w:tcPr>
            <w:tcW w:w="310" w:type="dxa"/>
          </w:tcPr>
          <w:p w:rsidR="000C3E5F" w:rsidRPr="00FA2E17" w:rsidRDefault="00CF17EE"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2017 – 2020 годы</w:t>
            </w:r>
            <w:r w:rsidR="00CF17EE" w:rsidRPr="00FA2E17">
              <w:rPr>
                <w:rFonts w:ascii="Times New Roman" w:hAnsi="Times New Roman"/>
                <w:sz w:val="28"/>
                <w:szCs w:val="28"/>
                <w:lang w:eastAsia="ru-RU"/>
              </w:rPr>
              <w:t>,</w:t>
            </w:r>
            <w:r w:rsidRPr="00FA2E17">
              <w:rPr>
                <w:rFonts w:ascii="Times New Roman" w:hAnsi="Times New Roman"/>
                <w:sz w:val="28"/>
                <w:szCs w:val="28"/>
                <w:lang w:eastAsia="ru-RU"/>
              </w:rPr>
              <w:t xml:space="preserve">  в один этап</w:t>
            </w:r>
          </w:p>
        </w:tc>
      </w:tr>
      <w:tr w:rsidR="000C3E5F" w:rsidRPr="00FA2E17" w:rsidTr="00300C13">
        <w:tc>
          <w:tcPr>
            <w:tcW w:w="2658"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 xml:space="preserve">Объемы бюджетных ассигнований подпрограммы </w:t>
            </w:r>
          </w:p>
        </w:tc>
        <w:tc>
          <w:tcPr>
            <w:tcW w:w="310" w:type="dxa"/>
          </w:tcPr>
          <w:p w:rsidR="000C3E5F" w:rsidRPr="00FA2E17" w:rsidRDefault="00CF17EE"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rPr>
              <w:t xml:space="preserve">общий объем </w:t>
            </w:r>
            <w:r w:rsidR="00A41ABD" w:rsidRPr="00FA2E17">
              <w:rPr>
                <w:rFonts w:ascii="Times New Roman" w:hAnsi="Times New Roman"/>
                <w:sz w:val="28"/>
                <w:szCs w:val="28"/>
              </w:rPr>
              <w:t xml:space="preserve">бюджетных ассигнований </w:t>
            </w:r>
            <w:r w:rsidRPr="00FA2E17">
              <w:rPr>
                <w:rFonts w:ascii="Times New Roman" w:hAnsi="Times New Roman"/>
                <w:sz w:val="28"/>
                <w:szCs w:val="28"/>
              </w:rPr>
              <w:t xml:space="preserve"> областного бюджета составляет  </w:t>
            </w:r>
            <w:r w:rsidRPr="00FA2E17">
              <w:rPr>
                <w:rFonts w:ascii="Times New Roman" w:hAnsi="Times New Roman"/>
                <w:sz w:val="28"/>
                <w:szCs w:val="28"/>
                <w:lang w:eastAsia="ru-RU"/>
              </w:rPr>
              <w:t>2743,005 тыс. рублей, в том числе:</w:t>
            </w:r>
          </w:p>
          <w:p w:rsidR="000C3E5F" w:rsidRPr="00FA2E17" w:rsidRDefault="00A41ABD"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на</w:t>
            </w:r>
            <w:r w:rsidR="000C3E5F" w:rsidRPr="00FA2E17">
              <w:rPr>
                <w:rFonts w:ascii="Times New Roman" w:hAnsi="Times New Roman"/>
                <w:sz w:val="28"/>
                <w:szCs w:val="28"/>
                <w:lang w:eastAsia="ru-RU"/>
              </w:rPr>
              <w:t xml:space="preserve"> 2017 год – 474,735 тыс. рублей;</w:t>
            </w:r>
          </w:p>
          <w:p w:rsidR="000C3E5F" w:rsidRPr="00FA2E17" w:rsidRDefault="00A41ABD"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на</w:t>
            </w:r>
            <w:r w:rsidR="000C3E5F" w:rsidRPr="00FA2E17">
              <w:rPr>
                <w:rFonts w:ascii="Times New Roman" w:hAnsi="Times New Roman"/>
                <w:sz w:val="28"/>
                <w:szCs w:val="28"/>
                <w:lang w:eastAsia="ru-RU"/>
              </w:rPr>
              <w:t xml:space="preserve"> 2018 год – 474,735 тыс. рублей;</w:t>
            </w:r>
          </w:p>
          <w:p w:rsidR="000C3E5F" w:rsidRPr="00FA2E17" w:rsidRDefault="00A41ABD"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на</w:t>
            </w:r>
            <w:r w:rsidR="000C3E5F" w:rsidRPr="00FA2E17">
              <w:rPr>
                <w:rFonts w:ascii="Times New Roman" w:hAnsi="Times New Roman"/>
                <w:sz w:val="28"/>
                <w:szCs w:val="28"/>
                <w:lang w:eastAsia="ru-RU"/>
              </w:rPr>
              <w:t xml:space="preserve"> 2019 год – 474,735 тыс. рублей;</w:t>
            </w:r>
          </w:p>
          <w:p w:rsidR="000C3E5F" w:rsidRPr="00FA2E17" w:rsidRDefault="00A41ABD" w:rsidP="00940EAD">
            <w:pPr>
              <w:widowControl w:val="0"/>
              <w:autoSpaceDE w:val="0"/>
              <w:autoSpaceDN w:val="0"/>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на</w:t>
            </w:r>
            <w:r w:rsidR="000C3E5F" w:rsidRPr="00FA2E17">
              <w:rPr>
                <w:rFonts w:ascii="Times New Roman" w:hAnsi="Times New Roman"/>
                <w:sz w:val="28"/>
                <w:szCs w:val="28"/>
                <w:lang w:eastAsia="ru-RU"/>
              </w:rPr>
              <w:t xml:space="preserve"> 2020 год – 1318,800 т</w:t>
            </w:r>
            <w:r w:rsidRPr="00FA2E17">
              <w:rPr>
                <w:rFonts w:ascii="Times New Roman" w:hAnsi="Times New Roman"/>
                <w:sz w:val="28"/>
                <w:szCs w:val="28"/>
                <w:lang w:eastAsia="ru-RU"/>
              </w:rPr>
              <w:t>ыс. рублей</w:t>
            </w:r>
          </w:p>
          <w:p w:rsidR="000C3E5F" w:rsidRPr="00FA2E17" w:rsidRDefault="000C3E5F" w:rsidP="00940EAD">
            <w:pPr>
              <w:autoSpaceDE w:val="0"/>
              <w:autoSpaceDN w:val="0"/>
              <w:adjustRightInd w:val="0"/>
              <w:spacing w:after="0" w:line="240" w:lineRule="auto"/>
              <w:jc w:val="both"/>
              <w:rPr>
                <w:rFonts w:ascii="Times New Roman" w:hAnsi="Times New Roman"/>
                <w:sz w:val="28"/>
                <w:szCs w:val="28"/>
              </w:rPr>
            </w:pPr>
          </w:p>
        </w:tc>
      </w:tr>
      <w:tr w:rsidR="000C3E5F" w:rsidRPr="00FA2E17" w:rsidTr="00300C13">
        <w:trPr>
          <w:trHeight w:val="899"/>
        </w:trPr>
        <w:tc>
          <w:tcPr>
            <w:tcW w:w="2658" w:type="dxa"/>
          </w:tcPr>
          <w:p w:rsidR="000C3E5F" w:rsidRPr="00FA2E17" w:rsidRDefault="000C3E5F" w:rsidP="00940EAD">
            <w:pPr>
              <w:spacing w:after="0" w:line="240" w:lineRule="auto"/>
              <w:ind w:right="-108"/>
              <w:rPr>
                <w:rFonts w:ascii="Times New Roman" w:hAnsi="Times New Roman"/>
                <w:sz w:val="28"/>
                <w:szCs w:val="28"/>
                <w:lang w:eastAsia="ru-RU"/>
              </w:rPr>
            </w:pPr>
            <w:r w:rsidRPr="00FA2E17">
              <w:rPr>
                <w:rFonts w:ascii="Times New Roman" w:hAnsi="Times New Roman"/>
                <w:sz w:val="28"/>
                <w:szCs w:val="28"/>
                <w:lang w:eastAsia="ru-RU"/>
              </w:rPr>
              <w:t xml:space="preserve">Ожидаемые результаты реализации подпрограммы </w:t>
            </w:r>
          </w:p>
        </w:tc>
        <w:tc>
          <w:tcPr>
            <w:tcW w:w="310" w:type="dxa"/>
          </w:tcPr>
          <w:p w:rsidR="000C3E5F" w:rsidRPr="00FA2E17" w:rsidRDefault="000C3E5F" w:rsidP="00940EAD">
            <w:pPr>
              <w:spacing w:after="0" w:line="240" w:lineRule="auto"/>
              <w:rPr>
                <w:rFonts w:ascii="Times New Roman" w:hAnsi="Times New Roman"/>
                <w:sz w:val="28"/>
                <w:szCs w:val="28"/>
                <w:lang w:eastAsia="ru-RU"/>
              </w:rPr>
            </w:pPr>
            <w:r w:rsidRPr="00FA2E17">
              <w:rPr>
                <w:rFonts w:ascii="Times New Roman" w:hAnsi="Times New Roman"/>
                <w:sz w:val="28"/>
                <w:szCs w:val="28"/>
                <w:lang w:eastAsia="ru-RU"/>
              </w:rPr>
              <w:t>-</w:t>
            </w:r>
          </w:p>
        </w:tc>
        <w:tc>
          <w:tcPr>
            <w:tcW w:w="6496" w:type="dxa"/>
          </w:tcPr>
          <w:p w:rsidR="000C3E5F" w:rsidRPr="00FA2E17" w:rsidRDefault="000C3E5F" w:rsidP="00940EAD">
            <w:pPr>
              <w:tabs>
                <w:tab w:val="left" w:pos="7920"/>
              </w:tabs>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 xml:space="preserve">увеличение числа молодых людей, вовлеченных в </w:t>
            </w:r>
            <w:r w:rsidRPr="00FA2E17">
              <w:rPr>
                <w:rFonts w:ascii="Times New Roman" w:hAnsi="Times New Roman"/>
                <w:sz w:val="28"/>
                <w:szCs w:val="28"/>
                <w:lang w:eastAsia="ru-RU"/>
              </w:rPr>
              <w:lastRenderedPageBreak/>
              <w:t xml:space="preserve">профилактические  мероприятия по предотвращению употребления наркотиков  в немедицинских целях,  формированию здорового образа жизни; </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снижение заболеваемости синдромом зависимости от наркотиков;</w:t>
            </w:r>
          </w:p>
          <w:p w:rsidR="000C3E5F" w:rsidRPr="00FA2E17" w:rsidRDefault="000C3E5F" w:rsidP="00940EAD">
            <w:p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формирование у педагогов навыков профилактической работы незаконного потребления наркотических средств и психотропных веществ, наркомании;</w:t>
            </w:r>
          </w:p>
          <w:p w:rsidR="000C3E5F" w:rsidRPr="00FA2E17" w:rsidRDefault="000C3E5F" w:rsidP="00940EAD">
            <w:pPr>
              <w:tabs>
                <w:tab w:val="left" w:pos="7920"/>
              </w:tabs>
              <w:spacing w:after="0" w:line="240" w:lineRule="auto"/>
              <w:jc w:val="both"/>
              <w:rPr>
                <w:rFonts w:ascii="Times New Roman" w:hAnsi="Times New Roman"/>
                <w:b/>
                <w:sz w:val="28"/>
                <w:szCs w:val="28"/>
                <w:u w:val="single"/>
                <w:lang w:eastAsia="ru-RU"/>
              </w:rPr>
            </w:pPr>
            <w:r w:rsidRPr="00FA2E17">
              <w:rPr>
                <w:rFonts w:ascii="Times New Roman" w:hAnsi="Times New Roman"/>
                <w:sz w:val="28"/>
                <w:szCs w:val="28"/>
                <w:lang w:eastAsia="ru-RU"/>
              </w:rPr>
              <w:t xml:space="preserve">совершенствование регионального сегмента национальной системы медицинской и социальной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b/>
          <w:bCs/>
          <w:sz w:val="28"/>
          <w:szCs w:val="28"/>
          <w:lang w:eastAsia="ru-RU"/>
        </w:rPr>
      </w:pPr>
      <w:bookmarkStart w:id="2" w:name="_Toc319322170"/>
      <w:bookmarkStart w:id="3" w:name="_Toc331631728"/>
    </w:p>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lang w:val="en-US" w:eastAsia="ru-RU"/>
        </w:rPr>
        <w:t>I</w:t>
      </w:r>
      <w:r w:rsidRPr="00FA2E17">
        <w:rPr>
          <w:rFonts w:ascii="Times New Roman" w:hAnsi="Times New Roman"/>
          <w:b/>
          <w:bCs/>
          <w:sz w:val="28"/>
          <w:szCs w:val="28"/>
          <w:lang w:eastAsia="ru-RU"/>
        </w:rPr>
        <w:t xml:space="preserve">. </w:t>
      </w:r>
      <w:bookmarkEnd w:id="2"/>
      <w:bookmarkEnd w:id="3"/>
      <w:r w:rsidRPr="00FA2E17">
        <w:rPr>
          <w:rFonts w:ascii="Times New Roman" w:hAnsi="Times New Roman"/>
          <w:b/>
          <w:bCs/>
          <w:sz w:val="28"/>
          <w:szCs w:val="28"/>
        </w:rPr>
        <w:t>Характеристика сферы реализации подпрограммы,</w:t>
      </w:r>
    </w:p>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rPr>
        <w:t xml:space="preserve"> описание основных проблем в указанной сфере</w:t>
      </w:r>
    </w:p>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sz w:val="28"/>
          <w:szCs w:val="28"/>
          <w:lang w:eastAsia="ru-RU"/>
        </w:rPr>
      </w:pPr>
      <w:r w:rsidRPr="00FA2E17">
        <w:rPr>
          <w:rFonts w:ascii="Times New Roman" w:hAnsi="Times New Roman"/>
          <w:b/>
          <w:bCs/>
          <w:sz w:val="28"/>
          <w:szCs w:val="28"/>
        </w:rPr>
        <w:t xml:space="preserve"> и прогноз ее развития</w:t>
      </w:r>
      <w:r w:rsidRPr="00FA2E17">
        <w:rPr>
          <w:rFonts w:ascii="Times New Roman" w:hAnsi="Times New Roman"/>
          <w:sz w:val="28"/>
          <w:szCs w:val="28"/>
          <w:lang w:eastAsia="ru-RU"/>
        </w:rPr>
        <w:t xml:space="preserve"> </w:t>
      </w:r>
    </w:p>
    <w:p w:rsidR="000C3E5F" w:rsidRPr="00FA2E17" w:rsidRDefault="000C3E5F" w:rsidP="00940EAD">
      <w:pPr>
        <w:autoSpaceDE w:val="0"/>
        <w:autoSpaceDN w:val="0"/>
        <w:adjustRightInd w:val="0"/>
        <w:spacing w:after="0" w:line="240" w:lineRule="auto"/>
        <w:ind w:firstLine="709"/>
        <w:jc w:val="center"/>
        <w:outlineLvl w:val="2"/>
        <w:rPr>
          <w:rFonts w:ascii="Times New Roman" w:hAnsi="Times New Roman"/>
          <w:sz w:val="28"/>
          <w:szCs w:val="28"/>
          <w:lang w:eastAsia="ru-RU"/>
        </w:rPr>
      </w:pP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Реализация мероприятий областной целевой программы «Комплексные меры противодействия злоупотреблению наркотиками и их незако</w:t>
      </w:r>
      <w:r w:rsidRPr="00FA2E17">
        <w:rPr>
          <w:rFonts w:ascii="Times New Roman" w:hAnsi="Times New Roman"/>
          <w:sz w:val="28"/>
          <w:szCs w:val="28"/>
          <w:lang w:eastAsia="ru-RU"/>
        </w:rPr>
        <w:t>н</w:t>
      </w:r>
      <w:r w:rsidRPr="00FA2E17">
        <w:rPr>
          <w:rFonts w:ascii="Times New Roman" w:hAnsi="Times New Roman"/>
          <w:sz w:val="28"/>
          <w:szCs w:val="28"/>
          <w:lang w:eastAsia="ru-RU"/>
        </w:rPr>
        <w:t>ному обороту на 2010-2014 годы», утвержденной постановлением Администрации Курской области от 20.11.2009 № 383, а также государственной программы Курской области «Профилактика наркомании, медицинская и социальная реабилитация больных наркоманией в Курской области»</w:t>
      </w:r>
      <w:r w:rsidR="00CF17EE" w:rsidRPr="00FA2E17">
        <w:rPr>
          <w:rFonts w:ascii="Times New Roman" w:hAnsi="Times New Roman"/>
          <w:sz w:val="28"/>
          <w:szCs w:val="28"/>
          <w:lang w:eastAsia="ru-RU"/>
        </w:rPr>
        <w:t>,</w:t>
      </w:r>
      <w:r w:rsidRPr="00FA2E17">
        <w:rPr>
          <w:rFonts w:ascii="Times New Roman" w:hAnsi="Times New Roman"/>
          <w:sz w:val="28"/>
          <w:szCs w:val="28"/>
          <w:lang w:eastAsia="ru-RU"/>
        </w:rPr>
        <w:t xml:space="preserve"> утвержденной постановлением Администрации Курской области от 23.10.2013 № 772-па, в 2014-2016 годах позволила стабилизировать нарк</w:t>
      </w:r>
      <w:r w:rsidRPr="00FA2E17">
        <w:rPr>
          <w:rFonts w:ascii="Times New Roman" w:hAnsi="Times New Roman"/>
          <w:sz w:val="28"/>
          <w:szCs w:val="28"/>
          <w:lang w:eastAsia="ru-RU"/>
        </w:rPr>
        <w:t>о</w:t>
      </w:r>
      <w:r w:rsidRPr="00FA2E17">
        <w:rPr>
          <w:rFonts w:ascii="Times New Roman" w:hAnsi="Times New Roman"/>
          <w:sz w:val="28"/>
          <w:szCs w:val="28"/>
          <w:lang w:eastAsia="ru-RU"/>
        </w:rPr>
        <w:t>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В 2015 году общее число зарегистрированных лиц, допускающих немедицинское потребление </w:t>
      </w:r>
      <w:proofErr w:type="spellStart"/>
      <w:r w:rsidRPr="00FA2E17">
        <w:rPr>
          <w:rFonts w:ascii="Times New Roman" w:hAnsi="Times New Roman"/>
          <w:sz w:val="28"/>
          <w:szCs w:val="28"/>
          <w:lang w:eastAsia="ru-RU"/>
        </w:rPr>
        <w:t>психоактивных</w:t>
      </w:r>
      <w:proofErr w:type="spellEnd"/>
      <w:r w:rsidRPr="00FA2E17">
        <w:rPr>
          <w:rFonts w:ascii="Times New Roman" w:hAnsi="Times New Roman"/>
          <w:sz w:val="28"/>
          <w:szCs w:val="28"/>
          <w:lang w:eastAsia="ru-RU"/>
        </w:rPr>
        <w:t xml:space="preserve"> веществ (далее – ПАВ), составило в Курской области 4090 человек (2014г. - 4404 человек). Снижение регистрации отмечается во всех группах: больные наркоманией - 1781 человек (2014г. - 1980 человек), потребление наркотиков с пагубными п</w:t>
      </w:r>
      <w:r w:rsidRPr="00FA2E17">
        <w:rPr>
          <w:rFonts w:ascii="Times New Roman" w:hAnsi="Times New Roman"/>
          <w:sz w:val="28"/>
          <w:szCs w:val="28"/>
          <w:lang w:eastAsia="ru-RU"/>
        </w:rPr>
        <w:t>о</w:t>
      </w:r>
      <w:r w:rsidRPr="00FA2E17">
        <w:rPr>
          <w:rFonts w:ascii="Times New Roman" w:hAnsi="Times New Roman"/>
          <w:sz w:val="28"/>
          <w:szCs w:val="28"/>
          <w:lang w:eastAsia="ru-RU"/>
        </w:rPr>
        <w:t xml:space="preserve">следствиями - 2189 человек (2014г. – 2318 человек); больные токсикоманией – 41 человек (2014г. – 44 человек).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w:t>
      </w:r>
      <w:r w:rsidRPr="00FA2E17">
        <w:rPr>
          <w:rFonts w:ascii="Times New Roman" w:hAnsi="Times New Roman"/>
          <w:sz w:val="28"/>
          <w:szCs w:val="28"/>
          <w:lang w:eastAsia="ru-RU"/>
        </w:rPr>
        <w:lastRenderedPageBreak/>
        <w:t>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(2013г. – 2,7; 2014г. – 3,5), что лучше данного показателя по ЦФО в 1,5 раза. Показатель амбулаторной летальности в регионе остается довольно стабильным на протяжении последних 3-х лет: 2013г. – 1,6; 2014г. – 2,1; 2015г. – 1,9 на 100 тысяч населения.</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 xml:space="preserve">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w:t>
      </w:r>
      <w:proofErr w:type="spellStart"/>
      <w:r w:rsidRPr="00FA2E17">
        <w:rPr>
          <w:rFonts w:ascii="Times New Roman" w:hAnsi="Times New Roman"/>
          <w:sz w:val="28"/>
          <w:szCs w:val="28"/>
        </w:rPr>
        <w:t>наркорасстро</w:t>
      </w:r>
      <w:r w:rsidRPr="00FA2E17">
        <w:rPr>
          <w:rFonts w:ascii="Times New Roman" w:hAnsi="Times New Roman"/>
          <w:sz w:val="28"/>
          <w:szCs w:val="28"/>
        </w:rPr>
        <w:t>й</w:t>
      </w:r>
      <w:r w:rsidRPr="00FA2E17">
        <w:rPr>
          <w:rFonts w:ascii="Times New Roman" w:hAnsi="Times New Roman"/>
          <w:sz w:val="28"/>
          <w:szCs w:val="28"/>
        </w:rPr>
        <w:t>ствами</w:t>
      </w:r>
      <w:proofErr w:type="spellEnd"/>
      <w:r w:rsidRPr="00FA2E17">
        <w:rPr>
          <w:rFonts w:ascii="Times New Roman" w:hAnsi="Times New Roman"/>
          <w:sz w:val="28"/>
          <w:szCs w:val="28"/>
        </w:rPr>
        <w:t xml:space="preserve"> снизился на 6,0%.</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По состоянию на 31 декабря 2015 года на учете в медицинских организациях Курской области состояло 3320 </w:t>
      </w:r>
      <w:proofErr w:type="spellStart"/>
      <w:r w:rsidRPr="00FA2E17">
        <w:rPr>
          <w:rFonts w:ascii="Times New Roman" w:hAnsi="Times New Roman"/>
          <w:sz w:val="28"/>
          <w:szCs w:val="28"/>
          <w:lang w:eastAsia="ru-RU"/>
        </w:rPr>
        <w:t>наркопотребителей</w:t>
      </w:r>
      <w:proofErr w:type="spellEnd"/>
      <w:r w:rsidRPr="00FA2E17">
        <w:rPr>
          <w:rFonts w:ascii="Times New Roman" w:hAnsi="Times New Roman"/>
          <w:sz w:val="28"/>
          <w:szCs w:val="28"/>
          <w:lang w:eastAsia="ru-RU"/>
        </w:rPr>
        <w:t xml:space="preserve"> или на 10% меньше, чем в 2014 году - 3567. Из общего количества потребителей </w:t>
      </w:r>
      <w:proofErr w:type="spellStart"/>
      <w:r w:rsidRPr="00FA2E17">
        <w:rPr>
          <w:rFonts w:ascii="Times New Roman" w:hAnsi="Times New Roman"/>
          <w:sz w:val="28"/>
          <w:szCs w:val="28"/>
          <w:lang w:eastAsia="ru-RU"/>
        </w:rPr>
        <w:t>пс</w:t>
      </w:r>
      <w:r w:rsidRPr="00FA2E17">
        <w:rPr>
          <w:rFonts w:ascii="Times New Roman" w:hAnsi="Times New Roman"/>
          <w:sz w:val="28"/>
          <w:szCs w:val="28"/>
          <w:lang w:eastAsia="ru-RU"/>
        </w:rPr>
        <w:t>и</w:t>
      </w:r>
      <w:r w:rsidRPr="00FA2E17">
        <w:rPr>
          <w:rFonts w:ascii="Times New Roman" w:hAnsi="Times New Roman"/>
          <w:sz w:val="28"/>
          <w:szCs w:val="28"/>
          <w:lang w:eastAsia="ru-RU"/>
        </w:rPr>
        <w:t>хоактивных</w:t>
      </w:r>
      <w:proofErr w:type="spellEnd"/>
      <w:r w:rsidRPr="00FA2E17">
        <w:rPr>
          <w:rFonts w:ascii="Times New Roman" w:hAnsi="Times New Roman"/>
          <w:sz w:val="28"/>
          <w:szCs w:val="28"/>
          <w:lang w:eastAsia="ru-RU"/>
        </w:rPr>
        <w:t xml:space="preserve"> веществ – 1650 больные с  наркотической зависимостью.</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Как и в предыдущие годы, наиболее часто потребители наркотиков регистрировались в районах с преобладанием городского населения: г. Железногорск – 302 </w:t>
      </w:r>
      <w:proofErr w:type="spellStart"/>
      <w:r w:rsidRPr="00FA2E17">
        <w:rPr>
          <w:rFonts w:ascii="Times New Roman" w:hAnsi="Times New Roman"/>
          <w:sz w:val="28"/>
          <w:szCs w:val="28"/>
          <w:lang w:eastAsia="ru-RU"/>
        </w:rPr>
        <w:t>наркопотребителя</w:t>
      </w:r>
      <w:proofErr w:type="spellEnd"/>
      <w:r w:rsidRPr="00FA2E17">
        <w:rPr>
          <w:rFonts w:ascii="Times New Roman" w:hAnsi="Times New Roman"/>
          <w:sz w:val="28"/>
          <w:szCs w:val="28"/>
          <w:lang w:eastAsia="ru-RU"/>
        </w:rPr>
        <w:t xml:space="preserve">, из них 113 наркоманов; Курский район – из 150 зарегистрированных </w:t>
      </w:r>
      <w:proofErr w:type="spellStart"/>
      <w:r w:rsidRPr="00FA2E17">
        <w:rPr>
          <w:rFonts w:ascii="Times New Roman" w:hAnsi="Times New Roman"/>
          <w:sz w:val="28"/>
          <w:szCs w:val="28"/>
          <w:lang w:eastAsia="ru-RU"/>
        </w:rPr>
        <w:t>наркопотребителей</w:t>
      </w:r>
      <w:proofErr w:type="spellEnd"/>
      <w:r w:rsidRPr="00FA2E17">
        <w:rPr>
          <w:rFonts w:ascii="Times New Roman" w:hAnsi="Times New Roman"/>
          <w:sz w:val="28"/>
          <w:szCs w:val="28"/>
          <w:lang w:eastAsia="ru-RU"/>
        </w:rPr>
        <w:t xml:space="preserve"> – 34 наркомана; </w:t>
      </w:r>
      <w:proofErr w:type="spellStart"/>
      <w:r w:rsidRPr="00FA2E17">
        <w:rPr>
          <w:rFonts w:ascii="Times New Roman" w:hAnsi="Times New Roman"/>
          <w:sz w:val="28"/>
          <w:szCs w:val="28"/>
          <w:lang w:eastAsia="ru-RU"/>
        </w:rPr>
        <w:t>Щигровский</w:t>
      </w:r>
      <w:proofErr w:type="spellEnd"/>
      <w:r w:rsidRPr="00FA2E17">
        <w:rPr>
          <w:rFonts w:ascii="Times New Roman" w:hAnsi="Times New Roman"/>
          <w:sz w:val="28"/>
          <w:szCs w:val="28"/>
          <w:lang w:eastAsia="ru-RU"/>
        </w:rPr>
        <w:t xml:space="preserve"> район соответственно 90 человек и 40 наркозависимых.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В целом структура потребляемых в целях наркотизации веществ остается неизменной на протяжении нескольких лет. В среде наркозависимых больных доминируют опиоманы (88%), но среди вновь взятых на учет в течение 2015 года зависимые от </w:t>
      </w:r>
      <w:proofErr w:type="spellStart"/>
      <w:r w:rsidRPr="00FA2E17">
        <w:rPr>
          <w:rFonts w:ascii="Times New Roman" w:hAnsi="Times New Roman"/>
          <w:sz w:val="28"/>
          <w:szCs w:val="28"/>
          <w:lang w:eastAsia="ru-RU"/>
        </w:rPr>
        <w:t>психостимуляторов</w:t>
      </w:r>
      <w:proofErr w:type="spellEnd"/>
      <w:r w:rsidRPr="00FA2E17">
        <w:rPr>
          <w:rFonts w:ascii="Times New Roman" w:hAnsi="Times New Roman"/>
          <w:sz w:val="28"/>
          <w:szCs w:val="28"/>
          <w:lang w:eastAsia="ru-RU"/>
        </w:rPr>
        <w:t xml:space="preserve"> превосходят привычный контингент (более чем на 26%). В группе пагубного потребления (профгруппа) доминирует </w:t>
      </w:r>
      <w:proofErr w:type="spellStart"/>
      <w:r w:rsidRPr="00FA2E17">
        <w:rPr>
          <w:rFonts w:ascii="Times New Roman" w:hAnsi="Times New Roman"/>
          <w:sz w:val="28"/>
          <w:szCs w:val="28"/>
          <w:lang w:eastAsia="ru-RU"/>
        </w:rPr>
        <w:t>каннабиоидная</w:t>
      </w:r>
      <w:proofErr w:type="spellEnd"/>
      <w:r w:rsidRPr="00FA2E17">
        <w:rPr>
          <w:rFonts w:ascii="Times New Roman" w:hAnsi="Times New Roman"/>
          <w:sz w:val="28"/>
          <w:szCs w:val="28"/>
          <w:lang w:eastAsia="ru-RU"/>
        </w:rPr>
        <w:t xml:space="preserve"> наркотизация, составляя 67% всех случаев первичной регистрации в г. Курске и 90% в г. Железногорске.</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w:t>
      </w:r>
      <w:r w:rsidRPr="00FA2E17">
        <w:rPr>
          <w:rFonts w:ascii="Times New Roman" w:hAnsi="Times New Roman"/>
          <w:sz w:val="28"/>
          <w:szCs w:val="28"/>
          <w:lang w:eastAsia="ru-RU"/>
        </w:rPr>
        <w:t>о</w:t>
      </w:r>
      <w:r w:rsidRPr="00FA2E17">
        <w:rPr>
          <w:rFonts w:ascii="Times New Roman" w:hAnsi="Times New Roman"/>
          <w:sz w:val="28"/>
          <w:szCs w:val="28"/>
          <w:lang w:eastAsia="ru-RU"/>
        </w:rPr>
        <w:t xml:space="preserve">ваниям и потребностям населения. </w:t>
      </w:r>
    </w:p>
    <w:p w:rsidR="000C3E5F" w:rsidRPr="00FA2E17" w:rsidRDefault="000C3E5F" w:rsidP="00940EAD">
      <w:pPr>
        <w:widowControl w:val="0"/>
        <w:autoSpaceDE w:val="0"/>
        <w:spacing w:after="0" w:line="240" w:lineRule="auto"/>
        <w:ind w:firstLine="720"/>
        <w:jc w:val="both"/>
        <w:rPr>
          <w:rFonts w:ascii="Times New Roman" w:hAnsi="Times New Roman"/>
          <w:sz w:val="28"/>
          <w:szCs w:val="28"/>
          <w:lang w:eastAsia="ru-RU"/>
        </w:rPr>
      </w:pPr>
      <w:bookmarkStart w:id="4" w:name="_Toc319322180"/>
      <w:bookmarkStart w:id="5" w:name="_Toc331631738"/>
      <w:r w:rsidRPr="00FA2E17">
        <w:rPr>
          <w:rFonts w:ascii="Times New Roman" w:hAnsi="Times New Roman"/>
          <w:sz w:val="28"/>
          <w:szCs w:val="28"/>
          <w:lang w:eastAsia="ru-RU"/>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w:t>
      </w:r>
      <w:r w:rsidRPr="00FA2E17">
        <w:rPr>
          <w:rFonts w:ascii="Times New Roman" w:hAnsi="Times New Roman"/>
          <w:sz w:val="28"/>
          <w:szCs w:val="28"/>
          <w:lang w:eastAsia="ru-RU"/>
        </w:rPr>
        <w:t>и</w:t>
      </w:r>
      <w:r w:rsidRPr="00FA2E17">
        <w:rPr>
          <w:rFonts w:ascii="Times New Roman" w:hAnsi="Times New Roman"/>
          <w:sz w:val="28"/>
          <w:szCs w:val="28"/>
          <w:lang w:eastAsia="ru-RU"/>
        </w:rPr>
        <w:t>ческой помощи населению региона.</w:t>
      </w:r>
    </w:p>
    <w:p w:rsidR="000C3E5F" w:rsidRPr="00FA2E17" w:rsidRDefault="000C3E5F" w:rsidP="00940EAD">
      <w:pPr>
        <w:tabs>
          <w:tab w:val="left" w:pos="720"/>
        </w:tabs>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Курской области с 2004 года внедрена система раннего выявления потребителей ПАВ, которая активно развивается и совершенствуется. В </w:t>
      </w:r>
      <w:r w:rsidRPr="00FA2E17">
        <w:rPr>
          <w:rFonts w:ascii="Times New Roman" w:hAnsi="Times New Roman"/>
          <w:sz w:val="28"/>
          <w:szCs w:val="28"/>
          <w:lang w:eastAsia="ru-RU"/>
        </w:rPr>
        <w:lastRenderedPageBreak/>
        <w:t>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w:t>
      </w:r>
      <w:r w:rsidRPr="00FA2E17">
        <w:rPr>
          <w:rFonts w:ascii="Times New Roman" w:hAnsi="Times New Roman"/>
          <w:sz w:val="28"/>
          <w:szCs w:val="28"/>
          <w:lang w:eastAsia="ru-RU"/>
        </w:rPr>
        <w:t>а</w:t>
      </w:r>
      <w:r w:rsidRPr="00FA2E17">
        <w:rPr>
          <w:rFonts w:ascii="Times New Roman" w:hAnsi="Times New Roman"/>
          <w:sz w:val="28"/>
          <w:szCs w:val="28"/>
          <w:lang w:eastAsia="ru-RU"/>
        </w:rPr>
        <w:t xml:space="preserve">ний.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Комплекс мероприятий, направленных на снижение спроса на </w:t>
      </w:r>
      <w:proofErr w:type="spellStart"/>
      <w:r w:rsidRPr="00FA2E17">
        <w:rPr>
          <w:rFonts w:ascii="Times New Roman" w:hAnsi="Times New Roman"/>
          <w:sz w:val="28"/>
          <w:szCs w:val="28"/>
          <w:lang w:eastAsia="ru-RU"/>
        </w:rPr>
        <w:t>психоактивные</w:t>
      </w:r>
      <w:proofErr w:type="spellEnd"/>
      <w:r w:rsidRPr="00FA2E17">
        <w:rPr>
          <w:rFonts w:ascii="Times New Roman" w:hAnsi="Times New Roman"/>
          <w:sz w:val="28"/>
          <w:szCs w:val="28"/>
          <w:lang w:eastAsia="ru-RU"/>
        </w:rPr>
        <w:t xml:space="preserve"> вещества, ежегодно реализуется органами исполнительной власти Курской области во взаимодействии с правоохранительными органами и органами местного самоуправления. Комитет здравоохранения Курской области систематически осуществляет работу по развитию и совершенствованию скоординированной антинаркотической работы.</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Комитетом здравоохранения Курской области совместно с комитетом образования и науки Курской области проводятся мероприятия по первичной профилактике: антинаркотическая пропаганда в общеобразов</w:t>
      </w:r>
      <w:r w:rsidRPr="00FA2E17">
        <w:rPr>
          <w:rFonts w:ascii="Times New Roman" w:hAnsi="Times New Roman"/>
          <w:sz w:val="28"/>
          <w:szCs w:val="28"/>
          <w:lang w:eastAsia="ru-RU"/>
        </w:rPr>
        <w:t>а</w:t>
      </w:r>
      <w:r w:rsidRPr="00FA2E17">
        <w:rPr>
          <w:rFonts w:ascii="Times New Roman" w:hAnsi="Times New Roman"/>
          <w:sz w:val="28"/>
          <w:szCs w:val="28"/>
          <w:lang w:eastAsia="ru-RU"/>
        </w:rPr>
        <w:t>тельных организациях, обучение основам наркологических знаний преп</w:t>
      </w:r>
      <w:r w:rsidRPr="00FA2E17">
        <w:rPr>
          <w:rFonts w:ascii="Times New Roman" w:hAnsi="Times New Roman"/>
          <w:sz w:val="28"/>
          <w:szCs w:val="28"/>
          <w:lang w:eastAsia="ru-RU"/>
        </w:rPr>
        <w:t>о</w:t>
      </w:r>
      <w:r w:rsidRPr="00FA2E17">
        <w:rPr>
          <w:rFonts w:ascii="Times New Roman" w:hAnsi="Times New Roman"/>
          <w:sz w:val="28"/>
          <w:szCs w:val="28"/>
          <w:lang w:eastAsia="ru-RU"/>
        </w:rPr>
        <w:t>давателей, школьных психологов и социальных работников.</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Согласно плану выездной работы сотрудниками </w:t>
      </w:r>
      <w:proofErr w:type="spellStart"/>
      <w:r w:rsidRPr="00FA2E17">
        <w:rPr>
          <w:rFonts w:ascii="Times New Roman" w:hAnsi="Times New Roman"/>
          <w:sz w:val="28"/>
          <w:szCs w:val="28"/>
          <w:lang w:eastAsia="ru-RU"/>
        </w:rPr>
        <w:t>наркослужбы</w:t>
      </w:r>
      <w:proofErr w:type="spellEnd"/>
      <w:r w:rsidRPr="00FA2E17">
        <w:rPr>
          <w:rFonts w:ascii="Times New Roman" w:hAnsi="Times New Roman"/>
          <w:sz w:val="28"/>
          <w:szCs w:val="28"/>
          <w:lang w:eastAsia="ru-RU"/>
        </w:rPr>
        <w:t xml:space="preserve">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молодёжные оздоровительные лагеря).</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по культуре Курской области принимает активное участие в проведении мероприятий ко Дню борьбы с наркоманией, областных конкурсов </w:t>
      </w:r>
      <w:proofErr w:type="spellStart"/>
      <w:r w:rsidRPr="00FA2E17">
        <w:rPr>
          <w:rFonts w:ascii="Times New Roman" w:hAnsi="Times New Roman"/>
          <w:sz w:val="28"/>
          <w:szCs w:val="28"/>
          <w:lang w:eastAsia="ru-RU"/>
        </w:rPr>
        <w:t>агитплакатов</w:t>
      </w:r>
      <w:proofErr w:type="spellEnd"/>
      <w:r w:rsidRPr="00FA2E17">
        <w:rPr>
          <w:rFonts w:ascii="Times New Roman" w:hAnsi="Times New Roman"/>
          <w:sz w:val="28"/>
          <w:szCs w:val="28"/>
          <w:lang w:eastAsia="ru-RU"/>
        </w:rPr>
        <w:t xml:space="preserve"> и </w:t>
      </w:r>
      <w:proofErr w:type="spellStart"/>
      <w:r w:rsidRPr="00FA2E17">
        <w:rPr>
          <w:rFonts w:ascii="Times New Roman" w:hAnsi="Times New Roman"/>
          <w:sz w:val="28"/>
          <w:szCs w:val="28"/>
          <w:lang w:eastAsia="ru-RU"/>
        </w:rPr>
        <w:t>агитбуклетов</w:t>
      </w:r>
      <w:proofErr w:type="spellEnd"/>
      <w:r w:rsidRPr="00FA2E17">
        <w:rPr>
          <w:rFonts w:ascii="Times New Roman" w:hAnsi="Times New Roman"/>
          <w:sz w:val="28"/>
          <w:szCs w:val="28"/>
          <w:lang w:eastAsia="ru-RU"/>
        </w:rPr>
        <w:t>, выставок антинаркотического соде</w:t>
      </w:r>
      <w:r w:rsidRPr="00FA2E17">
        <w:rPr>
          <w:rFonts w:ascii="Times New Roman" w:hAnsi="Times New Roman"/>
          <w:sz w:val="28"/>
          <w:szCs w:val="28"/>
          <w:lang w:eastAsia="ru-RU"/>
        </w:rPr>
        <w:t>р</w:t>
      </w:r>
      <w:r w:rsidRPr="00FA2E17">
        <w:rPr>
          <w:rFonts w:ascii="Times New Roman" w:hAnsi="Times New Roman"/>
          <w:sz w:val="28"/>
          <w:szCs w:val="28"/>
          <w:lang w:eastAsia="ru-RU"/>
        </w:rPr>
        <w:t>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w:t>
      </w:r>
      <w:r w:rsidRPr="00FA2E17">
        <w:rPr>
          <w:rFonts w:ascii="Times New Roman" w:hAnsi="Times New Roman"/>
          <w:sz w:val="28"/>
          <w:szCs w:val="28"/>
          <w:lang w:eastAsia="ru-RU"/>
        </w:rPr>
        <w:t>и</w:t>
      </w:r>
      <w:r w:rsidRPr="00FA2E17">
        <w:rPr>
          <w:rFonts w:ascii="Times New Roman" w:hAnsi="Times New Roman"/>
          <w:sz w:val="28"/>
          <w:szCs w:val="28"/>
          <w:lang w:eastAsia="ru-RU"/>
        </w:rPr>
        <w:t>наркотической литературой.</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Активная работа комитета по делам молодежи и туризму Курской области способствовала созданию волонтерного движения (на федеральном сайте зарегистрировано более 8 тыс. волонтеров),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w:t>
      </w:r>
      <w:proofErr w:type="spellStart"/>
      <w:r w:rsidRPr="00FA2E17">
        <w:rPr>
          <w:rFonts w:ascii="Times New Roman" w:hAnsi="Times New Roman"/>
          <w:sz w:val="28"/>
          <w:szCs w:val="28"/>
          <w:lang w:eastAsia="ru-RU"/>
        </w:rPr>
        <w:t>наркопотреблением</w:t>
      </w:r>
      <w:proofErr w:type="spellEnd"/>
      <w:r w:rsidRPr="00FA2E17">
        <w:rPr>
          <w:rFonts w:ascii="Times New Roman" w:hAnsi="Times New Roman"/>
          <w:sz w:val="28"/>
          <w:szCs w:val="28"/>
          <w:lang w:eastAsia="ru-RU"/>
        </w:rPr>
        <w:t>.</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Комитетом по делам молодежи и туризму Курской области при сотрудничестве с советом молодых ученых и специалистов разработан и проводится лекционный курс «Научно обоснованный подход к профилактике </w:t>
      </w:r>
      <w:proofErr w:type="spellStart"/>
      <w:r w:rsidRPr="00FA2E17">
        <w:rPr>
          <w:rFonts w:ascii="Times New Roman" w:hAnsi="Times New Roman"/>
          <w:sz w:val="28"/>
          <w:szCs w:val="28"/>
          <w:lang w:eastAsia="ru-RU"/>
        </w:rPr>
        <w:t>наркопредрасположенности</w:t>
      </w:r>
      <w:proofErr w:type="spellEnd"/>
      <w:r w:rsidRPr="00FA2E17">
        <w:rPr>
          <w:rFonts w:ascii="Times New Roman" w:hAnsi="Times New Roman"/>
          <w:sz w:val="28"/>
          <w:szCs w:val="28"/>
          <w:lang w:eastAsia="ru-RU"/>
        </w:rPr>
        <w:t xml:space="preserve"> среди молодежи».</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Комитет образования и науки Курской области обеспечивает исполнение мероприятий, направленных на снижение спроса на </w:t>
      </w:r>
      <w:proofErr w:type="spellStart"/>
      <w:r w:rsidRPr="00FA2E17">
        <w:rPr>
          <w:rFonts w:ascii="Times New Roman" w:hAnsi="Times New Roman"/>
          <w:sz w:val="28"/>
          <w:szCs w:val="28"/>
          <w:lang w:eastAsia="ru-RU"/>
        </w:rPr>
        <w:t>психоактивные</w:t>
      </w:r>
      <w:proofErr w:type="spellEnd"/>
      <w:r w:rsidRPr="00FA2E17">
        <w:rPr>
          <w:rFonts w:ascii="Times New Roman" w:hAnsi="Times New Roman"/>
          <w:sz w:val="28"/>
          <w:szCs w:val="28"/>
          <w:lang w:eastAsia="ru-RU"/>
        </w:rPr>
        <w:t xml:space="preserve"> вещества, формирование основ здорового образа жизни.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0C3E5F" w:rsidRPr="00FA2E17" w:rsidRDefault="000C3E5F" w:rsidP="00940EAD">
      <w:pPr>
        <w:spacing w:after="0" w:line="240" w:lineRule="auto"/>
        <w:ind w:firstLine="709"/>
        <w:jc w:val="both"/>
        <w:rPr>
          <w:rFonts w:ascii="Times New Roman" w:hAnsi="Times New Roman"/>
          <w:bCs/>
          <w:noProof/>
          <w:spacing w:val="3"/>
          <w:sz w:val="28"/>
          <w:szCs w:val="28"/>
          <w:shd w:val="clear" w:color="auto" w:fill="FFFFFF"/>
          <w:lang w:eastAsia="ru-RU"/>
        </w:rPr>
      </w:pPr>
      <w:r w:rsidRPr="00FA2E17">
        <w:rPr>
          <w:rFonts w:ascii="Times New Roman" w:hAnsi="Times New Roman"/>
          <w:sz w:val="28"/>
          <w:szCs w:val="28"/>
          <w:lang w:eastAsia="ru-RU"/>
        </w:rPr>
        <w:lastRenderedPageBreak/>
        <w:t xml:space="preserve">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w:t>
      </w:r>
      <w:r w:rsidRPr="00FA2E17">
        <w:rPr>
          <w:rFonts w:ascii="Times New Roman" w:hAnsi="Times New Roman"/>
          <w:bCs/>
          <w:noProof/>
          <w:spacing w:val="3"/>
          <w:sz w:val="28"/>
          <w:szCs w:val="28"/>
          <w:shd w:val="clear" w:color="auto" w:fill="FFFFFF"/>
          <w:lang w:eastAsia="ru-RU"/>
        </w:rPr>
        <w:t xml:space="preserve">По данным на 31.12.2015 в указанной региональной базе данных учтены </w:t>
      </w:r>
      <w:r w:rsidRPr="00FA2E17">
        <w:rPr>
          <w:rFonts w:ascii="Sylfaen" w:hAnsi="Sylfaen" w:cs="Sylfaen"/>
          <w:bCs/>
          <w:noProof/>
          <w:spacing w:val="3"/>
          <w:sz w:val="28"/>
          <w:szCs w:val="28"/>
          <w:shd w:val="clear" w:color="auto" w:fill="FFFFFF"/>
          <w:lang w:eastAsia="ru-RU"/>
        </w:rPr>
        <w:t>37 несовершеннолетних, употребляющих</w:t>
      </w:r>
      <w:r w:rsidRPr="00FA2E17">
        <w:rPr>
          <w:rFonts w:ascii="Times New Roman" w:hAnsi="Times New Roman"/>
          <w:bCs/>
          <w:noProof/>
          <w:spacing w:val="3"/>
          <w:sz w:val="28"/>
          <w:szCs w:val="28"/>
          <w:shd w:val="clear" w:color="auto" w:fill="FFFFFF"/>
          <w:lang w:eastAsia="ru-RU"/>
        </w:rPr>
        <w:t xml:space="preserve"> наркотические средства или психотропные вещества без назначения врача, либо употребляющих одурманивающие вещества.</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w:t>
      </w:r>
      <w:r w:rsidRPr="00FA2E17">
        <w:rPr>
          <w:rFonts w:ascii="Times New Roman" w:hAnsi="Times New Roman"/>
          <w:sz w:val="28"/>
          <w:szCs w:val="28"/>
          <w:lang w:eastAsia="ru-RU"/>
        </w:rPr>
        <w:t>и</w:t>
      </w:r>
      <w:r w:rsidRPr="00FA2E17">
        <w:rPr>
          <w:rFonts w:ascii="Times New Roman" w:hAnsi="Times New Roman"/>
          <w:sz w:val="28"/>
          <w:szCs w:val="28"/>
          <w:lang w:eastAsia="ru-RU"/>
        </w:rPr>
        <w:t xml:space="preserve">ческих средств и </w:t>
      </w:r>
      <w:proofErr w:type="spellStart"/>
      <w:r w:rsidRPr="00FA2E17">
        <w:rPr>
          <w:rFonts w:ascii="Times New Roman" w:hAnsi="Times New Roman"/>
          <w:sz w:val="28"/>
          <w:szCs w:val="28"/>
          <w:lang w:eastAsia="ru-RU"/>
        </w:rPr>
        <w:t>психоактивных</w:t>
      </w:r>
      <w:proofErr w:type="spellEnd"/>
      <w:r w:rsidRPr="00FA2E17">
        <w:rPr>
          <w:rFonts w:ascii="Times New Roman" w:hAnsi="Times New Roman"/>
          <w:sz w:val="28"/>
          <w:szCs w:val="28"/>
          <w:lang w:eastAsia="ru-RU"/>
        </w:rPr>
        <w:t xml:space="preserve">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w:t>
      </w:r>
      <w:r w:rsidRPr="00FA2E17">
        <w:rPr>
          <w:rFonts w:ascii="Times New Roman" w:hAnsi="Times New Roman"/>
          <w:sz w:val="28"/>
          <w:szCs w:val="28"/>
          <w:lang w:eastAsia="ru-RU"/>
        </w:rPr>
        <w:t>о</w:t>
      </w:r>
      <w:r w:rsidRPr="00FA2E17">
        <w:rPr>
          <w:rFonts w:ascii="Times New Roman" w:hAnsi="Times New Roman"/>
          <w:sz w:val="28"/>
          <w:szCs w:val="28"/>
          <w:lang w:eastAsia="ru-RU"/>
        </w:rPr>
        <w:t>вания здорового образа жизни.</w:t>
      </w:r>
    </w:p>
    <w:p w:rsidR="000C3E5F" w:rsidRPr="00FA2E17" w:rsidRDefault="000C3E5F" w:rsidP="00940EAD">
      <w:pPr>
        <w:tabs>
          <w:tab w:val="left" w:pos="720"/>
        </w:tabs>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регионе применяется трехступенчатая система медицинской реабилитации потребителей ПАВ, включающая амбулаторно-поликлинический, </w:t>
      </w:r>
      <w:proofErr w:type="spellStart"/>
      <w:r w:rsidRPr="00FA2E17">
        <w:rPr>
          <w:rFonts w:ascii="Times New Roman" w:hAnsi="Times New Roman"/>
          <w:sz w:val="28"/>
          <w:szCs w:val="28"/>
          <w:lang w:eastAsia="ru-RU"/>
        </w:rPr>
        <w:t>стационарозамещающий</w:t>
      </w:r>
      <w:proofErr w:type="spellEnd"/>
      <w:r w:rsidRPr="00FA2E17">
        <w:rPr>
          <w:rFonts w:ascii="Times New Roman" w:hAnsi="Times New Roman"/>
          <w:sz w:val="28"/>
          <w:szCs w:val="28"/>
          <w:lang w:eastAsia="ru-RU"/>
        </w:rPr>
        <w:t xml:space="preserve"> (10 койко-мест дневного стационара) и стационарный (5 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w:t>
      </w:r>
      <w:r w:rsidRPr="00FA2E17">
        <w:rPr>
          <w:rFonts w:ascii="Times New Roman" w:hAnsi="Times New Roman"/>
          <w:sz w:val="28"/>
          <w:szCs w:val="28"/>
          <w:lang w:eastAsia="ru-RU"/>
        </w:rPr>
        <w:t>а</w:t>
      </w:r>
      <w:r w:rsidRPr="00FA2E17">
        <w:rPr>
          <w:rFonts w:ascii="Times New Roman" w:hAnsi="Times New Roman"/>
          <w:sz w:val="28"/>
          <w:szCs w:val="28"/>
          <w:lang w:eastAsia="ru-RU"/>
        </w:rPr>
        <w:t xml:space="preserve">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w:t>
      </w:r>
    </w:p>
    <w:p w:rsidR="000C3E5F" w:rsidRPr="00FA2E17" w:rsidRDefault="000C3E5F" w:rsidP="00940EAD">
      <w:pPr>
        <w:spacing w:after="0" w:line="240" w:lineRule="auto"/>
        <w:ind w:firstLine="708"/>
        <w:jc w:val="both"/>
        <w:rPr>
          <w:rFonts w:ascii="Times New Roman" w:hAnsi="Times New Roman"/>
          <w:sz w:val="28"/>
          <w:szCs w:val="28"/>
          <w:lang w:eastAsia="ru-RU"/>
        </w:rPr>
      </w:pPr>
      <w:r w:rsidRPr="00FA2E17">
        <w:rPr>
          <w:rFonts w:ascii="Times New Roman" w:hAnsi="Times New Roman"/>
          <w:sz w:val="28"/>
          <w:szCs w:val="28"/>
          <w:lang w:eastAsia="ru-RU"/>
        </w:rPr>
        <w:t xml:space="preserve">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что характерно для всех регионов Российской Федерации. Относительный показатель </w:t>
      </w:r>
      <w:r w:rsidRPr="00FA2E17">
        <w:rPr>
          <w:rFonts w:ascii="Times New Roman" w:hAnsi="Times New Roman"/>
          <w:sz w:val="28"/>
          <w:szCs w:val="28"/>
          <w:lang w:eastAsia="ru-RU"/>
        </w:rPr>
        <w:lastRenderedPageBreak/>
        <w:t>госпитализации наркоманов в Курской области в расчете на 100 тыс. населения составил в 2015 году – 10,6 (2014 году – 10,7). Учитывая добровольность госпитал</w:t>
      </w:r>
      <w:r w:rsidRPr="00FA2E17">
        <w:rPr>
          <w:rFonts w:ascii="Times New Roman" w:hAnsi="Times New Roman"/>
          <w:sz w:val="28"/>
          <w:szCs w:val="28"/>
          <w:lang w:eastAsia="ru-RU"/>
        </w:rPr>
        <w:t>и</w:t>
      </w:r>
      <w:r w:rsidRPr="00FA2E17">
        <w:rPr>
          <w:rFonts w:ascii="Times New Roman" w:hAnsi="Times New Roman"/>
          <w:sz w:val="28"/>
          <w:szCs w:val="28"/>
          <w:lang w:eastAsia="ru-RU"/>
        </w:rPr>
        <w:t>заций при отсутствии очередности, основными причинами снижения об</w:t>
      </w:r>
      <w:r w:rsidRPr="00FA2E17">
        <w:rPr>
          <w:rFonts w:ascii="Times New Roman" w:hAnsi="Times New Roman"/>
          <w:sz w:val="28"/>
          <w:szCs w:val="28"/>
          <w:lang w:eastAsia="ru-RU"/>
        </w:rPr>
        <w:t>ъ</w:t>
      </w:r>
      <w:r w:rsidRPr="00FA2E17">
        <w:rPr>
          <w:rFonts w:ascii="Times New Roman" w:hAnsi="Times New Roman"/>
          <w:sz w:val="28"/>
          <w:szCs w:val="28"/>
          <w:lang w:eastAsia="ru-RU"/>
        </w:rPr>
        <w:t>ема госпитализаций являются низкая мотивация к лечению и снижающийся в целом уровень наркотизации. Средняя длительность стационарного лечения составляет 16,3 дня (Российская Федерация - 13,8 дня; Центральный федеральный округ – 12,5), что не позволяет проводить комплекс л</w:t>
      </w:r>
      <w:r w:rsidRPr="00FA2E17">
        <w:rPr>
          <w:rFonts w:ascii="Times New Roman" w:hAnsi="Times New Roman"/>
          <w:sz w:val="28"/>
          <w:szCs w:val="28"/>
          <w:lang w:eastAsia="ru-RU"/>
        </w:rPr>
        <w:t>е</w:t>
      </w:r>
      <w:r w:rsidRPr="00FA2E17">
        <w:rPr>
          <w:rFonts w:ascii="Times New Roman" w:hAnsi="Times New Roman"/>
          <w:sz w:val="28"/>
          <w:szCs w:val="28"/>
          <w:lang w:eastAsia="ru-RU"/>
        </w:rPr>
        <w:t>чебно-реабилитационных мероприятий в должном объеме.</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Недостаточная квалификация кадров наркологических кабинетов центральных районных больниц,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области создан региональный сегмент национальной системы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w:t>
      </w:r>
      <w:r w:rsidRPr="00FA2E17">
        <w:rPr>
          <w:sz w:val="28"/>
          <w:szCs w:val="28"/>
        </w:rPr>
        <w:t xml:space="preserve"> </w:t>
      </w:r>
      <w:r w:rsidRPr="00FA2E17">
        <w:rPr>
          <w:rFonts w:ascii="Times New Roman" w:hAnsi="Times New Roman"/>
          <w:sz w:val="28"/>
          <w:szCs w:val="28"/>
          <w:lang w:eastAsia="ru-RU"/>
        </w:rPr>
        <w:t>по труду и занятости, образования и науки, органы внутренних дел, органы исполнения наказаний, представители общественных организаций и об</w:t>
      </w:r>
      <w:r w:rsidRPr="00FA2E17">
        <w:rPr>
          <w:rFonts w:ascii="Times New Roman" w:hAnsi="Times New Roman"/>
          <w:sz w:val="28"/>
          <w:szCs w:val="28"/>
          <w:lang w:eastAsia="ru-RU"/>
        </w:rPr>
        <w:t>ъ</w:t>
      </w:r>
      <w:r w:rsidRPr="00FA2E17">
        <w:rPr>
          <w:rFonts w:ascii="Times New Roman" w:hAnsi="Times New Roman"/>
          <w:sz w:val="28"/>
          <w:szCs w:val="28"/>
          <w:lang w:eastAsia="ru-RU"/>
        </w:rPr>
        <w:t>единений. Подключены к этой работе и муниципальные антинаркотич</w:t>
      </w:r>
      <w:r w:rsidRPr="00FA2E17">
        <w:rPr>
          <w:rFonts w:ascii="Times New Roman" w:hAnsi="Times New Roman"/>
          <w:sz w:val="28"/>
          <w:szCs w:val="28"/>
          <w:lang w:eastAsia="ru-RU"/>
        </w:rPr>
        <w:t>е</w:t>
      </w:r>
      <w:r w:rsidRPr="00FA2E17">
        <w:rPr>
          <w:rFonts w:ascii="Times New Roman" w:hAnsi="Times New Roman"/>
          <w:sz w:val="28"/>
          <w:szCs w:val="28"/>
          <w:lang w:eastAsia="ru-RU"/>
        </w:rPr>
        <w:t xml:space="preserve">ские комиссии.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w:t>
      </w:r>
      <w:proofErr w:type="spellStart"/>
      <w:r w:rsidRPr="00FA2E17">
        <w:rPr>
          <w:rFonts w:ascii="Times New Roman" w:hAnsi="Times New Roman"/>
          <w:sz w:val="28"/>
          <w:szCs w:val="28"/>
          <w:lang w:eastAsia="ru-RU"/>
        </w:rPr>
        <w:t>наркопотребителей</w:t>
      </w:r>
      <w:proofErr w:type="spellEnd"/>
      <w:r w:rsidRPr="00FA2E17">
        <w:rPr>
          <w:rFonts w:ascii="Times New Roman" w:hAnsi="Times New Roman"/>
          <w:sz w:val="28"/>
          <w:szCs w:val="28"/>
          <w:lang w:eastAsia="ru-RU"/>
        </w:rPr>
        <w:t>.</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целях развития на территории Курской области системы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w:t>
      </w:r>
      <w:proofErr w:type="spellStart"/>
      <w:r w:rsidRPr="00FA2E17">
        <w:rPr>
          <w:rFonts w:ascii="Times New Roman" w:hAnsi="Times New Roman"/>
          <w:sz w:val="28"/>
          <w:szCs w:val="28"/>
          <w:lang w:eastAsia="ru-RU"/>
        </w:rPr>
        <w:t>наркопотребителей</w:t>
      </w:r>
      <w:proofErr w:type="spellEnd"/>
      <w:r w:rsidRPr="00FA2E17">
        <w:rPr>
          <w:rFonts w:ascii="Times New Roman" w:hAnsi="Times New Roman"/>
          <w:sz w:val="28"/>
          <w:szCs w:val="28"/>
          <w:lang w:eastAsia="ru-RU"/>
        </w:rPr>
        <w:t>, координации деятельности субъектов регионального сегмента национальной сист</w:t>
      </w:r>
      <w:r w:rsidRPr="00FA2E17">
        <w:rPr>
          <w:rFonts w:ascii="Times New Roman" w:hAnsi="Times New Roman"/>
          <w:sz w:val="28"/>
          <w:szCs w:val="28"/>
          <w:lang w:eastAsia="ru-RU"/>
        </w:rPr>
        <w:t>е</w:t>
      </w:r>
      <w:r w:rsidRPr="00FA2E17">
        <w:rPr>
          <w:rFonts w:ascii="Times New Roman" w:hAnsi="Times New Roman"/>
          <w:sz w:val="28"/>
          <w:szCs w:val="28"/>
          <w:lang w:eastAsia="ru-RU"/>
        </w:rPr>
        <w:t xml:space="preserve">мы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  регулярно  проводятся встречи и «круглые столы» по вопросам координации деятельности субъектов, участвующих в региональном сегменте. Вс</w:t>
      </w:r>
      <w:r w:rsidRPr="00FA2E17">
        <w:rPr>
          <w:rFonts w:ascii="Times New Roman" w:hAnsi="Times New Roman"/>
          <w:sz w:val="28"/>
          <w:szCs w:val="28"/>
          <w:lang w:eastAsia="ru-RU"/>
        </w:rPr>
        <w:t>е</w:t>
      </w:r>
      <w:r w:rsidRPr="00FA2E17">
        <w:rPr>
          <w:rFonts w:ascii="Times New Roman" w:hAnsi="Times New Roman"/>
          <w:sz w:val="28"/>
          <w:szCs w:val="28"/>
          <w:lang w:eastAsia="ru-RU"/>
        </w:rPr>
        <w:t xml:space="preserve">го в первом полугодии 2016 года проведено 19 таких мероприятий.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целях изучения опыта работы организаций, занимающихся реабилитацией и </w:t>
      </w:r>
      <w:proofErr w:type="spellStart"/>
      <w:r w:rsidRPr="00FA2E17">
        <w:rPr>
          <w:rFonts w:ascii="Times New Roman" w:hAnsi="Times New Roman"/>
          <w:sz w:val="28"/>
          <w:szCs w:val="28"/>
          <w:lang w:eastAsia="ru-RU"/>
        </w:rPr>
        <w:t>ресоциализацией</w:t>
      </w:r>
      <w:proofErr w:type="spellEnd"/>
      <w:r w:rsidRPr="00FA2E17">
        <w:rPr>
          <w:rFonts w:ascii="Times New Roman" w:hAnsi="Times New Roman"/>
          <w:sz w:val="28"/>
          <w:szCs w:val="28"/>
          <w:lang w:eastAsia="ru-RU"/>
        </w:rPr>
        <w:t xml:space="preserve"> </w:t>
      </w:r>
      <w:proofErr w:type="spellStart"/>
      <w:r w:rsidRPr="00FA2E17">
        <w:rPr>
          <w:rFonts w:ascii="Times New Roman" w:hAnsi="Times New Roman"/>
          <w:sz w:val="28"/>
          <w:szCs w:val="28"/>
          <w:lang w:eastAsia="ru-RU"/>
        </w:rPr>
        <w:t>наркопотребителей</w:t>
      </w:r>
      <w:proofErr w:type="spellEnd"/>
      <w:r w:rsidRPr="00FA2E17">
        <w:rPr>
          <w:rFonts w:ascii="Times New Roman" w:hAnsi="Times New Roman"/>
          <w:sz w:val="28"/>
          <w:szCs w:val="28"/>
          <w:lang w:eastAsia="ru-RU"/>
        </w:rPr>
        <w:t xml:space="preserve"> на территории Курской области, ежеквартально проводятся проверки  деятельности данных центров и обновляются сведения по лицам, находящимся на реабилитации.</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lastRenderedPageBreak/>
        <w:t xml:space="preserve">В целях обучения специалистов негосударственных организаций, занимающихся реабилитацией и </w:t>
      </w:r>
      <w:proofErr w:type="spellStart"/>
      <w:r w:rsidRPr="00FA2E17">
        <w:rPr>
          <w:rFonts w:ascii="Times New Roman" w:hAnsi="Times New Roman"/>
          <w:sz w:val="28"/>
          <w:szCs w:val="28"/>
          <w:lang w:eastAsia="ru-RU"/>
        </w:rPr>
        <w:t>ресоциализацией</w:t>
      </w:r>
      <w:proofErr w:type="spellEnd"/>
      <w:r w:rsidRPr="00FA2E17">
        <w:rPr>
          <w:rFonts w:ascii="Times New Roman" w:hAnsi="Times New Roman"/>
          <w:sz w:val="28"/>
          <w:szCs w:val="28"/>
          <w:lang w:eastAsia="ru-RU"/>
        </w:rPr>
        <w:t xml:space="preserve"> </w:t>
      </w:r>
      <w:proofErr w:type="spellStart"/>
      <w:r w:rsidRPr="00FA2E17">
        <w:rPr>
          <w:rFonts w:ascii="Times New Roman" w:hAnsi="Times New Roman"/>
          <w:sz w:val="28"/>
          <w:szCs w:val="28"/>
          <w:lang w:eastAsia="ru-RU"/>
        </w:rPr>
        <w:t>наркопотребителей</w:t>
      </w:r>
      <w:proofErr w:type="spellEnd"/>
      <w:r w:rsidRPr="00FA2E17">
        <w:rPr>
          <w:rFonts w:ascii="Times New Roman" w:hAnsi="Times New Roman"/>
          <w:sz w:val="28"/>
          <w:szCs w:val="28"/>
          <w:lang w:eastAsia="ru-RU"/>
        </w:rPr>
        <w:t xml:space="preserve">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потребителей наркотических средств и психотропных веществ в немедицинских целях,  на базе государственного бюджетного образовательного учреждения высшего профессионального образования «Курский государственный медицинский университет» проводится обучение сотрудников реабилитационных центров по очной фо</w:t>
      </w:r>
      <w:r w:rsidRPr="00FA2E17">
        <w:rPr>
          <w:rFonts w:ascii="Times New Roman" w:hAnsi="Times New Roman"/>
          <w:sz w:val="28"/>
          <w:szCs w:val="28"/>
          <w:lang w:eastAsia="ru-RU"/>
        </w:rPr>
        <w:t>р</w:t>
      </w:r>
      <w:r w:rsidRPr="00FA2E17">
        <w:rPr>
          <w:rFonts w:ascii="Times New Roman" w:hAnsi="Times New Roman"/>
          <w:sz w:val="28"/>
          <w:szCs w:val="28"/>
          <w:lang w:eastAsia="ru-RU"/>
        </w:rPr>
        <w:t xml:space="preserve">ме по теме «Межведомственная антинаркотическая политика, профилактика наркомании и реабилитация наркологических больных».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w:t>
      </w:r>
      <w:r w:rsidRPr="00FA2E17">
        <w:rPr>
          <w:rFonts w:ascii="Times New Roman" w:hAnsi="Times New Roman"/>
          <w:sz w:val="28"/>
          <w:szCs w:val="28"/>
          <w:lang w:eastAsia="ru-RU"/>
        </w:rPr>
        <w:t>а</w:t>
      </w:r>
      <w:r w:rsidRPr="00FA2E17">
        <w:rPr>
          <w:rFonts w:ascii="Times New Roman" w:hAnsi="Times New Roman"/>
          <w:sz w:val="28"/>
          <w:szCs w:val="28"/>
          <w:lang w:eastAsia="ru-RU"/>
        </w:rPr>
        <w:t xml:space="preserve">цию потребителям наркотиков.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 2015 году по сертификатам социальную реабилитацию прошли 22 человека, за 9 месяцев 2016 года  выдано 9 сертификатов.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Остальные 15 районов на сегодняшний день не предусмотрели в антинаркотических программах финансирование для выдачи данных сертификатов и  не включили  в муниципальные программы мероприятия по р</w:t>
      </w:r>
      <w:r w:rsidRPr="00FA2E17">
        <w:rPr>
          <w:rFonts w:ascii="Times New Roman" w:hAnsi="Times New Roman"/>
          <w:sz w:val="28"/>
          <w:szCs w:val="28"/>
          <w:lang w:eastAsia="ru-RU"/>
        </w:rPr>
        <w:t>е</w:t>
      </w:r>
      <w:r w:rsidRPr="00FA2E17">
        <w:rPr>
          <w:rFonts w:ascii="Times New Roman" w:hAnsi="Times New Roman"/>
          <w:sz w:val="28"/>
          <w:szCs w:val="28"/>
          <w:lang w:eastAsia="ru-RU"/>
        </w:rPr>
        <w:t xml:space="preserve">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потребителей наркотических средств и пс</w:t>
      </w:r>
      <w:r w:rsidRPr="00FA2E17">
        <w:rPr>
          <w:rFonts w:ascii="Times New Roman" w:hAnsi="Times New Roman"/>
          <w:sz w:val="28"/>
          <w:szCs w:val="28"/>
          <w:lang w:eastAsia="ru-RU"/>
        </w:rPr>
        <w:t>и</w:t>
      </w:r>
      <w:r w:rsidRPr="00FA2E17">
        <w:rPr>
          <w:rFonts w:ascii="Times New Roman" w:hAnsi="Times New Roman"/>
          <w:sz w:val="28"/>
          <w:szCs w:val="28"/>
          <w:lang w:eastAsia="ru-RU"/>
        </w:rPr>
        <w:t xml:space="preserve">хотропных веществ.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Проведя общий анализ зарегистрированных </w:t>
      </w:r>
      <w:proofErr w:type="spellStart"/>
      <w:r w:rsidRPr="00FA2E17">
        <w:rPr>
          <w:rFonts w:ascii="Times New Roman" w:hAnsi="Times New Roman"/>
          <w:sz w:val="28"/>
          <w:szCs w:val="28"/>
          <w:lang w:eastAsia="ru-RU"/>
        </w:rPr>
        <w:t>наркопреступлений</w:t>
      </w:r>
      <w:proofErr w:type="spellEnd"/>
      <w:r w:rsidRPr="00FA2E17">
        <w:rPr>
          <w:rFonts w:ascii="Times New Roman" w:hAnsi="Times New Roman"/>
          <w:sz w:val="28"/>
          <w:szCs w:val="28"/>
          <w:lang w:eastAsia="ru-RU"/>
        </w:rPr>
        <w:t xml:space="preserve"> в районах Курской области, следует отметить, что наблюдается рост преступлений в сфере незаконного оборота наркотиков именно в тех 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или психотропные вещества без назначения врача.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 </w:t>
      </w:r>
    </w:p>
    <w:p w:rsidR="000C3E5F" w:rsidRPr="00FA2E17" w:rsidRDefault="000C3E5F" w:rsidP="00940EAD">
      <w:pPr>
        <w:keepNext/>
        <w:spacing w:after="0" w:line="240" w:lineRule="auto"/>
        <w:ind w:firstLine="720"/>
        <w:jc w:val="center"/>
        <w:outlineLvl w:val="2"/>
        <w:rPr>
          <w:rFonts w:ascii="Times New Roman" w:hAnsi="Times New Roman"/>
          <w:b/>
          <w:bCs/>
          <w:sz w:val="28"/>
          <w:szCs w:val="28"/>
        </w:rPr>
      </w:pPr>
    </w:p>
    <w:p w:rsidR="00BC5B2F" w:rsidRDefault="000C3E5F" w:rsidP="00940EAD">
      <w:pPr>
        <w:keepNext/>
        <w:spacing w:after="0" w:line="240" w:lineRule="auto"/>
        <w:ind w:firstLine="720"/>
        <w:jc w:val="center"/>
        <w:outlineLvl w:val="2"/>
        <w:rPr>
          <w:rFonts w:ascii="Times New Roman" w:hAnsi="Times New Roman"/>
          <w:b/>
          <w:bCs/>
          <w:sz w:val="28"/>
          <w:szCs w:val="28"/>
        </w:rPr>
      </w:pPr>
      <w:r w:rsidRPr="00FA2E17">
        <w:rPr>
          <w:rFonts w:ascii="Times New Roman" w:hAnsi="Times New Roman"/>
          <w:b/>
          <w:bCs/>
          <w:sz w:val="28"/>
          <w:szCs w:val="28"/>
          <w:lang w:val="en-US"/>
        </w:rPr>
        <w:t>II</w:t>
      </w:r>
      <w:r w:rsidRPr="00FA2E17">
        <w:rPr>
          <w:rFonts w:ascii="Times New Roman" w:hAnsi="Times New Roman"/>
          <w:b/>
          <w:bCs/>
          <w:sz w:val="28"/>
          <w:szCs w:val="28"/>
        </w:rPr>
        <w:t xml:space="preserve">. Приоритеты государственной политики в сфере реализации подпрограммы, цели, задачи и показатели (индикаторы) </w:t>
      </w:r>
    </w:p>
    <w:p w:rsidR="004E3CE9" w:rsidRDefault="000C3E5F" w:rsidP="00940EAD">
      <w:pPr>
        <w:keepNext/>
        <w:spacing w:after="0" w:line="240" w:lineRule="auto"/>
        <w:ind w:firstLine="720"/>
        <w:jc w:val="center"/>
        <w:outlineLvl w:val="2"/>
        <w:rPr>
          <w:rFonts w:ascii="Times New Roman" w:hAnsi="Times New Roman"/>
          <w:b/>
          <w:bCs/>
          <w:sz w:val="28"/>
          <w:szCs w:val="28"/>
        </w:rPr>
      </w:pPr>
      <w:r w:rsidRPr="00FA2E17">
        <w:rPr>
          <w:rFonts w:ascii="Times New Roman" w:hAnsi="Times New Roman"/>
          <w:b/>
          <w:bCs/>
          <w:sz w:val="28"/>
          <w:szCs w:val="28"/>
        </w:rPr>
        <w:t>достижения целей и решения задач, описание</w:t>
      </w:r>
      <w:r w:rsidR="00BC5B2F">
        <w:rPr>
          <w:rFonts w:ascii="Times New Roman" w:hAnsi="Times New Roman"/>
          <w:b/>
          <w:bCs/>
          <w:sz w:val="28"/>
          <w:szCs w:val="28"/>
        </w:rPr>
        <w:t xml:space="preserve"> </w:t>
      </w:r>
      <w:r w:rsidRPr="00FA2E17">
        <w:rPr>
          <w:rFonts w:ascii="Times New Roman" w:hAnsi="Times New Roman"/>
          <w:b/>
          <w:bCs/>
          <w:sz w:val="28"/>
          <w:szCs w:val="28"/>
        </w:rPr>
        <w:t xml:space="preserve"> ожидаемых </w:t>
      </w:r>
    </w:p>
    <w:p w:rsidR="00BC5B2F" w:rsidRDefault="000C3E5F" w:rsidP="00940EAD">
      <w:pPr>
        <w:keepNext/>
        <w:spacing w:after="0" w:line="240" w:lineRule="auto"/>
        <w:ind w:firstLine="720"/>
        <w:jc w:val="center"/>
        <w:outlineLvl w:val="2"/>
        <w:rPr>
          <w:rFonts w:ascii="Times New Roman" w:hAnsi="Times New Roman"/>
          <w:b/>
          <w:bCs/>
          <w:sz w:val="28"/>
          <w:szCs w:val="28"/>
        </w:rPr>
      </w:pPr>
      <w:r w:rsidRPr="00FA2E17">
        <w:rPr>
          <w:rFonts w:ascii="Times New Roman" w:hAnsi="Times New Roman"/>
          <w:b/>
          <w:bCs/>
          <w:sz w:val="28"/>
          <w:szCs w:val="28"/>
        </w:rPr>
        <w:t xml:space="preserve">конечных результатов подпрограммы, сроков </w:t>
      </w:r>
      <w:r w:rsidR="00BC5B2F">
        <w:rPr>
          <w:rFonts w:ascii="Times New Roman" w:hAnsi="Times New Roman"/>
          <w:b/>
          <w:bCs/>
          <w:sz w:val="28"/>
          <w:szCs w:val="28"/>
        </w:rPr>
        <w:t xml:space="preserve"> </w:t>
      </w:r>
      <w:r w:rsidRPr="00FA2E17">
        <w:rPr>
          <w:rFonts w:ascii="Times New Roman" w:hAnsi="Times New Roman"/>
          <w:b/>
          <w:bCs/>
          <w:sz w:val="28"/>
          <w:szCs w:val="28"/>
        </w:rPr>
        <w:t xml:space="preserve">и контрольных </w:t>
      </w:r>
    </w:p>
    <w:p w:rsidR="000C3E5F" w:rsidRPr="00FA2E17" w:rsidRDefault="000C3E5F" w:rsidP="00940EAD">
      <w:pPr>
        <w:keepNext/>
        <w:spacing w:after="0" w:line="240" w:lineRule="auto"/>
        <w:ind w:firstLine="720"/>
        <w:jc w:val="center"/>
        <w:outlineLvl w:val="2"/>
        <w:rPr>
          <w:rFonts w:ascii="Times New Roman" w:hAnsi="Times New Roman"/>
          <w:b/>
          <w:bCs/>
          <w:sz w:val="28"/>
          <w:szCs w:val="28"/>
        </w:rPr>
      </w:pPr>
      <w:r w:rsidRPr="00FA2E17">
        <w:rPr>
          <w:rFonts w:ascii="Times New Roman" w:hAnsi="Times New Roman"/>
          <w:b/>
          <w:bCs/>
          <w:sz w:val="28"/>
          <w:szCs w:val="28"/>
        </w:rPr>
        <w:t>этапов реализации подпрограммы</w:t>
      </w:r>
    </w:p>
    <w:p w:rsidR="00BC5B2F" w:rsidRDefault="00BC5B2F" w:rsidP="00940EAD">
      <w:pPr>
        <w:autoSpaceDE w:val="0"/>
        <w:autoSpaceDN w:val="0"/>
        <w:adjustRightInd w:val="0"/>
        <w:spacing w:after="0" w:line="240" w:lineRule="auto"/>
        <w:ind w:firstLine="540"/>
        <w:jc w:val="both"/>
      </w:pPr>
    </w:p>
    <w:p w:rsidR="000C3E5F" w:rsidRPr="00FA2E17" w:rsidRDefault="00F545C0" w:rsidP="00940EAD">
      <w:pPr>
        <w:autoSpaceDE w:val="0"/>
        <w:autoSpaceDN w:val="0"/>
        <w:adjustRightInd w:val="0"/>
        <w:spacing w:after="0" w:line="240" w:lineRule="auto"/>
        <w:ind w:firstLine="540"/>
        <w:jc w:val="both"/>
        <w:rPr>
          <w:rFonts w:ascii="Times New Roman" w:hAnsi="Times New Roman"/>
          <w:sz w:val="28"/>
          <w:szCs w:val="28"/>
        </w:rPr>
      </w:pPr>
      <w:hyperlink r:id="rId55" w:history="1">
        <w:r w:rsidR="000C3E5F" w:rsidRPr="00FA2E17">
          <w:rPr>
            <w:rFonts w:ascii="Times New Roman" w:hAnsi="Times New Roman"/>
            <w:sz w:val="28"/>
            <w:szCs w:val="28"/>
          </w:rPr>
          <w:t>Указом</w:t>
        </w:r>
      </w:hyperlink>
      <w:r w:rsidR="000C3E5F" w:rsidRPr="00FA2E17">
        <w:rPr>
          <w:rFonts w:ascii="Times New Roman" w:hAnsi="Times New Roman"/>
          <w:sz w:val="28"/>
          <w:szCs w:val="28"/>
        </w:rPr>
        <w:t xml:space="preserve"> Президента Российской Федерации от 9 июня 2010 года № 690 утверждена </w:t>
      </w:r>
      <w:hyperlink r:id="rId56" w:history="1">
        <w:r w:rsidR="000C3E5F" w:rsidRPr="00FA2E17">
          <w:rPr>
            <w:rFonts w:ascii="Times New Roman" w:hAnsi="Times New Roman"/>
            <w:sz w:val="28"/>
            <w:szCs w:val="28"/>
          </w:rPr>
          <w:t>Стратегия</w:t>
        </w:r>
      </w:hyperlink>
      <w:r w:rsidR="000C3E5F" w:rsidRPr="00FA2E17">
        <w:rPr>
          <w:rFonts w:ascii="Times New Roman" w:hAnsi="Times New Roman"/>
          <w:sz w:val="28"/>
          <w:szCs w:val="28"/>
        </w:rPr>
        <w:t xml:space="preserve"> государственной антинаркотической политики Российской Федерации до 2020 года (далее – Стратегия), целями которой являются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 и улучшение криминогенной обстановки путем создания национальной с</w:t>
      </w:r>
      <w:r w:rsidR="000C3E5F" w:rsidRPr="00FA2E17">
        <w:rPr>
          <w:rFonts w:ascii="Times New Roman" w:hAnsi="Times New Roman"/>
          <w:sz w:val="28"/>
          <w:szCs w:val="28"/>
        </w:rPr>
        <w:t>и</w:t>
      </w:r>
      <w:r w:rsidR="000C3E5F" w:rsidRPr="00FA2E17">
        <w:rPr>
          <w:rFonts w:ascii="Times New Roman" w:hAnsi="Times New Roman"/>
          <w:sz w:val="28"/>
          <w:szCs w:val="28"/>
        </w:rPr>
        <w:t xml:space="preserve">стемы комплексной реабилитации и </w:t>
      </w:r>
      <w:proofErr w:type="spellStart"/>
      <w:r w:rsidR="000C3E5F" w:rsidRPr="00FA2E17">
        <w:rPr>
          <w:rFonts w:ascii="Times New Roman" w:hAnsi="Times New Roman"/>
          <w:sz w:val="28"/>
          <w:szCs w:val="28"/>
        </w:rPr>
        <w:t>ресоциализации</w:t>
      </w:r>
      <w:proofErr w:type="spellEnd"/>
      <w:r w:rsidR="000C3E5F" w:rsidRPr="00FA2E17">
        <w:rPr>
          <w:rFonts w:ascii="Times New Roman" w:hAnsi="Times New Roman"/>
          <w:sz w:val="28"/>
          <w:szCs w:val="28"/>
        </w:rPr>
        <w:t xml:space="preserve"> лиц, потребляющих наркотические средства и психотропные вещества в немедицинских целях.</w:t>
      </w:r>
    </w:p>
    <w:p w:rsidR="000C3E5F" w:rsidRPr="00FA2E17" w:rsidRDefault="000C3E5F" w:rsidP="00940EAD">
      <w:pPr>
        <w:autoSpaceDE w:val="0"/>
        <w:autoSpaceDN w:val="0"/>
        <w:adjustRightInd w:val="0"/>
        <w:spacing w:after="0" w:line="240" w:lineRule="auto"/>
        <w:ind w:firstLine="540"/>
        <w:jc w:val="both"/>
        <w:rPr>
          <w:rFonts w:ascii="Times New Roman" w:hAnsi="Times New Roman"/>
          <w:sz w:val="28"/>
          <w:szCs w:val="28"/>
        </w:rPr>
      </w:pPr>
      <w:r w:rsidRPr="00FA2E17">
        <w:rPr>
          <w:rFonts w:ascii="Times New Roman" w:hAnsi="Times New Roman"/>
          <w:sz w:val="28"/>
          <w:szCs w:val="28"/>
        </w:rPr>
        <w:t xml:space="preserve">В соответствии с </w:t>
      </w:r>
      <w:hyperlink r:id="rId57" w:history="1">
        <w:r w:rsidRPr="00FA2E17">
          <w:rPr>
            <w:rFonts w:ascii="Times New Roman" w:hAnsi="Times New Roman"/>
            <w:sz w:val="28"/>
            <w:szCs w:val="28"/>
          </w:rPr>
          <w:t>Указом</w:t>
        </w:r>
      </w:hyperlink>
      <w:r w:rsidRPr="00FA2E17">
        <w:rPr>
          <w:rFonts w:ascii="Times New Roman" w:hAnsi="Times New Roman"/>
          <w:sz w:val="28"/>
          <w:szCs w:val="28"/>
        </w:rPr>
        <w:t xml:space="preserve"> Президента Российской Федерации от 7 мая 2012 года </w:t>
      </w:r>
      <w:r w:rsidR="00CF17EE" w:rsidRPr="00FA2E17">
        <w:rPr>
          <w:rFonts w:ascii="Times New Roman" w:hAnsi="Times New Roman"/>
          <w:sz w:val="28"/>
          <w:szCs w:val="28"/>
        </w:rPr>
        <w:t xml:space="preserve"> </w:t>
      </w:r>
      <w:r w:rsidRPr="00FA2E17">
        <w:rPr>
          <w:rFonts w:ascii="Times New Roman" w:hAnsi="Times New Roman"/>
          <w:sz w:val="28"/>
          <w:szCs w:val="28"/>
        </w:rPr>
        <w:t>№ 598 «О совершенствовании государственной политики в сфере здравоохранения»  меры по формированию здорового образа жизни граждан Российской Федерации направлены в том числе на профилактику наркомании, снижение смертности населения Российской Федерации в результате дорожно-транспортных происшествий, от болезней системы кровообращения, туберкулеза, других социально значимых заболеваний, с</w:t>
      </w:r>
      <w:r w:rsidRPr="00FA2E17">
        <w:rPr>
          <w:rFonts w:ascii="Times New Roman" w:hAnsi="Times New Roman"/>
          <w:sz w:val="28"/>
          <w:szCs w:val="28"/>
        </w:rPr>
        <w:t>о</w:t>
      </w:r>
      <w:r w:rsidRPr="00FA2E17">
        <w:rPr>
          <w:rFonts w:ascii="Times New Roman" w:hAnsi="Times New Roman"/>
          <w:sz w:val="28"/>
          <w:szCs w:val="28"/>
        </w:rPr>
        <w:t>путствующих потреблению наркотиков.</w:t>
      </w:r>
    </w:p>
    <w:p w:rsidR="000C3E5F" w:rsidRPr="00FA2E17" w:rsidRDefault="00F545C0" w:rsidP="00940EAD">
      <w:pPr>
        <w:autoSpaceDE w:val="0"/>
        <w:autoSpaceDN w:val="0"/>
        <w:adjustRightInd w:val="0"/>
        <w:spacing w:after="0" w:line="240" w:lineRule="auto"/>
        <w:ind w:firstLine="540"/>
        <w:jc w:val="both"/>
        <w:rPr>
          <w:rFonts w:ascii="Times New Roman" w:hAnsi="Times New Roman"/>
          <w:sz w:val="28"/>
          <w:szCs w:val="28"/>
        </w:rPr>
      </w:pPr>
      <w:hyperlink r:id="rId58" w:history="1">
        <w:r w:rsidR="000C3E5F" w:rsidRPr="00FA2E17">
          <w:rPr>
            <w:rFonts w:ascii="Times New Roman" w:hAnsi="Times New Roman"/>
            <w:sz w:val="28"/>
            <w:szCs w:val="28"/>
          </w:rPr>
          <w:t>Концепцией</w:t>
        </w:r>
      </w:hyperlink>
      <w:r w:rsidR="000C3E5F" w:rsidRPr="00FA2E17">
        <w:rPr>
          <w:rFonts w:ascii="Times New Roman" w:hAnsi="Times New Roman"/>
          <w:sz w:val="28"/>
          <w:szCs w:val="28"/>
        </w:rPr>
        <w:t xml:space="preserve"> общественной безопасности в Российской Федерации, утвержденной Президентом Российской Федерации 14 ноября 2013 года №Пр-2686, определены задачи обеспечения общественной безопасности, в том числе противодействия незаконному обороту наркотических средств, психотропных веществ и их </w:t>
      </w:r>
      <w:proofErr w:type="spellStart"/>
      <w:r w:rsidR="000C3E5F" w:rsidRPr="00FA2E17">
        <w:rPr>
          <w:rFonts w:ascii="Times New Roman" w:hAnsi="Times New Roman"/>
          <w:sz w:val="28"/>
          <w:szCs w:val="28"/>
        </w:rPr>
        <w:t>прекурсоров</w:t>
      </w:r>
      <w:proofErr w:type="spellEnd"/>
      <w:r w:rsidR="000C3E5F" w:rsidRPr="00FA2E17">
        <w:rPr>
          <w:rFonts w:ascii="Times New Roman" w:hAnsi="Times New Roman"/>
          <w:sz w:val="28"/>
          <w:szCs w:val="28"/>
        </w:rPr>
        <w:t xml:space="preserve">, профилактики немедицинского потребления наркотических средств и психотропных веществ, лечения и реабилитации наркозависимых граждан. Одним из механизмов реализации указанной </w:t>
      </w:r>
      <w:hyperlink r:id="rId59" w:history="1">
        <w:r w:rsidR="000C3E5F" w:rsidRPr="00FA2E17">
          <w:rPr>
            <w:rFonts w:ascii="Times New Roman" w:hAnsi="Times New Roman"/>
            <w:sz w:val="28"/>
            <w:szCs w:val="28"/>
          </w:rPr>
          <w:t>Концепции</w:t>
        </w:r>
      </w:hyperlink>
      <w:r w:rsidR="000C3E5F" w:rsidRPr="00FA2E17">
        <w:rPr>
          <w:rFonts w:ascii="Times New Roman" w:hAnsi="Times New Roman"/>
          <w:sz w:val="28"/>
          <w:szCs w:val="28"/>
        </w:rPr>
        <w:t xml:space="preserve"> является создание системы комплексной реабилитации и </w:t>
      </w:r>
      <w:proofErr w:type="spellStart"/>
      <w:r w:rsidR="000C3E5F" w:rsidRPr="00FA2E17">
        <w:rPr>
          <w:rFonts w:ascii="Times New Roman" w:hAnsi="Times New Roman"/>
          <w:sz w:val="28"/>
          <w:szCs w:val="28"/>
        </w:rPr>
        <w:t>ресоциализации</w:t>
      </w:r>
      <w:proofErr w:type="spellEnd"/>
      <w:r w:rsidR="000C3E5F" w:rsidRPr="00FA2E17">
        <w:rPr>
          <w:rFonts w:ascii="Times New Roman" w:hAnsi="Times New Roman"/>
          <w:sz w:val="28"/>
          <w:szCs w:val="28"/>
        </w:rPr>
        <w:t xml:space="preserve"> лиц, потребляющих наркотические средства и пс</w:t>
      </w:r>
      <w:r w:rsidR="000C3E5F" w:rsidRPr="00FA2E17">
        <w:rPr>
          <w:rFonts w:ascii="Times New Roman" w:hAnsi="Times New Roman"/>
          <w:sz w:val="28"/>
          <w:szCs w:val="28"/>
        </w:rPr>
        <w:t>и</w:t>
      </w:r>
      <w:r w:rsidR="000C3E5F" w:rsidRPr="00FA2E17">
        <w:rPr>
          <w:rFonts w:ascii="Times New Roman" w:hAnsi="Times New Roman"/>
          <w:sz w:val="28"/>
          <w:szCs w:val="28"/>
        </w:rPr>
        <w:t>хотропные вещества в немедицинских целях.</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декларированы высокие стандарты благосостояния человека, озн</w:t>
      </w:r>
      <w:r w:rsidRPr="00FA2E17">
        <w:rPr>
          <w:rFonts w:ascii="Times New Roman" w:hAnsi="Times New Roman"/>
          <w:sz w:val="28"/>
          <w:szCs w:val="28"/>
        </w:rPr>
        <w:t>а</w:t>
      </w:r>
      <w:r w:rsidRPr="00FA2E17">
        <w:rPr>
          <w:rFonts w:ascii="Times New Roman" w:hAnsi="Times New Roman"/>
          <w:sz w:val="28"/>
          <w:szCs w:val="28"/>
        </w:rPr>
        <w:t>чающие доступность услуг образования и здравоохранения.</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В среднесрочном периоде актуальными приоритетами государственной политики являются следующие приоритеты:</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реализация мер, направленных на снижение наркомании, прежде всего у подростков;</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lastRenderedPageBreak/>
        <w:t>профилактика, своевременное выявление и лечение наркологических заболеваний;</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распространение здорового образа жизни.</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bookmarkStart w:id="6" w:name="_Toc319322172"/>
      <w:bookmarkStart w:id="7" w:name="_Toc331631730"/>
      <w:r w:rsidRPr="00FA2E17">
        <w:rPr>
          <w:rFonts w:ascii="Times New Roman" w:hAnsi="Times New Roman"/>
          <w:bCs/>
          <w:sz w:val="28"/>
          <w:szCs w:val="28"/>
          <w:lang w:eastAsia="ru-RU"/>
        </w:rPr>
        <w:t>Цель подпрограммы</w:t>
      </w:r>
      <w:bookmarkEnd w:id="6"/>
      <w:bookmarkEnd w:id="7"/>
      <w:r w:rsidRPr="00FA2E17">
        <w:rPr>
          <w:rFonts w:ascii="Times New Roman" w:hAnsi="Times New Roman"/>
          <w:bCs/>
          <w:sz w:val="28"/>
          <w:szCs w:val="28"/>
          <w:lang w:eastAsia="ru-RU"/>
        </w:rPr>
        <w:t xml:space="preserve">  - </w:t>
      </w:r>
      <w:r w:rsidRPr="00FA2E17">
        <w:rPr>
          <w:rFonts w:ascii="Times New Roman" w:hAnsi="Times New Roman"/>
          <w:sz w:val="28"/>
          <w:szCs w:val="28"/>
          <w:lang w:eastAsia="ru-RU"/>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0C3E5F" w:rsidRPr="00FA2E17" w:rsidRDefault="000C3E5F" w:rsidP="00940EAD">
      <w:pPr>
        <w:autoSpaceDE w:val="0"/>
        <w:autoSpaceDN w:val="0"/>
        <w:adjustRightInd w:val="0"/>
        <w:spacing w:after="0" w:line="240" w:lineRule="auto"/>
        <w:ind w:firstLine="720"/>
        <w:jc w:val="both"/>
        <w:outlineLvl w:val="2"/>
        <w:rPr>
          <w:rFonts w:ascii="Times New Roman" w:hAnsi="Times New Roman"/>
          <w:bCs/>
          <w:sz w:val="28"/>
          <w:szCs w:val="28"/>
          <w:lang w:eastAsia="ru-RU"/>
        </w:rPr>
      </w:pPr>
      <w:bookmarkStart w:id="8" w:name="_Toc319322173"/>
      <w:bookmarkStart w:id="9" w:name="_Toc331631731"/>
      <w:r w:rsidRPr="00FA2E17">
        <w:rPr>
          <w:rFonts w:ascii="Times New Roman" w:hAnsi="Times New Roman"/>
          <w:bCs/>
          <w:sz w:val="28"/>
          <w:szCs w:val="28"/>
          <w:lang w:eastAsia="ru-RU"/>
        </w:rPr>
        <w:t>Задачи подпрограммы</w:t>
      </w:r>
      <w:bookmarkEnd w:id="8"/>
      <w:bookmarkEnd w:id="9"/>
      <w:r w:rsidRPr="00FA2E17">
        <w:rPr>
          <w:rFonts w:ascii="Times New Roman" w:hAnsi="Times New Roman"/>
          <w:bCs/>
          <w:sz w:val="28"/>
          <w:szCs w:val="28"/>
          <w:lang w:eastAsia="ru-RU"/>
        </w:rPr>
        <w:t>:</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предотвращение вовлечения детей и подростков, молодежи в немедицинское потребление наркотиков, формирование здорового образа жи</w:t>
      </w:r>
      <w:r w:rsidRPr="00FA2E17">
        <w:rPr>
          <w:rFonts w:ascii="Times New Roman" w:hAnsi="Times New Roman"/>
          <w:sz w:val="28"/>
          <w:szCs w:val="28"/>
          <w:lang w:eastAsia="ru-RU"/>
        </w:rPr>
        <w:t>з</w:t>
      </w:r>
      <w:r w:rsidRPr="00FA2E17">
        <w:rPr>
          <w:rFonts w:ascii="Times New Roman" w:hAnsi="Times New Roman"/>
          <w:sz w:val="28"/>
          <w:szCs w:val="28"/>
          <w:lang w:eastAsia="ru-RU"/>
        </w:rPr>
        <w:t>ни у населения Курской области;</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реализация  программ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или психотропные вещества без назначения врача;</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повышение правосознания граждан о вреде потребления наркотически</w:t>
      </w:r>
      <w:r w:rsidR="00CF17EE" w:rsidRPr="00FA2E17">
        <w:rPr>
          <w:rFonts w:ascii="Times New Roman" w:hAnsi="Times New Roman"/>
          <w:sz w:val="28"/>
          <w:szCs w:val="28"/>
          <w:lang w:eastAsia="ru-RU"/>
        </w:rPr>
        <w:t>х</w:t>
      </w:r>
      <w:r w:rsidRPr="00FA2E17">
        <w:rPr>
          <w:rFonts w:ascii="Times New Roman" w:hAnsi="Times New Roman"/>
          <w:sz w:val="28"/>
          <w:szCs w:val="28"/>
          <w:lang w:eastAsia="ru-RU"/>
        </w:rPr>
        <w:t xml:space="preserve"> средств или психотропны</w:t>
      </w:r>
      <w:r w:rsidR="00CF17EE" w:rsidRPr="00FA2E17">
        <w:rPr>
          <w:rFonts w:ascii="Times New Roman" w:hAnsi="Times New Roman"/>
          <w:sz w:val="28"/>
          <w:szCs w:val="28"/>
          <w:lang w:eastAsia="ru-RU"/>
        </w:rPr>
        <w:t>х</w:t>
      </w:r>
      <w:r w:rsidRPr="00FA2E17">
        <w:rPr>
          <w:rFonts w:ascii="Times New Roman" w:hAnsi="Times New Roman"/>
          <w:sz w:val="28"/>
          <w:szCs w:val="28"/>
          <w:lang w:eastAsia="ru-RU"/>
        </w:rPr>
        <w:t xml:space="preserve"> веществ в немедицинских целях.</w:t>
      </w:r>
    </w:p>
    <w:p w:rsidR="000C3E5F" w:rsidRPr="00FA2E17" w:rsidRDefault="000C3E5F" w:rsidP="00940EAD">
      <w:pPr>
        <w:autoSpaceDE w:val="0"/>
        <w:autoSpaceDN w:val="0"/>
        <w:adjustRightInd w:val="0"/>
        <w:spacing w:after="0" w:line="240" w:lineRule="auto"/>
        <w:ind w:firstLine="709"/>
        <w:jc w:val="both"/>
        <w:outlineLvl w:val="2"/>
        <w:rPr>
          <w:rFonts w:ascii="Times New Roman" w:hAnsi="Times New Roman"/>
          <w:bCs/>
          <w:sz w:val="28"/>
          <w:szCs w:val="28"/>
          <w:lang w:eastAsia="ru-RU"/>
        </w:rPr>
      </w:pPr>
      <w:r w:rsidRPr="00FA2E17">
        <w:rPr>
          <w:rFonts w:ascii="Times New Roman" w:hAnsi="Times New Roman"/>
          <w:bCs/>
          <w:sz w:val="28"/>
          <w:szCs w:val="28"/>
          <w:lang w:eastAsia="ru-RU"/>
        </w:rPr>
        <w:t>Целевыми индикаторами и показателями подпрограммы  являются:</w:t>
      </w:r>
    </w:p>
    <w:p w:rsidR="00890A93" w:rsidRPr="00FA2E17" w:rsidRDefault="00890A93" w:rsidP="00940EAD">
      <w:pPr>
        <w:spacing w:after="0" w:line="240" w:lineRule="auto"/>
        <w:ind w:firstLine="709"/>
        <w:jc w:val="both"/>
        <w:rPr>
          <w:rFonts w:ascii="Times New Roman" w:hAnsi="Times New Roman"/>
          <w:sz w:val="28"/>
          <w:szCs w:val="28"/>
          <w:lang w:eastAsia="ru-RU"/>
        </w:rPr>
      </w:pPr>
      <w:bookmarkStart w:id="10" w:name="_Toc319322174"/>
      <w:bookmarkStart w:id="11" w:name="_Toc331631732"/>
      <w:r w:rsidRPr="00FA2E17">
        <w:rPr>
          <w:rFonts w:ascii="Times New Roman" w:hAnsi="Times New Roman"/>
          <w:sz w:val="28"/>
          <w:szCs w:val="28"/>
          <w:lang w:eastAsia="ru-RU"/>
        </w:rPr>
        <w:t>удельный вес наркологических больных, включенных в реабилитационные программы, в общем количестве наркологических больных;</w:t>
      </w:r>
    </w:p>
    <w:p w:rsidR="00890A93" w:rsidRPr="00FA2E17" w:rsidRDefault="00890A93"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удельный вес наркологических больных, закончивших реабилитационные программы,  от общего количества наркологических больных;</w:t>
      </w:r>
    </w:p>
    <w:p w:rsidR="000C3E5F" w:rsidRPr="00FA2E17" w:rsidRDefault="00890A93"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r w:rsidR="000C3E5F" w:rsidRPr="00FA2E17">
        <w:rPr>
          <w:rFonts w:ascii="Times New Roman" w:hAnsi="Times New Roman"/>
          <w:sz w:val="28"/>
          <w:szCs w:val="28"/>
          <w:lang w:eastAsia="ru-RU"/>
        </w:rPr>
        <w:t>.</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Индикаторы (показатели) подпрограммы  рассчитываются по следующей методике:</w:t>
      </w:r>
    </w:p>
    <w:p w:rsidR="000C3E5F" w:rsidRPr="00FA2E17" w:rsidRDefault="00890A93"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lang w:eastAsia="ru-RU"/>
        </w:rPr>
        <w:t>удельный вес наркологических больных, включенных в реабилитационные программы, в общем количестве наркологических больных</w:t>
      </w:r>
      <w:r w:rsidR="000C3E5F" w:rsidRPr="00FA2E17">
        <w:rPr>
          <w:rFonts w:ascii="Times New Roman" w:hAnsi="Times New Roman"/>
          <w:sz w:val="28"/>
          <w:szCs w:val="28"/>
          <w:lang w:eastAsia="ru-RU"/>
        </w:rPr>
        <w:t xml:space="preserve"> </w:t>
      </w:r>
      <w:r w:rsidR="000C3E5F" w:rsidRPr="00FA2E17">
        <w:rPr>
          <w:rFonts w:ascii="Times New Roman" w:hAnsi="Times New Roman"/>
          <w:sz w:val="28"/>
          <w:szCs w:val="28"/>
        </w:rPr>
        <w:t xml:space="preserve">рассчитывается путем отношения </w:t>
      </w:r>
      <w:r w:rsidR="000C3E5F" w:rsidRPr="00FA2E17">
        <w:rPr>
          <w:rFonts w:ascii="Times New Roman" w:hAnsi="Times New Roman"/>
          <w:sz w:val="28"/>
          <w:szCs w:val="28"/>
          <w:lang w:eastAsia="ru-RU"/>
        </w:rPr>
        <w:t xml:space="preserve">наркологических больных, включенных в реабилитационные программы, к общему количеству наркологических больных;  </w:t>
      </w:r>
    </w:p>
    <w:p w:rsidR="000C3E5F" w:rsidRPr="00FA2E17" w:rsidRDefault="00890A93"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lang w:eastAsia="ru-RU"/>
        </w:rPr>
        <w:t>удельный вес наркологических больных, закончивших реабилитационные программы,  от общего количества наркологических больных</w:t>
      </w:r>
      <w:r w:rsidR="000C3E5F" w:rsidRPr="00FA2E17">
        <w:rPr>
          <w:rFonts w:ascii="Times New Roman" w:hAnsi="Times New Roman"/>
          <w:sz w:val="28"/>
          <w:szCs w:val="28"/>
          <w:lang w:eastAsia="ru-RU"/>
        </w:rPr>
        <w:t xml:space="preserve"> </w:t>
      </w:r>
      <w:r w:rsidR="000C3E5F" w:rsidRPr="00FA2E17">
        <w:rPr>
          <w:rFonts w:ascii="Times New Roman" w:hAnsi="Times New Roman"/>
          <w:sz w:val="28"/>
          <w:szCs w:val="28"/>
        </w:rPr>
        <w:t xml:space="preserve">рассчитывается путем отношения </w:t>
      </w:r>
      <w:r w:rsidR="000C3E5F" w:rsidRPr="00FA2E17">
        <w:rPr>
          <w:rFonts w:ascii="Times New Roman" w:hAnsi="Times New Roman"/>
          <w:sz w:val="28"/>
          <w:szCs w:val="28"/>
          <w:lang w:eastAsia="ru-RU"/>
        </w:rPr>
        <w:t>наркологических больных, закончивших реабилитационные программы, к общему количеству наркологических бол</w:t>
      </w:r>
      <w:r w:rsidR="000C3E5F" w:rsidRPr="00FA2E17">
        <w:rPr>
          <w:rFonts w:ascii="Times New Roman" w:hAnsi="Times New Roman"/>
          <w:sz w:val="28"/>
          <w:szCs w:val="28"/>
          <w:lang w:eastAsia="ru-RU"/>
        </w:rPr>
        <w:t>ь</w:t>
      </w:r>
      <w:r w:rsidR="000C3E5F" w:rsidRPr="00FA2E17">
        <w:rPr>
          <w:rFonts w:ascii="Times New Roman" w:hAnsi="Times New Roman"/>
          <w:sz w:val="28"/>
          <w:szCs w:val="28"/>
          <w:lang w:eastAsia="ru-RU"/>
        </w:rPr>
        <w:t xml:space="preserve">ных;  </w:t>
      </w:r>
    </w:p>
    <w:p w:rsidR="000C3E5F" w:rsidRPr="00FA2E17" w:rsidRDefault="00890A93" w:rsidP="00940EAD">
      <w:pPr>
        <w:autoSpaceDE w:val="0"/>
        <w:autoSpaceDN w:val="0"/>
        <w:adjustRightInd w:val="0"/>
        <w:spacing w:after="0" w:line="240" w:lineRule="auto"/>
        <w:ind w:firstLine="709"/>
        <w:jc w:val="both"/>
        <w:rPr>
          <w:rFonts w:ascii="Times New Roman" w:hAnsi="Times New Roman"/>
          <w:sz w:val="28"/>
          <w:szCs w:val="28"/>
        </w:rPr>
      </w:pPr>
      <w:r w:rsidRPr="00FA2E17">
        <w:rPr>
          <w:rFonts w:ascii="Times New Roman" w:hAnsi="Times New Roman"/>
          <w:sz w:val="28"/>
          <w:szCs w:val="28"/>
          <w:lang w:eastAsia="ru-RU"/>
        </w:rPr>
        <w:t xml:space="preserve">заболеваемость синдромом зависимости от наркотиков (число больных с впервые в жизни установленным диагнозом на 100 тыс. населения Курской области) </w:t>
      </w:r>
      <w:r w:rsidR="000C3E5F" w:rsidRPr="00FA2E17">
        <w:rPr>
          <w:rFonts w:ascii="Times New Roman" w:hAnsi="Times New Roman"/>
          <w:sz w:val="28"/>
          <w:szCs w:val="28"/>
        </w:rPr>
        <w:t xml:space="preserve">рассчитывается путем отношения </w:t>
      </w:r>
      <w:r w:rsidR="000C3E5F" w:rsidRPr="00FA2E17">
        <w:rPr>
          <w:rFonts w:ascii="Times New Roman" w:hAnsi="Times New Roman"/>
          <w:sz w:val="28"/>
          <w:szCs w:val="28"/>
          <w:lang w:eastAsia="ru-RU"/>
        </w:rPr>
        <w:t xml:space="preserve">числа </w:t>
      </w:r>
      <w:r w:rsidR="000C3E5F" w:rsidRPr="00FA2E17">
        <w:rPr>
          <w:rFonts w:ascii="Times New Roman" w:hAnsi="Times New Roman"/>
          <w:sz w:val="28"/>
          <w:szCs w:val="28"/>
          <w:lang w:eastAsia="ru-RU"/>
        </w:rPr>
        <w:lastRenderedPageBreak/>
        <w:t>больных с впервые в жизни установленным диагнозом к населению Курской области, умноженного на 100000.</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shd w:val="clear" w:color="auto" w:fill="FFFFFF"/>
          <w:lang w:eastAsia="ru-RU"/>
        </w:rPr>
      </w:pPr>
      <w:r w:rsidRPr="00FA2E17">
        <w:rPr>
          <w:rFonts w:ascii="Times New Roman" w:hAnsi="Times New Roman"/>
          <w:sz w:val="28"/>
          <w:szCs w:val="28"/>
          <w:lang w:eastAsia="ru-RU"/>
        </w:rPr>
        <w:t>Сведения о показателях (индикаторах) подпрограммы  и их прогнозных значениях</w:t>
      </w:r>
      <w:r w:rsidRPr="00FA2E17">
        <w:rPr>
          <w:rFonts w:ascii="Times New Roman" w:hAnsi="Times New Roman"/>
          <w:sz w:val="28"/>
          <w:szCs w:val="28"/>
          <w:shd w:val="clear" w:color="auto" w:fill="FFFFFF"/>
          <w:lang w:eastAsia="ru-RU"/>
        </w:rPr>
        <w:t xml:space="preserve"> в целом и за период реализации их по годам приведены в приложении № 1 к государственной программе.</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shd w:val="clear" w:color="auto" w:fill="FFFFFF"/>
          <w:lang w:eastAsia="ru-RU"/>
        </w:rPr>
      </w:pPr>
      <w:r w:rsidRPr="00FA2E17">
        <w:rPr>
          <w:rFonts w:ascii="Times New Roman" w:hAnsi="Times New Roman"/>
          <w:sz w:val="28"/>
          <w:szCs w:val="28"/>
          <w:shd w:val="clear" w:color="auto" w:fill="FFFFFF"/>
          <w:lang w:eastAsia="ru-RU"/>
        </w:rPr>
        <w:t>В результате реализации подпрограммы  ожидается:</w:t>
      </w:r>
    </w:p>
    <w:p w:rsidR="000C3E5F" w:rsidRPr="00FA2E17" w:rsidRDefault="000C3E5F" w:rsidP="00940EAD">
      <w:pPr>
        <w:tabs>
          <w:tab w:val="left" w:pos="7920"/>
        </w:tabs>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снижение заболеваемости синдромом зависимости от наркотиков;</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формирование у педагогов навыков профилактической работы незаконного потребления наркотических средств и психотропных веществ, наркомании;</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совершенствование регионального сегмента национальной системы медицинской и социальной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 обязательного лечения лиц, осужденных без изоляции от о</w:t>
      </w:r>
      <w:r w:rsidRPr="00FA2E17">
        <w:rPr>
          <w:rFonts w:ascii="Times New Roman" w:hAnsi="Times New Roman"/>
          <w:sz w:val="28"/>
          <w:szCs w:val="28"/>
          <w:lang w:eastAsia="ru-RU"/>
        </w:rPr>
        <w:t>б</w:t>
      </w:r>
      <w:r w:rsidRPr="00FA2E17">
        <w:rPr>
          <w:rFonts w:ascii="Times New Roman" w:hAnsi="Times New Roman"/>
          <w:sz w:val="28"/>
          <w:szCs w:val="28"/>
          <w:lang w:eastAsia="ru-RU"/>
        </w:rPr>
        <w:t>щества.</w:t>
      </w:r>
    </w:p>
    <w:p w:rsidR="000C3E5F" w:rsidRPr="00FA2E17" w:rsidRDefault="000C3E5F"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Подпрограмма  реализуется в один этап, в 2017 – 2020 годах.</w:t>
      </w:r>
    </w:p>
    <w:bookmarkEnd w:id="4"/>
    <w:bookmarkEnd w:id="5"/>
    <w:bookmarkEnd w:id="10"/>
    <w:bookmarkEnd w:id="11"/>
    <w:p w:rsidR="00BC5B2F" w:rsidRDefault="00BC5B2F" w:rsidP="00940EAD">
      <w:pPr>
        <w:keepNext/>
        <w:spacing w:after="0" w:line="240" w:lineRule="auto"/>
        <w:jc w:val="center"/>
        <w:outlineLvl w:val="2"/>
        <w:rPr>
          <w:rFonts w:ascii="Times New Roman" w:hAnsi="Times New Roman"/>
          <w:b/>
          <w:bCs/>
          <w:sz w:val="28"/>
          <w:szCs w:val="28"/>
        </w:rPr>
      </w:pPr>
    </w:p>
    <w:p w:rsidR="000C3E5F" w:rsidRPr="00FA2E17" w:rsidRDefault="000C3E5F" w:rsidP="00940EAD">
      <w:pPr>
        <w:keepNext/>
        <w:spacing w:after="0" w:line="240" w:lineRule="auto"/>
        <w:jc w:val="center"/>
        <w:outlineLvl w:val="2"/>
        <w:rPr>
          <w:rFonts w:ascii="Times New Roman" w:hAnsi="Times New Roman"/>
          <w:b/>
          <w:bCs/>
          <w:sz w:val="28"/>
          <w:szCs w:val="28"/>
        </w:rPr>
      </w:pPr>
      <w:r w:rsidRPr="00FA2E17">
        <w:rPr>
          <w:rFonts w:ascii="Times New Roman" w:hAnsi="Times New Roman"/>
          <w:b/>
          <w:bCs/>
          <w:sz w:val="28"/>
          <w:szCs w:val="28"/>
          <w:lang w:val="en-US"/>
        </w:rPr>
        <w:t>III</w:t>
      </w:r>
      <w:r w:rsidRPr="00FA2E17">
        <w:rPr>
          <w:rFonts w:ascii="Times New Roman" w:hAnsi="Times New Roman"/>
          <w:b/>
          <w:bCs/>
          <w:sz w:val="28"/>
          <w:szCs w:val="28"/>
        </w:rPr>
        <w:t xml:space="preserve">. Характеристика ведомственных целевых программ и основных мероприятий подпрограммы  </w:t>
      </w:r>
    </w:p>
    <w:p w:rsidR="000C3E5F" w:rsidRPr="00FA2E17" w:rsidRDefault="000C3E5F" w:rsidP="00940EAD">
      <w:pPr>
        <w:spacing w:after="0" w:line="240" w:lineRule="auto"/>
        <w:ind w:right="-108" w:firstLine="708"/>
        <w:jc w:val="both"/>
        <w:rPr>
          <w:rFonts w:ascii="Times New Roman" w:hAnsi="Times New Roman"/>
          <w:sz w:val="28"/>
          <w:szCs w:val="28"/>
          <w:lang w:eastAsia="ru-RU"/>
        </w:rPr>
      </w:pPr>
    </w:p>
    <w:p w:rsidR="000C3E5F" w:rsidRPr="00FA2E17" w:rsidRDefault="000C3E5F" w:rsidP="00940EAD">
      <w:pPr>
        <w:spacing w:after="0" w:line="240" w:lineRule="auto"/>
        <w:ind w:right="-108" w:firstLine="708"/>
        <w:jc w:val="both"/>
        <w:rPr>
          <w:rFonts w:ascii="Times New Roman" w:hAnsi="Times New Roman"/>
          <w:sz w:val="28"/>
          <w:szCs w:val="28"/>
          <w:lang w:eastAsia="ru-RU"/>
        </w:rPr>
      </w:pPr>
      <w:r w:rsidRPr="00FA2E17">
        <w:rPr>
          <w:rFonts w:ascii="Times New Roman" w:hAnsi="Times New Roman"/>
          <w:sz w:val="28"/>
          <w:szCs w:val="28"/>
          <w:lang w:eastAsia="ru-RU"/>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0C3E5F" w:rsidRPr="00FA2E17" w:rsidRDefault="000C3E5F" w:rsidP="00940EAD">
      <w:pPr>
        <w:spacing w:after="0" w:line="240" w:lineRule="auto"/>
        <w:ind w:right="-108" w:firstLine="708"/>
        <w:jc w:val="both"/>
        <w:rPr>
          <w:rFonts w:ascii="Times New Roman" w:hAnsi="Times New Roman"/>
          <w:sz w:val="28"/>
          <w:szCs w:val="28"/>
          <w:lang w:eastAsia="ru-RU"/>
        </w:rPr>
      </w:pPr>
      <w:r w:rsidRPr="00FA2E17">
        <w:rPr>
          <w:rFonts w:ascii="Times New Roman" w:hAnsi="Times New Roman"/>
          <w:sz w:val="28"/>
          <w:szCs w:val="28"/>
          <w:lang w:eastAsia="ru-RU"/>
        </w:rPr>
        <w:t>Подпрограммой  запланированы следующие основные мероприятия:</w:t>
      </w:r>
    </w:p>
    <w:p w:rsidR="000C3E5F" w:rsidRPr="00FA2E17" w:rsidRDefault="000C3E5F" w:rsidP="00940EAD">
      <w:pPr>
        <w:autoSpaceDE w:val="0"/>
        <w:autoSpaceDN w:val="0"/>
        <w:adjustRightInd w:val="0"/>
        <w:spacing w:after="0" w:line="240" w:lineRule="auto"/>
        <w:ind w:firstLine="708"/>
        <w:jc w:val="both"/>
        <w:rPr>
          <w:rFonts w:ascii="Times New Roman" w:hAnsi="Times New Roman"/>
          <w:sz w:val="28"/>
          <w:szCs w:val="28"/>
          <w:lang w:eastAsia="ru-RU"/>
        </w:rPr>
      </w:pPr>
      <w:r w:rsidRPr="00FA2E17">
        <w:rPr>
          <w:rFonts w:ascii="Times New Roman" w:hAnsi="Times New Roman"/>
          <w:sz w:val="28"/>
          <w:szCs w:val="28"/>
          <w:lang w:eastAsia="ru-RU"/>
        </w:rPr>
        <w:t>Основное мероприятие 2.1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w:t>
      </w:r>
      <w:r w:rsidRPr="00FA2E17">
        <w:rPr>
          <w:rFonts w:ascii="Times New Roman" w:hAnsi="Times New Roman"/>
          <w:sz w:val="28"/>
          <w:szCs w:val="28"/>
          <w:lang w:eastAsia="ru-RU"/>
        </w:rPr>
        <w:t>е</w:t>
      </w:r>
      <w:r w:rsidRPr="00FA2E17">
        <w:rPr>
          <w:rFonts w:ascii="Times New Roman" w:hAnsi="Times New Roman"/>
          <w:sz w:val="28"/>
          <w:szCs w:val="28"/>
          <w:lang w:eastAsia="ru-RU"/>
        </w:rPr>
        <w:t xml:space="preserve">жью». </w:t>
      </w:r>
    </w:p>
    <w:p w:rsidR="000C3E5F" w:rsidRPr="00FA2E17" w:rsidRDefault="000C3E5F"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r w:rsidR="00CF17EE" w:rsidRPr="00FA2E17">
        <w:rPr>
          <w:rFonts w:ascii="Times New Roman" w:hAnsi="Times New Roman"/>
          <w:sz w:val="28"/>
          <w:szCs w:val="28"/>
          <w:lang w:eastAsia="ru-RU"/>
        </w:rPr>
        <w:t>»</w:t>
      </w:r>
      <w:r w:rsidRPr="00FA2E17">
        <w:rPr>
          <w:rFonts w:ascii="Times New Roman" w:hAnsi="Times New Roman"/>
          <w:sz w:val="28"/>
          <w:szCs w:val="28"/>
          <w:lang w:eastAsia="ru-RU"/>
        </w:rPr>
        <w:t>;</w:t>
      </w:r>
    </w:p>
    <w:p w:rsidR="000C3E5F" w:rsidRPr="00FA2E17" w:rsidRDefault="000C3E5F" w:rsidP="00940EAD">
      <w:pPr>
        <w:tabs>
          <w:tab w:val="left" w:pos="311"/>
        </w:tabs>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проведение областной молодежной акции «Твой выбор – твоя жизнь</w:t>
      </w:r>
      <w:r w:rsidR="00CF17EE" w:rsidRPr="00FA2E17">
        <w:rPr>
          <w:rFonts w:ascii="Times New Roman" w:hAnsi="Times New Roman"/>
          <w:sz w:val="28"/>
          <w:szCs w:val="28"/>
          <w:lang w:eastAsia="ru-RU"/>
        </w:rPr>
        <w:t>»;</w:t>
      </w:r>
    </w:p>
    <w:p w:rsidR="000C3E5F" w:rsidRPr="00FA2E17" w:rsidRDefault="000C3E5F" w:rsidP="00940EAD">
      <w:pPr>
        <w:spacing w:after="0" w:line="240" w:lineRule="auto"/>
        <w:ind w:firstLine="708"/>
        <w:jc w:val="both"/>
        <w:rPr>
          <w:rFonts w:ascii="Times New Roman" w:hAnsi="Times New Roman"/>
          <w:sz w:val="28"/>
          <w:szCs w:val="28"/>
        </w:rPr>
      </w:pPr>
      <w:r w:rsidRPr="00FA2E17">
        <w:rPr>
          <w:rFonts w:ascii="Times New Roman" w:hAnsi="Times New Roman"/>
          <w:sz w:val="28"/>
          <w:szCs w:val="28"/>
          <w:lang w:eastAsia="ru-RU"/>
        </w:rPr>
        <w:t xml:space="preserve">организация и проведение антинаркотических спортивных массовых мероприятий, спартакиад среди учащихся образовательных учреждений </w:t>
      </w:r>
      <w:r w:rsidRPr="00FA2E17">
        <w:rPr>
          <w:rFonts w:ascii="Times New Roman" w:hAnsi="Times New Roman"/>
          <w:sz w:val="28"/>
          <w:szCs w:val="28"/>
          <w:lang w:eastAsia="ru-RU"/>
        </w:rPr>
        <w:lastRenderedPageBreak/>
        <w:t>под девизом «Физическая культура и спорт – наш путь к успеху», «Спорт против наркотиков», всероссийских и региональных конкурсов антинаркотической направленности.</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Исполнителями основного мероприятия являются комитет образования и науки Курской области, комитет по делам молодежи и туризму Курской области, комитет по физической культуре и спорту Курской области.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Срок реализации - 2017-2020 годы.</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w:t>
      </w:r>
      <w:r w:rsidRPr="00FA2E17">
        <w:rPr>
          <w:rFonts w:ascii="Times New Roman" w:hAnsi="Times New Roman"/>
          <w:sz w:val="28"/>
          <w:szCs w:val="28"/>
          <w:lang w:eastAsia="ru-RU"/>
        </w:rPr>
        <w:t>к</w:t>
      </w:r>
      <w:r w:rsidRPr="00FA2E17">
        <w:rPr>
          <w:rFonts w:ascii="Times New Roman" w:hAnsi="Times New Roman"/>
          <w:sz w:val="28"/>
          <w:szCs w:val="28"/>
          <w:lang w:eastAsia="ru-RU"/>
        </w:rPr>
        <w:t>тивности антинаркотического спортивного движения.</w:t>
      </w:r>
    </w:p>
    <w:p w:rsidR="000C3E5F" w:rsidRPr="00FA2E17" w:rsidRDefault="000C3E5F" w:rsidP="00940EAD">
      <w:pPr>
        <w:spacing w:after="0" w:line="240" w:lineRule="auto"/>
        <w:ind w:firstLine="720"/>
        <w:jc w:val="both"/>
        <w:rPr>
          <w:rFonts w:ascii="Times New Roman" w:hAnsi="Times New Roman"/>
          <w:sz w:val="28"/>
          <w:szCs w:val="28"/>
          <w:lang w:eastAsia="ru-RU"/>
        </w:rPr>
      </w:pPr>
      <w:proofErr w:type="spellStart"/>
      <w:r w:rsidRPr="00FA2E17">
        <w:rPr>
          <w:rFonts w:ascii="Times New Roman" w:hAnsi="Times New Roman"/>
          <w:sz w:val="28"/>
          <w:szCs w:val="28"/>
          <w:lang w:eastAsia="ru-RU"/>
        </w:rPr>
        <w:t>Нереализация</w:t>
      </w:r>
      <w:proofErr w:type="spellEnd"/>
      <w:r w:rsidRPr="00FA2E17">
        <w:rPr>
          <w:rFonts w:ascii="Times New Roman" w:hAnsi="Times New Roman"/>
          <w:sz w:val="28"/>
          <w:szCs w:val="28"/>
          <w:lang w:eastAsia="ru-RU"/>
        </w:rPr>
        <w:t xml:space="preserve">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 </w:t>
      </w:r>
    </w:p>
    <w:p w:rsidR="000C3E5F" w:rsidRPr="00FA2E17" w:rsidRDefault="00CF17EE"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Основное мероприятие 2.2</w:t>
      </w:r>
      <w:r w:rsidR="000C3E5F" w:rsidRPr="00FA2E17">
        <w:rPr>
          <w:rFonts w:ascii="Times New Roman" w:hAnsi="Times New Roman"/>
          <w:sz w:val="28"/>
          <w:szCs w:val="28"/>
          <w:lang w:eastAsia="ru-RU"/>
        </w:rPr>
        <w:t xml:space="preserve"> «Повышение уровня знаний населения региона о вреде наркотиков, профилактике наркомании, в том числе через средства массовой информации».</w:t>
      </w:r>
    </w:p>
    <w:p w:rsidR="000C3E5F" w:rsidRPr="00FA2E17" w:rsidRDefault="000C3E5F"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основного мероприятия будут выполняться следующие мероприятия:</w:t>
      </w:r>
    </w:p>
    <w:p w:rsidR="000C3E5F" w:rsidRPr="00B10F0A"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B10F0A">
        <w:rPr>
          <w:rFonts w:ascii="Times New Roman" w:hAnsi="Times New Roman"/>
          <w:sz w:val="28"/>
          <w:szCs w:val="28"/>
          <w:lang w:eastAsia="ru-RU"/>
        </w:rPr>
        <w:t xml:space="preserve">приобретение тематической литературы антинаркотической направленности; </w:t>
      </w:r>
    </w:p>
    <w:p w:rsidR="000C3E5F" w:rsidRPr="00B10F0A"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B10F0A">
        <w:rPr>
          <w:rFonts w:ascii="Times New Roman" w:hAnsi="Times New Roman"/>
          <w:sz w:val="28"/>
          <w:szCs w:val="28"/>
          <w:lang w:eastAsia="ru-RU"/>
        </w:rPr>
        <w:t>проведение тематических мероприятий антинаркотической направленности;</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rPr>
        <w:t>поддержка социально значимых проектов в средствах массовой информации и программ.</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Исполнителями  основного мероприятия являются комитет по культуре Курской области, к</w:t>
      </w:r>
      <w:r w:rsidRPr="00FA2E17">
        <w:rPr>
          <w:rFonts w:ascii="Times New Roman" w:hAnsi="Times New Roman"/>
          <w:sz w:val="28"/>
          <w:szCs w:val="28"/>
        </w:rPr>
        <w:t>омитет информации и печати Курской области</w:t>
      </w:r>
      <w:r w:rsidRPr="00FA2E17">
        <w:rPr>
          <w:rFonts w:ascii="Times New Roman" w:hAnsi="Times New Roman"/>
          <w:sz w:val="28"/>
          <w:szCs w:val="28"/>
          <w:lang w:eastAsia="ru-RU"/>
        </w:rPr>
        <w:t xml:space="preserve">. </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Срок реализации - 2017-2020 годы.</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Ожидаемым непосредственным результатом реализации основного мероприятия является повышение уровня знаний населения региона о вреде наркотиков, профилактике наркомании, повышение качества профила</w:t>
      </w:r>
      <w:r w:rsidRPr="00FA2E17">
        <w:rPr>
          <w:rFonts w:ascii="Times New Roman" w:hAnsi="Times New Roman"/>
          <w:sz w:val="28"/>
          <w:szCs w:val="28"/>
          <w:lang w:eastAsia="ru-RU"/>
        </w:rPr>
        <w:t>к</w:t>
      </w:r>
      <w:r w:rsidRPr="00FA2E17">
        <w:rPr>
          <w:rFonts w:ascii="Times New Roman" w:hAnsi="Times New Roman"/>
          <w:sz w:val="28"/>
          <w:szCs w:val="28"/>
          <w:lang w:eastAsia="ru-RU"/>
        </w:rPr>
        <w:t xml:space="preserve">тических мероприятий антинаркотической направленности.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FA2E17">
        <w:rPr>
          <w:rFonts w:ascii="Times New Roman" w:hAnsi="Times New Roman"/>
          <w:sz w:val="28"/>
          <w:szCs w:val="28"/>
          <w:lang w:eastAsia="ru-RU"/>
        </w:rPr>
        <w:t>Нереализация</w:t>
      </w:r>
      <w:proofErr w:type="spellEnd"/>
      <w:r w:rsidRPr="00FA2E17">
        <w:rPr>
          <w:rFonts w:ascii="Times New Roman" w:hAnsi="Times New Roman"/>
          <w:sz w:val="28"/>
          <w:szCs w:val="28"/>
          <w:lang w:eastAsia="ru-RU"/>
        </w:rPr>
        <w:t xml:space="preserve"> основного мероприятия повлечет снижение эффективности профилактических мероприятий незаконного потребления наркот</w:t>
      </w:r>
      <w:r w:rsidRPr="00FA2E17">
        <w:rPr>
          <w:rFonts w:ascii="Times New Roman" w:hAnsi="Times New Roman"/>
          <w:sz w:val="28"/>
          <w:szCs w:val="28"/>
          <w:lang w:eastAsia="ru-RU"/>
        </w:rPr>
        <w:t>и</w:t>
      </w:r>
      <w:r w:rsidRPr="00FA2E17">
        <w:rPr>
          <w:rFonts w:ascii="Times New Roman" w:hAnsi="Times New Roman"/>
          <w:sz w:val="28"/>
          <w:szCs w:val="28"/>
          <w:lang w:eastAsia="ru-RU"/>
        </w:rPr>
        <w:t>ческих средств и психотропных веществ.</w:t>
      </w:r>
    </w:p>
    <w:p w:rsidR="000C3E5F" w:rsidRPr="00FA2E17" w:rsidRDefault="000C3E5F" w:rsidP="00940EAD">
      <w:pPr>
        <w:spacing w:after="0" w:line="240" w:lineRule="auto"/>
        <w:ind w:firstLine="708"/>
        <w:jc w:val="both"/>
        <w:rPr>
          <w:rFonts w:ascii="Times New Roman" w:hAnsi="Times New Roman"/>
          <w:sz w:val="28"/>
          <w:szCs w:val="28"/>
          <w:lang w:eastAsia="ru-RU"/>
        </w:rPr>
      </w:pPr>
      <w:r w:rsidRPr="00FA2E17">
        <w:rPr>
          <w:rFonts w:ascii="Times New Roman" w:hAnsi="Times New Roman"/>
          <w:sz w:val="28"/>
          <w:szCs w:val="28"/>
          <w:lang w:eastAsia="ru-RU"/>
        </w:rPr>
        <w:t xml:space="preserve">Основное мероприятие 2.3 «Организация социальной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w:t>
      </w:r>
    </w:p>
    <w:p w:rsidR="000C3E5F" w:rsidRPr="00FA2E17" w:rsidRDefault="000C3E5F" w:rsidP="00940E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В рамках основного мероприятия будут выполняться следующие </w:t>
      </w:r>
      <w:r w:rsidRPr="00FA2E17">
        <w:rPr>
          <w:rFonts w:ascii="Times New Roman" w:hAnsi="Times New Roman"/>
          <w:sz w:val="28"/>
          <w:szCs w:val="28"/>
          <w:lang w:eastAsia="ru-RU"/>
        </w:rPr>
        <w:lastRenderedPageBreak/>
        <w:t>мероприятия:</w:t>
      </w:r>
    </w:p>
    <w:p w:rsidR="000C3E5F" w:rsidRPr="00FA2E17" w:rsidRDefault="000C3E5F" w:rsidP="00940EAD">
      <w:pPr>
        <w:tabs>
          <w:tab w:val="left" w:pos="7630"/>
        </w:tabs>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приобретение препаратов, принимаемых для медицинской реабилитации наркозависимых;</w:t>
      </w:r>
    </w:p>
    <w:p w:rsidR="000C3E5F" w:rsidRPr="00FA2E17" w:rsidRDefault="000C3E5F" w:rsidP="00940EAD">
      <w:pPr>
        <w:tabs>
          <w:tab w:val="left" w:pos="7630"/>
        </w:tabs>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осуществление социальной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потребителей наркотиков с использованием сертификатов в государственных медицинских организациях и социально ориентированных некоммерческих организациях (при их наличии), определение его стоимости и порядка выдачи, периода проведения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повышение квалификации специалистов в сфере социальной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w:t>
      </w:r>
      <w:r w:rsidR="004447EB">
        <w:rPr>
          <w:rFonts w:ascii="Times New Roman" w:hAnsi="Times New Roman"/>
          <w:sz w:val="28"/>
          <w:szCs w:val="28"/>
          <w:lang w:eastAsia="ru-RU"/>
        </w:rPr>
        <w:t>ляющих нар</w:t>
      </w:r>
      <w:r w:rsidRPr="00FA2E17">
        <w:rPr>
          <w:rFonts w:ascii="Times New Roman" w:hAnsi="Times New Roman"/>
          <w:sz w:val="28"/>
          <w:szCs w:val="28"/>
          <w:lang w:eastAsia="ru-RU"/>
        </w:rPr>
        <w:t>котические средства  и психотропные вещества  в немедицинских ц</w:t>
      </w:r>
      <w:r w:rsidRPr="00FA2E17">
        <w:rPr>
          <w:rFonts w:ascii="Times New Roman" w:hAnsi="Times New Roman"/>
          <w:sz w:val="28"/>
          <w:szCs w:val="28"/>
          <w:lang w:eastAsia="ru-RU"/>
        </w:rPr>
        <w:t>е</w:t>
      </w:r>
      <w:r w:rsidRPr="00FA2E17">
        <w:rPr>
          <w:rFonts w:ascii="Times New Roman" w:hAnsi="Times New Roman"/>
          <w:sz w:val="28"/>
          <w:szCs w:val="28"/>
          <w:lang w:eastAsia="ru-RU"/>
        </w:rPr>
        <w:t>лях».</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Исполнителями  основного мероприятия являются комитет здравоохранения Курской области, комитет социального обеспечения Курской области. </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Срок реализации – 2017-2020 годы.</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r w:rsidR="00CF17EE" w:rsidRPr="00FA2E17">
        <w:rPr>
          <w:rFonts w:ascii="Times New Roman" w:hAnsi="Times New Roman"/>
          <w:sz w:val="28"/>
          <w:szCs w:val="28"/>
          <w:lang w:eastAsia="ru-RU"/>
        </w:rPr>
        <w:t>.</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FA2E17">
        <w:rPr>
          <w:rFonts w:ascii="Times New Roman" w:hAnsi="Times New Roman"/>
          <w:sz w:val="28"/>
          <w:szCs w:val="28"/>
          <w:lang w:eastAsia="ru-RU"/>
        </w:rPr>
        <w:t>Нереализация</w:t>
      </w:r>
      <w:proofErr w:type="spellEnd"/>
      <w:r w:rsidRPr="00FA2E17">
        <w:rPr>
          <w:rFonts w:ascii="Times New Roman" w:hAnsi="Times New Roman"/>
          <w:sz w:val="28"/>
          <w:szCs w:val="28"/>
          <w:lang w:eastAsia="ru-RU"/>
        </w:rPr>
        <w:t xml:space="preserve"> основного мероприятия повлечет рост очагов социального неблагополучия, наркотизации населения</w:t>
      </w:r>
      <w:r w:rsidR="00CF17EE" w:rsidRPr="00FA2E17">
        <w:rPr>
          <w:rFonts w:ascii="Times New Roman" w:hAnsi="Times New Roman"/>
          <w:sz w:val="28"/>
          <w:szCs w:val="28"/>
          <w:lang w:eastAsia="ru-RU"/>
        </w:rPr>
        <w:t>.</w:t>
      </w:r>
      <w:r w:rsidRPr="00FA2E17">
        <w:rPr>
          <w:rFonts w:ascii="Times New Roman" w:hAnsi="Times New Roman"/>
          <w:sz w:val="28"/>
          <w:szCs w:val="28"/>
          <w:lang w:eastAsia="ru-RU"/>
        </w:rPr>
        <w:t xml:space="preserve"> </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Перечень основных мероприятий подпрограммы  приведен в приложении № 2 к государственной программе.</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p>
    <w:p w:rsidR="00CF17EE" w:rsidRPr="00FA2E17" w:rsidRDefault="000C3E5F" w:rsidP="00940EAD">
      <w:pPr>
        <w:autoSpaceDE w:val="0"/>
        <w:autoSpaceDN w:val="0"/>
        <w:adjustRightInd w:val="0"/>
        <w:spacing w:after="0" w:line="240" w:lineRule="auto"/>
        <w:ind w:firstLine="720"/>
        <w:jc w:val="center"/>
        <w:rPr>
          <w:rFonts w:ascii="Times New Roman" w:hAnsi="Times New Roman"/>
          <w:b/>
          <w:sz w:val="28"/>
          <w:szCs w:val="28"/>
          <w:lang w:eastAsia="ru-RU"/>
        </w:rPr>
      </w:pPr>
      <w:r w:rsidRPr="00FA2E17">
        <w:rPr>
          <w:rFonts w:ascii="Times New Roman" w:hAnsi="Times New Roman"/>
          <w:b/>
          <w:sz w:val="28"/>
          <w:szCs w:val="28"/>
          <w:lang w:val="en-US" w:eastAsia="ru-RU"/>
        </w:rPr>
        <w:t>IV</w:t>
      </w:r>
      <w:r w:rsidRPr="00FA2E17">
        <w:rPr>
          <w:rFonts w:ascii="Times New Roman" w:hAnsi="Times New Roman"/>
          <w:b/>
          <w:sz w:val="28"/>
          <w:szCs w:val="28"/>
          <w:lang w:eastAsia="ru-RU"/>
        </w:rPr>
        <w:t xml:space="preserve">. Информация об инвестиционных проектах, </w:t>
      </w:r>
    </w:p>
    <w:p w:rsidR="000C3E5F" w:rsidRPr="00FA2E17" w:rsidRDefault="000C3E5F" w:rsidP="00940EAD">
      <w:pPr>
        <w:autoSpaceDE w:val="0"/>
        <w:autoSpaceDN w:val="0"/>
        <w:adjustRightInd w:val="0"/>
        <w:spacing w:after="0" w:line="240" w:lineRule="auto"/>
        <w:ind w:firstLine="720"/>
        <w:jc w:val="center"/>
        <w:rPr>
          <w:rFonts w:ascii="Times New Roman" w:hAnsi="Times New Roman"/>
          <w:b/>
          <w:sz w:val="28"/>
          <w:szCs w:val="28"/>
          <w:lang w:eastAsia="ru-RU"/>
        </w:rPr>
      </w:pPr>
      <w:r w:rsidRPr="00FA2E17">
        <w:rPr>
          <w:rFonts w:ascii="Times New Roman" w:hAnsi="Times New Roman"/>
          <w:b/>
          <w:sz w:val="28"/>
          <w:szCs w:val="28"/>
          <w:lang w:eastAsia="ru-RU"/>
        </w:rPr>
        <w:t>исполнение которых</w:t>
      </w:r>
      <w:r w:rsidR="00CF17EE" w:rsidRPr="00FA2E17">
        <w:rPr>
          <w:rFonts w:ascii="Times New Roman" w:hAnsi="Times New Roman"/>
          <w:b/>
          <w:sz w:val="28"/>
          <w:szCs w:val="28"/>
          <w:lang w:eastAsia="ru-RU"/>
        </w:rPr>
        <w:t xml:space="preserve"> </w:t>
      </w:r>
      <w:r w:rsidRPr="00FA2E17">
        <w:rPr>
          <w:rFonts w:ascii="Times New Roman" w:hAnsi="Times New Roman"/>
          <w:b/>
          <w:sz w:val="28"/>
          <w:szCs w:val="28"/>
          <w:lang w:eastAsia="ru-RU"/>
        </w:rPr>
        <w:t>полн</w:t>
      </w:r>
      <w:r w:rsidR="00CF17EE" w:rsidRPr="00FA2E17">
        <w:rPr>
          <w:rFonts w:ascii="Times New Roman" w:hAnsi="Times New Roman"/>
          <w:b/>
          <w:sz w:val="28"/>
          <w:szCs w:val="28"/>
          <w:lang w:eastAsia="ru-RU"/>
        </w:rPr>
        <w:t>о</w:t>
      </w:r>
      <w:r w:rsidRPr="00FA2E17">
        <w:rPr>
          <w:rFonts w:ascii="Times New Roman" w:hAnsi="Times New Roman"/>
          <w:b/>
          <w:sz w:val="28"/>
          <w:szCs w:val="28"/>
          <w:lang w:eastAsia="ru-RU"/>
        </w:rPr>
        <w:t>стью или частично осуществляется за сч</w:t>
      </w:r>
      <w:r w:rsidR="00CF17EE" w:rsidRPr="00FA2E17">
        <w:rPr>
          <w:rFonts w:ascii="Times New Roman" w:hAnsi="Times New Roman"/>
          <w:b/>
          <w:sz w:val="28"/>
          <w:szCs w:val="28"/>
          <w:lang w:eastAsia="ru-RU"/>
        </w:rPr>
        <w:t xml:space="preserve">ет </w:t>
      </w:r>
      <w:r w:rsidRPr="00FA2E17">
        <w:rPr>
          <w:rFonts w:ascii="Times New Roman" w:hAnsi="Times New Roman"/>
          <w:b/>
          <w:sz w:val="28"/>
          <w:szCs w:val="28"/>
          <w:lang w:eastAsia="ru-RU"/>
        </w:rPr>
        <w:t>средств областного бюджета.</w:t>
      </w:r>
    </w:p>
    <w:p w:rsidR="000C3E5F" w:rsidRPr="00FA2E17" w:rsidRDefault="000C3E5F" w:rsidP="00940EAD">
      <w:pPr>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0C3E5F" w:rsidRPr="00FA2E17" w:rsidRDefault="000C3E5F" w:rsidP="00940EAD">
      <w:pPr>
        <w:keepNext/>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lang w:val="en-US"/>
        </w:rPr>
        <w:t>V</w:t>
      </w:r>
      <w:r w:rsidRPr="00FA2E17">
        <w:rPr>
          <w:rFonts w:ascii="Times New Roman" w:hAnsi="Times New Roman"/>
          <w:b/>
          <w:bCs/>
          <w:sz w:val="28"/>
          <w:szCs w:val="28"/>
        </w:rPr>
        <w:t>. Характеристика мер государственного регулирования</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Меры налогового, тарифного, кредитного государственного регулирования в рамках реализации подпрограммы не предусмотрены.</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Сведения об основных мерах правового регулирования  в сфере реализации подпрограммы  представлены в приложении №3 к государственной программе.</w:t>
      </w:r>
    </w:p>
    <w:p w:rsidR="000C3E5F" w:rsidRPr="00FA2E17" w:rsidRDefault="000C3E5F" w:rsidP="00940EAD">
      <w:pPr>
        <w:keepNext/>
        <w:spacing w:after="0" w:line="240" w:lineRule="auto"/>
        <w:ind w:firstLine="709"/>
        <w:jc w:val="center"/>
        <w:outlineLvl w:val="2"/>
        <w:rPr>
          <w:rFonts w:ascii="Times New Roman" w:hAnsi="Times New Roman"/>
          <w:b/>
          <w:bCs/>
          <w:sz w:val="28"/>
          <w:szCs w:val="28"/>
        </w:rPr>
      </w:pPr>
    </w:p>
    <w:p w:rsidR="000C3E5F" w:rsidRPr="00FA2E17" w:rsidRDefault="000C3E5F" w:rsidP="00940EAD">
      <w:pPr>
        <w:keepNext/>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lang w:val="en-US"/>
        </w:rPr>
        <w:t>VI</w:t>
      </w:r>
      <w:r w:rsidRPr="00FA2E17">
        <w:rPr>
          <w:rFonts w:ascii="Times New Roman" w:hAnsi="Times New Roman"/>
          <w:b/>
          <w:bCs/>
          <w:sz w:val="28"/>
          <w:szCs w:val="28"/>
        </w:rPr>
        <w:t>. Прогноз сводных показателей государственных заданий о этапам реализации подпрограммы</w:t>
      </w:r>
    </w:p>
    <w:p w:rsidR="000C3E5F" w:rsidRPr="00FA2E17" w:rsidRDefault="000C3E5F" w:rsidP="00940EA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 рамках подпрограммы  реализация государственных заданий не предусмотрена.</w:t>
      </w:r>
    </w:p>
    <w:p w:rsidR="000C3E5F" w:rsidRPr="00FA2E17" w:rsidRDefault="000C3E5F" w:rsidP="00940EAD">
      <w:pPr>
        <w:spacing w:after="0" w:line="240" w:lineRule="auto"/>
        <w:ind w:firstLine="709"/>
        <w:jc w:val="center"/>
        <w:rPr>
          <w:rFonts w:ascii="Times New Roman" w:hAnsi="Times New Roman"/>
          <w:b/>
          <w:sz w:val="28"/>
          <w:szCs w:val="28"/>
          <w:lang w:eastAsia="ru-RU"/>
        </w:rPr>
      </w:pPr>
      <w:r w:rsidRPr="00FA2E17">
        <w:rPr>
          <w:rFonts w:ascii="Times New Roman" w:hAnsi="Times New Roman"/>
          <w:b/>
          <w:sz w:val="28"/>
          <w:szCs w:val="28"/>
          <w:lang w:val="en-US"/>
        </w:rPr>
        <w:t>VII</w:t>
      </w:r>
      <w:r w:rsidRPr="00FA2E17">
        <w:rPr>
          <w:rFonts w:ascii="Times New Roman" w:hAnsi="Times New Roman"/>
          <w:b/>
          <w:sz w:val="28"/>
          <w:szCs w:val="28"/>
        </w:rPr>
        <w:t xml:space="preserve">. </w:t>
      </w:r>
      <w:r w:rsidRPr="00FA2E17">
        <w:rPr>
          <w:rFonts w:ascii="Times New Roman" w:hAnsi="Times New Roman"/>
          <w:b/>
          <w:sz w:val="28"/>
          <w:szCs w:val="28"/>
          <w:lang w:eastAsia="ru-RU"/>
        </w:rPr>
        <w:t xml:space="preserve">Обобщенная характеристика основных мероприятий, </w:t>
      </w:r>
      <w:r w:rsidR="004E5ED9" w:rsidRPr="00FA2E17">
        <w:rPr>
          <w:rFonts w:ascii="Times New Roman" w:hAnsi="Times New Roman"/>
          <w:b/>
          <w:sz w:val="28"/>
          <w:szCs w:val="28"/>
          <w:lang w:eastAsia="ru-RU"/>
        </w:rPr>
        <w:t xml:space="preserve"> </w:t>
      </w:r>
      <w:r w:rsidRPr="00FA2E17">
        <w:rPr>
          <w:rFonts w:ascii="Times New Roman" w:hAnsi="Times New Roman"/>
          <w:b/>
          <w:sz w:val="28"/>
          <w:szCs w:val="28"/>
          <w:lang w:eastAsia="ru-RU"/>
        </w:rPr>
        <w:t>реализуемых муниципальными образованиями Курской области в случае их участия в разработке и реализации подпрограммы</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b/>
          <w:sz w:val="28"/>
          <w:szCs w:val="28"/>
          <w:lang w:eastAsia="ru-RU"/>
        </w:rPr>
        <w:t xml:space="preserve"> </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0C3E5F" w:rsidRPr="00FA2E17" w:rsidRDefault="000C3E5F" w:rsidP="00940EAD">
      <w:pPr>
        <w:widowControl w:val="0"/>
        <w:autoSpaceDE w:val="0"/>
        <w:autoSpaceDN w:val="0"/>
        <w:adjustRightInd w:val="0"/>
        <w:spacing w:after="0" w:line="240" w:lineRule="auto"/>
        <w:ind w:firstLine="540"/>
        <w:jc w:val="center"/>
        <w:outlineLvl w:val="2"/>
        <w:rPr>
          <w:rFonts w:ascii="Times New Roman" w:hAnsi="Times New Roman"/>
          <w:sz w:val="28"/>
          <w:szCs w:val="28"/>
          <w:lang w:eastAsia="ru-RU"/>
        </w:rPr>
      </w:pPr>
    </w:p>
    <w:p w:rsidR="000C3E5F" w:rsidRPr="00FA2E17" w:rsidRDefault="000C3E5F" w:rsidP="00940EAD">
      <w:pPr>
        <w:widowControl w:val="0"/>
        <w:autoSpaceDE w:val="0"/>
        <w:autoSpaceDN w:val="0"/>
        <w:adjustRightInd w:val="0"/>
        <w:spacing w:after="0" w:line="240" w:lineRule="auto"/>
        <w:ind w:firstLine="540"/>
        <w:jc w:val="center"/>
        <w:outlineLvl w:val="2"/>
        <w:rPr>
          <w:rFonts w:ascii="Times New Roman" w:hAnsi="Times New Roman"/>
          <w:b/>
          <w:sz w:val="28"/>
          <w:szCs w:val="28"/>
          <w:lang w:eastAsia="ru-RU"/>
        </w:rPr>
      </w:pPr>
      <w:r w:rsidRPr="00FA2E17">
        <w:rPr>
          <w:rFonts w:ascii="Times New Roman" w:hAnsi="Times New Roman"/>
          <w:b/>
          <w:sz w:val="28"/>
          <w:szCs w:val="28"/>
          <w:lang w:val="en-US"/>
        </w:rPr>
        <w:t>VIII</w:t>
      </w:r>
      <w:r w:rsidRPr="00FA2E17">
        <w:rPr>
          <w:rFonts w:ascii="Times New Roman" w:hAnsi="Times New Roman"/>
          <w:b/>
          <w:sz w:val="28"/>
          <w:szCs w:val="28"/>
        </w:rPr>
        <w:t xml:space="preserve">. </w:t>
      </w:r>
      <w:r w:rsidRPr="00FA2E17">
        <w:rPr>
          <w:rFonts w:ascii="Times New Roman" w:hAnsi="Times New Roman"/>
          <w:b/>
          <w:sz w:val="28"/>
          <w:szCs w:val="28"/>
          <w:lang w:eastAsia="ru-RU"/>
        </w:rPr>
        <w:t>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w:t>
      </w:r>
      <w:r w:rsidRPr="00FA2E17">
        <w:rPr>
          <w:rFonts w:ascii="Times New Roman" w:hAnsi="Times New Roman"/>
          <w:b/>
          <w:sz w:val="28"/>
          <w:szCs w:val="28"/>
          <w:lang w:eastAsia="ru-RU"/>
        </w:rPr>
        <w:t>о</w:t>
      </w:r>
      <w:r w:rsidRPr="00FA2E17">
        <w:rPr>
          <w:rFonts w:ascii="Times New Roman" w:hAnsi="Times New Roman"/>
          <w:b/>
          <w:sz w:val="28"/>
          <w:szCs w:val="28"/>
          <w:lang w:eastAsia="ru-RU"/>
        </w:rPr>
        <w:t>граммы</w:t>
      </w:r>
    </w:p>
    <w:p w:rsidR="004E5ED9" w:rsidRPr="00FA2E17" w:rsidRDefault="004E5ED9" w:rsidP="00940EAD">
      <w:pPr>
        <w:widowControl w:val="0"/>
        <w:autoSpaceDE w:val="0"/>
        <w:autoSpaceDN w:val="0"/>
        <w:adjustRightInd w:val="0"/>
        <w:spacing w:after="0" w:line="240" w:lineRule="auto"/>
        <w:ind w:firstLine="540"/>
        <w:jc w:val="both"/>
        <w:outlineLvl w:val="2"/>
        <w:rPr>
          <w:rFonts w:ascii="Times New Roman" w:hAnsi="Times New Roman"/>
          <w:b/>
          <w:sz w:val="28"/>
          <w:szCs w:val="28"/>
          <w:lang w:eastAsia="ru-RU"/>
        </w:rPr>
      </w:pP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w:t>
      </w:r>
      <w:r w:rsidRPr="00FA2E17">
        <w:rPr>
          <w:rFonts w:ascii="Times New Roman" w:hAnsi="Times New Roman"/>
          <w:bCs/>
          <w:sz w:val="28"/>
          <w:szCs w:val="28"/>
          <w:lang w:eastAsia="ru-RU"/>
        </w:rPr>
        <w:t xml:space="preserve">подпрограммы  </w:t>
      </w:r>
      <w:r w:rsidRPr="00FA2E17">
        <w:rPr>
          <w:rFonts w:ascii="Times New Roman" w:hAnsi="Times New Roman"/>
          <w:sz w:val="28"/>
          <w:szCs w:val="28"/>
          <w:lang w:eastAsia="ru-RU"/>
        </w:rPr>
        <w:t>не предусмотрено.</w:t>
      </w:r>
    </w:p>
    <w:p w:rsidR="000C3E5F" w:rsidRPr="00FA2E17" w:rsidRDefault="000C3E5F" w:rsidP="00940EAD">
      <w:pPr>
        <w:widowControl w:val="0"/>
        <w:autoSpaceDE w:val="0"/>
        <w:autoSpaceDN w:val="0"/>
        <w:adjustRightInd w:val="0"/>
        <w:spacing w:after="0" w:line="240" w:lineRule="auto"/>
        <w:ind w:firstLine="540"/>
        <w:jc w:val="both"/>
        <w:outlineLvl w:val="2"/>
        <w:rPr>
          <w:rFonts w:ascii="Times New Roman" w:hAnsi="Times New Roman"/>
          <w:sz w:val="28"/>
          <w:szCs w:val="28"/>
          <w:lang w:eastAsia="ru-RU"/>
        </w:rPr>
      </w:pPr>
    </w:p>
    <w:p w:rsidR="000C3E5F" w:rsidRPr="00FA2E17" w:rsidRDefault="000C3E5F" w:rsidP="00940EAD">
      <w:pPr>
        <w:keepNext/>
        <w:spacing w:after="0" w:line="240" w:lineRule="auto"/>
        <w:ind w:firstLine="709"/>
        <w:jc w:val="center"/>
        <w:outlineLvl w:val="2"/>
        <w:rPr>
          <w:rFonts w:ascii="Times New Roman" w:hAnsi="Times New Roman"/>
          <w:b/>
          <w:bCs/>
          <w:sz w:val="28"/>
          <w:szCs w:val="28"/>
        </w:rPr>
      </w:pPr>
      <w:r w:rsidRPr="00FA2E17">
        <w:rPr>
          <w:rFonts w:ascii="Times New Roman" w:hAnsi="Times New Roman"/>
          <w:b/>
          <w:bCs/>
          <w:sz w:val="28"/>
          <w:szCs w:val="28"/>
          <w:lang w:val="en-US"/>
        </w:rPr>
        <w:t>IX</w:t>
      </w:r>
      <w:r w:rsidRPr="00FA2E17">
        <w:rPr>
          <w:rFonts w:ascii="Times New Roman" w:hAnsi="Times New Roman"/>
          <w:b/>
          <w:bCs/>
          <w:sz w:val="28"/>
          <w:szCs w:val="28"/>
        </w:rPr>
        <w:t xml:space="preserve">. Обоснование объема финансовых ресурсов, необходимых для реализации подпрограммы </w:t>
      </w:r>
    </w:p>
    <w:p w:rsidR="000C3E5F" w:rsidRPr="00FA2E17" w:rsidRDefault="000C3E5F" w:rsidP="00940EAD">
      <w:pPr>
        <w:widowControl w:val="0"/>
        <w:autoSpaceDE w:val="0"/>
        <w:autoSpaceDN w:val="0"/>
        <w:spacing w:after="0" w:line="240" w:lineRule="auto"/>
        <w:ind w:firstLine="709"/>
        <w:jc w:val="both"/>
        <w:rPr>
          <w:rFonts w:ascii="Times New Roman" w:hAnsi="Times New Roman"/>
          <w:sz w:val="28"/>
          <w:szCs w:val="28"/>
          <w:lang w:eastAsia="ru-RU"/>
        </w:rPr>
      </w:pPr>
      <w:r w:rsidRPr="00FA2E17">
        <w:rPr>
          <w:rFonts w:ascii="Times New Roman" w:hAnsi="Times New Roman"/>
          <w:bCs/>
          <w:sz w:val="28"/>
          <w:szCs w:val="28"/>
        </w:rPr>
        <w:t xml:space="preserve">Общий объем </w:t>
      </w:r>
      <w:r w:rsidR="004E5ED9" w:rsidRPr="00FA2E17">
        <w:rPr>
          <w:rFonts w:ascii="Times New Roman" w:hAnsi="Times New Roman"/>
          <w:bCs/>
          <w:sz w:val="28"/>
          <w:szCs w:val="28"/>
        </w:rPr>
        <w:t>бюджетных ассигнований</w:t>
      </w:r>
      <w:r w:rsidRPr="00FA2E17">
        <w:rPr>
          <w:rFonts w:ascii="Times New Roman" w:hAnsi="Times New Roman"/>
          <w:bCs/>
          <w:sz w:val="28"/>
          <w:szCs w:val="28"/>
        </w:rPr>
        <w:t xml:space="preserve"> областного бюджета составляет </w:t>
      </w:r>
      <w:r w:rsidRPr="00FA2E17">
        <w:rPr>
          <w:rFonts w:ascii="Times New Roman" w:hAnsi="Times New Roman"/>
          <w:sz w:val="28"/>
          <w:szCs w:val="28"/>
          <w:lang w:eastAsia="ru-RU"/>
        </w:rPr>
        <w:t xml:space="preserve">2743,005 тыс. рублей, в том числе </w:t>
      </w:r>
      <w:r w:rsidR="004E5ED9" w:rsidRPr="00FA2E17">
        <w:rPr>
          <w:rFonts w:ascii="Times New Roman" w:hAnsi="Times New Roman"/>
          <w:sz w:val="28"/>
          <w:szCs w:val="28"/>
          <w:lang w:eastAsia="ru-RU"/>
        </w:rPr>
        <w:t xml:space="preserve">на </w:t>
      </w:r>
      <w:r w:rsidRPr="00FA2E17">
        <w:rPr>
          <w:rFonts w:ascii="Times New Roman" w:hAnsi="Times New Roman"/>
          <w:sz w:val="28"/>
          <w:szCs w:val="28"/>
          <w:lang w:eastAsia="ru-RU"/>
        </w:rPr>
        <w:t xml:space="preserve"> 2017 год – 474,735 тыс. рублей;</w:t>
      </w:r>
      <w:r w:rsidR="004E5ED9" w:rsidRPr="00FA2E17">
        <w:rPr>
          <w:rFonts w:ascii="Times New Roman" w:hAnsi="Times New Roman"/>
          <w:sz w:val="28"/>
          <w:szCs w:val="28"/>
          <w:lang w:eastAsia="ru-RU"/>
        </w:rPr>
        <w:t xml:space="preserve"> на</w:t>
      </w:r>
      <w:r w:rsidRPr="00FA2E17">
        <w:rPr>
          <w:rFonts w:ascii="Times New Roman" w:hAnsi="Times New Roman"/>
          <w:sz w:val="28"/>
          <w:szCs w:val="28"/>
          <w:lang w:eastAsia="ru-RU"/>
        </w:rPr>
        <w:t xml:space="preserve"> 2018 год</w:t>
      </w:r>
      <w:r w:rsidR="00382E6C">
        <w:rPr>
          <w:rFonts w:ascii="Times New Roman" w:hAnsi="Times New Roman"/>
          <w:sz w:val="28"/>
          <w:szCs w:val="28"/>
          <w:lang w:eastAsia="ru-RU"/>
        </w:rPr>
        <w:t xml:space="preserve"> </w:t>
      </w:r>
      <w:r w:rsidRPr="00FA2E17">
        <w:rPr>
          <w:rFonts w:ascii="Times New Roman" w:hAnsi="Times New Roman"/>
          <w:sz w:val="28"/>
          <w:szCs w:val="28"/>
          <w:lang w:eastAsia="ru-RU"/>
        </w:rPr>
        <w:t>– 474,735 тыс. рублей;</w:t>
      </w:r>
      <w:r w:rsidR="004E5ED9" w:rsidRPr="00FA2E17">
        <w:rPr>
          <w:rFonts w:ascii="Times New Roman" w:hAnsi="Times New Roman"/>
          <w:sz w:val="28"/>
          <w:szCs w:val="28"/>
          <w:lang w:eastAsia="ru-RU"/>
        </w:rPr>
        <w:t xml:space="preserve"> на </w:t>
      </w:r>
      <w:r w:rsidRPr="00FA2E17">
        <w:rPr>
          <w:rFonts w:ascii="Times New Roman" w:hAnsi="Times New Roman"/>
          <w:sz w:val="28"/>
          <w:szCs w:val="28"/>
          <w:lang w:eastAsia="ru-RU"/>
        </w:rPr>
        <w:t xml:space="preserve"> 2019 год – 474,735 тыс. рублей;</w:t>
      </w:r>
      <w:r w:rsidR="004E5ED9" w:rsidRPr="00FA2E17">
        <w:rPr>
          <w:rFonts w:ascii="Times New Roman" w:hAnsi="Times New Roman"/>
          <w:sz w:val="28"/>
          <w:szCs w:val="28"/>
          <w:lang w:eastAsia="ru-RU"/>
        </w:rPr>
        <w:t xml:space="preserve"> на </w:t>
      </w:r>
      <w:r w:rsidRPr="00FA2E17">
        <w:rPr>
          <w:rFonts w:ascii="Times New Roman" w:hAnsi="Times New Roman"/>
          <w:sz w:val="28"/>
          <w:szCs w:val="28"/>
          <w:lang w:eastAsia="ru-RU"/>
        </w:rPr>
        <w:t xml:space="preserve"> 2020 год – 1318,800 тыс. рублей.</w:t>
      </w:r>
    </w:p>
    <w:p w:rsidR="00801D26" w:rsidRPr="00FA2E17" w:rsidRDefault="00801D26"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 главным распределителям средств областного бюджета   бюджетные ассигнования распределены следующим образом:</w:t>
      </w:r>
    </w:p>
    <w:p w:rsidR="000C3E5F" w:rsidRPr="00FA2E17" w:rsidRDefault="000C3E5F" w:rsidP="00940EAD">
      <w:pPr>
        <w:shd w:val="clear" w:color="auto" w:fill="FFFFFF"/>
        <w:spacing w:after="0" w:line="240" w:lineRule="auto"/>
        <w:ind w:firstLine="709"/>
        <w:jc w:val="both"/>
        <w:rPr>
          <w:rFonts w:ascii="Times New Roman" w:hAnsi="Times New Roman"/>
          <w:sz w:val="28"/>
          <w:szCs w:val="28"/>
        </w:rPr>
      </w:pPr>
      <w:r w:rsidRPr="00FA2E17">
        <w:rPr>
          <w:rFonts w:ascii="Times New Roman" w:hAnsi="Times New Roman"/>
          <w:sz w:val="28"/>
          <w:szCs w:val="28"/>
        </w:rPr>
        <w:t>комитет здравоохранения Курской области –   142,500 тыс. рублей;</w:t>
      </w:r>
    </w:p>
    <w:p w:rsidR="000C3E5F" w:rsidRPr="00FA2E17" w:rsidRDefault="000C3E5F"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образования и науки Курской области –   266,430  тыс. рублей;</w:t>
      </w:r>
    </w:p>
    <w:p w:rsidR="000C3E5F" w:rsidRPr="00FA2E17" w:rsidRDefault="000C3E5F"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делам молодежи и туризму Курской области –  31,275  тыс. рублей;</w:t>
      </w:r>
    </w:p>
    <w:p w:rsidR="000C3E5F" w:rsidRPr="00FA2E17" w:rsidRDefault="000C3E5F" w:rsidP="00940EAD">
      <w:pPr>
        <w:spacing w:after="0" w:line="240" w:lineRule="auto"/>
        <w:ind w:right="-108"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физической культуре и спорту Курской области –  1460,000 тыс. рублей;</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по культуре Курской области –   502,800  тыс. рублей;</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социального обеспечения Курской области – 0,000 тыс. рублей;</w:t>
      </w:r>
    </w:p>
    <w:p w:rsidR="000C3E5F" w:rsidRPr="00FA2E17" w:rsidRDefault="000C3E5F" w:rsidP="00940EAD">
      <w:pPr>
        <w:shd w:val="clear" w:color="auto" w:fill="FFFFFF"/>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комитет информации и печати Курской области – 340,000 тыс. рублей.</w:t>
      </w:r>
    </w:p>
    <w:p w:rsidR="000C3E5F" w:rsidRPr="00FA2E17" w:rsidRDefault="000C3E5F" w:rsidP="00940EAD">
      <w:pPr>
        <w:shd w:val="clear" w:color="auto" w:fill="FFFFFF"/>
        <w:spacing w:after="0" w:line="240" w:lineRule="auto"/>
        <w:ind w:firstLine="709"/>
        <w:jc w:val="both"/>
        <w:rPr>
          <w:rFonts w:ascii="Times New Roman" w:hAnsi="Times New Roman"/>
          <w:sz w:val="28"/>
          <w:szCs w:val="28"/>
          <w:lang w:eastAsia="ar-SA"/>
        </w:rPr>
      </w:pPr>
      <w:r w:rsidRPr="00FA2E17">
        <w:rPr>
          <w:rFonts w:ascii="Times New Roman" w:hAnsi="Times New Roman"/>
          <w:sz w:val="28"/>
          <w:szCs w:val="28"/>
          <w:lang w:eastAsia="ar-SA"/>
        </w:rPr>
        <w:lastRenderedPageBreak/>
        <w:t xml:space="preserve"> Ресурсное обеспечение подпрограммы 2 за счет средств областного бюджета по годам реализации представлено в приложении </w:t>
      </w:r>
      <w:r w:rsidR="00CF17EE" w:rsidRPr="00FA2E17">
        <w:rPr>
          <w:rFonts w:ascii="Times New Roman" w:hAnsi="Times New Roman"/>
          <w:sz w:val="28"/>
          <w:szCs w:val="28"/>
          <w:lang w:eastAsia="ar-SA"/>
        </w:rPr>
        <w:t xml:space="preserve">№ </w:t>
      </w:r>
      <w:r w:rsidRPr="00FA2E17">
        <w:rPr>
          <w:rFonts w:ascii="Times New Roman" w:hAnsi="Times New Roman"/>
          <w:sz w:val="28"/>
          <w:szCs w:val="28"/>
          <w:lang w:eastAsia="ar-SA"/>
        </w:rPr>
        <w:t>4 к настоящей государственной программе.</w:t>
      </w:r>
    </w:p>
    <w:p w:rsidR="000C3E5F" w:rsidRPr="00FA2E17" w:rsidRDefault="000C3E5F" w:rsidP="00940EAD">
      <w:pPr>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Российской Федерации, </w:t>
      </w:r>
      <w:r w:rsidRPr="00FA2E17">
        <w:rPr>
          <w:rFonts w:ascii="Times New Roman" w:hAnsi="Times New Roman"/>
          <w:bCs/>
          <w:sz w:val="28"/>
          <w:szCs w:val="28"/>
          <w:lang w:eastAsia="ru-RU"/>
        </w:rPr>
        <w:t>территориальных государственных внебюджетных фондов, местных бюджетов и внебюджетных источников на реализацию целей подпрограммы  представлен</w:t>
      </w:r>
      <w:r w:rsidR="00CF17EE" w:rsidRPr="00FA2E17">
        <w:rPr>
          <w:rFonts w:ascii="Times New Roman" w:hAnsi="Times New Roman"/>
          <w:bCs/>
          <w:sz w:val="28"/>
          <w:szCs w:val="28"/>
          <w:lang w:eastAsia="ru-RU"/>
        </w:rPr>
        <w:t>ы</w:t>
      </w:r>
      <w:r w:rsidRPr="00FA2E17">
        <w:rPr>
          <w:rFonts w:ascii="Times New Roman" w:hAnsi="Times New Roman"/>
          <w:bCs/>
          <w:sz w:val="28"/>
          <w:szCs w:val="28"/>
          <w:lang w:eastAsia="ru-RU"/>
        </w:rPr>
        <w:t xml:space="preserve"> </w:t>
      </w:r>
      <w:r w:rsidRPr="00FA2E17">
        <w:rPr>
          <w:rFonts w:ascii="Times New Roman" w:hAnsi="Times New Roman"/>
          <w:sz w:val="28"/>
          <w:szCs w:val="28"/>
          <w:lang w:eastAsia="ru-RU"/>
        </w:rPr>
        <w:t>в прилож</w:t>
      </w:r>
      <w:r w:rsidRPr="00FA2E17">
        <w:rPr>
          <w:rFonts w:ascii="Times New Roman" w:hAnsi="Times New Roman"/>
          <w:sz w:val="28"/>
          <w:szCs w:val="28"/>
          <w:lang w:eastAsia="ru-RU"/>
        </w:rPr>
        <w:t>е</w:t>
      </w:r>
      <w:r w:rsidRPr="00FA2E17">
        <w:rPr>
          <w:rFonts w:ascii="Times New Roman" w:hAnsi="Times New Roman"/>
          <w:sz w:val="28"/>
          <w:szCs w:val="28"/>
          <w:lang w:eastAsia="ru-RU"/>
        </w:rPr>
        <w:t>нии №5 к государственной программе.</w:t>
      </w:r>
    </w:p>
    <w:p w:rsidR="000C3E5F" w:rsidRPr="00FA2E17" w:rsidRDefault="000C3E5F" w:rsidP="00940EAD">
      <w:pPr>
        <w:spacing w:after="0" w:line="240" w:lineRule="auto"/>
        <w:ind w:firstLine="709"/>
        <w:jc w:val="both"/>
        <w:rPr>
          <w:rFonts w:ascii="Times New Roman" w:hAnsi="Times New Roman"/>
          <w:sz w:val="28"/>
          <w:szCs w:val="28"/>
          <w:lang w:eastAsia="ru-RU"/>
        </w:rPr>
      </w:pPr>
    </w:p>
    <w:p w:rsidR="000C3E5F" w:rsidRPr="00FA2E17" w:rsidRDefault="000C3E5F" w:rsidP="00940EAD">
      <w:pPr>
        <w:keepNext/>
        <w:spacing w:after="0" w:line="240" w:lineRule="auto"/>
        <w:ind w:firstLine="709"/>
        <w:jc w:val="center"/>
        <w:outlineLvl w:val="2"/>
        <w:rPr>
          <w:rFonts w:ascii="Times New Roman" w:hAnsi="Times New Roman"/>
          <w:b/>
          <w:bCs/>
          <w:sz w:val="28"/>
          <w:szCs w:val="28"/>
          <w:lang w:eastAsia="ru-RU"/>
        </w:rPr>
      </w:pPr>
      <w:r w:rsidRPr="00FA2E17">
        <w:rPr>
          <w:rFonts w:ascii="Times New Roman" w:hAnsi="Times New Roman"/>
          <w:b/>
          <w:bCs/>
          <w:sz w:val="28"/>
          <w:szCs w:val="28"/>
          <w:lang w:eastAsia="ru-RU"/>
        </w:rPr>
        <w:t xml:space="preserve">X. Анализ рисков реализации подпрограммы  и описание мер управления рисками реализации подпрограммы </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Выполнению поставленных задач могут помешать риски, сложившиеся под влиянием возможных негативных факторов, имеющихся в общ</w:t>
      </w:r>
      <w:r w:rsidRPr="00FA2E17">
        <w:rPr>
          <w:rFonts w:ascii="Times New Roman" w:hAnsi="Times New Roman"/>
          <w:sz w:val="28"/>
          <w:szCs w:val="28"/>
          <w:lang w:eastAsia="ru-RU"/>
        </w:rPr>
        <w:t>е</w:t>
      </w:r>
      <w:r w:rsidRPr="00FA2E17">
        <w:rPr>
          <w:rFonts w:ascii="Times New Roman" w:hAnsi="Times New Roman"/>
          <w:sz w:val="28"/>
          <w:szCs w:val="28"/>
          <w:lang w:eastAsia="ru-RU"/>
        </w:rPr>
        <w:t>стве, и социально-экономических проблем.</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1. Макроэкономические риски. </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w:t>
      </w:r>
      <w:proofErr w:type="spellStart"/>
      <w:r w:rsidRPr="00FA2E17">
        <w:rPr>
          <w:rFonts w:ascii="Times New Roman" w:hAnsi="Times New Roman"/>
          <w:sz w:val="28"/>
          <w:szCs w:val="28"/>
          <w:lang w:eastAsia="ru-RU"/>
        </w:rPr>
        <w:t>ресоциализации</w:t>
      </w:r>
      <w:proofErr w:type="spellEnd"/>
      <w:r w:rsidRPr="00FA2E17">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2. Финансовые риски. </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w:t>
      </w:r>
      <w:r w:rsidRPr="00FA2E17">
        <w:rPr>
          <w:rFonts w:ascii="Times New Roman" w:hAnsi="Times New Roman"/>
          <w:sz w:val="28"/>
          <w:szCs w:val="28"/>
          <w:lang w:eastAsia="ru-RU"/>
        </w:rPr>
        <w:t>ь</w:t>
      </w:r>
      <w:r w:rsidRPr="00FA2E17">
        <w:rPr>
          <w:rFonts w:ascii="Times New Roman" w:hAnsi="Times New Roman"/>
          <w:sz w:val="28"/>
          <w:szCs w:val="28"/>
          <w:lang w:eastAsia="ru-RU"/>
        </w:rPr>
        <w:t>ную сторону.</w:t>
      </w:r>
    </w:p>
    <w:p w:rsidR="000C3E5F" w:rsidRPr="00FA2E17" w:rsidRDefault="000C3E5F" w:rsidP="00940EAD">
      <w:pPr>
        <w:shd w:val="clear" w:color="auto" w:fill="FFFFFF"/>
        <w:tabs>
          <w:tab w:val="left" w:pos="1924"/>
        </w:tabs>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Преодоление рисков может быть осуществлено путем сохранения устойчивого финансирования органов исполнительной власти Курской области, а также путем дополнительных организационных мер, направленных на преодоление данных рисков.</w:t>
      </w:r>
    </w:p>
    <w:p w:rsidR="000C3E5F" w:rsidRPr="00FA2E17" w:rsidRDefault="000C3E5F" w:rsidP="00940EAD">
      <w:pPr>
        <w:shd w:val="clear" w:color="auto" w:fill="FFFFFF"/>
        <w:tabs>
          <w:tab w:val="left" w:pos="1924"/>
        </w:tabs>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 xml:space="preserve">3. Организационные риски. </w:t>
      </w:r>
    </w:p>
    <w:p w:rsidR="000C3E5F" w:rsidRPr="00FA2E17" w:rsidRDefault="000C3E5F" w:rsidP="00940EAD">
      <w:pPr>
        <w:spacing w:after="0" w:line="240" w:lineRule="auto"/>
        <w:ind w:firstLine="720"/>
        <w:jc w:val="both"/>
        <w:rPr>
          <w:rFonts w:ascii="Times New Roman" w:hAnsi="Times New Roman"/>
          <w:sz w:val="28"/>
          <w:szCs w:val="28"/>
          <w:lang w:eastAsia="ru-RU"/>
        </w:rPr>
      </w:pPr>
      <w:r w:rsidRPr="00FA2E17">
        <w:rPr>
          <w:rFonts w:ascii="Times New Roman" w:hAnsi="Times New Roman"/>
          <w:sz w:val="28"/>
          <w:szCs w:val="28"/>
          <w:lang w:eastAsia="ru-RU"/>
        </w:rPr>
        <w:t>Преодолению рисков будет способствовать усиление организационно-методической работы ответственного исполнителя и участников по</w:t>
      </w:r>
      <w:r w:rsidRPr="00FA2E17">
        <w:rPr>
          <w:rFonts w:ascii="Times New Roman" w:hAnsi="Times New Roman"/>
          <w:sz w:val="28"/>
          <w:szCs w:val="28"/>
          <w:lang w:eastAsia="ru-RU"/>
        </w:rPr>
        <w:t>д</w:t>
      </w:r>
      <w:r w:rsidRPr="00FA2E17">
        <w:rPr>
          <w:rFonts w:ascii="Times New Roman" w:hAnsi="Times New Roman"/>
          <w:sz w:val="28"/>
          <w:szCs w:val="28"/>
          <w:lang w:eastAsia="ru-RU"/>
        </w:rPr>
        <w:t xml:space="preserve">программы.  </w:t>
      </w:r>
    </w:p>
    <w:p w:rsidR="000C3E5F" w:rsidRPr="00FA2E17" w:rsidRDefault="000C3E5F" w:rsidP="00940EAD">
      <w:pPr>
        <w:spacing w:after="0" w:line="240" w:lineRule="auto"/>
        <w:rPr>
          <w:sz w:val="28"/>
          <w:szCs w:val="28"/>
        </w:rPr>
      </w:pPr>
    </w:p>
    <w:p w:rsidR="000C3E5F" w:rsidRPr="00FA2E17" w:rsidRDefault="000C3E5F" w:rsidP="00940EAD">
      <w:pPr>
        <w:spacing w:after="0" w:line="240" w:lineRule="auto"/>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Подпрограмма 3</w:t>
      </w:r>
    </w:p>
    <w:p w:rsidR="000C3E5F" w:rsidRPr="00FA2E17" w:rsidRDefault="000C3E5F" w:rsidP="00940EAD">
      <w:pPr>
        <w:spacing w:after="0" w:line="240" w:lineRule="auto"/>
        <w:jc w:val="center"/>
        <w:rPr>
          <w:rFonts w:ascii="Times New Roman" w:eastAsia="Times New Roman" w:hAnsi="Times New Roman" w:cs="Times New Roman"/>
          <w:b/>
          <w:sz w:val="28"/>
          <w:szCs w:val="28"/>
        </w:rPr>
      </w:pPr>
      <w:r w:rsidRPr="00FA2E17">
        <w:rPr>
          <w:rFonts w:ascii="Times New Roman" w:eastAsia="Times New Roman" w:hAnsi="Times New Roman" w:cs="Times New Roman"/>
          <w:b/>
          <w:sz w:val="28"/>
          <w:szCs w:val="28"/>
        </w:rPr>
        <w:t>«Предупреждение безнадзорности, беспризорности, правонарушений и антиобщественных действий несовершеннолетних»</w:t>
      </w:r>
    </w:p>
    <w:p w:rsidR="000C3E5F" w:rsidRPr="00FA2E17" w:rsidRDefault="000C3E5F" w:rsidP="00940EAD">
      <w:pPr>
        <w:spacing w:after="0" w:line="240" w:lineRule="auto"/>
        <w:jc w:val="center"/>
        <w:rPr>
          <w:rFonts w:ascii="Times New Roman" w:eastAsia="Times New Roman" w:hAnsi="Times New Roman" w:cs="Times New Roman"/>
          <w:b/>
          <w:sz w:val="28"/>
          <w:szCs w:val="28"/>
        </w:rPr>
      </w:pPr>
    </w:p>
    <w:p w:rsidR="000C3E5F" w:rsidRPr="00FA2E17" w:rsidRDefault="000C3E5F" w:rsidP="00940EA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ПАСПОРТ</w:t>
      </w:r>
    </w:p>
    <w:p w:rsidR="000C3E5F" w:rsidRPr="00FA2E17" w:rsidRDefault="000C3E5F" w:rsidP="00940EAD">
      <w:pPr>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 xml:space="preserve">подпрограммы 3 </w:t>
      </w:r>
      <w:r w:rsidRPr="00FA2E17">
        <w:rPr>
          <w:rFonts w:ascii="Times New Roman" w:eastAsia="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3345"/>
        <w:gridCol w:w="336"/>
        <w:gridCol w:w="5453"/>
      </w:tblGrid>
      <w:tr w:rsidR="000C3E5F" w:rsidRPr="00FA2E17" w:rsidTr="00300C13">
        <w:trPr>
          <w:trHeight w:val="622"/>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Ответственный исполнитель подпрограммы </w:t>
            </w:r>
          </w:p>
          <w:p w:rsidR="006233AB" w:rsidRPr="00FA2E17" w:rsidRDefault="00C912C1"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r w:rsidR="006233AB" w:rsidRPr="00FA2E17">
              <w:rPr>
                <w:rFonts w:ascii="Times New Roman" w:eastAsia="Times New Roman" w:hAnsi="Times New Roman" w:cs="Times New Roman"/>
                <w:sz w:val="28"/>
                <w:szCs w:val="28"/>
                <w:lang w:eastAsia="ru-RU"/>
              </w:rPr>
              <w:t>соисполнитель программы)</w:t>
            </w:r>
          </w:p>
        </w:tc>
        <w:tc>
          <w:tcPr>
            <w:tcW w:w="336" w:type="dxa"/>
            <w:tcBorders>
              <w:top w:val="nil"/>
              <w:left w:val="nil"/>
              <w:bottom w:val="nil"/>
              <w:right w:val="nil"/>
            </w:tcBorders>
          </w:tcPr>
          <w:p w:rsidR="000C3E5F" w:rsidRPr="00FA2E17" w:rsidRDefault="006233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социального обеспечения Курской обла</w:t>
            </w:r>
            <w:r w:rsidR="006233AB" w:rsidRPr="00FA2E17">
              <w:rPr>
                <w:rFonts w:ascii="Times New Roman" w:eastAsia="Times New Roman" w:hAnsi="Times New Roman" w:cs="Times New Roman"/>
                <w:sz w:val="28"/>
                <w:szCs w:val="28"/>
                <w:lang w:eastAsia="ru-RU"/>
              </w:rPr>
              <w:t>сти</w:t>
            </w:r>
          </w:p>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0C3E5F" w:rsidRPr="00FA2E17" w:rsidTr="00300C13">
        <w:trPr>
          <w:trHeight w:val="1471"/>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Участники подпрограммы                                </w:t>
            </w:r>
          </w:p>
        </w:tc>
        <w:tc>
          <w:tcPr>
            <w:tcW w:w="336" w:type="dxa"/>
            <w:tcBorders>
              <w:top w:val="nil"/>
              <w:left w:val="nil"/>
              <w:bottom w:val="nil"/>
              <w:right w:val="nil"/>
            </w:tcBorders>
          </w:tcPr>
          <w:p w:rsidR="000C3E5F" w:rsidRPr="00FA2E17" w:rsidRDefault="006233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труду и занятости населения Курской области;</w:t>
            </w:r>
          </w:p>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департамент по опеке и попечительству, семейной и демографической политике Курской области;</w:t>
            </w:r>
          </w:p>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rPr>
              <w:t>Администрация Курской области</w:t>
            </w:r>
          </w:p>
        </w:tc>
      </w:tr>
      <w:tr w:rsidR="000C3E5F" w:rsidRPr="00FA2E17" w:rsidTr="00C912C1">
        <w:trPr>
          <w:trHeight w:val="796"/>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Программно-целевые </w:t>
            </w:r>
          </w:p>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Инструменты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отсутствуют</w:t>
            </w:r>
          </w:p>
        </w:tc>
      </w:tr>
      <w:tr w:rsidR="000C3E5F" w:rsidRPr="00FA2E17" w:rsidTr="00300C13">
        <w:trPr>
          <w:trHeight w:val="607"/>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Цели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повышение эффективности профилактики безнадзорности, беспризорности, правонарушений среди  несовершеннолетних </w:t>
            </w:r>
          </w:p>
        </w:tc>
      </w:tr>
      <w:tr w:rsidR="000C3E5F" w:rsidRPr="00FA2E17" w:rsidTr="00300C13">
        <w:trPr>
          <w:trHeight w:val="2748"/>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Задачи подпрограммы </w:t>
            </w:r>
          </w:p>
        </w:tc>
        <w:tc>
          <w:tcPr>
            <w:tcW w:w="336" w:type="dxa"/>
            <w:tcBorders>
              <w:top w:val="nil"/>
              <w:left w:val="nil"/>
              <w:bottom w:val="nil"/>
              <w:right w:val="nil"/>
            </w:tcBorders>
          </w:tcPr>
          <w:p w:rsidR="000C3E5F" w:rsidRPr="00FA2E17" w:rsidRDefault="006233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0C3E5F" w:rsidRPr="00FA2E17" w:rsidRDefault="000C3E5F" w:rsidP="00940EAD">
            <w:pPr>
              <w:spacing w:after="0" w:line="240" w:lineRule="auto"/>
              <w:ind w:left="20" w:right="20"/>
              <w:jc w:val="both"/>
              <w:rPr>
                <w:rFonts w:ascii="Times New Roman" w:hAnsi="Times New Roman" w:cs="Times New Roman"/>
                <w:sz w:val="28"/>
                <w:szCs w:val="28"/>
              </w:rPr>
            </w:pPr>
            <w:r w:rsidRPr="00FA2E17">
              <w:rPr>
                <w:rFonts w:ascii="Times New Roman" w:hAnsi="Times New Roman" w:cs="Times New Roman"/>
                <w:sz w:val="28"/>
                <w:szCs w:val="28"/>
              </w:rPr>
              <w:t xml:space="preserve">обеспечение защиты прав и законных интересов несовершеннолетних; </w:t>
            </w:r>
          </w:p>
          <w:p w:rsidR="000C3E5F" w:rsidRPr="00FA2E17" w:rsidRDefault="000C3E5F" w:rsidP="00940EAD">
            <w:pPr>
              <w:spacing w:after="0" w:line="240" w:lineRule="auto"/>
              <w:ind w:left="20" w:right="20"/>
              <w:jc w:val="both"/>
              <w:rPr>
                <w:rFonts w:ascii="Times New Roman" w:hAnsi="Times New Roman" w:cs="Times New Roman"/>
                <w:sz w:val="28"/>
                <w:szCs w:val="28"/>
              </w:rPr>
            </w:pPr>
            <w:r w:rsidRPr="00FA2E17">
              <w:rPr>
                <w:rFonts w:ascii="Times New Roman" w:hAnsi="Times New Roman" w:cs="Times New Roman"/>
                <w:sz w:val="28"/>
                <w:szCs w:val="28"/>
              </w:rPr>
              <w:t xml:space="preserve">социально-педагогическая реабилитация несовершеннолетних, находящихся в социально опасном положении; </w:t>
            </w:r>
          </w:p>
          <w:p w:rsidR="000C3E5F" w:rsidRPr="00FA2E17" w:rsidRDefault="000C3E5F" w:rsidP="00940EAD">
            <w:pPr>
              <w:spacing w:after="0" w:line="240" w:lineRule="auto"/>
              <w:ind w:left="20" w:right="20"/>
              <w:jc w:val="both"/>
              <w:rPr>
                <w:rFonts w:ascii="Times New Roman" w:hAnsi="Times New Roman" w:cs="Times New Roman"/>
                <w:sz w:val="28"/>
                <w:szCs w:val="28"/>
              </w:rPr>
            </w:pPr>
            <w:r w:rsidRPr="00FA2E17">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w:t>
            </w:r>
            <w:r w:rsidRPr="00FA2E17">
              <w:rPr>
                <w:rFonts w:ascii="Times New Roman" w:hAnsi="Times New Roman" w:cs="Times New Roman"/>
                <w:sz w:val="28"/>
                <w:szCs w:val="28"/>
              </w:rPr>
              <w:t>й</w:t>
            </w:r>
            <w:r w:rsidRPr="00FA2E17">
              <w:rPr>
                <w:rFonts w:ascii="Times New Roman" w:hAnsi="Times New Roman" w:cs="Times New Roman"/>
                <w:sz w:val="28"/>
                <w:szCs w:val="28"/>
              </w:rPr>
              <w:t>ствий;</w:t>
            </w:r>
          </w:p>
          <w:p w:rsidR="000C3E5F" w:rsidRPr="00FA2E17" w:rsidRDefault="000C3E5F" w:rsidP="00940EAD">
            <w:pPr>
              <w:spacing w:after="0" w:line="240" w:lineRule="auto"/>
              <w:ind w:left="20" w:right="20"/>
              <w:jc w:val="both"/>
              <w:rPr>
                <w:rFonts w:ascii="Times New Roman" w:hAnsi="Times New Roman" w:cs="Times New Roman"/>
                <w:sz w:val="28"/>
                <w:szCs w:val="28"/>
              </w:rPr>
            </w:pPr>
            <w:r w:rsidRPr="00FA2E17">
              <w:rPr>
                <w:rFonts w:ascii="Times New Roman" w:hAnsi="Times New Roman" w:cs="Times New Roman"/>
                <w:sz w:val="28"/>
                <w:szCs w:val="28"/>
              </w:rPr>
              <w:t>создание условий, направленных на повышение эффективности деятельности коми</w:t>
            </w:r>
            <w:r w:rsidRPr="00FA2E17">
              <w:rPr>
                <w:rFonts w:ascii="Times New Roman" w:hAnsi="Times New Roman" w:cs="Times New Roman"/>
                <w:sz w:val="28"/>
                <w:szCs w:val="28"/>
              </w:rPr>
              <w:t>с</w:t>
            </w:r>
            <w:r w:rsidRPr="00FA2E17">
              <w:rPr>
                <w:rFonts w:ascii="Times New Roman" w:hAnsi="Times New Roman" w:cs="Times New Roman"/>
                <w:sz w:val="28"/>
                <w:szCs w:val="28"/>
              </w:rPr>
              <w:t>сий по делам несовершеннолетних и защ</w:t>
            </w:r>
            <w:r w:rsidRPr="00FA2E17">
              <w:rPr>
                <w:rFonts w:ascii="Times New Roman" w:hAnsi="Times New Roman" w:cs="Times New Roman"/>
                <w:sz w:val="28"/>
                <w:szCs w:val="28"/>
              </w:rPr>
              <w:t>и</w:t>
            </w:r>
            <w:r w:rsidRPr="00FA2E17">
              <w:rPr>
                <w:rFonts w:ascii="Times New Roman" w:hAnsi="Times New Roman" w:cs="Times New Roman"/>
                <w:sz w:val="28"/>
                <w:szCs w:val="28"/>
              </w:rPr>
              <w:t>те их прав;</w:t>
            </w:r>
          </w:p>
          <w:p w:rsidR="000C3E5F" w:rsidRPr="00FA2E17" w:rsidRDefault="000C3E5F"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обеспечение дополнительных гарантий занятости молодых граждан, особо нуждающихся в социальной защите и испытыва</w:t>
            </w:r>
            <w:r w:rsidRPr="00FA2E17">
              <w:rPr>
                <w:rFonts w:ascii="Times New Roman" w:eastAsia="Times New Roman" w:hAnsi="Times New Roman" w:cs="Times New Roman"/>
                <w:sz w:val="28"/>
                <w:szCs w:val="28"/>
                <w:lang w:eastAsia="ru-RU"/>
              </w:rPr>
              <w:t>ю</w:t>
            </w:r>
            <w:r w:rsidRPr="00FA2E17">
              <w:rPr>
                <w:rFonts w:ascii="Times New Roman" w:eastAsia="Times New Roman" w:hAnsi="Times New Roman" w:cs="Times New Roman"/>
                <w:sz w:val="28"/>
                <w:szCs w:val="28"/>
                <w:lang w:eastAsia="ru-RU"/>
              </w:rPr>
              <w:t>щих трудности в поиске работы, относ</w:t>
            </w:r>
            <w:r w:rsidRPr="00FA2E17">
              <w:rPr>
                <w:rFonts w:ascii="Times New Roman" w:eastAsia="Times New Roman" w:hAnsi="Times New Roman" w:cs="Times New Roman"/>
                <w:sz w:val="28"/>
                <w:szCs w:val="28"/>
                <w:lang w:eastAsia="ru-RU"/>
              </w:rPr>
              <w:t>я</w:t>
            </w:r>
            <w:r w:rsidRPr="00FA2E17">
              <w:rPr>
                <w:rFonts w:ascii="Times New Roman" w:eastAsia="Times New Roman" w:hAnsi="Times New Roman" w:cs="Times New Roman"/>
                <w:sz w:val="28"/>
                <w:szCs w:val="28"/>
                <w:lang w:eastAsia="ru-RU"/>
              </w:rPr>
              <w:t>щихся к категориям, определенным Зак</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ном Курской области «О квотировании рабочих мест для отдельных категорий молодежи в Курской области»</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p>
        </w:tc>
      </w:tr>
      <w:tr w:rsidR="000C3E5F" w:rsidRPr="00FA2E17" w:rsidTr="004E3CE9">
        <w:trPr>
          <w:trHeight w:val="1047"/>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Показатели (индикаторы) реализации подпрограммы</w:t>
            </w:r>
          </w:p>
        </w:tc>
        <w:tc>
          <w:tcPr>
            <w:tcW w:w="336" w:type="dxa"/>
            <w:tcBorders>
              <w:top w:val="nil"/>
              <w:left w:val="nil"/>
              <w:bottom w:val="nil"/>
              <w:right w:val="nil"/>
            </w:tcBorders>
          </w:tcPr>
          <w:p w:rsidR="000C3E5F" w:rsidRPr="00FA2E17" w:rsidRDefault="006233AB"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spacing w:after="0" w:line="240" w:lineRule="auto"/>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0C3E5F" w:rsidRPr="00FA2E17" w:rsidRDefault="00890A93" w:rsidP="00940EAD">
            <w:pPr>
              <w:spacing w:after="0" w:line="240" w:lineRule="auto"/>
              <w:jc w:val="both"/>
              <w:rPr>
                <w:rFonts w:ascii="Times New Roman" w:eastAsia="Times New Roman" w:hAnsi="Times New Roman" w:cs="Times New Roman"/>
                <w:sz w:val="28"/>
                <w:szCs w:val="28"/>
              </w:rPr>
            </w:pPr>
            <w:r w:rsidRPr="00FA2E17">
              <w:rPr>
                <w:rFonts w:ascii="Times New Roman" w:hAnsi="Times New Roman"/>
                <w:sz w:val="28"/>
                <w:szCs w:val="28"/>
              </w:rPr>
              <w:t>доля молодых граждан, относящихся к категориям, указанным  в Законе Курской о</w:t>
            </w:r>
            <w:r w:rsidRPr="00FA2E17">
              <w:rPr>
                <w:rFonts w:ascii="Times New Roman" w:hAnsi="Times New Roman"/>
                <w:sz w:val="28"/>
                <w:szCs w:val="28"/>
              </w:rPr>
              <w:t>б</w:t>
            </w:r>
            <w:r w:rsidRPr="00FA2E17">
              <w:rPr>
                <w:rFonts w:ascii="Times New Roman" w:hAnsi="Times New Roman"/>
                <w:sz w:val="28"/>
                <w:szCs w:val="28"/>
              </w:rPr>
              <w:t>ласти «О квотировании рабочих мест для отдельных категорий молодежи в Курской области»,  обеспеченных занятостью в общем числе  граждан данной категории,  о</w:t>
            </w:r>
            <w:r w:rsidRPr="00FA2E17">
              <w:rPr>
                <w:rFonts w:ascii="Times New Roman" w:hAnsi="Times New Roman"/>
                <w:sz w:val="28"/>
                <w:szCs w:val="28"/>
              </w:rPr>
              <w:t>б</w:t>
            </w:r>
            <w:r w:rsidRPr="00FA2E17">
              <w:rPr>
                <w:rFonts w:ascii="Times New Roman" w:hAnsi="Times New Roman"/>
                <w:sz w:val="28"/>
                <w:szCs w:val="28"/>
              </w:rPr>
              <w:t>ратившихся в органы службы занятости населения</w:t>
            </w:r>
            <w:r w:rsidR="000C3E5F" w:rsidRPr="00FA2E17">
              <w:rPr>
                <w:rFonts w:ascii="Times New Roman" w:eastAsia="Times New Roman" w:hAnsi="Times New Roman" w:cs="Times New Roman"/>
                <w:sz w:val="28"/>
                <w:szCs w:val="28"/>
              </w:rPr>
              <w:t>;</w:t>
            </w:r>
          </w:p>
          <w:p w:rsidR="000C3E5F" w:rsidRPr="00FA2E17" w:rsidRDefault="00890A93"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hAnsi="Times New Roman"/>
                <w:sz w:val="28"/>
                <w:szCs w:val="28"/>
              </w:rPr>
              <w:t>удельный вес безнадзорных и беспризорных несовершеннолетних в общей числе</w:t>
            </w:r>
            <w:r w:rsidRPr="00FA2E17">
              <w:rPr>
                <w:rFonts w:ascii="Times New Roman" w:hAnsi="Times New Roman"/>
                <w:sz w:val="28"/>
                <w:szCs w:val="28"/>
              </w:rPr>
              <w:t>н</w:t>
            </w:r>
            <w:r w:rsidRPr="00FA2E17">
              <w:rPr>
                <w:rFonts w:ascii="Times New Roman" w:hAnsi="Times New Roman"/>
                <w:sz w:val="28"/>
                <w:szCs w:val="28"/>
              </w:rPr>
              <w:t>ности несовершеннолетних в Ку</w:t>
            </w:r>
            <w:r w:rsidRPr="00FA2E17">
              <w:rPr>
                <w:rFonts w:ascii="Times New Roman" w:hAnsi="Times New Roman"/>
                <w:sz w:val="28"/>
                <w:szCs w:val="28"/>
              </w:rPr>
              <w:t>р</w:t>
            </w:r>
            <w:r w:rsidRPr="00FA2E17">
              <w:rPr>
                <w:rFonts w:ascii="Times New Roman" w:hAnsi="Times New Roman"/>
                <w:sz w:val="28"/>
                <w:szCs w:val="28"/>
              </w:rPr>
              <w:t>ской области</w:t>
            </w:r>
          </w:p>
        </w:tc>
      </w:tr>
      <w:tr w:rsidR="000C3E5F" w:rsidRPr="00FA2E17" w:rsidTr="00300C13">
        <w:trPr>
          <w:trHeight w:val="136"/>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Этапы и сроки реализации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2017 - 2020 годы</w:t>
            </w:r>
            <w:r w:rsidR="0068414D"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в один этап</w:t>
            </w:r>
          </w:p>
        </w:tc>
      </w:tr>
      <w:tr w:rsidR="000C3E5F" w:rsidRPr="00FA2E17" w:rsidTr="00300C13">
        <w:trPr>
          <w:trHeight w:val="136"/>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Объемы бюджетных ассигнований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3D14F8" w:rsidRPr="00FA2E17" w:rsidRDefault="000C3E5F" w:rsidP="00940EAD">
            <w:pPr>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объем бюджетных ассигнований областного бюджета на реализацию подпрограммы в 2017-2020 годах состав</w:t>
            </w:r>
            <w:r w:rsidR="006233AB" w:rsidRPr="00FA2E17">
              <w:rPr>
                <w:rFonts w:ascii="Times New Roman" w:eastAsia="Times New Roman" w:hAnsi="Times New Roman" w:cs="Times New Roman"/>
                <w:sz w:val="28"/>
                <w:szCs w:val="28"/>
                <w:lang w:eastAsia="ru-RU"/>
              </w:rPr>
              <w:t>ляет</w:t>
            </w:r>
            <w:r w:rsidRPr="00FA2E17">
              <w:rPr>
                <w:rFonts w:ascii="Times New Roman" w:eastAsia="Times New Roman" w:hAnsi="Times New Roman" w:cs="Times New Roman"/>
                <w:sz w:val="28"/>
                <w:szCs w:val="28"/>
                <w:lang w:eastAsia="ru-RU"/>
              </w:rPr>
              <w:t xml:space="preserve"> </w:t>
            </w:r>
            <w:r w:rsidR="005426A7" w:rsidRPr="00F545C0">
              <w:rPr>
                <w:rFonts w:ascii="Times New Roman" w:eastAsia="Times New Roman" w:hAnsi="Times New Roman" w:cs="Times New Roman"/>
                <w:sz w:val="28"/>
                <w:szCs w:val="28"/>
                <w:lang w:eastAsia="ru-RU"/>
              </w:rPr>
              <w:t>1052028,432</w:t>
            </w:r>
            <w:r w:rsidR="003D14F8" w:rsidRPr="005426A7">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тыс. рублей, в том числе:</w:t>
            </w:r>
          </w:p>
          <w:p w:rsidR="003D14F8" w:rsidRPr="00FA2E17" w:rsidRDefault="003D14F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2017 год – </w:t>
            </w:r>
            <w:r w:rsidR="00426972" w:rsidRPr="00F545C0">
              <w:rPr>
                <w:rFonts w:ascii="Times New Roman" w:eastAsia="Times New Roman" w:hAnsi="Times New Roman" w:cs="Times New Roman"/>
                <w:sz w:val="28"/>
                <w:szCs w:val="28"/>
                <w:lang w:eastAsia="ru-RU"/>
              </w:rPr>
              <w:t>298800,936</w:t>
            </w:r>
            <w:r w:rsidRPr="00FA2E17">
              <w:rPr>
                <w:rFonts w:ascii="Times New Roman" w:eastAsia="Times New Roman" w:hAnsi="Times New Roman" w:cs="Times New Roman"/>
                <w:sz w:val="28"/>
                <w:szCs w:val="28"/>
                <w:lang w:eastAsia="ru-RU"/>
              </w:rPr>
              <w:t xml:space="preserve">  тыс. рублей;</w:t>
            </w:r>
          </w:p>
          <w:p w:rsidR="003D14F8" w:rsidRPr="00FA2E17" w:rsidRDefault="003D14F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2018 год – </w:t>
            </w:r>
            <w:r>
              <w:rPr>
                <w:rFonts w:ascii="Times New Roman" w:eastAsia="Times New Roman" w:hAnsi="Times New Roman" w:cs="Times New Roman"/>
                <w:sz w:val="28"/>
                <w:szCs w:val="28"/>
                <w:lang w:eastAsia="ru-RU"/>
              </w:rPr>
              <w:t>261637</w:t>
            </w:r>
            <w:r w:rsidR="00367E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398 </w:t>
            </w:r>
            <w:r w:rsidRPr="00FA2E17">
              <w:rPr>
                <w:rFonts w:ascii="Times New Roman" w:eastAsia="Times New Roman" w:hAnsi="Times New Roman" w:cs="Times New Roman"/>
                <w:sz w:val="28"/>
                <w:szCs w:val="28"/>
                <w:lang w:eastAsia="ru-RU"/>
              </w:rPr>
              <w:t>тыс. рублей;</w:t>
            </w:r>
          </w:p>
          <w:p w:rsidR="003D14F8" w:rsidRPr="00FA2E17" w:rsidRDefault="003D14F8"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2019 год – </w:t>
            </w:r>
            <w:r>
              <w:rPr>
                <w:rFonts w:ascii="Times New Roman" w:eastAsia="Times New Roman" w:hAnsi="Times New Roman" w:cs="Times New Roman"/>
                <w:sz w:val="28"/>
                <w:szCs w:val="28"/>
                <w:lang w:eastAsia="ru-RU"/>
              </w:rPr>
              <w:t>261637,398</w:t>
            </w:r>
            <w:r w:rsidRPr="00FA2E17">
              <w:rPr>
                <w:rFonts w:ascii="Times New Roman" w:eastAsia="Times New Roman" w:hAnsi="Times New Roman" w:cs="Times New Roman"/>
                <w:sz w:val="28"/>
                <w:szCs w:val="28"/>
                <w:lang w:eastAsia="ru-RU"/>
              </w:rPr>
              <w:t xml:space="preserve"> тыс. рублей;</w:t>
            </w:r>
          </w:p>
          <w:p w:rsidR="000C3E5F" w:rsidRPr="00FA2E17" w:rsidRDefault="003D14F8" w:rsidP="00940EA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sz w:val="28"/>
                <w:szCs w:val="28"/>
                <w:lang w:eastAsia="ru-RU"/>
              </w:rPr>
              <w:t>на 2020 год – 229952,700 тыс. рублей</w:t>
            </w:r>
          </w:p>
        </w:tc>
      </w:tr>
      <w:tr w:rsidR="000C3E5F" w:rsidRPr="00FA2E17" w:rsidTr="00300C13">
        <w:trPr>
          <w:trHeight w:val="136"/>
        </w:trPr>
        <w:tc>
          <w:tcPr>
            <w:tcW w:w="3345" w:type="dxa"/>
            <w:tcBorders>
              <w:top w:val="nil"/>
              <w:left w:val="nil"/>
              <w:bottom w:val="nil"/>
              <w:right w:val="nil"/>
            </w:tcBorders>
          </w:tcPr>
          <w:p w:rsidR="000C3E5F" w:rsidRPr="00FA2E17" w:rsidRDefault="000C3E5F" w:rsidP="00940EAD">
            <w:pPr>
              <w:widowControl w:val="0"/>
              <w:autoSpaceDE w:val="0"/>
              <w:autoSpaceDN w:val="0"/>
              <w:spacing w:after="0" w:line="240" w:lineRule="auto"/>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Ожидаемые результаты реализации подпрограммы </w:t>
            </w:r>
          </w:p>
        </w:tc>
        <w:tc>
          <w:tcPr>
            <w:tcW w:w="336"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w:t>
            </w:r>
          </w:p>
        </w:tc>
        <w:tc>
          <w:tcPr>
            <w:tcW w:w="5453" w:type="dxa"/>
            <w:tcBorders>
              <w:top w:val="nil"/>
              <w:left w:val="nil"/>
              <w:bottom w:val="nil"/>
              <w:right w:val="nil"/>
            </w:tcBorders>
          </w:tcPr>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эффективности работы по профилактике асоциальных проявлений среди несовершеннолетних;</w:t>
            </w:r>
          </w:p>
          <w:p w:rsidR="000C3E5F" w:rsidRPr="00FA2E17" w:rsidRDefault="000C3E5F" w:rsidP="00940E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снижение количества правонарушений </w:t>
            </w:r>
            <w:r w:rsidRPr="00FA2E17">
              <w:rPr>
                <w:rFonts w:ascii="Times New Roman" w:eastAsia="Times New Roman" w:hAnsi="Times New Roman" w:cs="Times New Roman"/>
                <w:sz w:val="28"/>
                <w:szCs w:val="28"/>
                <w:lang w:eastAsia="ru-RU"/>
              </w:rPr>
              <w:lastRenderedPageBreak/>
              <w:t>среди несовершеннолетних и молодежи;</w:t>
            </w:r>
          </w:p>
          <w:p w:rsidR="000C3E5F" w:rsidRPr="00FA2E17" w:rsidRDefault="000C3E5F" w:rsidP="00940EAD">
            <w:pPr>
              <w:spacing w:after="0" w:line="240" w:lineRule="auto"/>
              <w:jc w:val="both"/>
              <w:rPr>
                <w:rFonts w:ascii="Times New Roman" w:hAnsi="Times New Roman" w:cs="Times New Roman"/>
                <w:sz w:val="28"/>
                <w:szCs w:val="28"/>
              </w:rPr>
            </w:pPr>
            <w:r w:rsidRPr="00FA2E17">
              <w:rPr>
                <w:rFonts w:ascii="Times New Roman" w:hAnsi="Times New Roman" w:cs="Times New Roman"/>
                <w:sz w:val="28"/>
                <w:szCs w:val="28"/>
              </w:rPr>
              <w:t>обеспечение деятельности комиссий по делам несовершеннолетних и защите их прав;</w:t>
            </w:r>
            <w:r w:rsidRPr="00FA2E17">
              <w:rPr>
                <w:rFonts w:ascii="Times New Roman" w:hAnsi="Times New Roman" w:cs="Times New Roman"/>
                <w:sz w:val="28"/>
                <w:szCs w:val="28"/>
              </w:rPr>
              <w:br/>
              <w:t>создание условий для занятости и трудоустройства несовершеннолетних;</w:t>
            </w:r>
          </w:p>
          <w:p w:rsidR="000C3E5F" w:rsidRPr="00FA2E17" w:rsidRDefault="000C3E5F" w:rsidP="00940EAD">
            <w:pPr>
              <w:spacing w:after="0" w:line="240" w:lineRule="auto"/>
              <w:ind w:left="20" w:right="20"/>
              <w:jc w:val="both"/>
              <w:rPr>
                <w:rFonts w:ascii="Calibri" w:eastAsia="Times New Roman" w:hAnsi="Calibri" w:cs="Times New Roman"/>
                <w:sz w:val="28"/>
                <w:szCs w:val="28"/>
              </w:rPr>
            </w:pPr>
            <w:r w:rsidRPr="00FA2E17">
              <w:rPr>
                <w:rFonts w:ascii="Times New Roman" w:hAnsi="Times New Roman" w:cs="Times New Roman"/>
                <w:sz w:val="28"/>
                <w:szCs w:val="28"/>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w:t>
      </w:r>
      <w:r w:rsidRPr="00FA2E17">
        <w:rPr>
          <w:rFonts w:ascii="Times New Roman" w:eastAsia="Times New Roman" w:hAnsi="Times New Roman" w:cs="Times New Roman"/>
          <w:b/>
          <w:sz w:val="28"/>
          <w:szCs w:val="28"/>
          <w:lang w:eastAsia="ru-RU"/>
        </w:rPr>
        <w:t>. Характеристика сферы реализации подпрограммы,</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описание основных проблем в указанной сфере </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и прогноз ее развития</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bCs/>
          <w:sz w:val="28"/>
          <w:szCs w:val="28"/>
          <w:lang w:eastAsia="ru-RU"/>
        </w:rPr>
        <w:t xml:space="preserve"> </w:t>
      </w:r>
      <w:r w:rsidRPr="00FA2E17">
        <w:rPr>
          <w:rFonts w:ascii="Times New Roman" w:eastAsia="Times New Roman" w:hAnsi="Times New Roman" w:cs="Times New Roman"/>
          <w:sz w:val="28"/>
          <w:szCs w:val="28"/>
          <w:lang w:eastAsia="ar-SA"/>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w:t>
      </w:r>
      <w:r w:rsidRPr="00FA2E17">
        <w:rPr>
          <w:rFonts w:ascii="Times New Roman" w:eastAsia="Times New Roman" w:hAnsi="Times New Roman" w:cs="Times New Roman"/>
          <w:sz w:val="28"/>
          <w:szCs w:val="28"/>
          <w:lang w:eastAsia="ar-SA"/>
        </w:rPr>
        <w:t>б</w:t>
      </w:r>
      <w:r w:rsidRPr="00FA2E17">
        <w:rPr>
          <w:rFonts w:ascii="Times New Roman" w:eastAsia="Times New Roman" w:hAnsi="Times New Roman" w:cs="Times New Roman"/>
          <w:sz w:val="28"/>
          <w:szCs w:val="28"/>
          <w:lang w:eastAsia="ar-SA"/>
        </w:rPr>
        <w:t>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0C3E5F" w:rsidRPr="00FA2E17" w:rsidRDefault="000C3E5F" w:rsidP="00940EA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sz w:val="28"/>
          <w:szCs w:val="28"/>
          <w:lang w:eastAsia="ar-SA"/>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0C3E5F" w:rsidRPr="00FA2E17" w:rsidRDefault="000C3E5F" w:rsidP="00940EAD">
      <w:pPr>
        <w:suppressAutoHyphens/>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ar-SA"/>
        </w:rPr>
        <w:t xml:space="preserve">В </w:t>
      </w:r>
      <w:r w:rsidRPr="00FA2E17">
        <w:rPr>
          <w:rFonts w:ascii="Times New Roman" w:eastAsia="Times New Roman" w:hAnsi="Times New Roman" w:cs="Times New Roman"/>
          <w:sz w:val="28"/>
          <w:szCs w:val="28"/>
          <w:lang w:eastAsia="ru-RU"/>
        </w:rPr>
        <w:t>Курской области проводится системная работа, направленная на социальную поддержку семей с детьми и предотвращение семейного и детского неблагополучия.</w:t>
      </w:r>
    </w:p>
    <w:p w:rsidR="000C3E5F" w:rsidRPr="00FA2E17" w:rsidRDefault="000C3E5F" w:rsidP="00940EAD">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 </w:t>
      </w:r>
    </w:p>
    <w:p w:rsidR="000C3E5F" w:rsidRPr="00FA2E17" w:rsidRDefault="000C3E5F" w:rsidP="00940EAD">
      <w:pPr>
        <w:suppressAutoHyphens/>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sz w:val="28"/>
          <w:szCs w:val="28"/>
          <w:lang w:eastAsia="ru-RU"/>
        </w:rPr>
        <w:t>В базе данных о детях и семьях, находящихся в социально</w:t>
      </w:r>
      <w:r w:rsidR="0068414D" w:rsidRPr="00FA2E17">
        <w:rPr>
          <w:rFonts w:ascii="Times New Roman" w:eastAsia="Times New Roman" w:hAnsi="Times New Roman" w:cs="Times New Roman"/>
          <w:sz w:val="28"/>
          <w:szCs w:val="28"/>
          <w:lang w:eastAsia="ru-RU"/>
        </w:rPr>
        <w:t xml:space="preserve"> </w:t>
      </w:r>
      <w:r w:rsidRPr="00FA2E17">
        <w:rPr>
          <w:rFonts w:ascii="Times New Roman" w:eastAsia="Times New Roman" w:hAnsi="Times New Roman" w:cs="Times New Roman"/>
          <w:sz w:val="28"/>
          <w:szCs w:val="28"/>
          <w:lang w:eastAsia="ru-RU"/>
        </w:rPr>
        <w:t xml:space="preserve">опасном положении, внесены сведения о 2052 несовершеннолетних и 1402 семьях указанной категории, </w:t>
      </w:r>
      <w:r w:rsidRPr="00FA2E17">
        <w:rPr>
          <w:rFonts w:ascii="Times New Roman" w:eastAsia="Times New Roman" w:hAnsi="Times New Roman" w:cs="Times New Roman"/>
          <w:sz w:val="28"/>
          <w:szCs w:val="28"/>
          <w:lang w:eastAsia="ar-SA"/>
        </w:rPr>
        <w:t xml:space="preserve">что указывает на сохраняющиеся негативные тенденции в положении детей в отдельных семьях. </w:t>
      </w:r>
    </w:p>
    <w:p w:rsidR="000C3E5F" w:rsidRPr="00FA2E17" w:rsidRDefault="000C3E5F" w:rsidP="00940EAD">
      <w:pPr>
        <w:tabs>
          <w:tab w:val="left" w:pos="8931"/>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На областном уровне функционирует Координационный совет по семейной и демографической политике, социальной поддержке и </w:t>
      </w:r>
      <w:r w:rsidRPr="00FA2E17">
        <w:rPr>
          <w:rFonts w:ascii="Times New Roman" w:eastAsia="Times New Roman" w:hAnsi="Times New Roman" w:cs="Times New Roman"/>
          <w:sz w:val="28"/>
          <w:szCs w:val="28"/>
          <w:lang w:eastAsia="ru-RU"/>
        </w:rPr>
        <w:lastRenderedPageBreak/>
        <w:t>улучшению положения детей в Курской области, в состав которого входят пре</w:t>
      </w:r>
      <w:r w:rsidRPr="00FA2E17">
        <w:rPr>
          <w:rFonts w:ascii="Times New Roman" w:eastAsia="Times New Roman" w:hAnsi="Times New Roman" w:cs="Times New Roman"/>
          <w:sz w:val="28"/>
          <w:szCs w:val="28"/>
          <w:lang w:eastAsia="ru-RU"/>
        </w:rPr>
        <w:t>д</w:t>
      </w:r>
      <w:r w:rsidRPr="00FA2E17">
        <w:rPr>
          <w:rFonts w:ascii="Times New Roman" w:eastAsia="Times New Roman" w:hAnsi="Times New Roman" w:cs="Times New Roman"/>
          <w:sz w:val="28"/>
          <w:szCs w:val="28"/>
          <w:lang w:eastAsia="ru-RU"/>
        </w:rPr>
        <w:t>ставители 15 отраслевых комитетов Администрации Курской области, Курской областной Думы, общественных организаций.</w:t>
      </w:r>
    </w:p>
    <w:p w:rsidR="000C3E5F" w:rsidRPr="00FA2E17" w:rsidRDefault="000C3E5F" w:rsidP="00940EAD">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 </w:t>
      </w:r>
    </w:p>
    <w:p w:rsidR="000C3E5F" w:rsidRPr="00FA2E17" w:rsidRDefault="000C3E5F" w:rsidP="00940EAD">
      <w:pPr>
        <w:suppressAutoHyphens/>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sz w:val="28"/>
          <w:szCs w:val="28"/>
          <w:lang w:eastAsia="ru-RU"/>
        </w:rPr>
        <w:t xml:space="preserve">Деятельность координационных советов подкрепляется деятельностью рабочих групп на местах: в селах, микрорайонах городов, при школах. За семьей закрепляются специалисты, представители общественности, которые помогают решить конкретную проблему, имеющуюся в конкретной семье. </w:t>
      </w:r>
    </w:p>
    <w:p w:rsidR="000C3E5F" w:rsidRPr="00FA2E17" w:rsidRDefault="000C3E5F" w:rsidP="00940EAD">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w:t>
      </w:r>
      <w:r w:rsidR="0068414D"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муниципальных районов и го</w:t>
      </w:r>
      <w:r w:rsidR="0068414D" w:rsidRPr="00FA2E17">
        <w:rPr>
          <w:rFonts w:ascii="Times New Roman" w:eastAsia="Times New Roman" w:hAnsi="Times New Roman" w:cs="Times New Roman"/>
          <w:sz w:val="28"/>
          <w:szCs w:val="28"/>
          <w:lang w:eastAsia="ru-RU"/>
        </w:rPr>
        <w:t>родских округов Курской области</w:t>
      </w:r>
      <w:r w:rsidRPr="00FA2E17">
        <w:rPr>
          <w:rFonts w:ascii="Times New Roman" w:eastAsia="Times New Roman" w:hAnsi="Times New Roman" w:cs="Times New Roman"/>
          <w:sz w:val="28"/>
          <w:szCs w:val="28"/>
          <w:lang w:eastAsia="ru-RU"/>
        </w:rPr>
        <w:t xml:space="preserve"> ежегодно проводится профилактическая и реабилитационная работа с более 3 тыс. сем</w:t>
      </w:r>
      <w:r w:rsidR="0068414D" w:rsidRPr="00FA2E17">
        <w:rPr>
          <w:rFonts w:ascii="Times New Roman" w:eastAsia="Times New Roman" w:hAnsi="Times New Roman" w:cs="Times New Roman"/>
          <w:sz w:val="28"/>
          <w:szCs w:val="28"/>
          <w:lang w:eastAsia="ru-RU"/>
        </w:rPr>
        <w:t>ей</w:t>
      </w:r>
      <w:r w:rsidRPr="00FA2E17">
        <w:rPr>
          <w:rFonts w:ascii="Times New Roman" w:eastAsia="Times New Roman" w:hAnsi="Times New Roman" w:cs="Times New Roman"/>
          <w:sz w:val="28"/>
          <w:szCs w:val="28"/>
          <w:lang w:eastAsia="ru-RU"/>
        </w:rPr>
        <w:t>, находящи</w:t>
      </w:r>
      <w:r w:rsidR="0068414D" w:rsidRPr="00FA2E17">
        <w:rPr>
          <w:rFonts w:ascii="Times New Roman" w:eastAsia="Times New Roman" w:hAnsi="Times New Roman" w:cs="Times New Roman"/>
          <w:sz w:val="28"/>
          <w:szCs w:val="28"/>
          <w:lang w:eastAsia="ru-RU"/>
        </w:rPr>
        <w:t>х</w:t>
      </w:r>
      <w:r w:rsidRPr="00FA2E17">
        <w:rPr>
          <w:rFonts w:ascii="Times New Roman" w:eastAsia="Times New Roman" w:hAnsi="Times New Roman" w:cs="Times New Roman"/>
          <w:sz w:val="28"/>
          <w:szCs w:val="28"/>
          <w:lang w:eastAsia="ru-RU"/>
        </w:rPr>
        <w:t>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мости – более 300 гражданам.</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За 2015 год содействие в избавлении от алкогольной зависимости получили 314 граждан, содействие в трудоустройстве – 426 граждан.</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В </w:t>
      </w:r>
      <w:r w:rsidRPr="00FA2E17">
        <w:rPr>
          <w:rFonts w:ascii="Times New Roman" w:eastAsia="Times New Roman" w:hAnsi="Times New Roman" w:cs="Times New Roman"/>
          <w:sz w:val="28"/>
          <w:szCs w:val="28"/>
          <w:lang w:val="en-US" w:eastAsia="ru-RU"/>
        </w:rPr>
        <w:t>I</w:t>
      </w:r>
      <w:r w:rsidRPr="00FA2E17">
        <w:rPr>
          <w:rFonts w:ascii="Times New Roman" w:eastAsia="Times New Roman" w:hAnsi="Times New Roman" w:cs="Times New Roman"/>
          <w:sz w:val="28"/>
          <w:szCs w:val="28"/>
          <w:lang w:eastAsia="ru-RU"/>
        </w:rPr>
        <w:t xml:space="preserve"> полугодии 2016 года оказано содействие в лечении от алкогольной зависимости 130 гражданам, содействие в трудоустройстве – 284 гражданам.</w:t>
      </w:r>
    </w:p>
    <w:p w:rsidR="000C3E5F" w:rsidRPr="00FA2E17" w:rsidRDefault="000C3E5F" w:rsidP="00940EAD">
      <w:pPr>
        <w:shd w:val="clear" w:color="auto" w:fill="FFFFFF"/>
        <w:spacing w:after="0" w:line="240" w:lineRule="auto"/>
        <w:ind w:firstLine="709"/>
        <w:jc w:val="both"/>
        <w:textAlignment w:val="baseline"/>
        <w:outlineLvl w:val="0"/>
        <w:rPr>
          <w:rFonts w:ascii="Times New Roman" w:eastAsia="Times New Roman" w:hAnsi="Times New Roman" w:cs="Times New Roman"/>
          <w:bCs/>
          <w:kern w:val="36"/>
          <w:sz w:val="28"/>
          <w:szCs w:val="28"/>
          <w:lang w:eastAsia="ru-RU"/>
        </w:rPr>
      </w:pPr>
      <w:r w:rsidRPr="00FA2E17">
        <w:rPr>
          <w:rFonts w:ascii="Times New Roman" w:eastAsia="Times New Roman" w:hAnsi="Times New Roman" w:cs="Times New Roman"/>
          <w:bCs/>
          <w:kern w:val="36"/>
          <w:sz w:val="28"/>
          <w:szCs w:val="28"/>
          <w:lang w:eastAsia="ru-RU"/>
        </w:rPr>
        <w:t xml:space="preserve">С 2015 года в Курской области функционирует областное казенное учреждение  «Центр сопровождения замещающих семей и граждан из числа детей-сирот и детей, оставшихся без попечения родителей», специалисты которого обеспечивают </w:t>
      </w:r>
      <w:proofErr w:type="spellStart"/>
      <w:r w:rsidRPr="00FA2E17">
        <w:rPr>
          <w:rFonts w:ascii="Times New Roman" w:eastAsia="Times New Roman" w:hAnsi="Times New Roman" w:cs="Times New Roman"/>
          <w:bCs/>
          <w:kern w:val="36"/>
          <w:sz w:val="28"/>
          <w:szCs w:val="28"/>
          <w:lang w:eastAsia="ru-RU"/>
        </w:rPr>
        <w:t>постинтернатное</w:t>
      </w:r>
      <w:proofErr w:type="spellEnd"/>
      <w:r w:rsidRPr="00FA2E17">
        <w:rPr>
          <w:rFonts w:ascii="Times New Roman" w:eastAsia="Times New Roman" w:hAnsi="Times New Roman" w:cs="Times New Roman"/>
          <w:bCs/>
          <w:kern w:val="36"/>
          <w:sz w:val="28"/>
          <w:szCs w:val="28"/>
          <w:lang w:eastAsia="ru-RU"/>
        </w:rPr>
        <w:t xml:space="preserve"> сопровождение детей-сирот и детей, оставшихся без попечения родителей</w:t>
      </w:r>
      <w:r w:rsidR="002044A0" w:rsidRPr="00FA2E17">
        <w:rPr>
          <w:rFonts w:ascii="Times New Roman" w:eastAsia="Times New Roman" w:hAnsi="Times New Roman" w:cs="Times New Roman"/>
          <w:bCs/>
          <w:kern w:val="36"/>
          <w:sz w:val="28"/>
          <w:szCs w:val="28"/>
          <w:lang w:eastAsia="ru-RU"/>
        </w:rPr>
        <w:t>,</w:t>
      </w:r>
      <w:r w:rsidRPr="00FA2E17">
        <w:rPr>
          <w:rFonts w:ascii="Times New Roman" w:eastAsia="Times New Roman" w:hAnsi="Times New Roman" w:cs="Times New Roman"/>
          <w:bCs/>
          <w:kern w:val="36"/>
          <w:sz w:val="28"/>
          <w:szCs w:val="28"/>
          <w:lang w:eastAsia="ru-RU"/>
        </w:rPr>
        <w:t xml:space="preserve"> и лиц из числа детей-сирот и детей, оставшихся без попечения родителей, являющихся выпускниками </w:t>
      </w:r>
      <w:proofErr w:type="spellStart"/>
      <w:r w:rsidRPr="00FA2E17">
        <w:rPr>
          <w:rFonts w:ascii="Times New Roman" w:eastAsia="Times New Roman" w:hAnsi="Times New Roman" w:cs="Times New Roman"/>
          <w:bCs/>
          <w:kern w:val="36"/>
          <w:sz w:val="28"/>
          <w:szCs w:val="28"/>
          <w:lang w:eastAsia="ru-RU"/>
        </w:rPr>
        <w:t>интернатных</w:t>
      </w:r>
      <w:proofErr w:type="spellEnd"/>
      <w:r w:rsidRPr="00FA2E17">
        <w:rPr>
          <w:rFonts w:ascii="Times New Roman" w:eastAsia="Times New Roman" w:hAnsi="Times New Roman" w:cs="Times New Roman"/>
          <w:bCs/>
          <w:kern w:val="36"/>
          <w:sz w:val="28"/>
          <w:szCs w:val="28"/>
          <w:lang w:eastAsia="ru-RU"/>
        </w:rPr>
        <w:t xml:space="preserve"> учреждений, учреждений профессионального образования, общеобразовательных школ.</w:t>
      </w:r>
    </w:p>
    <w:p w:rsidR="000C3E5F" w:rsidRPr="00FA2E17" w:rsidRDefault="000C3E5F" w:rsidP="00940EAD">
      <w:pPr>
        <w:tabs>
          <w:tab w:val="left" w:pos="8931"/>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ar-SA"/>
        </w:rPr>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0C3E5F" w:rsidRPr="00FA2E17" w:rsidRDefault="000C3E5F" w:rsidP="00940EAD">
      <w:pPr>
        <w:tabs>
          <w:tab w:val="left" w:pos="8931"/>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ar-SA"/>
        </w:rPr>
        <w:t>Эффективной формой оказания экстренной психологической помощи остаётся детский «телефон доверия».</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Курской области создана сеть учреждений, оказывающих психологическую, в том числе экстренную</w:t>
      </w:r>
      <w:r w:rsidR="002044A0"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помощь детям, их родителям и педагогам. В соответствии с </w:t>
      </w:r>
      <w:r w:rsidR="002044A0" w:rsidRPr="00FA2E17">
        <w:rPr>
          <w:rFonts w:ascii="Times New Roman" w:eastAsia="Times New Roman" w:hAnsi="Times New Roman" w:cs="Times New Roman"/>
          <w:sz w:val="28"/>
          <w:szCs w:val="28"/>
          <w:lang w:eastAsia="ru-RU"/>
        </w:rPr>
        <w:t>С</w:t>
      </w:r>
      <w:r w:rsidRPr="00FA2E17">
        <w:rPr>
          <w:rFonts w:ascii="Times New Roman" w:eastAsia="Times New Roman" w:hAnsi="Times New Roman" w:cs="Times New Roman"/>
          <w:sz w:val="28"/>
          <w:szCs w:val="28"/>
          <w:lang w:eastAsia="ru-RU"/>
        </w:rPr>
        <w:t>оглашением, заключенным с Фондом поддержки детей, находящихся в трудной жизненной ситуации, Курская область с 2010 года подключена к единому общероссийскому номеру детского «т</w:t>
      </w:r>
      <w:r w:rsidRPr="00FA2E17">
        <w:rPr>
          <w:rFonts w:ascii="Times New Roman" w:eastAsia="Times New Roman" w:hAnsi="Times New Roman" w:cs="Times New Roman"/>
          <w:sz w:val="28"/>
          <w:szCs w:val="28"/>
          <w:lang w:eastAsia="ru-RU"/>
        </w:rPr>
        <w:t>е</w:t>
      </w:r>
      <w:r w:rsidRPr="00FA2E17">
        <w:rPr>
          <w:rFonts w:ascii="Times New Roman" w:eastAsia="Times New Roman" w:hAnsi="Times New Roman" w:cs="Times New Roman"/>
          <w:sz w:val="28"/>
          <w:szCs w:val="28"/>
          <w:lang w:eastAsia="ru-RU"/>
        </w:rPr>
        <w:t xml:space="preserve">лефона доверия»: </w:t>
      </w:r>
      <w:r w:rsidRPr="00FA2E17">
        <w:rPr>
          <w:rFonts w:ascii="Times New Roman" w:eastAsia="Times New Roman" w:hAnsi="Times New Roman" w:cs="Times New Roman"/>
          <w:bCs/>
          <w:sz w:val="28"/>
          <w:szCs w:val="28"/>
          <w:lang w:eastAsia="ru-RU"/>
        </w:rPr>
        <w:t>8-800-2000-122.</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 xml:space="preserve">В настоящее время консультирование по единому общероссийскому номеру детского </w:t>
      </w:r>
      <w:r w:rsidR="002044A0"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телефона доверия</w:t>
      </w:r>
      <w:r w:rsidR="002044A0"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 </w:t>
      </w:r>
    </w:p>
    <w:p w:rsidR="000C3E5F" w:rsidRPr="00FA2E17" w:rsidRDefault="000C3E5F" w:rsidP="00940EAD">
      <w:pPr>
        <w:tabs>
          <w:tab w:val="left" w:pos="34"/>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Информация о деятельности «телефона доверия» распространена во всех учреждениях образования, социальной защиты населения, здравоохранения. </w:t>
      </w:r>
    </w:p>
    <w:p w:rsidR="000C3E5F" w:rsidRPr="00FA2E17" w:rsidRDefault="000C3E5F" w:rsidP="00940EAD">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По итогам работы «телефона доверия» в </w:t>
      </w:r>
      <w:r w:rsidRPr="00FA2E17">
        <w:rPr>
          <w:rFonts w:ascii="Times New Roman" w:eastAsia="Times New Roman" w:hAnsi="Times New Roman" w:cs="Times New Roman"/>
          <w:sz w:val="28"/>
          <w:szCs w:val="28"/>
          <w:lang w:val="en-US" w:eastAsia="ru-RU"/>
        </w:rPr>
        <w:t>I</w:t>
      </w:r>
      <w:r w:rsidRPr="00FA2E17">
        <w:rPr>
          <w:rFonts w:ascii="Times New Roman" w:eastAsia="Times New Roman" w:hAnsi="Times New Roman" w:cs="Times New Roman"/>
          <w:sz w:val="28"/>
          <w:szCs w:val="28"/>
          <w:lang w:eastAsia="ru-RU"/>
        </w:rPr>
        <w:t xml:space="preserve"> полугодии 2016 года в Курской области зарегистрировано 7722 обращения, в том числе 4396 обращений, поступивших от детей и подростков. </w:t>
      </w:r>
    </w:p>
    <w:p w:rsidR="000C3E5F" w:rsidRPr="00FA2E17" w:rsidRDefault="000C3E5F" w:rsidP="00940EA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A2E17">
        <w:rPr>
          <w:rFonts w:ascii="Times New Roman" w:eastAsia="Times New Roman" w:hAnsi="Times New Roman" w:cs="Times New Roman"/>
          <w:sz w:val="28"/>
          <w:szCs w:val="28"/>
          <w:lang w:eastAsia="ar-SA"/>
        </w:rPr>
        <w:t xml:space="preserve">Программно-целевой метод в сфере профилактики безнадзорности </w:t>
      </w:r>
      <w:r w:rsidRPr="00FA2E17">
        <w:rPr>
          <w:rFonts w:ascii="Times New Roman" w:eastAsia="Times New Roman" w:hAnsi="Times New Roman" w:cs="Times New Roman"/>
          <w:sz w:val="28"/>
          <w:szCs w:val="28"/>
          <w:lang w:eastAsia="ar-SA"/>
        </w:rPr>
        <w:br/>
        <w:t>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0C3E5F" w:rsidRPr="00FA2E17" w:rsidRDefault="000C3E5F" w:rsidP="00940EAD">
      <w:pPr>
        <w:suppressAutoHyphens/>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Закона Курской области от 31</w:t>
      </w:r>
      <w:r w:rsidR="002044A0" w:rsidRPr="00FA2E17">
        <w:rPr>
          <w:rFonts w:ascii="Times New Roman" w:eastAsia="Times New Roman" w:hAnsi="Times New Roman" w:cs="Times New Roman"/>
          <w:sz w:val="28"/>
          <w:szCs w:val="28"/>
          <w:lang w:eastAsia="ru-RU"/>
        </w:rPr>
        <w:t xml:space="preserve"> октября </w:t>
      </w:r>
      <w:r w:rsidRPr="00FA2E17">
        <w:rPr>
          <w:rFonts w:ascii="Times New Roman" w:eastAsia="Times New Roman" w:hAnsi="Times New Roman" w:cs="Times New Roman"/>
          <w:sz w:val="28"/>
          <w:szCs w:val="28"/>
          <w:lang w:eastAsia="ru-RU"/>
        </w:rPr>
        <w:t>2007</w:t>
      </w:r>
      <w:r w:rsidR="002044A0" w:rsidRPr="00FA2E17">
        <w:rPr>
          <w:rFonts w:ascii="Times New Roman" w:eastAsia="Times New Roman" w:hAnsi="Times New Roman" w:cs="Times New Roman"/>
          <w:sz w:val="28"/>
          <w:szCs w:val="28"/>
          <w:lang w:eastAsia="ru-RU"/>
        </w:rPr>
        <w:t xml:space="preserve"> года</w:t>
      </w:r>
      <w:r w:rsidRPr="00FA2E17">
        <w:rPr>
          <w:rFonts w:ascii="Times New Roman" w:eastAsia="Times New Roman" w:hAnsi="Times New Roman" w:cs="Times New Roman"/>
          <w:sz w:val="28"/>
          <w:szCs w:val="28"/>
          <w:lang w:eastAsia="ru-RU"/>
        </w:rPr>
        <w:t xml:space="preserve"> № 111-ЗКО «О квотировании рабочих мест для отдельных категорий молодежи в Курской области»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Законом.  Организации независимо от форм собственности и организационно-правовых форм, осуществляющие свою деятельность на территории Курской области,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0C3E5F" w:rsidRPr="00FA2E17" w:rsidRDefault="000C3E5F" w:rsidP="00940EAD">
      <w:pPr>
        <w:pStyle w:val="a9"/>
        <w:numPr>
          <w:ilvl w:val="0"/>
          <w:numId w:val="5"/>
        </w:numPr>
        <w:spacing w:after="0" w:line="240" w:lineRule="auto"/>
        <w:jc w:val="both"/>
        <w:rPr>
          <w:rFonts w:ascii="Times New Roman" w:hAnsi="Times New Roman"/>
          <w:sz w:val="28"/>
          <w:szCs w:val="28"/>
          <w:lang w:eastAsia="ru-RU"/>
        </w:rPr>
      </w:pPr>
      <w:r w:rsidRPr="00FA2E17">
        <w:rPr>
          <w:rFonts w:ascii="Times New Roman" w:hAnsi="Times New Roman"/>
          <w:sz w:val="28"/>
          <w:szCs w:val="28"/>
          <w:lang w:eastAsia="ru-RU"/>
        </w:rPr>
        <w:t>несовершеннолетних граждан в возрасте от 14 до 18 лет:</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освобожденных из учреждений уголовно-исполнительной системы или вернувшихся из специальных учебно-воспитательных учреждений закрытого типа;</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детей-сирот и детей, оставшихся без попечения родителей, лиц из числа детей-сирот и детей, оставшихся без попечения родителей;</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состоящих на учете в органах внутренних дел, комиссиях по делам несовершеннолетних и защите их прав;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 из семей, в которых оба родителя (или единственный) признаны в установленном порядке безработными;</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 из малоимущих и (или) многодетных семей;</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 из неполных семей, в том числе детей из семей, потерявших кормильцев;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детей из семей беженцев и вынужденных переселенцев;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прошедших курс лечения и реабилитации от наркомании, алкоголизма;</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иных граждан, относящихся к данной категории;</w:t>
      </w:r>
    </w:p>
    <w:p w:rsidR="000C3E5F" w:rsidRPr="00FA2E17" w:rsidRDefault="000C3E5F" w:rsidP="00940EAD">
      <w:pPr>
        <w:spacing w:after="0" w:line="240" w:lineRule="auto"/>
        <w:ind w:firstLine="709"/>
        <w:contextualSpacing/>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2) граждан в возрасте от 18 до 20 лет, имеющих среднее профессиональное образование и ищущих работу впервые.</w:t>
      </w:r>
    </w:p>
    <w:p w:rsidR="000C3E5F" w:rsidRPr="00FA2E17" w:rsidRDefault="000C3E5F" w:rsidP="00940EAD">
      <w:pPr>
        <w:spacing w:after="0" w:line="240" w:lineRule="auto"/>
        <w:ind w:firstLine="709"/>
        <w:contextualSpacing/>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w:t>
      </w:r>
      <w:r w:rsidRPr="00FA2E17">
        <w:rPr>
          <w:rFonts w:ascii="Times New Roman" w:eastAsia="Times New Roman" w:hAnsi="Times New Roman" w:cs="Times New Roman"/>
          <w:sz w:val="28"/>
          <w:szCs w:val="28"/>
          <w:lang w:eastAsia="ru-RU"/>
        </w:rPr>
        <w:t>с</w:t>
      </w:r>
      <w:r w:rsidRPr="00FA2E17">
        <w:rPr>
          <w:rFonts w:ascii="Times New Roman" w:eastAsia="Times New Roman" w:hAnsi="Times New Roman" w:cs="Times New Roman"/>
          <w:sz w:val="28"/>
          <w:szCs w:val="28"/>
          <w:lang w:eastAsia="ru-RU"/>
        </w:rPr>
        <w:t>пытывающих трудности в поиске работы.</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Очень важное значение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 тяжких и особо тяжких, на 21,5 % (с 88 до 107) – повторных, на 17,9% (с 39 до 46) – совершенных в состоянии алкогольного опьянения.</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В связи с этим,  к вопросам, связанным с деятельностью комиссий по делам несовершеннолетних, и обеспечением этой деятельности требуется повышенное внимание.</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Число общественно</w:t>
      </w:r>
      <w:r w:rsidR="002044A0" w:rsidRPr="00FA2E17">
        <w:rPr>
          <w:rFonts w:ascii="Times New Roman" w:hAnsi="Times New Roman" w:cs="Times New Roman"/>
          <w:sz w:val="28"/>
          <w:szCs w:val="28"/>
        </w:rPr>
        <w:t>-</w:t>
      </w:r>
      <w:r w:rsidRPr="00FA2E17">
        <w:rPr>
          <w:rFonts w:ascii="Times New Roman" w:hAnsi="Times New Roman" w:cs="Times New Roman"/>
          <w:sz w:val="28"/>
          <w:szCs w:val="28"/>
        </w:rPr>
        <w:t>опасных деяний, совершенных подростками,  не достигшими возраста привлечения к уголовной ответственности</w:t>
      </w:r>
      <w:r w:rsidR="002044A0" w:rsidRPr="00FA2E17">
        <w:rPr>
          <w:rFonts w:ascii="Times New Roman" w:hAnsi="Times New Roman" w:cs="Times New Roman"/>
          <w:sz w:val="28"/>
          <w:szCs w:val="28"/>
        </w:rPr>
        <w:t>,</w:t>
      </w:r>
      <w:r w:rsidRPr="00FA2E17">
        <w:rPr>
          <w:rFonts w:ascii="Times New Roman" w:hAnsi="Times New Roman" w:cs="Times New Roman"/>
          <w:sz w:val="28"/>
          <w:szCs w:val="28"/>
        </w:rPr>
        <w:t xml:space="preserve"> по итогам 9 месяцев текущего года снизилось на 11,4 %  (со 193 до 171), а их участников </w:t>
      </w:r>
      <w:r w:rsidR="002044A0" w:rsidRPr="00FA2E17">
        <w:rPr>
          <w:rFonts w:ascii="Times New Roman" w:hAnsi="Times New Roman" w:cs="Times New Roman"/>
          <w:sz w:val="28"/>
          <w:szCs w:val="28"/>
        </w:rPr>
        <w:t xml:space="preserve">– </w:t>
      </w:r>
      <w:r w:rsidRPr="00FA2E17">
        <w:rPr>
          <w:rFonts w:ascii="Times New Roman" w:hAnsi="Times New Roman" w:cs="Times New Roman"/>
          <w:sz w:val="28"/>
          <w:szCs w:val="28"/>
        </w:rPr>
        <w:t>на 15,2% (с 250 до 212 человек).</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В настоящее время усилия всех ведомств  в сфере профилактики правонарушений направлены, прежде всего, на оздоровление ситуации в семье, оказание всех видов реабилитационной помощи.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К числу мероприятий, дающих положительный результат</w:t>
      </w:r>
      <w:r w:rsidR="002044A0" w:rsidRPr="00FA2E17">
        <w:rPr>
          <w:rFonts w:ascii="Times New Roman" w:hAnsi="Times New Roman" w:cs="Times New Roman"/>
          <w:sz w:val="28"/>
          <w:szCs w:val="28"/>
        </w:rPr>
        <w:t>,</w:t>
      </w:r>
      <w:r w:rsidRPr="00FA2E17">
        <w:rPr>
          <w:rFonts w:ascii="Times New Roman" w:hAnsi="Times New Roman" w:cs="Times New Roman"/>
          <w:sz w:val="28"/>
          <w:szCs w:val="28"/>
        </w:rPr>
        <w:t xml:space="preserve"> относятся:</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 ежегодное проведение на территории всех муниципальных образований акций    по выявлению детей, нуждающихся в защите </w:t>
      </w:r>
      <w:r w:rsidRPr="00FA2E17">
        <w:rPr>
          <w:rFonts w:ascii="Times New Roman" w:hAnsi="Times New Roman" w:cs="Times New Roman"/>
          <w:sz w:val="28"/>
          <w:szCs w:val="28"/>
        </w:rPr>
        <w:lastRenderedPageBreak/>
        <w:t>государства (апрель, сентябрь), а также межведомственной операции</w:t>
      </w:r>
      <w:r w:rsidRPr="00FA2E17">
        <w:rPr>
          <w:rFonts w:ascii="Times New Roman" w:hAnsi="Times New Roman" w:cs="Times New Roman"/>
          <w:b/>
          <w:sz w:val="28"/>
          <w:szCs w:val="28"/>
        </w:rPr>
        <w:t xml:space="preserve"> </w:t>
      </w:r>
      <w:r w:rsidR="002044A0" w:rsidRPr="00FA2E17">
        <w:rPr>
          <w:rFonts w:ascii="Times New Roman" w:hAnsi="Times New Roman" w:cs="Times New Roman"/>
          <w:sz w:val="28"/>
          <w:szCs w:val="28"/>
        </w:rPr>
        <w:t>«Подросток» (июнь-август);</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создание  служб школьной медиации по</w:t>
      </w:r>
      <w:r w:rsidRPr="00FA2E17">
        <w:rPr>
          <w:rFonts w:ascii="Times New Roman" w:hAnsi="Times New Roman" w:cs="Times New Roman"/>
          <w:b/>
          <w:sz w:val="28"/>
          <w:szCs w:val="28"/>
        </w:rPr>
        <w:t xml:space="preserve"> </w:t>
      </w:r>
      <w:r w:rsidRPr="00FA2E17">
        <w:rPr>
          <w:rFonts w:ascii="Times New Roman" w:hAnsi="Times New Roman" w:cs="Times New Roman"/>
          <w:sz w:val="28"/>
          <w:szCs w:val="28"/>
        </w:rPr>
        <w:t xml:space="preserve"> разрешению  конфликтных ситуаций в подростковой среде.</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На сегодняшний день на базе  образовательных организаций Курской области создано 50 служб примирения, деятельность которых обесп</w:t>
      </w:r>
      <w:r w:rsidRPr="00FA2E17">
        <w:rPr>
          <w:rFonts w:ascii="Times New Roman" w:hAnsi="Times New Roman" w:cs="Times New Roman"/>
          <w:sz w:val="28"/>
          <w:szCs w:val="28"/>
        </w:rPr>
        <w:t>е</w:t>
      </w:r>
      <w:r w:rsidRPr="00FA2E17">
        <w:rPr>
          <w:rFonts w:ascii="Times New Roman" w:hAnsi="Times New Roman" w:cs="Times New Roman"/>
          <w:sz w:val="28"/>
          <w:szCs w:val="28"/>
        </w:rPr>
        <w:t>чивают специалисты, прошедшие специальное обучение.</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r w:rsidR="002044A0" w:rsidRPr="00FA2E17">
        <w:rPr>
          <w:rFonts w:ascii="Times New Roman" w:hAnsi="Times New Roman" w:cs="Times New Roman"/>
          <w:sz w:val="28"/>
          <w:szCs w:val="28"/>
        </w:rPr>
        <w:t>;</w:t>
      </w:r>
      <w:r w:rsidRPr="00FA2E17">
        <w:rPr>
          <w:rFonts w:ascii="Times New Roman" w:hAnsi="Times New Roman" w:cs="Times New Roman"/>
          <w:sz w:val="28"/>
          <w:szCs w:val="28"/>
        </w:rPr>
        <w:t xml:space="preserve">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проведение на постоянной основе межведомственных рейдовых мероприятий,  как в семь</w:t>
      </w:r>
      <w:r w:rsidR="002044A0" w:rsidRPr="00FA2E17">
        <w:rPr>
          <w:rFonts w:ascii="Times New Roman" w:hAnsi="Times New Roman" w:cs="Times New Roman"/>
          <w:sz w:val="28"/>
          <w:szCs w:val="28"/>
        </w:rPr>
        <w:t>ях</w:t>
      </w:r>
      <w:r w:rsidRPr="00FA2E17">
        <w:rPr>
          <w:rFonts w:ascii="Times New Roman" w:hAnsi="Times New Roman" w:cs="Times New Roman"/>
          <w:sz w:val="28"/>
          <w:szCs w:val="28"/>
        </w:rPr>
        <w:t>, так и в местах возможного пребывания детей и подростков.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hAnsi="Times New Roman" w:cs="Times New Roman"/>
          <w:sz w:val="28"/>
          <w:szCs w:val="28"/>
        </w:rPr>
        <w:t xml:space="preserve">Одна из эффективных форм работы с детьми и подростками это  вовлечение их  в организованные формы досуга и занятости, а также </w:t>
      </w:r>
      <w:r w:rsidRPr="00FA2E17">
        <w:rPr>
          <w:rFonts w:ascii="Times New Roman" w:eastAsia="Times New Roman" w:hAnsi="Times New Roman" w:cs="Times New Roman"/>
          <w:sz w:val="28"/>
          <w:szCs w:val="28"/>
          <w:lang w:eastAsia="ru-RU"/>
        </w:rPr>
        <w:t xml:space="preserve"> </w:t>
      </w:r>
      <w:r w:rsidRPr="00FA2E17">
        <w:rPr>
          <w:rFonts w:ascii="Times New Roman" w:hAnsi="Times New Roman" w:cs="Times New Roman"/>
          <w:sz w:val="28"/>
          <w:szCs w:val="28"/>
        </w:rPr>
        <w:t>приоритетное трудоустройство  несовершеннолетних, находящихся в социал</w:t>
      </w:r>
      <w:r w:rsidRPr="00FA2E17">
        <w:rPr>
          <w:rFonts w:ascii="Times New Roman" w:hAnsi="Times New Roman" w:cs="Times New Roman"/>
          <w:sz w:val="28"/>
          <w:szCs w:val="28"/>
        </w:rPr>
        <w:t>ь</w:t>
      </w:r>
      <w:r w:rsidRPr="00FA2E17">
        <w:rPr>
          <w:rFonts w:ascii="Times New Roman" w:hAnsi="Times New Roman" w:cs="Times New Roman"/>
          <w:sz w:val="28"/>
          <w:szCs w:val="28"/>
        </w:rPr>
        <w:t>но опасном положении.</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A2E17">
        <w:rPr>
          <w:rFonts w:ascii="Times New Roman" w:hAnsi="Times New Roman" w:cs="Times New Roman"/>
          <w:color w:val="000000" w:themeColor="text1"/>
          <w:sz w:val="28"/>
          <w:szCs w:val="28"/>
        </w:rPr>
        <w:t>К формам профилактической работы, дающим положительный результат</w:t>
      </w:r>
      <w:r w:rsidR="002044A0" w:rsidRPr="00FA2E17">
        <w:rPr>
          <w:rFonts w:ascii="Times New Roman" w:hAnsi="Times New Roman" w:cs="Times New Roman"/>
          <w:color w:val="000000" w:themeColor="text1"/>
          <w:sz w:val="28"/>
          <w:szCs w:val="28"/>
        </w:rPr>
        <w:t>,</w:t>
      </w:r>
      <w:r w:rsidRPr="00FA2E17">
        <w:rPr>
          <w:rFonts w:ascii="Times New Roman" w:hAnsi="Times New Roman" w:cs="Times New Roman"/>
          <w:color w:val="000000" w:themeColor="text1"/>
          <w:sz w:val="28"/>
          <w:szCs w:val="28"/>
        </w:rPr>
        <w:t xml:space="preserve"> относятся: организация семейных клубов и создание групп родительской взаимопомощи на базе учреждений социального обслуживания семьи и детей; р</w:t>
      </w:r>
      <w:r w:rsidRPr="00FA2E17">
        <w:rPr>
          <w:rFonts w:ascii="Times New Roman" w:eastAsia="Times New Roman" w:hAnsi="Times New Roman" w:cs="Times New Roman"/>
          <w:color w:val="000000" w:themeColor="text1"/>
          <w:sz w:val="28"/>
          <w:szCs w:val="28"/>
          <w:lang w:eastAsia="ru-RU"/>
        </w:rPr>
        <w:t>азвитие добровольческого (волонтерского) молодежного движения; ра</w:t>
      </w:r>
      <w:r w:rsidRPr="00FA2E17">
        <w:rPr>
          <w:rFonts w:ascii="Times New Roman" w:hAnsi="Times New Roman" w:cs="Times New Roman"/>
          <w:color w:val="000000" w:themeColor="text1"/>
          <w:spacing w:val="-1"/>
          <w:sz w:val="28"/>
          <w:szCs w:val="28"/>
        </w:rPr>
        <w:t>звитие института наставничества над несовершеннолетними и семьями, находящимися в социально опасном положении</w:t>
      </w:r>
      <w:r w:rsidR="002044A0" w:rsidRPr="00FA2E17">
        <w:rPr>
          <w:rFonts w:ascii="Times New Roman" w:hAnsi="Times New Roman" w:cs="Times New Roman"/>
          <w:color w:val="000000" w:themeColor="text1"/>
          <w:spacing w:val="-1"/>
          <w:sz w:val="28"/>
          <w:szCs w:val="28"/>
        </w:rPr>
        <w:t>,</w:t>
      </w:r>
      <w:r w:rsidRPr="00FA2E17">
        <w:rPr>
          <w:rFonts w:ascii="Times New Roman" w:hAnsi="Times New Roman" w:cs="Times New Roman"/>
          <w:color w:val="000000" w:themeColor="text1"/>
          <w:spacing w:val="-1"/>
          <w:sz w:val="28"/>
          <w:szCs w:val="28"/>
        </w:rPr>
        <w:t xml:space="preserve"> </w:t>
      </w:r>
      <w:r w:rsidRPr="00FA2E17">
        <w:rPr>
          <w:rFonts w:ascii="Times New Roman" w:hAnsi="Times New Roman" w:cs="Times New Roman"/>
          <w:color w:val="000000" w:themeColor="text1"/>
          <w:sz w:val="28"/>
          <w:szCs w:val="28"/>
        </w:rPr>
        <w:t>и многие другие.</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«группы риска», координацию проведения с ними индивидуальной профилактической работы.</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Для обеспечения согласованных действий в отношении всех подростков и родителей  разработаны и реализуются  межведомственные   программы их реабилитации, включающие мероприятия по линии всех заинтересованных ведомств.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В настоящее время в работе по профилактике правонарушений среди несовершеннолетних особое внимание требуется уделить профилактике и предупреждению повторных и групповых преступлений. </w:t>
      </w:r>
    </w:p>
    <w:p w:rsidR="000C3E5F" w:rsidRPr="00FA2E17" w:rsidRDefault="000C3E5F" w:rsidP="00940EAD">
      <w:pPr>
        <w:pStyle w:val="ConsPlusNormal"/>
        <w:ind w:firstLine="709"/>
        <w:jc w:val="both"/>
        <w:outlineLvl w:val="0"/>
        <w:rPr>
          <w:sz w:val="28"/>
          <w:szCs w:val="28"/>
        </w:rPr>
      </w:pPr>
      <w:r w:rsidRPr="00FA2E17">
        <w:rPr>
          <w:sz w:val="28"/>
          <w:szCs w:val="28"/>
        </w:rPr>
        <w:t xml:space="preserve">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w:t>
      </w:r>
      <w:r w:rsidR="002044A0" w:rsidRPr="00FA2E17">
        <w:rPr>
          <w:sz w:val="28"/>
          <w:szCs w:val="28"/>
        </w:rPr>
        <w:t>и</w:t>
      </w:r>
      <w:r w:rsidRPr="00FA2E17">
        <w:rPr>
          <w:sz w:val="28"/>
          <w:szCs w:val="28"/>
        </w:rPr>
        <w:t>нтернет</w:t>
      </w:r>
      <w:r w:rsidR="002044A0" w:rsidRPr="00FA2E17">
        <w:rPr>
          <w:sz w:val="28"/>
          <w:szCs w:val="28"/>
        </w:rPr>
        <w:t>-</w:t>
      </w:r>
      <w:r w:rsidRPr="00FA2E17">
        <w:rPr>
          <w:sz w:val="28"/>
          <w:szCs w:val="28"/>
        </w:rPr>
        <w:t xml:space="preserve">пространстве.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Очень серьезная проблема – преступления, связанные с жестоким обращением родителей с детьми. </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Требуется активизировать работу, направленную на профилактику алкоголизма и наркомании. На сегодняшний день на учете в комиссиях </w:t>
      </w:r>
      <w:r w:rsidRPr="00FA2E17">
        <w:rPr>
          <w:rFonts w:ascii="Times New Roman" w:hAnsi="Times New Roman" w:cs="Times New Roman"/>
          <w:sz w:val="28"/>
          <w:szCs w:val="28"/>
        </w:rPr>
        <w:lastRenderedPageBreak/>
        <w:t>состоит 178 подростков, систематически употребляющих спиртные напитки.</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В рамках данной подпрограммы будут реализованы мероприятия, 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0C3E5F" w:rsidRPr="00FA2E17" w:rsidRDefault="002044A0"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II</w:t>
      </w:r>
      <w:r w:rsidR="000C3E5F" w:rsidRPr="00FA2E17">
        <w:rPr>
          <w:rFonts w:ascii="Times New Roman" w:eastAsia="Times New Roman" w:hAnsi="Times New Roman" w:cs="Times New Roman"/>
          <w:b/>
          <w:sz w:val="28"/>
          <w:szCs w:val="28"/>
          <w:lang w:eastAsia="ru-RU"/>
        </w:rPr>
        <w:t xml:space="preserve">. Приоритеты государственной политики </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в сфере реализации подпрограммы, цели, задачи </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и показатели (индикаторы) достижения целей и решения задач, </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eastAsia="ru-RU"/>
        </w:rPr>
        <w:t xml:space="preserve">описание основных ожидаемых конечных результатов подпрограммы, сроков и контрольных этапов реализации подпрограммы </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C3E5F" w:rsidRPr="00FA2E17" w:rsidRDefault="000C3E5F" w:rsidP="00940EAD">
      <w:pPr>
        <w:suppressAutoHyphens/>
        <w:spacing w:after="0" w:line="240" w:lineRule="auto"/>
        <w:ind w:firstLine="709"/>
        <w:jc w:val="both"/>
        <w:outlineLvl w:val="2"/>
        <w:rPr>
          <w:rFonts w:ascii="Times New Roman" w:hAnsi="Times New Roman" w:cs="Times New Roman"/>
          <w:sz w:val="28"/>
          <w:szCs w:val="28"/>
          <w:lang w:eastAsia="ar-SA"/>
        </w:rPr>
      </w:pPr>
      <w:r w:rsidRPr="00FA2E17">
        <w:rPr>
          <w:rFonts w:ascii="Times New Roman" w:hAnsi="Times New Roman" w:cs="Times New Roman"/>
          <w:sz w:val="28"/>
          <w:szCs w:val="28"/>
          <w:lang w:eastAsia="ar-SA"/>
        </w:rPr>
        <w:t>Основные направления и задачи государственной политики в интересах детей в Курской области базируются на Конвенции о правах ребёнка, иных международных актах в сфере обеспечения прав детей, Конституции Российской Федерации, которая гарантирует государственную поддержку семьи, материнства, отцовства и детства.</w:t>
      </w:r>
    </w:p>
    <w:p w:rsidR="000C3E5F" w:rsidRPr="00FA2E17" w:rsidRDefault="000C3E5F" w:rsidP="00940EAD">
      <w:pPr>
        <w:suppressAutoHyphens/>
        <w:spacing w:after="0" w:line="240" w:lineRule="auto"/>
        <w:ind w:firstLine="709"/>
        <w:jc w:val="both"/>
        <w:rPr>
          <w:rFonts w:ascii="Times New Roman" w:hAnsi="Times New Roman" w:cs="Times New Roman"/>
          <w:sz w:val="28"/>
          <w:szCs w:val="28"/>
          <w:lang w:eastAsia="ar-SA"/>
        </w:rPr>
      </w:pPr>
      <w:r w:rsidRPr="00FA2E17">
        <w:rPr>
          <w:rFonts w:ascii="Times New Roman" w:hAnsi="Times New Roman" w:cs="Times New Roman"/>
          <w:sz w:val="28"/>
          <w:szCs w:val="28"/>
          <w:lang w:eastAsia="ar-SA"/>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ребёнка, в целях создания правовых, социально-экономических условий для их реализации.</w:t>
      </w:r>
    </w:p>
    <w:p w:rsidR="000C3E5F" w:rsidRPr="00FA2E17" w:rsidRDefault="000C3E5F" w:rsidP="00940EAD">
      <w:pPr>
        <w:suppressAutoHyphens/>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lang w:eastAsia="ar-SA"/>
        </w:rPr>
        <w:t>Решению проблемы безнадзорности и правонарушений с участием несовершеннолетних способствует принятая в Российской Федерации Национальная стратегия действий в интересах детей на 2012–2017 годы,  утвержденная Указом Президента Российской Федерации от 01</w:t>
      </w:r>
      <w:r w:rsidR="00E04804" w:rsidRPr="00FA2E17">
        <w:rPr>
          <w:rFonts w:ascii="Times New Roman" w:hAnsi="Times New Roman" w:cs="Times New Roman"/>
          <w:sz w:val="28"/>
          <w:szCs w:val="28"/>
          <w:lang w:eastAsia="ar-SA"/>
        </w:rPr>
        <w:t xml:space="preserve"> июня </w:t>
      </w:r>
      <w:r w:rsidRPr="00FA2E17">
        <w:rPr>
          <w:rFonts w:ascii="Times New Roman" w:hAnsi="Times New Roman" w:cs="Times New Roman"/>
          <w:sz w:val="28"/>
          <w:szCs w:val="28"/>
          <w:lang w:eastAsia="ar-SA"/>
        </w:rPr>
        <w:t>2012</w:t>
      </w:r>
      <w:r w:rsidR="00E04804" w:rsidRPr="00FA2E17">
        <w:rPr>
          <w:rFonts w:ascii="Times New Roman" w:hAnsi="Times New Roman" w:cs="Times New Roman"/>
          <w:sz w:val="28"/>
          <w:szCs w:val="28"/>
          <w:lang w:eastAsia="ar-SA"/>
        </w:rPr>
        <w:t xml:space="preserve"> года</w:t>
      </w:r>
      <w:r w:rsidRPr="00FA2E17">
        <w:rPr>
          <w:rFonts w:ascii="Times New Roman" w:hAnsi="Times New Roman" w:cs="Times New Roman"/>
          <w:sz w:val="28"/>
          <w:szCs w:val="28"/>
          <w:lang w:eastAsia="ar-SA"/>
        </w:rPr>
        <w:t xml:space="preserve"> № 761, а также реализация постановления </w:t>
      </w:r>
      <w:r w:rsidRPr="00FA2E17">
        <w:rPr>
          <w:rFonts w:ascii="Times New Roman" w:hAnsi="Times New Roman" w:cs="Times New Roman"/>
          <w:sz w:val="28"/>
          <w:szCs w:val="28"/>
        </w:rPr>
        <w:t>Администрации Курской области от 18.09.2012 № 787-па «Об утверждении Стратегии действий в интересах детей в Курской области на 2012 - 2017 годы».</w:t>
      </w:r>
    </w:p>
    <w:p w:rsidR="000C3E5F" w:rsidRPr="00FA2E17" w:rsidRDefault="000C3E5F"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Приоритетами государственной политики в сфере реализации подпрограммы являются:</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решение социальных проблем семьи и детей;</w:t>
      </w:r>
    </w:p>
    <w:p w:rsidR="000C3E5F" w:rsidRPr="00FA2E17" w:rsidRDefault="000C3E5F" w:rsidP="00940EAD">
      <w:pPr>
        <w:spacing w:after="0" w:line="240" w:lineRule="auto"/>
        <w:ind w:firstLine="709"/>
        <w:jc w:val="both"/>
        <w:rPr>
          <w:sz w:val="28"/>
          <w:szCs w:val="28"/>
        </w:rPr>
      </w:pPr>
      <w:r w:rsidRPr="00FA2E17">
        <w:rPr>
          <w:rFonts w:ascii="Times New Roman" w:hAnsi="Times New Roman" w:cs="Times New Roman"/>
          <w:sz w:val="28"/>
          <w:szCs w:val="28"/>
        </w:rPr>
        <w:t>реализация комплекса мер по обеспечению соблюдения прав ребенка и восстановлению нарушенных прав;</w:t>
      </w:r>
    </w:p>
    <w:p w:rsidR="000C3E5F" w:rsidRPr="00FA2E17" w:rsidRDefault="000C3E5F"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0C3E5F" w:rsidRPr="00FA2E17" w:rsidRDefault="000C3E5F" w:rsidP="00940EA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повышение качества и эффективности работы системы профилактики безнадзорности и правонарушений несовершеннолетних, защите их прав</w:t>
      </w:r>
      <w:r w:rsidR="00E04804" w:rsidRPr="00FA2E17">
        <w:rPr>
          <w:rFonts w:ascii="Times New Roman" w:eastAsia="Times New Roman" w:hAnsi="Times New Roman" w:cs="Times New Roman"/>
          <w:sz w:val="28"/>
          <w:szCs w:val="28"/>
          <w:lang w:eastAsia="ru-RU"/>
        </w:rPr>
        <w:t>.</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Целью подпрограммы является повышение эффективности профилактики безнадзорности, беспризорности, правонарушений среди  нес</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вершеннолетних.</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Для достижения указанной цели необходимо решить следующие задачи:</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 xml:space="preserve">обеспечение защиты прав и законных интересов несовершеннолетних; </w:t>
      </w:r>
    </w:p>
    <w:p w:rsidR="000C3E5F" w:rsidRPr="00FA2E17" w:rsidRDefault="000C3E5F" w:rsidP="00940EAD">
      <w:pPr>
        <w:spacing w:after="0" w:line="240" w:lineRule="auto"/>
        <w:ind w:left="20" w:right="20" w:firstLine="709"/>
        <w:jc w:val="both"/>
        <w:rPr>
          <w:rFonts w:ascii="Times New Roman" w:hAnsi="Times New Roman" w:cs="Times New Roman"/>
          <w:sz w:val="28"/>
          <w:szCs w:val="28"/>
        </w:rPr>
      </w:pPr>
      <w:r w:rsidRPr="00FA2E17">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0C3E5F" w:rsidRPr="00FA2E17" w:rsidRDefault="000C3E5F" w:rsidP="00940EAD">
      <w:pPr>
        <w:spacing w:after="0" w:line="240" w:lineRule="auto"/>
        <w:ind w:left="20" w:right="20" w:firstLine="709"/>
        <w:jc w:val="both"/>
        <w:rPr>
          <w:rFonts w:ascii="Times New Roman" w:hAnsi="Times New Roman" w:cs="Times New Roman"/>
          <w:sz w:val="28"/>
          <w:szCs w:val="28"/>
        </w:rPr>
      </w:pPr>
      <w:r w:rsidRPr="00FA2E17">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0C3E5F" w:rsidRPr="00FA2E17" w:rsidRDefault="000C3E5F" w:rsidP="00940EAD">
      <w:pPr>
        <w:spacing w:after="0" w:line="240" w:lineRule="auto"/>
        <w:ind w:left="20" w:right="20" w:firstLine="709"/>
        <w:jc w:val="both"/>
        <w:rPr>
          <w:rFonts w:ascii="Times New Roman" w:hAnsi="Times New Roman" w:cs="Times New Roman"/>
          <w:sz w:val="28"/>
          <w:szCs w:val="28"/>
        </w:rPr>
      </w:pPr>
      <w:r w:rsidRPr="00FA2E17">
        <w:rPr>
          <w:rFonts w:ascii="Times New Roman" w:hAnsi="Times New Roman" w:cs="Times New Roman"/>
          <w:sz w:val="28"/>
          <w:szCs w:val="28"/>
        </w:rPr>
        <w:t>создание условий, направленных на повышение эффективности деятельности комиссий по делам несовершеннолетних и защите их прав;</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Законом Курской области «О квотировании рабочих мест для отдельных категорий м</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лодежи в Курской области».</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Целевыми показателями (индикаторами) подпрограммы являются:</w:t>
      </w:r>
    </w:p>
    <w:p w:rsidR="00890A93" w:rsidRPr="00FA2E17" w:rsidRDefault="00890A93"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890A93" w:rsidRPr="00FA2E17" w:rsidRDefault="00890A93" w:rsidP="00940EAD">
      <w:pPr>
        <w:spacing w:after="0" w:line="240" w:lineRule="auto"/>
        <w:ind w:firstLine="709"/>
        <w:jc w:val="both"/>
        <w:rPr>
          <w:rFonts w:ascii="Times New Roman" w:eastAsia="Times New Roman" w:hAnsi="Times New Roman" w:cs="Times New Roman"/>
          <w:sz w:val="28"/>
          <w:szCs w:val="28"/>
        </w:rPr>
      </w:pPr>
      <w:r w:rsidRPr="00FA2E17">
        <w:rPr>
          <w:rFonts w:ascii="Times New Roman" w:hAnsi="Times New Roman"/>
          <w:sz w:val="28"/>
          <w:szCs w:val="28"/>
        </w:rPr>
        <w:t>доля молодых граждан, относящихся к категориям, указанным  в Законе Курской области «О квотировании рабочих мест для отдельных категорий молодежи в Курской области», обеспеченных занятостью</w:t>
      </w:r>
      <w:r w:rsidR="00E04804" w:rsidRPr="00FA2E17">
        <w:rPr>
          <w:rFonts w:ascii="Times New Roman" w:hAnsi="Times New Roman"/>
          <w:sz w:val="28"/>
          <w:szCs w:val="28"/>
        </w:rPr>
        <w:t>,</w:t>
      </w:r>
      <w:r w:rsidRPr="00FA2E17">
        <w:rPr>
          <w:rFonts w:ascii="Times New Roman" w:hAnsi="Times New Roman"/>
          <w:sz w:val="28"/>
          <w:szCs w:val="28"/>
        </w:rPr>
        <w:t xml:space="preserve"> в общем числе  граждан данной категории,  обратившихся в органы службы занят</w:t>
      </w:r>
      <w:r w:rsidRPr="00FA2E17">
        <w:rPr>
          <w:rFonts w:ascii="Times New Roman" w:hAnsi="Times New Roman"/>
          <w:sz w:val="28"/>
          <w:szCs w:val="28"/>
        </w:rPr>
        <w:t>о</w:t>
      </w:r>
      <w:r w:rsidRPr="00FA2E17">
        <w:rPr>
          <w:rFonts w:ascii="Times New Roman" w:hAnsi="Times New Roman"/>
          <w:sz w:val="28"/>
          <w:szCs w:val="28"/>
        </w:rPr>
        <w:t>сти населения</w:t>
      </w:r>
      <w:r w:rsidRPr="00FA2E17">
        <w:rPr>
          <w:rFonts w:ascii="Times New Roman" w:eastAsia="Times New Roman" w:hAnsi="Times New Roman" w:cs="Times New Roman"/>
          <w:sz w:val="28"/>
          <w:szCs w:val="28"/>
        </w:rPr>
        <w:t>;</w:t>
      </w:r>
    </w:p>
    <w:p w:rsidR="00890A93" w:rsidRPr="00FA2E17" w:rsidRDefault="00890A93" w:rsidP="00940EAD">
      <w:pPr>
        <w:spacing w:after="0" w:line="240" w:lineRule="auto"/>
        <w:ind w:firstLine="709"/>
        <w:jc w:val="both"/>
        <w:rPr>
          <w:rFonts w:ascii="Times New Roman" w:hAnsi="Times New Roman"/>
          <w:sz w:val="28"/>
          <w:szCs w:val="28"/>
        </w:rPr>
      </w:pPr>
      <w:r w:rsidRPr="00FA2E17">
        <w:rPr>
          <w:rFonts w:ascii="Times New Roman" w:hAnsi="Times New Roman"/>
          <w:sz w:val="28"/>
          <w:szCs w:val="28"/>
        </w:rPr>
        <w:t>удельный вес безнадзорных и беспризорных несовершеннолетних в общей численности несовершеннолетних в Курской области.</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Показатель «</w:t>
      </w:r>
      <w:r w:rsidR="00890A93" w:rsidRPr="00FA2E17">
        <w:rPr>
          <w:rFonts w:ascii="Times New Roman" w:eastAsia="Times New Roman" w:hAnsi="Times New Roman" w:cs="Times New Roman"/>
          <w:sz w:val="28"/>
          <w:szCs w:val="28"/>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r w:rsidRPr="00FA2E17">
        <w:rPr>
          <w:rFonts w:ascii="Times New Roman" w:hAnsi="Times New Roman"/>
          <w:sz w:val="28"/>
          <w:szCs w:val="28"/>
        </w:rPr>
        <w:t xml:space="preserve">»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w:t>
      </w:r>
      <w:r w:rsidR="00E04804" w:rsidRPr="00FA2E17">
        <w:rPr>
          <w:rFonts w:ascii="Times New Roman" w:hAnsi="Times New Roman"/>
          <w:sz w:val="28"/>
          <w:szCs w:val="28"/>
        </w:rPr>
        <w:t>Курской области, в текущем году.</w:t>
      </w:r>
    </w:p>
    <w:p w:rsidR="000C3E5F" w:rsidRPr="00FA2E17" w:rsidRDefault="000C3E5F" w:rsidP="00940EAD">
      <w:pPr>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Показатель «</w:t>
      </w:r>
      <w:r w:rsidR="00890A93" w:rsidRPr="00FA2E17">
        <w:rPr>
          <w:rFonts w:ascii="Times New Roman" w:hAnsi="Times New Roman"/>
          <w:sz w:val="28"/>
          <w:szCs w:val="28"/>
        </w:rPr>
        <w:t xml:space="preserve">доля молодых граждан, относящихся к категориям, указанным  в Законе Курской области «О квотировании рабочих мест для отдельных категорий молодежи в Курской области»,  обеспеченных </w:t>
      </w:r>
      <w:r w:rsidR="00890A93" w:rsidRPr="00FA2E17">
        <w:rPr>
          <w:rFonts w:ascii="Times New Roman" w:hAnsi="Times New Roman"/>
          <w:sz w:val="28"/>
          <w:szCs w:val="28"/>
        </w:rPr>
        <w:lastRenderedPageBreak/>
        <w:t>занятостью</w:t>
      </w:r>
      <w:r w:rsidR="00E04804" w:rsidRPr="00FA2E17">
        <w:rPr>
          <w:rFonts w:ascii="Times New Roman" w:hAnsi="Times New Roman"/>
          <w:sz w:val="28"/>
          <w:szCs w:val="28"/>
        </w:rPr>
        <w:t>,</w:t>
      </w:r>
      <w:r w:rsidR="00890A93" w:rsidRPr="00FA2E17">
        <w:rPr>
          <w:rFonts w:ascii="Times New Roman" w:hAnsi="Times New Roman"/>
          <w:sz w:val="28"/>
          <w:szCs w:val="28"/>
        </w:rPr>
        <w:t xml:space="preserve"> в общем числе  граждан данной категории,  обратившихся в органы службы занятости населения</w:t>
      </w:r>
      <w:r w:rsidRPr="00FA2E17">
        <w:rPr>
          <w:rFonts w:ascii="Times New Roman" w:hAnsi="Times New Roman" w:cs="Times New Roman"/>
          <w:sz w:val="28"/>
          <w:szCs w:val="28"/>
        </w:rPr>
        <w:t>» рассчитывается путем отношения  количества обеспеченных занятостью молодых граждан, относящихся к категориям, указанным  в Законе Курской области «О квотировании рабочих мест для отдельных категорий молодежи в Курской области», к общему числу обратившихся в органы службы занятости населения граждан данной кат</w:t>
      </w:r>
      <w:r w:rsidRPr="00FA2E17">
        <w:rPr>
          <w:rFonts w:ascii="Times New Roman" w:hAnsi="Times New Roman" w:cs="Times New Roman"/>
          <w:sz w:val="28"/>
          <w:szCs w:val="28"/>
        </w:rPr>
        <w:t>е</w:t>
      </w:r>
      <w:r w:rsidRPr="00FA2E17">
        <w:rPr>
          <w:rFonts w:ascii="Times New Roman" w:hAnsi="Times New Roman" w:cs="Times New Roman"/>
          <w:sz w:val="28"/>
          <w:szCs w:val="28"/>
        </w:rPr>
        <w:t>гории,</w:t>
      </w:r>
      <w:r w:rsidRPr="00FA2E17">
        <w:rPr>
          <w:rFonts w:ascii="Times New Roman" w:hAnsi="Times New Roman"/>
          <w:sz w:val="28"/>
          <w:szCs w:val="28"/>
          <w:lang w:eastAsia="ru-RU"/>
        </w:rPr>
        <w:t xml:space="preserve"> </w:t>
      </w:r>
      <w:r w:rsidR="00E04804" w:rsidRPr="00FA2E17">
        <w:rPr>
          <w:rFonts w:ascii="Times New Roman" w:hAnsi="Times New Roman"/>
          <w:sz w:val="28"/>
          <w:szCs w:val="28"/>
          <w:lang w:eastAsia="ru-RU"/>
        </w:rPr>
        <w:t>умноженному</w:t>
      </w:r>
      <w:r w:rsidRPr="00FA2E17">
        <w:rPr>
          <w:rFonts w:ascii="Times New Roman" w:hAnsi="Times New Roman"/>
          <w:sz w:val="28"/>
          <w:szCs w:val="28"/>
          <w:lang w:eastAsia="ru-RU"/>
        </w:rPr>
        <w:t xml:space="preserve"> на 100%;</w:t>
      </w:r>
    </w:p>
    <w:p w:rsidR="000C3E5F" w:rsidRPr="00FA2E17" w:rsidRDefault="000C3E5F" w:rsidP="00940EAD">
      <w:pPr>
        <w:spacing w:after="0" w:line="240" w:lineRule="auto"/>
        <w:ind w:firstLine="709"/>
        <w:jc w:val="both"/>
        <w:rPr>
          <w:rFonts w:ascii="Times New Roman" w:hAnsi="Times New Roman" w:cs="Times New Roman"/>
          <w:i/>
          <w:sz w:val="28"/>
          <w:szCs w:val="28"/>
        </w:rPr>
      </w:pPr>
      <w:r w:rsidRPr="00FA2E17">
        <w:rPr>
          <w:rFonts w:ascii="Times New Roman" w:hAnsi="Times New Roman" w:cs="Times New Roman"/>
          <w:sz w:val="28"/>
          <w:szCs w:val="28"/>
        </w:rPr>
        <w:t xml:space="preserve">  Показатель «</w:t>
      </w:r>
      <w:r w:rsidR="00890A93" w:rsidRPr="00FA2E17">
        <w:rPr>
          <w:rFonts w:ascii="Times New Roman" w:hAnsi="Times New Roman"/>
          <w:sz w:val="28"/>
          <w:szCs w:val="28"/>
        </w:rPr>
        <w:t>удельный вес безнадзорных и беспризорных несовершеннолетних в общей численности несовершеннолетних в Курской области</w:t>
      </w:r>
      <w:r w:rsidRPr="00FA2E17">
        <w:rPr>
          <w:rFonts w:ascii="Times New Roman" w:hAnsi="Times New Roman"/>
          <w:sz w:val="28"/>
          <w:szCs w:val="28"/>
        </w:rPr>
        <w:t xml:space="preserve">» </w:t>
      </w:r>
      <w:r w:rsidRPr="00FA2E17">
        <w:rPr>
          <w:rFonts w:ascii="Times New Roman" w:hAnsi="Times New Roman" w:cs="Times New Roman"/>
          <w:sz w:val="28"/>
          <w:szCs w:val="28"/>
        </w:rPr>
        <w:t xml:space="preserve">рассчитывается путем отношения количества </w:t>
      </w:r>
      <w:r w:rsidRPr="00FA2E17">
        <w:rPr>
          <w:rFonts w:ascii="Times New Roman" w:hAnsi="Times New Roman"/>
          <w:sz w:val="28"/>
          <w:szCs w:val="28"/>
        </w:rPr>
        <w:t>безнадзорных и беспризорных несовершеннолетних к общей численности несоверше</w:t>
      </w:r>
      <w:r w:rsidRPr="00FA2E17">
        <w:rPr>
          <w:rFonts w:ascii="Times New Roman" w:hAnsi="Times New Roman"/>
          <w:sz w:val="28"/>
          <w:szCs w:val="28"/>
        </w:rPr>
        <w:t>н</w:t>
      </w:r>
      <w:r w:rsidRPr="00FA2E17">
        <w:rPr>
          <w:rFonts w:ascii="Times New Roman" w:hAnsi="Times New Roman"/>
          <w:sz w:val="28"/>
          <w:szCs w:val="28"/>
        </w:rPr>
        <w:t>нолетних в Курской области, умноженного</w:t>
      </w:r>
      <w:r w:rsidRPr="00FA2E17">
        <w:rPr>
          <w:rFonts w:ascii="Times New Roman" w:hAnsi="Times New Roman"/>
          <w:sz w:val="28"/>
          <w:szCs w:val="28"/>
          <w:lang w:eastAsia="ru-RU"/>
        </w:rPr>
        <w:t xml:space="preserve"> на 100%.</w:t>
      </w:r>
      <w:r w:rsidRPr="00FA2E17">
        <w:rPr>
          <w:rFonts w:ascii="Times New Roman" w:hAnsi="Times New Roman" w:cs="Times New Roman"/>
          <w:i/>
          <w:sz w:val="28"/>
          <w:szCs w:val="28"/>
        </w:rPr>
        <w:t xml:space="preserve">             </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Прогнозируемые значения целевых показателей (индикаторов) подпрограммы  содержатся в приложении №1 к государственной программе.</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Реализация подпрограммы позволит:</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повысить эффективность работы по профилактике асоциальных проявлений среди несовершеннолетних;</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снизить количество правонарушений среди несовершеннолетних и молодежи;</w:t>
      </w:r>
    </w:p>
    <w:p w:rsidR="000C3E5F" w:rsidRPr="00FA2E17" w:rsidRDefault="000C3E5F" w:rsidP="00940EAD">
      <w:pPr>
        <w:widowControl w:val="0"/>
        <w:autoSpaceDE w:val="0"/>
        <w:autoSpaceDN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обеспечить деятельность комиссий по делам несовершеннолетних и защите их прав;</w:t>
      </w:r>
    </w:p>
    <w:p w:rsidR="000C3E5F" w:rsidRPr="00FA2E17" w:rsidRDefault="000C3E5F" w:rsidP="00940EAD">
      <w:pPr>
        <w:widowControl w:val="0"/>
        <w:autoSpaceDE w:val="0"/>
        <w:autoSpaceDN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создать условия для занятости и трудоустройства несовершеннолетних;</w:t>
      </w:r>
    </w:p>
    <w:p w:rsidR="000C3E5F" w:rsidRPr="00FA2E17" w:rsidRDefault="000C3E5F" w:rsidP="00940EAD">
      <w:pPr>
        <w:widowControl w:val="0"/>
        <w:autoSpaceDE w:val="0"/>
        <w:autoSpaceDN w:val="0"/>
        <w:spacing w:after="0" w:line="240" w:lineRule="auto"/>
        <w:ind w:firstLine="709"/>
        <w:jc w:val="both"/>
        <w:rPr>
          <w:rFonts w:ascii="Times New Roman" w:hAnsi="Times New Roman" w:cs="Times New Roman"/>
          <w:sz w:val="28"/>
          <w:szCs w:val="28"/>
        </w:rPr>
      </w:pPr>
      <w:r w:rsidRPr="00FA2E17">
        <w:rPr>
          <w:rFonts w:ascii="Times New Roman" w:hAnsi="Times New Roman" w:cs="Times New Roman"/>
          <w:sz w:val="28"/>
          <w:szCs w:val="28"/>
        </w:rPr>
        <w:t>устранить причины и условия, способствующие вовлечению несовершеннолетних в совершение преступлений и антиобщественных действий.</w:t>
      </w:r>
    </w:p>
    <w:p w:rsidR="000C3E5F" w:rsidRPr="00FA2E17" w:rsidRDefault="000C3E5F" w:rsidP="00940EAD">
      <w:pPr>
        <w:spacing w:after="0" w:line="240" w:lineRule="auto"/>
        <w:ind w:firstLine="709"/>
        <w:jc w:val="both"/>
        <w:rPr>
          <w:rFonts w:ascii="Times New Roman" w:eastAsia="Times New Roman" w:hAnsi="Times New Roman" w:cs="Times New Roman"/>
          <w:i/>
          <w:sz w:val="28"/>
          <w:szCs w:val="28"/>
          <w:lang w:eastAsia="ru-RU"/>
        </w:rPr>
      </w:pPr>
      <w:r w:rsidRPr="00FA2E17">
        <w:rPr>
          <w:rFonts w:ascii="Times New Roman" w:eastAsia="Times New Roman" w:hAnsi="Times New Roman" w:cs="Times New Roman"/>
          <w:sz w:val="28"/>
          <w:szCs w:val="28"/>
          <w:lang w:eastAsia="ru-RU"/>
        </w:rPr>
        <w:t>Подпрограмму   предусматривается реализовать в 2017-2020 годах в один этап.</w:t>
      </w: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0C3E5F" w:rsidRPr="00FA2E17" w:rsidRDefault="000C3E5F" w:rsidP="00940EA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III</w:t>
      </w:r>
      <w:r w:rsidRPr="00FA2E17">
        <w:rPr>
          <w:rFonts w:ascii="Times New Roman" w:eastAsia="Times New Roman" w:hAnsi="Times New Roman" w:cs="Times New Roman"/>
          <w:b/>
          <w:sz w:val="28"/>
          <w:szCs w:val="28"/>
          <w:lang w:eastAsia="ru-RU"/>
        </w:rPr>
        <w:t xml:space="preserve">. Характеристика ведомственных целевых программ и основных мероприятий подпрограммы  </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подпрограммы  планируется выполнение основных мероприятий, которые направлены на достижение целей и задач данной по</w:t>
      </w:r>
      <w:r w:rsidRPr="00FA2E17">
        <w:rPr>
          <w:rFonts w:ascii="Times New Roman" w:eastAsia="Times New Roman" w:hAnsi="Times New Roman" w:cs="Times New Roman"/>
          <w:sz w:val="28"/>
          <w:szCs w:val="28"/>
          <w:lang w:eastAsia="ru-RU"/>
        </w:rPr>
        <w:t>д</w:t>
      </w:r>
      <w:r w:rsidRPr="00FA2E17">
        <w:rPr>
          <w:rFonts w:ascii="Times New Roman" w:eastAsia="Times New Roman" w:hAnsi="Times New Roman" w:cs="Times New Roman"/>
          <w:sz w:val="28"/>
          <w:szCs w:val="28"/>
          <w:lang w:eastAsia="ru-RU"/>
        </w:rPr>
        <w:t>программы.</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E17">
        <w:rPr>
          <w:rFonts w:ascii="Times New Roman" w:eastAsia="Times New Roman" w:hAnsi="Times New Roman" w:cs="Times New Roman"/>
          <w:sz w:val="28"/>
          <w:szCs w:val="28"/>
          <w:lang w:eastAsia="ru-RU"/>
        </w:rPr>
        <w:t>Основное мероприятие 3.1</w:t>
      </w:r>
      <w:r w:rsidRPr="00FA2E17">
        <w:rPr>
          <w:rFonts w:ascii="Times New Roman" w:eastAsia="Times New Roman" w:hAnsi="Times New Roman" w:cs="Times New Roman"/>
          <w:bCs/>
          <w:sz w:val="28"/>
          <w:szCs w:val="28"/>
        </w:rPr>
        <w:t xml:space="preserve"> «</w:t>
      </w:r>
      <w:r w:rsidR="00983EDE">
        <w:rPr>
          <w:rFonts w:ascii="Times New Roman" w:eastAsia="Times New Roman" w:hAnsi="Times New Roman" w:cs="Times New Roman"/>
          <w:bCs/>
          <w:sz w:val="28"/>
          <w:szCs w:val="28"/>
        </w:rPr>
        <w:t>Создание и о</w:t>
      </w:r>
      <w:r w:rsidRPr="00FA2E17">
        <w:rPr>
          <w:rFonts w:ascii="Times New Roman" w:eastAsia="Times New Roman" w:hAnsi="Times New Roman" w:cs="Times New Roman"/>
          <w:bCs/>
          <w:sz w:val="28"/>
          <w:szCs w:val="28"/>
        </w:rPr>
        <w:t xml:space="preserve">беспечение деятельности </w:t>
      </w:r>
      <w:r w:rsidR="00C912C1" w:rsidRPr="00FA2E17">
        <w:rPr>
          <w:rFonts w:ascii="Times New Roman" w:eastAsia="Times New Roman" w:hAnsi="Times New Roman" w:cs="Times New Roman"/>
          <w:bCs/>
          <w:sz w:val="28"/>
          <w:szCs w:val="28"/>
        </w:rPr>
        <w:t xml:space="preserve">муниципальных </w:t>
      </w:r>
      <w:r w:rsidRPr="00FA2E17">
        <w:rPr>
          <w:rFonts w:ascii="Times New Roman" w:eastAsia="Times New Roman" w:hAnsi="Times New Roman" w:cs="Times New Roman"/>
          <w:bCs/>
          <w:sz w:val="28"/>
          <w:szCs w:val="28"/>
        </w:rPr>
        <w:t>комиссий по делам несовершеннолетних и защите их прав».</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rPr>
        <w:t xml:space="preserve">предоставление </w:t>
      </w:r>
      <w:r w:rsidRPr="00FA2E17">
        <w:rPr>
          <w:rFonts w:ascii="Times New Roman" w:hAnsi="Times New Roman" w:cs="Times New Roman"/>
          <w:sz w:val="28"/>
          <w:szCs w:val="28"/>
        </w:rPr>
        <w:t>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E17">
        <w:rPr>
          <w:rFonts w:ascii="Times New Roman" w:eastAsia="Times New Roman" w:hAnsi="Times New Roman" w:cs="Times New Roman"/>
          <w:sz w:val="28"/>
          <w:szCs w:val="28"/>
        </w:rPr>
        <w:lastRenderedPageBreak/>
        <w:t xml:space="preserve">организация и проведение </w:t>
      </w:r>
      <w:r w:rsidRPr="005E321E">
        <w:rPr>
          <w:rFonts w:ascii="Times New Roman" w:eastAsia="Times New Roman" w:hAnsi="Times New Roman" w:cs="Times New Roman"/>
          <w:sz w:val="28"/>
          <w:szCs w:val="28"/>
        </w:rPr>
        <w:t>расширенных заседаний</w:t>
      </w:r>
      <w:r w:rsidRPr="00FA2E17">
        <w:rPr>
          <w:rFonts w:ascii="Times New Roman" w:eastAsia="Times New Roman" w:hAnsi="Times New Roman" w:cs="Times New Roman"/>
          <w:sz w:val="28"/>
          <w:szCs w:val="28"/>
        </w:rPr>
        <w:t xml:space="preserve"> комиссии </w:t>
      </w:r>
      <w:r w:rsidRPr="00FA2E17">
        <w:rPr>
          <w:rFonts w:ascii="Times New Roman" w:eastAsia="Times New Roman" w:hAnsi="Times New Roman" w:cs="Times New Roman"/>
          <w:bCs/>
          <w:sz w:val="28"/>
          <w:szCs w:val="28"/>
        </w:rPr>
        <w:t>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bCs/>
          <w:sz w:val="28"/>
          <w:szCs w:val="28"/>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Исполнител</w:t>
      </w:r>
      <w:r w:rsidR="005443EC" w:rsidRPr="00FA2E17">
        <w:rPr>
          <w:rFonts w:ascii="Times New Roman" w:eastAsia="Times New Roman" w:hAnsi="Times New Roman" w:cs="Times New Roman"/>
          <w:sz w:val="28"/>
          <w:szCs w:val="28"/>
        </w:rPr>
        <w:t>ем</w:t>
      </w:r>
      <w:r w:rsidRPr="00FA2E17">
        <w:rPr>
          <w:rFonts w:ascii="Times New Roman" w:eastAsia="Times New Roman" w:hAnsi="Times New Roman" w:cs="Times New Roman"/>
          <w:sz w:val="28"/>
          <w:szCs w:val="28"/>
        </w:rPr>
        <w:t xml:space="preserve"> данного мероприятия явля</w:t>
      </w:r>
      <w:r w:rsidR="005443EC" w:rsidRPr="00FA2E17">
        <w:rPr>
          <w:rFonts w:ascii="Times New Roman" w:eastAsia="Times New Roman" w:hAnsi="Times New Roman" w:cs="Times New Roman"/>
          <w:sz w:val="28"/>
          <w:szCs w:val="28"/>
        </w:rPr>
        <w:t>е</w:t>
      </w:r>
      <w:r w:rsidRPr="00FA2E17">
        <w:rPr>
          <w:rFonts w:ascii="Times New Roman" w:eastAsia="Times New Roman" w:hAnsi="Times New Roman" w:cs="Times New Roman"/>
          <w:sz w:val="28"/>
          <w:szCs w:val="28"/>
        </w:rPr>
        <w:t>тся комитет социального обеспечения  Курской области</w:t>
      </w:r>
      <w:r w:rsidR="003F6B66" w:rsidRPr="00FA2E17">
        <w:rPr>
          <w:rFonts w:ascii="Times New Roman" w:eastAsia="Times New Roman" w:hAnsi="Times New Roman" w:cs="Times New Roman"/>
          <w:sz w:val="28"/>
          <w:szCs w:val="28"/>
        </w:rPr>
        <w:t>.</w:t>
      </w:r>
      <w:r w:rsidRPr="00FA2E17">
        <w:rPr>
          <w:rFonts w:ascii="Times New Roman" w:eastAsia="Times New Roman" w:hAnsi="Times New Roman" w:cs="Times New Roman"/>
          <w:sz w:val="28"/>
          <w:szCs w:val="28"/>
        </w:rPr>
        <w:t xml:space="preserve">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FA2E17">
        <w:rPr>
          <w:rFonts w:ascii="Times New Roman" w:eastAsia="Times New Roman" w:hAnsi="Times New Roman" w:cs="Times New Roman"/>
          <w:sz w:val="28"/>
          <w:szCs w:val="28"/>
          <w:lang w:eastAsia="ru-RU"/>
        </w:rPr>
        <w:t>Нереализация</w:t>
      </w:r>
      <w:proofErr w:type="spellEnd"/>
      <w:r w:rsidRPr="00FA2E17">
        <w:rPr>
          <w:rFonts w:ascii="Times New Roman" w:eastAsia="Times New Roman" w:hAnsi="Times New Roman" w:cs="Times New Roman"/>
          <w:sz w:val="28"/>
          <w:szCs w:val="28"/>
          <w:lang w:eastAsia="ru-RU"/>
        </w:rPr>
        <w:t xml:space="preserve"> мероприятия повлечет </w:t>
      </w:r>
      <w:r w:rsidRPr="00FA2E17">
        <w:rPr>
          <w:rFonts w:ascii="Times New Roman" w:eastAsia="Times New Roman" w:hAnsi="Times New Roman" w:cs="Times New Roman"/>
          <w:sz w:val="28"/>
          <w:szCs w:val="28"/>
        </w:rPr>
        <w:t>увеличение количества безнадзорных и беспризорных несовершеннолетних детей в общей численности детей в Курской области.</w:t>
      </w:r>
    </w:p>
    <w:p w:rsidR="000C3E5F" w:rsidRPr="00FA2E17" w:rsidRDefault="000C3E5F"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lang w:eastAsia="ru-RU"/>
        </w:rPr>
        <w:t>Основное мероприятие 3.2</w:t>
      </w:r>
      <w:r w:rsidRPr="00FA2E17">
        <w:rPr>
          <w:rFonts w:ascii="Times New Roman" w:eastAsia="Times New Roman" w:hAnsi="Times New Roman" w:cs="Times New Roman"/>
          <w:bCs/>
          <w:sz w:val="28"/>
          <w:szCs w:val="28"/>
        </w:rPr>
        <w:t xml:space="preserve"> </w:t>
      </w:r>
      <w:r w:rsidRPr="00FA2E17">
        <w:rPr>
          <w:rFonts w:ascii="Times New Roman" w:hAnsi="Times New Roman" w:cs="Times New Roman"/>
          <w:color w:val="000000"/>
          <w:sz w:val="28"/>
          <w:szCs w:val="28"/>
        </w:rPr>
        <w:t xml:space="preserve">«Реализация мероприятий, направленных на </w:t>
      </w:r>
      <w:r w:rsidRPr="00FA2E17">
        <w:rPr>
          <w:rFonts w:ascii="Times New Roman" w:hAnsi="Times New Roman" w:cs="Times New Roman"/>
          <w:sz w:val="28"/>
          <w:szCs w:val="28"/>
        </w:rPr>
        <w:t>оказание помощи семьям с детьми, находящимся в трудной жизненной ситуации и нуждающимся в социальной поддержке</w:t>
      </w:r>
      <w:r w:rsidRPr="00FA2E17">
        <w:rPr>
          <w:rFonts w:ascii="Times New Roman" w:hAnsi="Times New Roman" w:cs="Times New Roman"/>
          <w:color w:val="000000"/>
          <w:sz w:val="28"/>
          <w:szCs w:val="28"/>
        </w:rPr>
        <w:t>».</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hAnsi="Times New Roman" w:cs="Times New Roman"/>
          <w:color w:val="000000"/>
          <w:sz w:val="28"/>
          <w:szCs w:val="28"/>
        </w:rPr>
        <w:t xml:space="preserve">проведение </w:t>
      </w:r>
      <w:r w:rsidR="005443EC" w:rsidRPr="00FA2E17">
        <w:rPr>
          <w:rFonts w:ascii="Times New Roman" w:hAnsi="Times New Roman" w:cs="Times New Roman"/>
          <w:color w:val="000000"/>
          <w:sz w:val="28"/>
          <w:szCs w:val="28"/>
        </w:rPr>
        <w:t>«</w:t>
      </w:r>
      <w:r w:rsidRPr="00FA2E17">
        <w:rPr>
          <w:rFonts w:ascii="Times New Roman" w:hAnsi="Times New Roman" w:cs="Times New Roman"/>
          <w:color w:val="000000"/>
          <w:sz w:val="28"/>
          <w:szCs w:val="28"/>
        </w:rPr>
        <w:t>круглых столов</w:t>
      </w:r>
      <w:r w:rsidR="005443EC" w:rsidRPr="00FA2E17">
        <w:rPr>
          <w:rFonts w:ascii="Times New Roman" w:hAnsi="Times New Roman" w:cs="Times New Roman"/>
          <w:color w:val="000000"/>
          <w:sz w:val="28"/>
          <w:szCs w:val="28"/>
        </w:rPr>
        <w:t>»</w:t>
      </w:r>
      <w:r w:rsidRPr="00FA2E17">
        <w:rPr>
          <w:rFonts w:ascii="Times New Roman" w:hAnsi="Times New Roman" w:cs="Times New Roman"/>
          <w:color w:val="000000"/>
          <w:sz w:val="28"/>
          <w:szCs w:val="28"/>
        </w:rPr>
        <w:t>, пресс-конференций по  проблемам детей и подростков, попавших в кризисную ситуацию;</w:t>
      </w:r>
    </w:p>
    <w:p w:rsidR="000C3E5F" w:rsidRPr="00FA2E17" w:rsidRDefault="000C3E5F" w:rsidP="00940EAD">
      <w:pPr>
        <w:spacing w:after="0" w:line="240" w:lineRule="auto"/>
        <w:ind w:left="20" w:right="20" w:firstLine="709"/>
        <w:jc w:val="both"/>
        <w:rPr>
          <w:rFonts w:ascii="Times New Roman" w:eastAsiaTheme="minorEastAsia" w:hAnsi="Times New Roman" w:cs="Times New Roman"/>
          <w:sz w:val="28"/>
          <w:szCs w:val="28"/>
        </w:rPr>
      </w:pPr>
      <w:r w:rsidRPr="00FA2E17">
        <w:rPr>
          <w:rFonts w:ascii="Times New Roman" w:eastAsiaTheme="minorEastAsia" w:hAnsi="Times New Roman" w:cs="Times New Roman"/>
          <w:sz w:val="28"/>
          <w:szCs w:val="28"/>
        </w:rPr>
        <w:t>трансляция рекламных видеороликов для детей и родителей;</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hAnsi="Times New Roman" w:cs="Times New Roman"/>
          <w:sz w:val="28"/>
          <w:szCs w:val="28"/>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0C3E5F" w:rsidRPr="00FA2E17" w:rsidRDefault="000C3E5F" w:rsidP="00940EAD">
      <w:pPr>
        <w:spacing w:after="0" w:line="240" w:lineRule="auto"/>
        <w:ind w:left="20" w:right="20"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Исполнителем данного мероприятия является </w:t>
      </w:r>
      <w:r w:rsidRPr="00FA2E17">
        <w:rPr>
          <w:rFonts w:ascii="Times New Roman" w:hAnsi="Times New Roman" w:cs="Times New Roman"/>
          <w:sz w:val="28"/>
          <w:szCs w:val="28"/>
        </w:rPr>
        <w:t>департамент по опеке и попечительству, семейной и демографической политике Курской области.</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pStyle w:val="a5"/>
        <w:ind w:firstLine="709"/>
        <w:contextualSpacing/>
        <w:jc w:val="both"/>
        <w:rPr>
          <w:color w:val="000000"/>
          <w:sz w:val="28"/>
          <w:szCs w:val="28"/>
        </w:rPr>
      </w:pPr>
      <w:r w:rsidRPr="00FA2E17">
        <w:rPr>
          <w:rFonts w:eastAsia="Times New Roman" w:cs="Times New Roman"/>
          <w:sz w:val="28"/>
          <w:szCs w:val="28"/>
        </w:rPr>
        <w:t xml:space="preserve">Ожидаемым непосредственным результатом реализации данного мероприятия является </w:t>
      </w:r>
      <w:r w:rsidRPr="00FA2E17">
        <w:rPr>
          <w:sz w:val="28"/>
          <w:szCs w:val="28"/>
        </w:rPr>
        <w:t xml:space="preserve">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w:t>
      </w:r>
      <w:r w:rsidR="005443EC" w:rsidRPr="00FA2E17">
        <w:rPr>
          <w:sz w:val="28"/>
          <w:szCs w:val="28"/>
        </w:rPr>
        <w:t>д</w:t>
      </w:r>
      <w:r w:rsidRPr="00FA2E17">
        <w:rPr>
          <w:sz w:val="28"/>
          <w:szCs w:val="28"/>
        </w:rPr>
        <w:t xml:space="preserve">етского </w:t>
      </w:r>
      <w:r w:rsidR="005443EC" w:rsidRPr="00FA2E17">
        <w:rPr>
          <w:sz w:val="28"/>
          <w:szCs w:val="28"/>
        </w:rPr>
        <w:t>«</w:t>
      </w:r>
      <w:r w:rsidRPr="00FA2E17">
        <w:rPr>
          <w:sz w:val="28"/>
          <w:szCs w:val="28"/>
        </w:rPr>
        <w:t>телефона доверия</w:t>
      </w:r>
      <w:r w:rsidR="005443EC" w:rsidRPr="00FA2E17">
        <w:rPr>
          <w:sz w:val="28"/>
          <w:szCs w:val="28"/>
        </w:rPr>
        <w:t>»</w:t>
      </w:r>
      <w:r w:rsidRPr="00FA2E17">
        <w:rPr>
          <w:sz w:val="28"/>
          <w:szCs w:val="28"/>
        </w:rPr>
        <w:t>.</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A2E17">
        <w:rPr>
          <w:rFonts w:ascii="Times New Roman" w:eastAsia="Times New Roman" w:hAnsi="Times New Roman" w:cs="Times New Roman"/>
          <w:sz w:val="28"/>
          <w:szCs w:val="28"/>
          <w:lang w:eastAsia="ru-RU"/>
        </w:rPr>
        <w:t>Нереализация</w:t>
      </w:r>
      <w:proofErr w:type="spellEnd"/>
      <w:r w:rsidRPr="00FA2E17">
        <w:rPr>
          <w:rFonts w:ascii="Times New Roman" w:eastAsia="Times New Roman" w:hAnsi="Times New Roman" w:cs="Times New Roman"/>
          <w:sz w:val="28"/>
          <w:szCs w:val="28"/>
          <w:lang w:eastAsia="ru-RU"/>
        </w:rPr>
        <w:t xml:space="preserve"> мероприятия повлечет </w:t>
      </w:r>
      <w:r w:rsidRPr="00FA2E17">
        <w:rPr>
          <w:rFonts w:ascii="Times New Roman" w:hAnsi="Times New Roman" w:cs="Times New Roman"/>
          <w:sz w:val="28"/>
          <w:szCs w:val="28"/>
        </w:rPr>
        <w:t>увеличение числа несовершеннолетних, попавших в кризисную ситуацию и не получивших своевреме</w:t>
      </w:r>
      <w:r w:rsidRPr="00FA2E17">
        <w:rPr>
          <w:rFonts w:ascii="Times New Roman" w:hAnsi="Times New Roman" w:cs="Times New Roman"/>
          <w:sz w:val="28"/>
          <w:szCs w:val="28"/>
        </w:rPr>
        <w:t>н</w:t>
      </w:r>
      <w:r w:rsidRPr="00FA2E17">
        <w:rPr>
          <w:rFonts w:ascii="Times New Roman" w:hAnsi="Times New Roman" w:cs="Times New Roman"/>
          <w:sz w:val="28"/>
          <w:szCs w:val="28"/>
        </w:rPr>
        <w:t>но квалифицированную помощь.</w:t>
      </w:r>
    </w:p>
    <w:p w:rsidR="000C3E5F" w:rsidRPr="00FA2E17" w:rsidRDefault="000C3E5F" w:rsidP="00940EAD">
      <w:pPr>
        <w:pStyle w:val="a5"/>
        <w:ind w:firstLine="709"/>
        <w:jc w:val="both"/>
        <w:rPr>
          <w:sz w:val="28"/>
          <w:szCs w:val="28"/>
        </w:rPr>
      </w:pPr>
      <w:r w:rsidRPr="00FA2E17">
        <w:rPr>
          <w:rFonts w:eastAsia="Times New Roman" w:cs="Times New Roman"/>
          <w:sz w:val="28"/>
          <w:szCs w:val="28"/>
          <w:lang w:eastAsia="ru-RU"/>
        </w:rPr>
        <w:lastRenderedPageBreak/>
        <w:t xml:space="preserve">Основное мероприятие 3.3 </w:t>
      </w:r>
      <w:r w:rsidRPr="00FA2E17">
        <w:rPr>
          <w:sz w:val="28"/>
          <w:szCs w:val="28"/>
        </w:rPr>
        <w:t>«Оказание правовой, социальной, психолого-педагогической, медицинской и иной помощи несовершеннолетним, освободившимся из мест лишения свободы, из числа детей-сирот».</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Исполнителем данного мероприятия является </w:t>
      </w:r>
      <w:r w:rsidRPr="00FA2E17">
        <w:rPr>
          <w:rFonts w:ascii="Times New Roman" w:hAnsi="Times New Roman" w:cs="Times New Roman"/>
          <w:sz w:val="28"/>
          <w:szCs w:val="28"/>
        </w:rPr>
        <w:t xml:space="preserve">департамент по опеке и попечительству, семейной и демографической политике Курской области.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rPr>
        <w:t xml:space="preserve">Ожидаемым непосредственным результатом реализации данного мероприятия является </w:t>
      </w:r>
      <w:r w:rsidRPr="00FA2E17">
        <w:rPr>
          <w:rFonts w:ascii="Times New Roman" w:hAnsi="Times New Roman" w:cs="Times New Roman"/>
          <w:sz w:val="28"/>
          <w:szCs w:val="28"/>
        </w:rPr>
        <w:t>профилактика возвратов детей-сирот и детей, оставшихся без попечения родителей, из замещающих семей, предотвращение вторичного сиротства и повторной преступности  граждан из числа детей-сирот и детей, оставшихся без попечения родителей, в том числе несовершеннолетних осужденных по окончани</w:t>
      </w:r>
      <w:r w:rsidR="005443EC" w:rsidRPr="00FA2E17">
        <w:rPr>
          <w:rFonts w:ascii="Times New Roman" w:hAnsi="Times New Roman" w:cs="Times New Roman"/>
          <w:sz w:val="28"/>
          <w:szCs w:val="28"/>
        </w:rPr>
        <w:t>и</w:t>
      </w:r>
      <w:r w:rsidRPr="00FA2E17">
        <w:rPr>
          <w:rFonts w:ascii="Times New Roman" w:hAnsi="Times New Roman" w:cs="Times New Roman"/>
          <w:sz w:val="28"/>
          <w:szCs w:val="28"/>
        </w:rPr>
        <w:t xml:space="preserve"> отбывания наказания.</w:t>
      </w:r>
    </w:p>
    <w:p w:rsidR="000C3E5F" w:rsidRPr="00FA2E17" w:rsidRDefault="000C3E5F" w:rsidP="00940EAD">
      <w:pPr>
        <w:pStyle w:val="a5"/>
        <w:ind w:firstLine="709"/>
        <w:jc w:val="both"/>
        <w:rPr>
          <w:rFonts w:eastAsia="Times New Roman" w:cs="Times New Roman"/>
          <w:sz w:val="28"/>
          <w:szCs w:val="28"/>
        </w:rPr>
      </w:pPr>
      <w:r w:rsidRPr="00FA2E17">
        <w:rPr>
          <w:color w:val="000000"/>
          <w:sz w:val="28"/>
          <w:szCs w:val="28"/>
        </w:rPr>
        <w:t xml:space="preserve">  </w:t>
      </w:r>
      <w:proofErr w:type="spellStart"/>
      <w:r w:rsidRPr="00FA2E17">
        <w:rPr>
          <w:rFonts w:eastAsia="Times New Roman" w:cs="Times New Roman"/>
          <w:sz w:val="28"/>
          <w:szCs w:val="28"/>
          <w:lang w:eastAsia="ru-RU"/>
        </w:rPr>
        <w:t>Нереализация</w:t>
      </w:r>
      <w:proofErr w:type="spellEnd"/>
      <w:r w:rsidRPr="00FA2E17">
        <w:rPr>
          <w:rFonts w:eastAsia="Times New Roman" w:cs="Times New Roman"/>
          <w:sz w:val="28"/>
          <w:szCs w:val="28"/>
          <w:lang w:eastAsia="ru-RU"/>
        </w:rPr>
        <w:t xml:space="preserve"> мероприятия повлечет </w:t>
      </w:r>
      <w:r w:rsidRPr="00FA2E17">
        <w:rPr>
          <w:sz w:val="28"/>
          <w:szCs w:val="28"/>
        </w:rPr>
        <w:t>увеличение числа детей-сирот и детей, оставшихся без попечения родителей, и  несовершеннолетних, попавших в кризисную ситуацию.</w:t>
      </w:r>
    </w:p>
    <w:p w:rsidR="000C3E5F" w:rsidRPr="00FA2E17" w:rsidRDefault="000C3E5F" w:rsidP="00940EAD">
      <w:pPr>
        <w:pStyle w:val="a5"/>
        <w:ind w:firstLine="709"/>
        <w:jc w:val="both"/>
        <w:rPr>
          <w:rFonts w:eastAsia="Times New Roman" w:cs="Times New Roman"/>
          <w:sz w:val="28"/>
          <w:szCs w:val="28"/>
        </w:rPr>
      </w:pPr>
      <w:r w:rsidRPr="00FA2E17">
        <w:rPr>
          <w:color w:val="000000"/>
          <w:sz w:val="28"/>
          <w:szCs w:val="28"/>
        </w:rPr>
        <w:t xml:space="preserve"> </w:t>
      </w:r>
      <w:r w:rsidRPr="00FA2E17">
        <w:rPr>
          <w:rFonts w:eastAsia="Times New Roman" w:cs="Times New Roman"/>
          <w:sz w:val="28"/>
          <w:szCs w:val="28"/>
          <w:lang w:eastAsia="ru-RU"/>
        </w:rPr>
        <w:t>Основное мероприятие 3.4</w:t>
      </w:r>
      <w:r w:rsidRPr="00FA2E17">
        <w:rPr>
          <w:rFonts w:eastAsia="Times New Roman" w:cs="Times New Roman"/>
          <w:sz w:val="28"/>
          <w:szCs w:val="28"/>
        </w:rPr>
        <w:t xml:space="preserve"> «Реализация дополнительных гарантий занятости молодых граждан в Курской области».</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pStyle w:val="a5"/>
        <w:ind w:firstLine="709"/>
        <w:jc w:val="both"/>
        <w:rPr>
          <w:sz w:val="28"/>
          <w:szCs w:val="28"/>
        </w:rPr>
      </w:pPr>
      <w:r w:rsidRPr="00FA2E17">
        <w:rPr>
          <w:sz w:val="28"/>
          <w:szCs w:val="28"/>
        </w:rPr>
        <w:t>компенсация расходов организациям по созданию квотированных рабочих мест для отдельных категорий молодежи;</w:t>
      </w:r>
    </w:p>
    <w:p w:rsidR="000C3E5F" w:rsidRPr="00FA2E17" w:rsidRDefault="000C3E5F" w:rsidP="00940EAD">
      <w:pPr>
        <w:pStyle w:val="a5"/>
        <w:ind w:firstLine="709"/>
        <w:jc w:val="both"/>
        <w:rPr>
          <w:sz w:val="28"/>
          <w:szCs w:val="28"/>
        </w:rPr>
      </w:pPr>
      <w:r w:rsidRPr="00FA2E17">
        <w:rPr>
          <w:sz w:val="28"/>
          <w:szCs w:val="28"/>
        </w:rPr>
        <w:t>проведение мероприятий по квотированию рабочих мест для трудоустройства отдельных категорий молодежи.</w:t>
      </w:r>
    </w:p>
    <w:p w:rsidR="000C3E5F" w:rsidRPr="00FA2E17" w:rsidRDefault="000C3E5F" w:rsidP="00940EAD">
      <w:pPr>
        <w:autoSpaceDE w:val="0"/>
        <w:autoSpaceDN w:val="0"/>
        <w:adjustRightInd w:val="0"/>
        <w:spacing w:after="0" w:line="240" w:lineRule="auto"/>
        <w:ind w:firstLine="709"/>
        <w:jc w:val="both"/>
        <w:rPr>
          <w:rFonts w:ascii="Times New Roman" w:hAnsi="Times New Roman" w:cs="Times New Roman"/>
          <w:sz w:val="28"/>
          <w:szCs w:val="28"/>
        </w:rPr>
      </w:pPr>
      <w:r w:rsidRPr="00FA2E17">
        <w:rPr>
          <w:rFonts w:ascii="Times New Roman" w:eastAsia="Times New Roman" w:hAnsi="Times New Roman" w:cs="Times New Roman"/>
          <w:sz w:val="28"/>
          <w:szCs w:val="28"/>
        </w:rPr>
        <w:t xml:space="preserve">Исполнителем данного основного мероприятия является комитет по труду и занятости населения Курской области.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rPr>
        <w:t>Ожидаемым непосредственным результатом реализации данного основного мероприятия является выделение (резервирование) и создание н</w:t>
      </w:r>
      <w:r w:rsidRPr="00FA2E17">
        <w:rPr>
          <w:rFonts w:ascii="Times New Roman" w:eastAsia="Times New Roman" w:hAnsi="Times New Roman" w:cs="Times New Roman"/>
          <w:sz w:val="28"/>
          <w:szCs w:val="28"/>
        </w:rPr>
        <w:t>о</w:t>
      </w:r>
      <w:r w:rsidRPr="00FA2E17">
        <w:rPr>
          <w:rFonts w:ascii="Times New Roman" w:eastAsia="Times New Roman" w:hAnsi="Times New Roman" w:cs="Times New Roman"/>
          <w:sz w:val="28"/>
          <w:szCs w:val="28"/>
        </w:rPr>
        <w:t>вых рабочих мест для отдельных категорий молодежи.</w:t>
      </w:r>
    </w:p>
    <w:p w:rsidR="000C3E5F" w:rsidRPr="00FA2E17" w:rsidRDefault="000C3E5F" w:rsidP="00940EAD">
      <w:pPr>
        <w:pStyle w:val="a5"/>
        <w:ind w:firstLine="709"/>
        <w:jc w:val="both"/>
        <w:rPr>
          <w:rFonts w:eastAsia="Times New Roman" w:cs="Times New Roman"/>
          <w:sz w:val="28"/>
          <w:szCs w:val="28"/>
        </w:rPr>
      </w:pPr>
      <w:proofErr w:type="spellStart"/>
      <w:r w:rsidRPr="00FA2E17">
        <w:rPr>
          <w:rFonts w:eastAsia="Times New Roman" w:cs="Times New Roman"/>
          <w:sz w:val="28"/>
          <w:szCs w:val="28"/>
          <w:lang w:eastAsia="ru-RU"/>
        </w:rPr>
        <w:t>Нереализация</w:t>
      </w:r>
      <w:proofErr w:type="spellEnd"/>
      <w:r w:rsidRPr="00FA2E17">
        <w:rPr>
          <w:rFonts w:eastAsia="Times New Roman" w:cs="Times New Roman"/>
          <w:sz w:val="28"/>
          <w:szCs w:val="28"/>
          <w:lang w:eastAsia="ru-RU"/>
        </w:rPr>
        <w:t xml:space="preserve"> основного мероприятия повлечет </w:t>
      </w:r>
      <w:r w:rsidRPr="00FA2E17">
        <w:rPr>
          <w:rFonts w:eastAsia="Times New Roman" w:cs="Times New Roman"/>
          <w:sz w:val="28"/>
          <w:szCs w:val="28"/>
        </w:rPr>
        <w:t>вовлечение незанятых категорий молодежи в противоправную деятельность.</w:t>
      </w:r>
    </w:p>
    <w:p w:rsidR="000C3E5F" w:rsidRPr="00FA2E17" w:rsidRDefault="000C3E5F" w:rsidP="00940EAD">
      <w:pPr>
        <w:spacing w:after="0" w:line="240" w:lineRule="auto"/>
        <w:ind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lang w:eastAsia="ru-RU"/>
        </w:rPr>
        <w:t>Основное мероприятие 3.5</w:t>
      </w:r>
      <w:r w:rsidRPr="00FA2E17">
        <w:rPr>
          <w:rFonts w:eastAsia="Times New Roman" w:cs="Times New Roman"/>
          <w:sz w:val="28"/>
          <w:szCs w:val="28"/>
          <w:lang w:eastAsia="ru-RU"/>
        </w:rPr>
        <w:t xml:space="preserve"> </w:t>
      </w:r>
      <w:r w:rsidRPr="00FA2E17">
        <w:rPr>
          <w:rFonts w:ascii="Times New Roman" w:hAnsi="Times New Roman" w:cs="Times New Roman"/>
          <w:color w:val="000000"/>
          <w:sz w:val="28"/>
          <w:szCs w:val="28"/>
        </w:rPr>
        <w:t xml:space="preserve">«Обеспечение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 </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основного мероприятия будут выполняться следующие мероприятия:</w:t>
      </w:r>
    </w:p>
    <w:p w:rsidR="000C3E5F" w:rsidRPr="00FA2E17" w:rsidRDefault="000C3E5F" w:rsidP="00940EAD">
      <w:pPr>
        <w:widowControl w:val="0"/>
        <w:autoSpaceDE w:val="0"/>
        <w:autoSpaceDN w:val="0"/>
        <w:adjustRightInd w:val="0"/>
        <w:spacing w:after="0" w:line="240" w:lineRule="auto"/>
        <w:ind w:firstLine="709"/>
        <w:jc w:val="both"/>
        <w:rPr>
          <w:rFonts w:ascii="Times New Roman" w:hAnsi="Times New Roman" w:cs="Times New Roman"/>
          <w:color w:val="333333"/>
          <w:sz w:val="28"/>
          <w:szCs w:val="28"/>
          <w:shd w:val="clear" w:color="auto" w:fill="FFFFFF"/>
        </w:rPr>
      </w:pPr>
      <w:r w:rsidRPr="00FA2E17">
        <w:rPr>
          <w:rFonts w:ascii="Times New Roman" w:hAnsi="Times New Roman" w:cs="Times New Roman"/>
          <w:color w:val="333333"/>
          <w:sz w:val="28"/>
          <w:szCs w:val="28"/>
          <w:shd w:val="clear" w:color="auto" w:fill="FFFFFF"/>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Курской области;</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hAnsi="Times New Roman" w:cs="Times New Roman"/>
          <w:color w:val="333333"/>
          <w:sz w:val="28"/>
          <w:szCs w:val="28"/>
          <w:shd w:val="clear" w:color="auto" w:fill="FFFFFF"/>
        </w:rPr>
        <w:t xml:space="preserve">осуществление переданных органам государственной власти </w:t>
      </w:r>
      <w:r w:rsidRPr="00FA2E17">
        <w:rPr>
          <w:rFonts w:ascii="Times New Roman" w:hAnsi="Times New Roman" w:cs="Times New Roman"/>
          <w:color w:val="333333"/>
          <w:sz w:val="28"/>
          <w:szCs w:val="28"/>
          <w:shd w:val="clear" w:color="auto" w:fill="FFFFFF"/>
        </w:rPr>
        <w:lastRenderedPageBreak/>
        <w:t>субъектов Российской Федерации в соответствии с пунктом 3 статьи 25 Фед</w:t>
      </w:r>
      <w:r w:rsidRPr="00FA2E17">
        <w:rPr>
          <w:rFonts w:ascii="Times New Roman" w:hAnsi="Times New Roman" w:cs="Times New Roman"/>
          <w:color w:val="333333"/>
          <w:sz w:val="28"/>
          <w:szCs w:val="28"/>
          <w:shd w:val="clear" w:color="auto" w:fill="FFFFFF"/>
        </w:rPr>
        <w:t>е</w:t>
      </w:r>
      <w:r w:rsidRPr="00FA2E17">
        <w:rPr>
          <w:rFonts w:ascii="Times New Roman" w:hAnsi="Times New Roman" w:cs="Times New Roman"/>
          <w:color w:val="333333"/>
          <w:sz w:val="28"/>
          <w:szCs w:val="28"/>
          <w:shd w:val="clear" w:color="auto" w:fill="FFFFFF"/>
        </w:rPr>
        <w:t>рального закона от 24 июня 1999 года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w:t>
      </w:r>
      <w:r w:rsidRPr="00FA2E17">
        <w:rPr>
          <w:rFonts w:ascii="Times New Roman" w:hAnsi="Times New Roman" w:cs="Times New Roman"/>
          <w:color w:val="333333"/>
          <w:sz w:val="28"/>
          <w:szCs w:val="28"/>
          <w:shd w:val="clear" w:color="auto" w:fill="FFFFFF"/>
        </w:rPr>
        <w:t>а</w:t>
      </w:r>
      <w:r w:rsidRPr="00FA2E17">
        <w:rPr>
          <w:rFonts w:ascii="Times New Roman" w:hAnsi="Times New Roman" w:cs="Times New Roman"/>
          <w:color w:val="333333"/>
          <w:sz w:val="28"/>
          <w:szCs w:val="28"/>
          <w:shd w:val="clear" w:color="auto" w:fill="FFFFFF"/>
        </w:rPr>
        <w:t>зовательных организаций и иных организаций.</w:t>
      </w:r>
    </w:p>
    <w:p w:rsidR="000C3E5F" w:rsidRPr="00FA2E17" w:rsidRDefault="000C3E5F" w:rsidP="00940EAD">
      <w:pPr>
        <w:pStyle w:val="a5"/>
        <w:ind w:firstLine="709"/>
        <w:jc w:val="both"/>
        <w:rPr>
          <w:rFonts w:cs="Times New Roman"/>
          <w:sz w:val="28"/>
          <w:szCs w:val="28"/>
        </w:rPr>
      </w:pPr>
      <w:r w:rsidRPr="00FA2E17">
        <w:rPr>
          <w:rFonts w:eastAsia="Times New Roman" w:cs="Times New Roman"/>
          <w:sz w:val="28"/>
          <w:szCs w:val="28"/>
        </w:rPr>
        <w:t xml:space="preserve">Исполнителем данного основного мероприятия является комитет социального обеспечения Курской области.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spacing w:after="0" w:line="240" w:lineRule="auto"/>
        <w:ind w:left="20" w:right="20"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rPr>
        <w:t xml:space="preserve">Ожидаемым непосредственным результатом реализации данного основного мероприятия является </w:t>
      </w:r>
      <w:r w:rsidRPr="00FA2E17">
        <w:rPr>
          <w:rFonts w:ascii="Times New Roman" w:hAnsi="Times New Roman" w:cs="Times New Roman"/>
          <w:sz w:val="28"/>
          <w:szCs w:val="28"/>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0C3E5F" w:rsidRPr="00FA2E17" w:rsidRDefault="000C3E5F" w:rsidP="00940EAD">
      <w:pPr>
        <w:pStyle w:val="a5"/>
        <w:ind w:firstLine="709"/>
        <w:jc w:val="both"/>
        <w:rPr>
          <w:rFonts w:cs="Times New Roman"/>
          <w:sz w:val="28"/>
          <w:szCs w:val="28"/>
        </w:rPr>
      </w:pPr>
      <w:proofErr w:type="spellStart"/>
      <w:r w:rsidRPr="00FA2E17">
        <w:rPr>
          <w:rFonts w:eastAsia="Times New Roman" w:cs="Times New Roman"/>
          <w:sz w:val="28"/>
          <w:szCs w:val="28"/>
          <w:lang w:eastAsia="ru-RU"/>
        </w:rPr>
        <w:t>Нереализация</w:t>
      </w:r>
      <w:proofErr w:type="spellEnd"/>
      <w:r w:rsidRPr="00FA2E17">
        <w:rPr>
          <w:rFonts w:eastAsia="Times New Roman" w:cs="Times New Roman"/>
          <w:sz w:val="28"/>
          <w:szCs w:val="28"/>
          <w:lang w:eastAsia="ru-RU"/>
        </w:rPr>
        <w:t xml:space="preserve"> основного мероприятия повлечет </w:t>
      </w:r>
      <w:r w:rsidRPr="00FA2E17">
        <w:rPr>
          <w:rFonts w:cs="Times New Roman"/>
          <w:sz w:val="28"/>
          <w:szCs w:val="28"/>
        </w:rPr>
        <w:t>недостаточную эффективность реабилитационной работы с несовершеннолетними.</w:t>
      </w:r>
    </w:p>
    <w:p w:rsidR="000C3E5F" w:rsidRPr="00FA2E17" w:rsidRDefault="000C3E5F" w:rsidP="00940EAD">
      <w:pPr>
        <w:spacing w:after="0" w:line="240" w:lineRule="auto"/>
        <w:ind w:firstLine="709"/>
        <w:jc w:val="both"/>
        <w:rPr>
          <w:rFonts w:ascii="Times New Roman" w:hAnsi="Times New Roman" w:cs="Times New Roman"/>
          <w:color w:val="000000"/>
          <w:sz w:val="28"/>
          <w:szCs w:val="28"/>
        </w:rPr>
      </w:pPr>
      <w:r w:rsidRPr="00FA2E17">
        <w:rPr>
          <w:rFonts w:ascii="Times New Roman" w:eastAsia="Times New Roman" w:hAnsi="Times New Roman" w:cs="Times New Roman"/>
          <w:sz w:val="28"/>
          <w:szCs w:val="28"/>
          <w:lang w:eastAsia="ru-RU"/>
        </w:rPr>
        <w:t>Основное мероприятие 3.6</w:t>
      </w:r>
      <w:r w:rsidRPr="00FA2E17">
        <w:rPr>
          <w:rFonts w:eastAsia="Times New Roman" w:cs="Times New Roman"/>
          <w:sz w:val="28"/>
          <w:szCs w:val="28"/>
          <w:lang w:eastAsia="ru-RU"/>
        </w:rPr>
        <w:t xml:space="preserve"> </w:t>
      </w:r>
      <w:r w:rsidRPr="00FA2E17">
        <w:rPr>
          <w:rFonts w:ascii="Times New Roman" w:hAnsi="Times New Roman" w:cs="Times New Roman"/>
          <w:color w:val="000000"/>
          <w:sz w:val="28"/>
          <w:szCs w:val="28"/>
        </w:rPr>
        <w:t xml:space="preserve">«Обеспечение деятельности </w:t>
      </w:r>
      <w:r w:rsidR="00C912C1" w:rsidRPr="00FA2E17">
        <w:rPr>
          <w:rFonts w:ascii="Times New Roman" w:hAnsi="Times New Roman" w:cs="Times New Roman"/>
          <w:color w:val="000000"/>
          <w:sz w:val="28"/>
          <w:szCs w:val="28"/>
        </w:rPr>
        <w:t xml:space="preserve"> областных </w:t>
      </w:r>
      <w:r w:rsidRPr="00FA2E17">
        <w:rPr>
          <w:rFonts w:ascii="Times New Roman" w:hAnsi="Times New Roman" w:cs="Times New Roman"/>
          <w:color w:val="000000"/>
          <w:sz w:val="28"/>
          <w:szCs w:val="28"/>
        </w:rPr>
        <w:t xml:space="preserve"> государственных специализированных учреждений для несовершеннолетних, нуждающихся в социальной реабилитации,  и государственных учр</w:t>
      </w:r>
      <w:r w:rsidRPr="00FA2E17">
        <w:rPr>
          <w:rFonts w:ascii="Times New Roman" w:hAnsi="Times New Roman" w:cs="Times New Roman"/>
          <w:color w:val="000000"/>
          <w:sz w:val="28"/>
          <w:szCs w:val="28"/>
        </w:rPr>
        <w:t>е</w:t>
      </w:r>
      <w:r w:rsidRPr="00FA2E17">
        <w:rPr>
          <w:rFonts w:ascii="Times New Roman" w:hAnsi="Times New Roman" w:cs="Times New Roman"/>
          <w:color w:val="000000"/>
          <w:sz w:val="28"/>
          <w:szCs w:val="28"/>
        </w:rPr>
        <w:t xml:space="preserve">ждений социальной помощи семье и детям». </w:t>
      </w:r>
    </w:p>
    <w:p w:rsidR="000C3E5F" w:rsidRPr="00FA2E17" w:rsidRDefault="000C3E5F" w:rsidP="00940EAD">
      <w:pPr>
        <w:pStyle w:val="a5"/>
        <w:ind w:firstLine="709"/>
        <w:jc w:val="both"/>
        <w:rPr>
          <w:rFonts w:cs="Times New Roman"/>
          <w:sz w:val="28"/>
          <w:szCs w:val="28"/>
        </w:rPr>
      </w:pPr>
      <w:r w:rsidRPr="00FA2E17">
        <w:rPr>
          <w:rFonts w:eastAsia="Times New Roman" w:cs="Times New Roman"/>
          <w:sz w:val="28"/>
          <w:szCs w:val="28"/>
        </w:rPr>
        <w:t xml:space="preserve">Исполнителем данного основного мероприятия является комитет социального обеспечения Курской области.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Срок реализации - 2017-2020 годы.</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rPr>
        <w:t xml:space="preserve">Ожидаемым непосредственным результатом реализации данного основного мероприятия является </w:t>
      </w:r>
      <w:r w:rsidRPr="00FA2E17">
        <w:rPr>
          <w:rFonts w:ascii="Times New Roman" w:hAnsi="Times New Roman" w:cs="Times New Roman"/>
          <w:sz w:val="28"/>
          <w:szCs w:val="28"/>
        </w:rPr>
        <w:t xml:space="preserve">обеспечение деятельности учреждений </w:t>
      </w:r>
      <w:r w:rsidRPr="00FA2E17">
        <w:rPr>
          <w:rFonts w:ascii="Times New Roman" w:hAnsi="Times New Roman" w:cs="Times New Roman"/>
          <w:color w:val="000000"/>
          <w:sz w:val="28"/>
          <w:szCs w:val="28"/>
        </w:rPr>
        <w:t>для несовершеннолетних, нуждающихся в социальной помощи и реабилитации</w:t>
      </w:r>
      <w:r w:rsidRPr="00FA2E17">
        <w:rPr>
          <w:rFonts w:ascii="Times New Roman" w:hAnsi="Times New Roman" w:cs="Times New Roman"/>
          <w:sz w:val="28"/>
          <w:szCs w:val="28"/>
        </w:rPr>
        <w:t>, предоставление социальных услуг несовершеннолетним и семьям с детьми.</w:t>
      </w:r>
      <w:r w:rsidRPr="00FA2E17">
        <w:rPr>
          <w:rFonts w:ascii="Times New Roman" w:eastAsia="Times New Roman" w:hAnsi="Times New Roman" w:cs="Times New Roman"/>
          <w:sz w:val="28"/>
          <w:szCs w:val="28"/>
          <w:lang w:eastAsia="ru-RU"/>
        </w:rPr>
        <w:t xml:space="preserve"> </w:t>
      </w:r>
    </w:p>
    <w:p w:rsidR="000C3E5F" w:rsidRPr="00FA2E17" w:rsidRDefault="000C3E5F" w:rsidP="00940EAD">
      <w:pPr>
        <w:spacing w:after="0" w:line="240" w:lineRule="auto"/>
        <w:ind w:left="20" w:right="20" w:firstLine="709"/>
        <w:jc w:val="both"/>
        <w:rPr>
          <w:rFonts w:ascii="Times New Roman" w:eastAsia="Times New Roman" w:hAnsi="Times New Roman" w:cs="Times New Roman"/>
          <w:sz w:val="28"/>
          <w:szCs w:val="28"/>
        </w:rPr>
      </w:pPr>
      <w:proofErr w:type="spellStart"/>
      <w:r w:rsidRPr="00FA2E17">
        <w:rPr>
          <w:rFonts w:ascii="Times New Roman" w:eastAsia="Times New Roman" w:hAnsi="Times New Roman" w:cs="Times New Roman"/>
          <w:sz w:val="28"/>
          <w:szCs w:val="28"/>
          <w:lang w:eastAsia="ru-RU"/>
        </w:rPr>
        <w:t>Нереализация</w:t>
      </w:r>
      <w:proofErr w:type="spellEnd"/>
      <w:r w:rsidRPr="00FA2E17">
        <w:rPr>
          <w:rFonts w:ascii="Times New Roman" w:eastAsia="Times New Roman" w:hAnsi="Times New Roman" w:cs="Times New Roman"/>
          <w:sz w:val="28"/>
          <w:szCs w:val="28"/>
          <w:lang w:eastAsia="ru-RU"/>
        </w:rPr>
        <w:t xml:space="preserve"> основного мероприятия повлечет </w:t>
      </w:r>
      <w:r w:rsidRPr="00FA2E17">
        <w:rPr>
          <w:rFonts w:ascii="Times New Roman" w:hAnsi="Times New Roman" w:cs="Times New Roman"/>
          <w:sz w:val="28"/>
          <w:szCs w:val="28"/>
        </w:rPr>
        <w:t>снижение уровня социальной защищенности несовершеннолетних и семей с детьми, увеличение количества семей, находящихся в трудной жизненной ситуации, с</w:t>
      </w:r>
      <w:r w:rsidRPr="00FA2E17">
        <w:rPr>
          <w:rFonts w:ascii="Times New Roman" w:hAnsi="Times New Roman" w:cs="Times New Roman"/>
          <w:sz w:val="28"/>
          <w:szCs w:val="28"/>
        </w:rPr>
        <w:t>о</w:t>
      </w:r>
      <w:r w:rsidRPr="00FA2E17">
        <w:rPr>
          <w:rFonts w:ascii="Times New Roman" w:hAnsi="Times New Roman" w:cs="Times New Roman"/>
          <w:sz w:val="28"/>
          <w:szCs w:val="28"/>
        </w:rPr>
        <w:t>циально опасном положении.</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Перечень основных мероприятий подпрограммы  приведен в приложении № 2 к государственной программе.</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C3E5F" w:rsidRPr="00FA2E17" w:rsidRDefault="000C3E5F" w:rsidP="00940EA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IV</w:t>
      </w:r>
      <w:r w:rsidRPr="00FA2E17">
        <w:rPr>
          <w:rFonts w:ascii="Times New Roman" w:eastAsia="Times New Roman" w:hAnsi="Times New Roman" w:cs="Times New Roman"/>
          <w:b/>
          <w:sz w:val="28"/>
          <w:szCs w:val="28"/>
          <w:lang w:eastAsia="ru-RU"/>
        </w:rPr>
        <w:t>. Информация об инвестиционных проектах, исполнение которых полностью или частично осуществляется за счет средств облас</w:t>
      </w:r>
      <w:r w:rsidRPr="00FA2E17">
        <w:rPr>
          <w:rFonts w:ascii="Times New Roman" w:eastAsia="Times New Roman" w:hAnsi="Times New Roman" w:cs="Times New Roman"/>
          <w:b/>
          <w:sz w:val="28"/>
          <w:szCs w:val="28"/>
          <w:lang w:eastAsia="ru-RU"/>
        </w:rPr>
        <w:t>т</w:t>
      </w:r>
      <w:r w:rsidRPr="00FA2E17">
        <w:rPr>
          <w:rFonts w:ascii="Times New Roman" w:eastAsia="Times New Roman" w:hAnsi="Times New Roman" w:cs="Times New Roman"/>
          <w:b/>
          <w:sz w:val="28"/>
          <w:szCs w:val="28"/>
          <w:lang w:eastAsia="ru-RU"/>
        </w:rPr>
        <w:t>ного бюджета</w:t>
      </w:r>
    </w:p>
    <w:p w:rsidR="000C3E5F" w:rsidRPr="00FA2E17" w:rsidRDefault="000C3E5F" w:rsidP="00940EAD">
      <w:pPr>
        <w:autoSpaceDE w:val="0"/>
        <w:autoSpaceDN w:val="0"/>
        <w:adjustRightInd w:val="0"/>
        <w:spacing w:after="0" w:line="240" w:lineRule="auto"/>
        <w:ind w:firstLine="709"/>
        <w:jc w:val="both"/>
        <w:rPr>
          <w:rFonts w:ascii="Times New Roman" w:hAnsi="Times New Roman"/>
          <w:sz w:val="28"/>
          <w:szCs w:val="28"/>
          <w:lang w:eastAsia="ru-RU"/>
        </w:rPr>
      </w:pPr>
      <w:r w:rsidRPr="00FA2E17">
        <w:rPr>
          <w:rFonts w:ascii="Times New Roman" w:hAnsi="Times New Roman"/>
          <w:sz w:val="28"/>
          <w:szCs w:val="28"/>
          <w:lang w:eastAsia="ru-RU"/>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w:t>
      </w:r>
      <w:r w:rsidRPr="00FA2E17">
        <w:rPr>
          <w:rFonts w:ascii="Times New Roman" w:eastAsia="Times New Roman" w:hAnsi="Times New Roman" w:cs="Times New Roman"/>
          <w:b/>
          <w:sz w:val="28"/>
          <w:szCs w:val="28"/>
          <w:lang w:eastAsia="ru-RU"/>
        </w:rPr>
        <w:t>.  Характеристика мер государственного регулирования</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Меры налогового, тарифного, кредитного государственного регулирования в рамках реализации подпрограммы  не предусмотрены.</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Реализация подпрограммы предполагает разработку и утверждение комплекса мер правового регулирования в сфере реализации подпрограммы.</w:t>
      </w:r>
    </w:p>
    <w:p w:rsidR="000C3E5F" w:rsidRPr="00FA2E17" w:rsidRDefault="000C3E5F" w:rsidP="00940EAD">
      <w:pPr>
        <w:autoSpaceDE w:val="0"/>
        <w:autoSpaceDN w:val="0"/>
        <w:adjustRightInd w:val="0"/>
        <w:spacing w:after="0" w:line="240" w:lineRule="auto"/>
        <w:ind w:firstLine="709"/>
        <w:jc w:val="both"/>
        <w:rPr>
          <w:rFonts w:ascii="Times New Roman" w:hAnsi="Times New Roman"/>
          <w:bCs/>
          <w:sz w:val="28"/>
          <w:szCs w:val="28"/>
        </w:rPr>
      </w:pPr>
      <w:r w:rsidRPr="00FA2E17">
        <w:rPr>
          <w:rFonts w:ascii="Times New Roman" w:hAnsi="Times New Roman"/>
          <w:bCs/>
          <w:sz w:val="28"/>
          <w:szCs w:val="28"/>
        </w:rPr>
        <w:t>Сведения об основных мерах правового регулирования  в сфере реализации подпрограммы  представлены в приложении №3 к государственной программе.</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VI</w:t>
      </w:r>
      <w:r w:rsidRPr="00FA2E17">
        <w:rPr>
          <w:rFonts w:ascii="Times New Roman" w:eastAsia="Times New Roman" w:hAnsi="Times New Roman" w:cs="Times New Roman"/>
          <w:b/>
          <w:sz w:val="28"/>
          <w:szCs w:val="28"/>
          <w:lang w:eastAsia="ru-RU"/>
        </w:rPr>
        <w:t>.  Прогноз сводных показателей государственных заданий по этапам реализации подпрограммы</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рамках реализации подпрограммы   областными государственными учреждениями</w:t>
      </w:r>
      <w:r w:rsidRPr="00FA2E17">
        <w:rPr>
          <w:rFonts w:ascii="Times New Roman" w:eastAsia="Times New Roman" w:hAnsi="Times New Roman" w:cs="Times New Roman"/>
          <w:b/>
          <w:sz w:val="28"/>
          <w:szCs w:val="28"/>
          <w:lang w:eastAsia="ru-RU"/>
        </w:rPr>
        <w:t xml:space="preserve"> </w:t>
      </w:r>
      <w:r w:rsidRPr="00FA2E17">
        <w:rPr>
          <w:rFonts w:ascii="Times New Roman" w:eastAsia="Times New Roman" w:hAnsi="Times New Roman" w:cs="Times New Roman"/>
          <w:sz w:val="28"/>
          <w:szCs w:val="28"/>
          <w:lang w:eastAsia="ru-RU"/>
        </w:rPr>
        <w:t>государственные услуги (работы) не оказываются.</w:t>
      </w:r>
    </w:p>
    <w:p w:rsidR="000C3E5F" w:rsidRPr="00FA2E17" w:rsidRDefault="000C3E5F" w:rsidP="00940EAD">
      <w:pPr>
        <w:spacing w:after="0" w:line="240" w:lineRule="auto"/>
        <w:ind w:firstLine="709"/>
        <w:jc w:val="both"/>
        <w:rPr>
          <w:rFonts w:ascii="Times New Roman" w:eastAsia="Times New Roman" w:hAnsi="Times New Roman" w:cs="Times New Roman"/>
          <w:b/>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VII</w:t>
      </w:r>
      <w:r w:rsidRPr="00FA2E17">
        <w:rPr>
          <w:rFonts w:ascii="Times New Roman" w:eastAsia="Times New Roman" w:hAnsi="Times New Roman" w:cs="Times New Roman"/>
          <w:b/>
          <w:sz w:val="28"/>
          <w:szCs w:val="28"/>
          <w:lang w:eastAsia="ru-RU"/>
        </w:rPr>
        <w:t>. Обобщенная характеристика основных мероприятий, реализуемых муниципальными образованиями Курской области в случае их участия в разработке и реализации подпрограммы</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b/>
          <w:sz w:val="28"/>
          <w:szCs w:val="28"/>
          <w:lang w:eastAsia="ru-RU"/>
        </w:rPr>
        <w:t xml:space="preserve"> </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обеспечению деятельности комиссий по делам несовершеннолетних и защите их прав.</w:t>
      </w:r>
    </w:p>
    <w:p w:rsidR="000C3E5F" w:rsidRPr="00FA2E17" w:rsidRDefault="000C3E5F" w:rsidP="00940EAD">
      <w:pPr>
        <w:spacing w:after="0" w:line="240" w:lineRule="auto"/>
        <w:ind w:firstLine="709"/>
        <w:jc w:val="both"/>
        <w:rPr>
          <w:rFonts w:ascii="Times New Roman" w:eastAsia="Times New Roman" w:hAnsi="Times New Roman" w:cs="Times New Roman"/>
          <w:b/>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bCs/>
          <w:sz w:val="28"/>
          <w:szCs w:val="28"/>
          <w:lang w:eastAsia="ru-RU"/>
        </w:rPr>
      </w:pPr>
      <w:r w:rsidRPr="00FA2E17">
        <w:rPr>
          <w:rFonts w:ascii="Times New Roman" w:eastAsia="Times New Roman" w:hAnsi="Times New Roman" w:cs="Times New Roman"/>
          <w:b/>
          <w:sz w:val="28"/>
          <w:szCs w:val="28"/>
          <w:lang w:val="en-US" w:eastAsia="ru-RU"/>
        </w:rPr>
        <w:t>VIII</w:t>
      </w:r>
      <w:r w:rsidRPr="00FA2E17">
        <w:rPr>
          <w:rFonts w:ascii="Times New Roman" w:eastAsia="Times New Roman" w:hAnsi="Times New Roman" w:cs="Times New Roman"/>
          <w:b/>
          <w:sz w:val="28"/>
          <w:szCs w:val="28"/>
          <w:lang w:eastAsia="ru-RU"/>
        </w:rPr>
        <w:t xml:space="preserve">.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w:t>
      </w:r>
      <w:r w:rsidRPr="00FA2E17">
        <w:rPr>
          <w:rFonts w:ascii="Times New Roman" w:eastAsia="Times New Roman" w:hAnsi="Times New Roman" w:cs="Times New Roman"/>
          <w:b/>
          <w:bCs/>
          <w:sz w:val="28"/>
          <w:szCs w:val="28"/>
          <w:lang w:eastAsia="ru-RU"/>
        </w:rPr>
        <w:t>подпр</w:t>
      </w:r>
      <w:r w:rsidRPr="00FA2E17">
        <w:rPr>
          <w:rFonts w:ascii="Times New Roman" w:eastAsia="Times New Roman" w:hAnsi="Times New Roman" w:cs="Times New Roman"/>
          <w:b/>
          <w:bCs/>
          <w:sz w:val="28"/>
          <w:szCs w:val="28"/>
          <w:lang w:eastAsia="ru-RU"/>
        </w:rPr>
        <w:t>о</w:t>
      </w:r>
      <w:r w:rsidRPr="00FA2E17">
        <w:rPr>
          <w:rFonts w:ascii="Times New Roman" w:eastAsia="Times New Roman" w:hAnsi="Times New Roman" w:cs="Times New Roman"/>
          <w:b/>
          <w:bCs/>
          <w:sz w:val="28"/>
          <w:szCs w:val="28"/>
          <w:lang w:eastAsia="ru-RU"/>
        </w:rPr>
        <w:t>граммы</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w:t>
      </w:r>
      <w:r w:rsidRPr="00FA2E17">
        <w:rPr>
          <w:rFonts w:ascii="Times New Roman" w:eastAsia="Times New Roman" w:hAnsi="Times New Roman" w:cs="Times New Roman"/>
          <w:bCs/>
          <w:sz w:val="28"/>
          <w:szCs w:val="28"/>
          <w:lang w:eastAsia="ru-RU"/>
        </w:rPr>
        <w:t xml:space="preserve">подпрограммы </w:t>
      </w:r>
      <w:r w:rsidRPr="00FA2E17">
        <w:rPr>
          <w:rFonts w:ascii="Times New Roman" w:eastAsia="Times New Roman" w:hAnsi="Times New Roman" w:cs="Times New Roman"/>
          <w:sz w:val="28"/>
          <w:szCs w:val="28"/>
          <w:lang w:eastAsia="ru-RU"/>
        </w:rPr>
        <w:t>не предусмотрено.</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center"/>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IX</w:t>
      </w:r>
      <w:r w:rsidRPr="00FA2E17">
        <w:rPr>
          <w:rFonts w:ascii="Times New Roman" w:eastAsia="Times New Roman" w:hAnsi="Times New Roman" w:cs="Times New Roman"/>
          <w:b/>
          <w:sz w:val="28"/>
          <w:szCs w:val="28"/>
          <w:lang w:eastAsia="ru-RU"/>
        </w:rPr>
        <w:t xml:space="preserve">.  Обоснование объема финансовых ресурсов, необходимых для реализации подпрограммы </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p>
    <w:p w:rsidR="003D14F8" w:rsidRDefault="000C3E5F" w:rsidP="00940EAD">
      <w:pPr>
        <w:spacing w:after="0" w:line="240" w:lineRule="auto"/>
        <w:ind w:firstLine="709"/>
        <w:jc w:val="both"/>
        <w:rPr>
          <w:rFonts w:ascii="Times New Roman" w:eastAsia="Times New Roman" w:hAnsi="Times New Roman" w:cs="Times New Roman"/>
          <w:sz w:val="28"/>
          <w:szCs w:val="28"/>
          <w:lang w:eastAsia="ru-RU"/>
        </w:rPr>
      </w:pPr>
      <w:proofErr w:type="gramStart"/>
      <w:r w:rsidRPr="00FA2E17">
        <w:rPr>
          <w:rFonts w:ascii="Times New Roman" w:eastAsia="Times New Roman" w:hAnsi="Times New Roman" w:cs="Times New Roman"/>
          <w:sz w:val="28"/>
          <w:szCs w:val="28"/>
          <w:lang w:eastAsia="ru-RU"/>
        </w:rPr>
        <w:lastRenderedPageBreak/>
        <w:t xml:space="preserve">Общий объем </w:t>
      </w:r>
      <w:r w:rsidR="00C912C1" w:rsidRPr="00FA2E17">
        <w:rPr>
          <w:rFonts w:ascii="Times New Roman" w:eastAsia="Times New Roman" w:hAnsi="Times New Roman" w:cs="Times New Roman"/>
          <w:sz w:val="28"/>
          <w:szCs w:val="28"/>
          <w:lang w:eastAsia="ru-RU"/>
        </w:rPr>
        <w:t>бюджетных ассигнований</w:t>
      </w:r>
      <w:r w:rsidRPr="00FA2E17">
        <w:rPr>
          <w:rFonts w:ascii="Times New Roman" w:eastAsia="Times New Roman" w:hAnsi="Times New Roman" w:cs="Times New Roman"/>
          <w:sz w:val="28"/>
          <w:szCs w:val="28"/>
          <w:lang w:eastAsia="ru-RU"/>
        </w:rPr>
        <w:t xml:space="preserve"> областного бюджета составляет </w:t>
      </w:r>
      <w:r w:rsidR="005426A7" w:rsidRPr="00F545C0">
        <w:rPr>
          <w:rFonts w:ascii="Times New Roman" w:eastAsia="Times New Roman" w:hAnsi="Times New Roman" w:cs="Times New Roman"/>
          <w:sz w:val="28"/>
          <w:szCs w:val="28"/>
          <w:lang w:eastAsia="ru-RU"/>
        </w:rPr>
        <w:t>1052028,432</w:t>
      </w:r>
      <w:r w:rsidR="003D14F8" w:rsidRPr="005426A7">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тыс. рублей, в том числе:</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 xml:space="preserve">на 2017 год – </w:t>
      </w:r>
      <w:r w:rsidR="00426972" w:rsidRPr="00F545C0">
        <w:rPr>
          <w:rFonts w:ascii="Times New Roman" w:eastAsia="Times New Roman" w:hAnsi="Times New Roman" w:cs="Times New Roman"/>
          <w:sz w:val="28"/>
          <w:szCs w:val="28"/>
          <w:lang w:eastAsia="ru-RU"/>
        </w:rPr>
        <w:t>298800,936</w:t>
      </w:r>
      <w:r w:rsidR="003D14F8" w:rsidRPr="00FA2E17">
        <w:rPr>
          <w:rFonts w:ascii="Times New Roman" w:eastAsia="Times New Roman" w:hAnsi="Times New Roman" w:cs="Times New Roman"/>
          <w:sz w:val="28"/>
          <w:szCs w:val="28"/>
          <w:lang w:eastAsia="ru-RU"/>
        </w:rPr>
        <w:t xml:space="preserve">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 xml:space="preserve">на 2018 год – </w:t>
      </w:r>
      <w:r w:rsidR="003D14F8">
        <w:rPr>
          <w:rFonts w:ascii="Times New Roman" w:eastAsia="Times New Roman" w:hAnsi="Times New Roman" w:cs="Times New Roman"/>
          <w:sz w:val="28"/>
          <w:szCs w:val="28"/>
          <w:lang w:eastAsia="ru-RU"/>
        </w:rPr>
        <w:t xml:space="preserve">261637.398 </w:t>
      </w:r>
      <w:r w:rsidR="003D14F8" w:rsidRPr="00FA2E17">
        <w:rPr>
          <w:rFonts w:ascii="Times New Roman" w:eastAsia="Times New Roman" w:hAnsi="Times New Roman" w:cs="Times New Roman"/>
          <w:sz w:val="28"/>
          <w:szCs w:val="28"/>
          <w:lang w:eastAsia="ru-RU"/>
        </w:rPr>
        <w:t>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 xml:space="preserve">на 2019 год – </w:t>
      </w:r>
      <w:r w:rsidR="003D14F8">
        <w:rPr>
          <w:rFonts w:ascii="Times New Roman" w:eastAsia="Times New Roman" w:hAnsi="Times New Roman" w:cs="Times New Roman"/>
          <w:sz w:val="28"/>
          <w:szCs w:val="28"/>
          <w:lang w:eastAsia="ru-RU"/>
        </w:rPr>
        <w:t>261637,398</w:t>
      </w:r>
      <w:r w:rsidR="003D14F8" w:rsidRPr="00FA2E17">
        <w:rPr>
          <w:rFonts w:ascii="Times New Roman" w:eastAsia="Times New Roman" w:hAnsi="Times New Roman" w:cs="Times New Roman"/>
          <w:sz w:val="28"/>
          <w:szCs w:val="28"/>
          <w:lang w:eastAsia="ru-RU"/>
        </w:rPr>
        <w:t xml:space="preserve"> тыс. рублей;</w:t>
      </w:r>
      <w:r w:rsidR="003D14F8">
        <w:rPr>
          <w:rFonts w:ascii="Times New Roman" w:eastAsia="Times New Roman" w:hAnsi="Times New Roman" w:cs="Times New Roman"/>
          <w:sz w:val="28"/>
          <w:szCs w:val="28"/>
          <w:lang w:eastAsia="ru-RU"/>
        </w:rPr>
        <w:t xml:space="preserve"> </w:t>
      </w:r>
      <w:r w:rsidR="003D14F8" w:rsidRPr="00FA2E17">
        <w:rPr>
          <w:rFonts w:ascii="Times New Roman" w:eastAsia="Times New Roman" w:hAnsi="Times New Roman" w:cs="Times New Roman"/>
          <w:sz w:val="28"/>
          <w:szCs w:val="28"/>
          <w:lang w:eastAsia="ru-RU"/>
        </w:rPr>
        <w:t>на 2020 год – 229952,700 тыс. рублей</w:t>
      </w:r>
      <w:r w:rsidR="003D14F8">
        <w:rPr>
          <w:rFonts w:ascii="Times New Roman" w:eastAsia="Times New Roman" w:hAnsi="Times New Roman" w:cs="Times New Roman"/>
          <w:sz w:val="28"/>
          <w:szCs w:val="28"/>
          <w:lang w:eastAsia="ru-RU"/>
        </w:rPr>
        <w:t>.</w:t>
      </w:r>
      <w:proofErr w:type="gramEnd"/>
    </w:p>
    <w:p w:rsidR="00C912C1" w:rsidRPr="00FA2E17" w:rsidRDefault="003D14F8"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 </w:t>
      </w:r>
      <w:r w:rsidR="00C912C1" w:rsidRPr="00FA2E17">
        <w:rPr>
          <w:rFonts w:ascii="Times New Roman" w:eastAsia="Times New Roman" w:hAnsi="Times New Roman" w:cs="Times New Roman"/>
          <w:sz w:val="28"/>
          <w:szCs w:val="28"/>
          <w:lang w:eastAsia="ru-RU"/>
        </w:rPr>
        <w:t>По главным распределителям средств областного бюджета   бюджетные ассигнования распределены следующим образом:</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комитет социального обеспечения Курской области – </w:t>
      </w:r>
      <w:r w:rsidR="00601DAC" w:rsidRPr="00F545C0">
        <w:rPr>
          <w:rFonts w:ascii="Times New Roman" w:eastAsia="Times New Roman" w:hAnsi="Times New Roman" w:cs="Times New Roman"/>
          <w:sz w:val="28"/>
          <w:szCs w:val="28"/>
          <w:lang w:eastAsia="ru-RU"/>
        </w:rPr>
        <w:t>1044421.265</w:t>
      </w:r>
      <w:r w:rsidRPr="00FA2E17">
        <w:rPr>
          <w:rFonts w:ascii="Times New Roman" w:eastAsia="Times New Roman" w:hAnsi="Times New Roman" w:cs="Times New Roman"/>
          <w:sz w:val="28"/>
          <w:szCs w:val="28"/>
          <w:lang w:eastAsia="ru-RU"/>
        </w:rPr>
        <w:t xml:space="preserve"> тыс. рублей; </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департамент по опеке и попечительству, семейной и демографической политике Курской области – 0,000 тыс. рублей; </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комитет по труду и занятости населения Курской области – 35,800 тыс. рублей.</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 xml:space="preserve">Ресурсное обеспечение реализации подпрограммы  за счет средств областного бюджета с расшифровкой по основным мероприятиям подпрограммы, а также по годам реализации подпрограммы  приведено в </w:t>
      </w:r>
      <w:hyperlink w:anchor="P3443" w:history="1">
        <w:r w:rsidRPr="00FA2E17">
          <w:rPr>
            <w:rFonts w:ascii="Times New Roman" w:eastAsia="Times New Roman" w:hAnsi="Times New Roman" w:cs="Times New Roman"/>
            <w:sz w:val="28"/>
            <w:szCs w:val="28"/>
            <w:lang w:eastAsia="ru-RU"/>
          </w:rPr>
          <w:t>прил</w:t>
        </w:r>
        <w:r w:rsidRPr="00FA2E17">
          <w:rPr>
            <w:rFonts w:ascii="Times New Roman" w:eastAsia="Times New Roman" w:hAnsi="Times New Roman" w:cs="Times New Roman"/>
            <w:sz w:val="28"/>
            <w:szCs w:val="28"/>
            <w:lang w:eastAsia="ru-RU"/>
          </w:rPr>
          <w:t>о</w:t>
        </w:r>
        <w:r w:rsidRPr="00FA2E17">
          <w:rPr>
            <w:rFonts w:ascii="Times New Roman" w:eastAsia="Times New Roman" w:hAnsi="Times New Roman" w:cs="Times New Roman"/>
            <w:sz w:val="28"/>
            <w:szCs w:val="28"/>
            <w:lang w:eastAsia="ru-RU"/>
          </w:rPr>
          <w:t xml:space="preserve">жении № </w:t>
        </w:r>
      </w:hyperlink>
      <w:r w:rsidRPr="00FA2E17">
        <w:rPr>
          <w:rFonts w:ascii="Times New Roman" w:eastAsia="Times New Roman" w:hAnsi="Times New Roman" w:cs="Times New Roman"/>
          <w:sz w:val="28"/>
          <w:szCs w:val="28"/>
          <w:lang w:eastAsia="ru-RU"/>
        </w:rPr>
        <w:t>4  к государственной программе.</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основным мероприятиям подпрограммы  представлен</w:t>
      </w:r>
      <w:r w:rsidR="005443EC" w:rsidRPr="00FA2E17">
        <w:rPr>
          <w:rFonts w:ascii="Times New Roman" w:eastAsia="Times New Roman" w:hAnsi="Times New Roman" w:cs="Times New Roman"/>
          <w:sz w:val="28"/>
          <w:szCs w:val="28"/>
          <w:lang w:eastAsia="ru-RU"/>
        </w:rPr>
        <w:t>ы</w:t>
      </w:r>
      <w:r w:rsidRPr="00FA2E17">
        <w:rPr>
          <w:rFonts w:ascii="Times New Roman" w:eastAsia="Times New Roman" w:hAnsi="Times New Roman" w:cs="Times New Roman"/>
          <w:sz w:val="28"/>
          <w:szCs w:val="28"/>
          <w:lang w:eastAsia="ru-RU"/>
        </w:rPr>
        <w:t xml:space="preserve"> в приложении № 5  к государственной программе. </w:t>
      </w:r>
    </w:p>
    <w:p w:rsidR="000C3E5F" w:rsidRPr="00FA2E17" w:rsidRDefault="000C3E5F" w:rsidP="00940E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b/>
          <w:sz w:val="28"/>
          <w:szCs w:val="28"/>
          <w:lang w:eastAsia="ru-RU"/>
        </w:rPr>
      </w:pPr>
      <w:r w:rsidRPr="00FA2E17">
        <w:rPr>
          <w:rFonts w:ascii="Times New Roman" w:eastAsia="Times New Roman" w:hAnsi="Times New Roman" w:cs="Times New Roman"/>
          <w:b/>
          <w:sz w:val="28"/>
          <w:szCs w:val="28"/>
          <w:lang w:val="en-US" w:eastAsia="ru-RU"/>
        </w:rPr>
        <w:t>X</w:t>
      </w:r>
      <w:r w:rsidRPr="00FA2E17">
        <w:rPr>
          <w:rFonts w:ascii="Times New Roman" w:eastAsia="Times New Roman" w:hAnsi="Times New Roman" w:cs="Times New Roman"/>
          <w:b/>
          <w:sz w:val="28"/>
          <w:szCs w:val="28"/>
          <w:lang w:eastAsia="ru-RU"/>
        </w:rPr>
        <w:t>. Анализ рисков реализации подпрограммы и описание мер управления рисками реализации подпрограммы</w:t>
      </w:r>
    </w:p>
    <w:p w:rsidR="000C3E5F" w:rsidRPr="00FA2E17" w:rsidRDefault="000C3E5F" w:rsidP="00940EAD">
      <w:pPr>
        <w:spacing w:after="0" w:line="240" w:lineRule="auto"/>
        <w:ind w:firstLine="709"/>
        <w:jc w:val="both"/>
        <w:rPr>
          <w:rFonts w:ascii="Times New Roman" w:eastAsia="Times New Roman" w:hAnsi="Times New Roman" w:cs="Times New Roman"/>
          <w:b/>
          <w:sz w:val="28"/>
          <w:szCs w:val="28"/>
          <w:lang w:eastAsia="ru-RU"/>
        </w:rPr>
      </w:pP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0C3E5F" w:rsidRPr="00FA2E17" w:rsidRDefault="000C3E5F"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ческой ситуации</w:t>
      </w:r>
      <w:r w:rsidR="005443EC" w:rsidRPr="00FA2E17">
        <w:rPr>
          <w:rFonts w:ascii="Times New Roman" w:eastAsia="Times New Roman" w:hAnsi="Times New Roman" w:cs="Times New Roman"/>
          <w:sz w:val="28"/>
          <w:szCs w:val="28"/>
          <w:lang w:eastAsia="ru-RU"/>
        </w:rPr>
        <w:t>)</w:t>
      </w:r>
      <w:r w:rsidRPr="00FA2E17">
        <w:rPr>
          <w:rFonts w:ascii="Times New Roman" w:eastAsia="Times New Roman" w:hAnsi="Times New Roman" w:cs="Times New Roman"/>
          <w:sz w:val="28"/>
          <w:szCs w:val="28"/>
          <w:lang w:eastAsia="ru-RU"/>
        </w:rPr>
        <w:t xml:space="preserve">. </w:t>
      </w:r>
    </w:p>
    <w:p w:rsidR="000C3E5F" w:rsidRPr="00FA2E17" w:rsidRDefault="000C3E5F" w:rsidP="00940EAD">
      <w:pPr>
        <w:spacing w:after="0" w:line="240" w:lineRule="auto"/>
        <w:ind w:firstLine="709"/>
        <w:jc w:val="both"/>
        <w:rPr>
          <w:rFonts w:ascii="Times New Roman" w:eastAsia="Times New Roman" w:hAnsi="Times New Roman" w:cs="Times New Roman"/>
          <w:sz w:val="28"/>
          <w:szCs w:val="28"/>
          <w:lang w:eastAsia="ru-RU"/>
        </w:rPr>
      </w:pPr>
      <w:r w:rsidRPr="00FA2E17">
        <w:rPr>
          <w:rFonts w:ascii="Times New Roman" w:eastAsia="Times New Roman" w:hAnsi="Times New Roman" w:cs="Times New Roman"/>
          <w:sz w:val="28"/>
          <w:szCs w:val="28"/>
          <w:lang w:eastAsia="ru-RU"/>
        </w:rPr>
        <w:lastRenderedPageBreak/>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w:t>
      </w:r>
      <w:r w:rsidRPr="00FA2E17">
        <w:rPr>
          <w:rFonts w:ascii="Times New Roman" w:eastAsia="Times New Roman" w:hAnsi="Times New Roman" w:cs="Times New Roman"/>
          <w:sz w:val="28"/>
          <w:szCs w:val="28"/>
          <w:lang w:eastAsia="ru-RU"/>
        </w:rPr>
        <w:t>и</w:t>
      </w:r>
      <w:r w:rsidRPr="00FA2E17">
        <w:rPr>
          <w:rFonts w:ascii="Times New Roman" w:eastAsia="Times New Roman" w:hAnsi="Times New Roman" w:cs="Times New Roman"/>
          <w:sz w:val="28"/>
          <w:szCs w:val="28"/>
          <w:lang w:eastAsia="ru-RU"/>
        </w:rPr>
        <w:t>зации подпрограммы.</w:t>
      </w:r>
    </w:p>
    <w:p w:rsidR="000C3E5F" w:rsidRPr="00FA2E17" w:rsidRDefault="000C3E5F" w:rsidP="00940EAD">
      <w:pPr>
        <w:spacing w:after="0" w:line="240" w:lineRule="auto"/>
        <w:ind w:firstLine="709"/>
        <w:rPr>
          <w:sz w:val="28"/>
          <w:szCs w:val="28"/>
        </w:rPr>
      </w:pPr>
    </w:p>
    <w:p w:rsidR="004E3CE9" w:rsidRPr="00EE175A" w:rsidRDefault="004E3CE9" w:rsidP="00940EAD">
      <w:pPr>
        <w:pStyle w:val="a9"/>
        <w:spacing w:after="0" w:line="240" w:lineRule="auto"/>
        <w:ind w:left="0"/>
        <w:jc w:val="center"/>
        <w:rPr>
          <w:rFonts w:ascii="Times New Roman" w:hAnsi="Times New Roman"/>
          <w:b/>
          <w:sz w:val="28"/>
          <w:szCs w:val="28"/>
        </w:rPr>
      </w:pPr>
      <w:r w:rsidRPr="00EE175A">
        <w:rPr>
          <w:rFonts w:ascii="Times New Roman" w:hAnsi="Times New Roman"/>
          <w:b/>
          <w:sz w:val="28"/>
          <w:szCs w:val="28"/>
        </w:rPr>
        <w:t>Подпрограмма 4</w:t>
      </w:r>
    </w:p>
    <w:p w:rsidR="004E3CE9" w:rsidRPr="00EE175A" w:rsidRDefault="004E3CE9" w:rsidP="00940EAD">
      <w:pPr>
        <w:spacing w:after="0" w:line="240" w:lineRule="auto"/>
        <w:jc w:val="center"/>
        <w:rPr>
          <w:rFonts w:ascii="Times New Roman" w:eastAsia="Times New Roman" w:hAnsi="Times New Roman" w:cs="Times New Roman"/>
          <w:b/>
          <w:sz w:val="28"/>
          <w:szCs w:val="28"/>
        </w:rPr>
      </w:pPr>
      <w:r w:rsidRPr="00EE175A">
        <w:rPr>
          <w:rFonts w:ascii="Times New Roman" w:eastAsia="Times New Roman" w:hAnsi="Times New Roman" w:cs="Times New Roman"/>
          <w:b/>
          <w:sz w:val="28"/>
          <w:szCs w:val="28"/>
        </w:rPr>
        <w:t>«Противодействие терроризму и экстремизму»</w:t>
      </w: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EE175A">
        <w:rPr>
          <w:rFonts w:ascii="Times New Roman" w:eastAsia="Times New Roman" w:hAnsi="Times New Roman" w:cs="Times New Roman"/>
          <w:sz w:val="28"/>
          <w:szCs w:val="28"/>
        </w:rPr>
        <w:t>ПАСПОРТ</w:t>
      </w:r>
    </w:p>
    <w:p w:rsidR="004E3CE9" w:rsidRPr="00EE175A" w:rsidRDefault="004E3CE9" w:rsidP="00940EAD">
      <w:pPr>
        <w:spacing w:after="0" w:line="240" w:lineRule="auto"/>
        <w:jc w:val="center"/>
        <w:rPr>
          <w:rFonts w:ascii="Times New Roman" w:eastAsia="Times New Roman" w:hAnsi="Times New Roman" w:cs="Times New Roman"/>
          <w:sz w:val="28"/>
          <w:szCs w:val="28"/>
        </w:rPr>
      </w:pPr>
      <w:r w:rsidRPr="00EE175A">
        <w:rPr>
          <w:rFonts w:ascii="Times New Roman" w:eastAsia="Times New Roman" w:hAnsi="Times New Roman" w:cs="Times New Roman"/>
          <w:sz w:val="28"/>
          <w:szCs w:val="28"/>
        </w:rPr>
        <w:t>подпрограммы 4 «Противодействие терроризму и экстремизму»</w:t>
      </w:r>
    </w:p>
    <w:p w:rsidR="004E3CE9" w:rsidRPr="00EE175A" w:rsidRDefault="004E3CE9" w:rsidP="00940EAD">
      <w:pPr>
        <w:spacing w:after="0" w:line="240" w:lineRule="auto"/>
        <w:jc w:val="center"/>
        <w:rPr>
          <w:rFonts w:ascii="Times New Roman" w:eastAsia="Times New Roman" w:hAnsi="Times New Roman" w:cs="Times New Roman"/>
          <w:sz w:val="28"/>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3181"/>
        <w:gridCol w:w="500"/>
        <w:gridCol w:w="5453"/>
      </w:tblGrid>
      <w:tr w:rsidR="004E3CE9" w:rsidRPr="00FA2E17" w:rsidTr="00837979">
        <w:trPr>
          <w:trHeight w:val="622"/>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Ответственный исполнитель подпрограммы </w:t>
            </w:r>
          </w:p>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hAnsi="Times New Roman"/>
                <w:sz w:val="28"/>
                <w:szCs w:val="28"/>
              </w:rPr>
              <w:t>(соисполнитель программы)</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Администрация Курской области</w:t>
            </w:r>
          </w:p>
          <w:p w:rsidR="004E3CE9" w:rsidRPr="00FA2E17" w:rsidRDefault="004E3CE9" w:rsidP="00940EAD">
            <w:pPr>
              <w:widowControl w:val="0"/>
              <w:autoSpaceDE w:val="0"/>
              <w:autoSpaceDN w:val="0"/>
              <w:spacing w:after="0" w:line="240" w:lineRule="auto"/>
              <w:ind w:firstLine="709"/>
              <w:rPr>
                <w:rFonts w:ascii="Times New Roman" w:eastAsia="Times New Roman" w:hAnsi="Times New Roman" w:cs="Times New Roman"/>
                <w:sz w:val="28"/>
                <w:szCs w:val="28"/>
              </w:rPr>
            </w:pPr>
          </w:p>
        </w:tc>
      </w:tr>
      <w:tr w:rsidR="004E3CE9" w:rsidRPr="00FA2E17" w:rsidTr="00837979">
        <w:trPr>
          <w:trHeight w:val="958"/>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Участники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образования и науки Курской области;</w:t>
            </w:r>
          </w:p>
          <w:p w:rsidR="004E3CE9"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культуре Курской области;</w:t>
            </w:r>
          </w:p>
          <w:p w:rsidR="004E3CE9"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делам молодежи и туризму Курской области;</w:t>
            </w:r>
          </w:p>
          <w:p w:rsidR="004E3CE9" w:rsidRPr="00FA2E17"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информации и печати Курской области</w:t>
            </w:r>
          </w:p>
        </w:tc>
      </w:tr>
      <w:tr w:rsidR="004E3CE9" w:rsidRPr="00FA2E17" w:rsidTr="00837979">
        <w:trPr>
          <w:trHeight w:val="932"/>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Программно-целевые </w:t>
            </w:r>
          </w:p>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инструменты</w:t>
            </w:r>
          </w:p>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отсутствуют</w:t>
            </w:r>
          </w:p>
        </w:tc>
      </w:tr>
      <w:tr w:rsidR="004E3CE9" w:rsidRPr="00FA2E17" w:rsidTr="00837979">
        <w:trPr>
          <w:trHeight w:val="607"/>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Цели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реализация мер </w:t>
            </w:r>
            <w:r>
              <w:rPr>
                <w:rFonts w:ascii="Times New Roman" w:eastAsia="Times New Roman" w:hAnsi="Times New Roman" w:cs="Times New Roman"/>
                <w:sz w:val="28"/>
                <w:szCs w:val="28"/>
              </w:rPr>
              <w:t>по противодействию терроризму и экстремизму на территории Ку</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ской области</w:t>
            </w:r>
          </w:p>
        </w:tc>
      </w:tr>
      <w:tr w:rsidR="004E3CE9" w:rsidRPr="00FA2E17" w:rsidTr="00837979">
        <w:trPr>
          <w:trHeight w:val="23"/>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Задачи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7A7CD9" w:rsidRDefault="004E3CE9" w:rsidP="00940EAD">
            <w:pPr>
              <w:pStyle w:val="ConsPlusNormal"/>
              <w:jc w:val="both"/>
              <w:rPr>
                <w:sz w:val="28"/>
                <w:szCs w:val="28"/>
              </w:rPr>
            </w:pPr>
            <w:r w:rsidRPr="007A7CD9">
              <w:rPr>
                <w:sz w:val="28"/>
                <w:szCs w:val="28"/>
              </w:rPr>
              <w:t>совершенствовани</w:t>
            </w:r>
            <w:r>
              <w:rPr>
                <w:sz w:val="28"/>
                <w:szCs w:val="28"/>
              </w:rPr>
              <w:t>е</w:t>
            </w:r>
            <w:r w:rsidRPr="007A7CD9">
              <w:rPr>
                <w:sz w:val="28"/>
                <w:szCs w:val="28"/>
              </w:rPr>
              <w:t xml:space="preserve"> системы</w:t>
            </w:r>
            <w:r>
              <w:rPr>
                <w:sz w:val="28"/>
                <w:szCs w:val="28"/>
              </w:rPr>
              <w:t xml:space="preserve"> </w:t>
            </w:r>
            <w:r w:rsidRPr="007A7CD9">
              <w:rPr>
                <w:sz w:val="28"/>
                <w:szCs w:val="28"/>
              </w:rPr>
              <w:t>профилактических мер</w:t>
            </w:r>
            <w:r>
              <w:rPr>
                <w:sz w:val="28"/>
                <w:szCs w:val="28"/>
              </w:rPr>
              <w:t xml:space="preserve"> </w:t>
            </w:r>
            <w:r w:rsidRPr="007A7CD9">
              <w:rPr>
                <w:sz w:val="28"/>
                <w:szCs w:val="28"/>
              </w:rPr>
              <w:t>антитеррористической направле</w:t>
            </w:r>
            <w:r w:rsidRPr="007A7CD9">
              <w:rPr>
                <w:sz w:val="28"/>
                <w:szCs w:val="28"/>
              </w:rPr>
              <w:t>н</w:t>
            </w:r>
            <w:r w:rsidRPr="007A7CD9">
              <w:rPr>
                <w:sz w:val="28"/>
                <w:szCs w:val="28"/>
              </w:rPr>
              <w:t>ности;</w:t>
            </w:r>
          </w:p>
          <w:p w:rsidR="004E3CE9" w:rsidRPr="00336167" w:rsidRDefault="004E3CE9" w:rsidP="00940EAD">
            <w:pPr>
              <w:pStyle w:val="ConsPlusNormal"/>
              <w:jc w:val="both"/>
              <w:rPr>
                <w:sz w:val="28"/>
                <w:szCs w:val="28"/>
              </w:rPr>
            </w:pPr>
            <w:r w:rsidRPr="007A7CD9">
              <w:rPr>
                <w:sz w:val="28"/>
                <w:szCs w:val="28"/>
              </w:rPr>
              <w:t>ведение профилактической работы по формированию у населения, в том числе в м</w:t>
            </w:r>
            <w:r w:rsidRPr="007A7CD9">
              <w:rPr>
                <w:sz w:val="28"/>
                <w:szCs w:val="28"/>
              </w:rPr>
              <w:t>о</w:t>
            </w:r>
            <w:r w:rsidRPr="007A7CD9">
              <w:rPr>
                <w:sz w:val="28"/>
                <w:szCs w:val="28"/>
              </w:rPr>
              <w:t>лодежной среде, тол</w:t>
            </w:r>
            <w:r>
              <w:rPr>
                <w:sz w:val="28"/>
                <w:szCs w:val="28"/>
              </w:rPr>
              <w:t xml:space="preserve">ерантного сознания и поведения, </w:t>
            </w:r>
            <w:r w:rsidRPr="007A7CD9">
              <w:rPr>
                <w:sz w:val="28"/>
                <w:szCs w:val="28"/>
              </w:rPr>
              <w:t>обеспечивающих</w:t>
            </w:r>
            <w:r>
              <w:rPr>
                <w:sz w:val="28"/>
                <w:szCs w:val="28"/>
              </w:rPr>
              <w:t xml:space="preserve"> </w:t>
            </w:r>
            <w:r w:rsidRPr="007A7CD9">
              <w:rPr>
                <w:sz w:val="28"/>
                <w:szCs w:val="28"/>
              </w:rPr>
              <w:t>противодей</w:t>
            </w:r>
            <w:r>
              <w:rPr>
                <w:sz w:val="28"/>
                <w:szCs w:val="28"/>
              </w:rPr>
              <w:t>ствие пропаганде экстремизма</w:t>
            </w:r>
          </w:p>
        </w:tc>
      </w:tr>
      <w:tr w:rsidR="004E3CE9" w:rsidRPr="00FA2E17" w:rsidTr="00837979">
        <w:trPr>
          <w:trHeight w:val="607"/>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Показатели </w:t>
            </w:r>
            <w:r w:rsidRPr="00FA2E17">
              <w:rPr>
                <w:rFonts w:ascii="Times New Roman" w:eastAsia="Times New Roman" w:hAnsi="Times New Roman" w:cs="Times New Roman"/>
                <w:sz w:val="28"/>
                <w:szCs w:val="28"/>
              </w:rPr>
              <w:lastRenderedPageBreak/>
              <w:t>(индикаторы) реализации подпрограммы</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lastRenderedPageBreak/>
              <w:t>-</w:t>
            </w:r>
          </w:p>
        </w:tc>
        <w:tc>
          <w:tcPr>
            <w:tcW w:w="5453" w:type="dxa"/>
            <w:tcBorders>
              <w:top w:val="nil"/>
              <w:left w:val="nil"/>
              <w:bottom w:val="nil"/>
              <w:right w:val="nil"/>
            </w:tcBorders>
          </w:tcPr>
          <w:p w:rsidR="004E3CE9" w:rsidRDefault="004E3CE9" w:rsidP="00940EAD">
            <w:pPr>
              <w:spacing w:after="0" w:line="240" w:lineRule="auto"/>
              <w:jc w:val="both"/>
              <w:rPr>
                <w:rFonts w:ascii="Times New Roman" w:hAnsi="Times New Roman"/>
                <w:sz w:val="28"/>
                <w:szCs w:val="28"/>
              </w:rPr>
            </w:pPr>
            <w:r>
              <w:rPr>
                <w:rFonts w:ascii="Times New Roman" w:hAnsi="Times New Roman"/>
                <w:sz w:val="28"/>
                <w:szCs w:val="28"/>
              </w:rPr>
              <w:t>д</w:t>
            </w:r>
            <w:r w:rsidRPr="00CD5DF9">
              <w:rPr>
                <w:rFonts w:ascii="Times New Roman" w:hAnsi="Times New Roman"/>
                <w:sz w:val="28"/>
                <w:szCs w:val="28"/>
              </w:rPr>
              <w:t xml:space="preserve">оля обучающихся в образовательных </w:t>
            </w:r>
            <w:r w:rsidRPr="00CD5DF9">
              <w:rPr>
                <w:rFonts w:ascii="Times New Roman" w:hAnsi="Times New Roman"/>
                <w:sz w:val="28"/>
                <w:szCs w:val="28"/>
              </w:rPr>
              <w:lastRenderedPageBreak/>
              <w:t>организациях Курской области</w:t>
            </w:r>
            <w:r>
              <w:rPr>
                <w:rFonts w:ascii="Times New Roman" w:hAnsi="Times New Roman"/>
                <w:sz w:val="28"/>
                <w:szCs w:val="28"/>
              </w:rPr>
              <w:t>, в</w:t>
            </w:r>
            <w:r w:rsidRPr="00CD5DF9">
              <w:rPr>
                <w:rFonts w:ascii="Times New Roman" w:hAnsi="Times New Roman"/>
                <w:sz w:val="28"/>
                <w:szCs w:val="28"/>
              </w:rPr>
              <w:t>овлеченных в профилактическую работу по недопущению проявления идей терроризма и экстр</w:t>
            </w:r>
            <w:r w:rsidRPr="00CD5DF9">
              <w:rPr>
                <w:rFonts w:ascii="Times New Roman" w:hAnsi="Times New Roman"/>
                <w:sz w:val="28"/>
                <w:szCs w:val="28"/>
              </w:rPr>
              <w:t>е</w:t>
            </w:r>
            <w:r w:rsidRPr="00CD5DF9">
              <w:rPr>
                <w:rFonts w:ascii="Times New Roman" w:hAnsi="Times New Roman"/>
                <w:sz w:val="28"/>
                <w:szCs w:val="28"/>
              </w:rPr>
              <w:t>мизма</w:t>
            </w:r>
            <w:r>
              <w:rPr>
                <w:rFonts w:ascii="Times New Roman" w:hAnsi="Times New Roman"/>
                <w:sz w:val="28"/>
                <w:szCs w:val="28"/>
              </w:rPr>
              <w:t xml:space="preserve">, </w:t>
            </w:r>
            <w:r w:rsidRPr="00CD5DF9">
              <w:rPr>
                <w:rFonts w:ascii="Times New Roman" w:hAnsi="Times New Roman"/>
                <w:sz w:val="28"/>
                <w:szCs w:val="28"/>
              </w:rPr>
              <w:t>в общем числе обучающихся в образовательных организациях;</w:t>
            </w:r>
          </w:p>
          <w:p w:rsidR="004E3CE9" w:rsidRDefault="004E3CE9" w:rsidP="00940EAD">
            <w:pPr>
              <w:spacing w:after="0" w:line="240" w:lineRule="auto"/>
              <w:jc w:val="both"/>
              <w:rPr>
                <w:rFonts w:ascii="Times New Roman" w:hAnsi="Times New Roman"/>
                <w:sz w:val="28"/>
                <w:szCs w:val="28"/>
              </w:rPr>
            </w:pPr>
            <w:r>
              <w:rPr>
                <w:rFonts w:ascii="Times New Roman" w:hAnsi="Times New Roman"/>
                <w:sz w:val="28"/>
                <w:szCs w:val="28"/>
              </w:rPr>
              <w:t xml:space="preserve">количество подготовленных (переподготовленных) </w:t>
            </w:r>
            <w:r w:rsidRPr="00CD5DF9">
              <w:rPr>
                <w:rFonts w:ascii="Times New Roman" w:hAnsi="Times New Roman"/>
                <w:sz w:val="28"/>
                <w:szCs w:val="28"/>
              </w:rPr>
              <w:t>специалистов</w:t>
            </w:r>
            <w:r>
              <w:rPr>
                <w:rFonts w:ascii="Times New Roman" w:hAnsi="Times New Roman"/>
                <w:sz w:val="28"/>
                <w:szCs w:val="28"/>
              </w:rPr>
              <w:t xml:space="preserve"> </w:t>
            </w:r>
            <w:r w:rsidRPr="00CD5DF9">
              <w:rPr>
                <w:rFonts w:ascii="Times New Roman" w:hAnsi="Times New Roman"/>
                <w:sz w:val="28"/>
                <w:szCs w:val="28"/>
              </w:rPr>
              <w:t>в</w:t>
            </w:r>
            <w:r>
              <w:rPr>
                <w:rFonts w:ascii="Times New Roman" w:hAnsi="Times New Roman"/>
                <w:sz w:val="28"/>
                <w:szCs w:val="28"/>
              </w:rPr>
              <w:t xml:space="preserve"> сфере </w:t>
            </w:r>
            <w:r w:rsidRPr="00CD5DF9">
              <w:rPr>
                <w:rFonts w:ascii="Times New Roman" w:hAnsi="Times New Roman"/>
                <w:sz w:val="28"/>
                <w:szCs w:val="28"/>
              </w:rPr>
              <w:t>образования,</w:t>
            </w:r>
            <w:r>
              <w:rPr>
                <w:rFonts w:ascii="Times New Roman" w:hAnsi="Times New Roman"/>
                <w:sz w:val="28"/>
                <w:szCs w:val="28"/>
              </w:rPr>
              <w:t xml:space="preserve"> </w:t>
            </w:r>
            <w:r w:rsidRPr="00CD5DF9">
              <w:rPr>
                <w:rFonts w:ascii="Times New Roman" w:hAnsi="Times New Roman"/>
                <w:sz w:val="28"/>
                <w:szCs w:val="28"/>
              </w:rPr>
              <w:t>принимающих участие в работе по профилактике терроризма и экстремизма</w:t>
            </w:r>
          </w:p>
          <w:p w:rsidR="004E3CE9" w:rsidRPr="008D715F" w:rsidRDefault="004E3CE9" w:rsidP="00940EAD">
            <w:pPr>
              <w:spacing w:after="0" w:line="240" w:lineRule="auto"/>
              <w:jc w:val="both"/>
              <w:rPr>
                <w:rFonts w:ascii="Times New Roman" w:eastAsia="Times New Roman" w:hAnsi="Times New Roman" w:cs="Times New Roman"/>
                <w:sz w:val="28"/>
                <w:szCs w:val="28"/>
              </w:rPr>
            </w:pPr>
          </w:p>
        </w:tc>
      </w:tr>
      <w:tr w:rsidR="004E3CE9" w:rsidRPr="00FA2E17" w:rsidTr="00837979">
        <w:trPr>
          <w:trHeight w:val="136"/>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lastRenderedPageBreak/>
              <w:t xml:space="preserve">Этапы и сроки реализации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FA2E17">
              <w:rPr>
                <w:rFonts w:ascii="Times New Roman" w:eastAsia="Times New Roman" w:hAnsi="Times New Roman" w:cs="Times New Roman"/>
                <w:sz w:val="28"/>
                <w:szCs w:val="28"/>
              </w:rPr>
              <w:t xml:space="preserve"> - 2020 годы, в один этап</w:t>
            </w:r>
          </w:p>
        </w:tc>
      </w:tr>
      <w:tr w:rsidR="004E3CE9" w:rsidRPr="00FA2E17" w:rsidTr="00837979">
        <w:trPr>
          <w:trHeight w:val="136"/>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Объемы бюджетных ассигнований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Pr="00FA2E17" w:rsidRDefault="004E3CE9" w:rsidP="00940EAD">
            <w:pPr>
              <w:widowControl w:val="0"/>
              <w:autoSpaceDE w:val="0"/>
              <w:autoSpaceDN w:val="0"/>
              <w:spacing w:after="0" w:line="240" w:lineRule="auto"/>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объем бюджетных ассигнований областного бюджета на реализацию подпрограммы в 201</w:t>
            </w:r>
            <w:r>
              <w:rPr>
                <w:rFonts w:ascii="Times New Roman" w:eastAsia="Times New Roman" w:hAnsi="Times New Roman" w:cs="Times New Roman"/>
                <w:sz w:val="28"/>
                <w:szCs w:val="28"/>
              </w:rPr>
              <w:t>8</w:t>
            </w:r>
            <w:r w:rsidRPr="00FA2E17">
              <w:rPr>
                <w:rFonts w:ascii="Times New Roman" w:eastAsia="Times New Roman" w:hAnsi="Times New Roman" w:cs="Times New Roman"/>
                <w:sz w:val="28"/>
                <w:szCs w:val="28"/>
              </w:rPr>
              <w:t xml:space="preserve">-2020 годах составляет </w:t>
            </w:r>
            <w:r>
              <w:rPr>
                <w:rFonts w:ascii="Times New Roman" w:eastAsia="Times New Roman" w:hAnsi="Times New Roman" w:cs="Times New Roman"/>
                <w:sz w:val="28"/>
                <w:szCs w:val="28"/>
              </w:rPr>
              <w:t>1530,000</w:t>
            </w:r>
            <w:r w:rsidRPr="00FA2E17">
              <w:rPr>
                <w:rFonts w:ascii="Times New Roman" w:eastAsia="Times New Roman" w:hAnsi="Times New Roman" w:cs="Times New Roman"/>
                <w:sz w:val="28"/>
                <w:szCs w:val="28"/>
              </w:rPr>
              <w:t xml:space="preserve"> тыс. рублей, в том числе:</w:t>
            </w:r>
          </w:p>
          <w:p w:rsidR="004E3CE9" w:rsidRPr="001D0CC3" w:rsidRDefault="004E3CE9" w:rsidP="00940EAD">
            <w:pPr>
              <w:widowControl w:val="0"/>
              <w:autoSpaceDE w:val="0"/>
              <w:autoSpaceDN w:val="0"/>
              <w:spacing w:after="0" w:line="240" w:lineRule="auto"/>
              <w:ind w:firstLine="5"/>
              <w:jc w:val="both"/>
              <w:rPr>
                <w:rFonts w:ascii="Times New Roman" w:eastAsia="Times New Roman" w:hAnsi="Times New Roman" w:cs="Times New Roman"/>
                <w:b/>
              </w:rPr>
            </w:pPr>
            <w:r w:rsidRPr="00FA2E17">
              <w:rPr>
                <w:rFonts w:ascii="Times New Roman" w:eastAsia="Times New Roman" w:hAnsi="Times New Roman" w:cs="Times New Roman"/>
                <w:sz w:val="28"/>
                <w:szCs w:val="28"/>
              </w:rPr>
              <w:t xml:space="preserve">на 2018 год – </w:t>
            </w:r>
            <w:r>
              <w:rPr>
                <w:rFonts w:ascii="Times New Roman" w:eastAsia="Times New Roman" w:hAnsi="Times New Roman" w:cs="Times New Roman"/>
                <w:sz w:val="28"/>
                <w:szCs w:val="28"/>
              </w:rPr>
              <w:t>510,000</w:t>
            </w:r>
            <w:r w:rsidRPr="00FA2E17">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w:t>
            </w:r>
          </w:p>
          <w:p w:rsidR="004E3CE9" w:rsidRPr="00FA2E17" w:rsidRDefault="004E3CE9" w:rsidP="00940EAD">
            <w:pPr>
              <w:widowControl w:val="0"/>
              <w:autoSpaceDE w:val="0"/>
              <w:autoSpaceDN w:val="0"/>
              <w:spacing w:after="0" w:line="240" w:lineRule="auto"/>
              <w:ind w:firstLine="5"/>
              <w:jc w:val="both"/>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на 2019 год – </w:t>
            </w:r>
            <w:r>
              <w:rPr>
                <w:rFonts w:ascii="Times New Roman" w:eastAsia="Times New Roman" w:hAnsi="Times New Roman" w:cs="Times New Roman"/>
                <w:sz w:val="28"/>
                <w:szCs w:val="28"/>
              </w:rPr>
              <w:t>510,000</w:t>
            </w:r>
            <w:r w:rsidRPr="00FA2E17">
              <w:rPr>
                <w:rFonts w:ascii="Times New Roman" w:eastAsia="Times New Roman" w:hAnsi="Times New Roman" w:cs="Times New Roman"/>
                <w:sz w:val="28"/>
                <w:szCs w:val="28"/>
              </w:rPr>
              <w:t xml:space="preserve"> тыс. рублей;</w:t>
            </w:r>
          </w:p>
          <w:p w:rsidR="004E3CE9" w:rsidRPr="00FA2E17" w:rsidRDefault="004E3CE9" w:rsidP="00940EAD">
            <w:pPr>
              <w:widowControl w:val="0"/>
              <w:autoSpaceDE w:val="0"/>
              <w:autoSpaceDN w:val="0"/>
              <w:spacing w:after="0" w:line="240" w:lineRule="auto"/>
              <w:ind w:firstLine="5"/>
              <w:jc w:val="both"/>
              <w:rPr>
                <w:rFonts w:ascii="Times New Roman" w:eastAsia="Times New Roman" w:hAnsi="Times New Roman" w:cs="Times New Roman"/>
                <w:b/>
                <w:sz w:val="28"/>
                <w:szCs w:val="28"/>
              </w:rPr>
            </w:pPr>
            <w:r w:rsidRPr="00FA2E17">
              <w:rPr>
                <w:rFonts w:ascii="Times New Roman" w:eastAsia="Times New Roman" w:hAnsi="Times New Roman" w:cs="Times New Roman"/>
                <w:sz w:val="28"/>
                <w:szCs w:val="28"/>
              </w:rPr>
              <w:t xml:space="preserve">на 2020 год </w:t>
            </w:r>
            <w:r>
              <w:rPr>
                <w:rFonts w:ascii="Times New Roman" w:eastAsia="Times New Roman" w:hAnsi="Times New Roman" w:cs="Times New Roman"/>
                <w:sz w:val="28"/>
                <w:szCs w:val="28"/>
              </w:rPr>
              <w:t>– 510,000</w:t>
            </w:r>
            <w:r w:rsidRPr="00FA2E17">
              <w:rPr>
                <w:rFonts w:ascii="Times New Roman" w:eastAsia="Times New Roman" w:hAnsi="Times New Roman" w:cs="Times New Roman"/>
                <w:sz w:val="28"/>
                <w:szCs w:val="28"/>
              </w:rPr>
              <w:t xml:space="preserve"> тыс. рублей  </w:t>
            </w:r>
          </w:p>
        </w:tc>
      </w:tr>
      <w:tr w:rsidR="004E3CE9" w:rsidRPr="00FA2E17" w:rsidTr="00837979">
        <w:trPr>
          <w:trHeight w:val="136"/>
        </w:trPr>
        <w:tc>
          <w:tcPr>
            <w:tcW w:w="3181" w:type="dxa"/>
            <w:tcBorders>
              <w:top w:val="nil"/>
              <w:left w:val="nil"/>
              <w:bottom w:val="nil"/>
              <w:right w:val="nil"/>
            </w:tcBorders>
          </w:tcPr>
          <w:p w:rsidR="004E3CE9" w:rsidRPr="00FA2E17" w:rsidRDefault="004E3CE9" w:rsidP="00940EAD">
            <w:pPr>
              <w:widowControl w:val="0"/>
              <w:autoSpaceDE w:val="0"/>
              <w:autoSpaceDN w:val="0"/>
              <w:spacing w:after="0" w:line="240" w:lineRule="auto"/>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 xml:space="preserve">Ожидаемые результаты реализации подпрограммы </w:t>
            </w:r>
          </w:p>
        </w:tc>
        <w:tc>
          <w:tcPr>
            <w:tcW w:w="500" w:type="dxa"/>
            <w:tcBorders>
              <w:top w:val="nil"/>
              <w:left w:val="nil"/>
              <w:bottom w:val="nil"/>
              <w:right w:val="nil"/>
            </w:tcBorders>
          </w:tcPr>
          <w:p w:rsidR="004E3CE9" w:rsidRPr="00FA2E17"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r w:rsidRPr="00FA2E17">
              <w:rPr>
                <w:rFonts w:ascii="Times New Roman" w:eastAsia="Times New Roman" w:hAnsi="Times New Roman" w:cs="Times New Roman"/>
                <w:sz w:val="28"/>
                <w:szCs w:val="28"/>
              </w:rPr>
              <w:t>-</w:t>
            </w:r>
          </w:p>
        </w:tc>
        <w:tc>
          <w:tcPr>
            <w:tcW w:w="5453" w:type="dxa"/>
            <w:tcBorders>
              <w:top w:val="nil"/>
              <w:left w:val="nil"/>
              <w:bottom w:val="nil"/>
              <w:right w:val="nil"/>
            </w:tcBorders>
          </w:tcPr>
          <w:p w:rsidR="004E3CE9" w:rsidRDefault="004E3CE9" w:rsidP="00940EAD">
            <w:pPr>
              <w:spacing w:after="0" w:line="240" w:lineRule="auto"/>
              <w:ind w:left="20"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A15DF">
              <w:rPr>
                <w:rFonts w:ascii="Times New Roman" w:eastAsia="Times New Roman" w:hAnsi="Times New Roman" w:cs="Times New Roman"/>
                <w:sz w:val="28"/>
                <w:szCs w:val="28"/>
              </w:rPr>
              <w:t xml:space="preserve">овышение защищенности </w:t>
            </w:r>
            <w:r>
              <w:rPr>
                <w:rFonts w:ascii="Times New Roman" w:eastAsia="Times New Roman" w:hAnsi="Times New Roman" w:cs="Times New Roman"/>
                <w:sz w:val="28"/>
                <w:szCs w:val="28"/>
              </w:rPr>
              <w:t>населения К</w:t>
            </w:r>
            <w:r w:rsidRPr="00EA15DF">
              <w:rPr>
                <w:rFonts w:ascii="Times New Roman" w:eastAsia="Times New Roman" w:hAnsi="Times New Roman" w:cs="Times New Roman"/>
                <w:sz w:val="28"/>
                <w:szCs w:val="28"/>
              </w:rPr>
              <w:t>урской области</w:t>
            </w:r>
            <w:r>
              <w:rPr>
                <w:rFonts w:ascii="Times New Roman" w:eastAsia="Times New Roman" w:hAnsi="Times New Roman" w:cs="Times New Roman"/>
                <w:sz w:val="28"/>
                <w:szCs w:val="28"/>
              </w:rPr>
              <w:t xml:space="preserve"> от террористических актов и экстремистских проявлений;</w:t>
            </w:r>
          </w:p>
          <w:p w:rsidR="004E3CE9" w:rsidRPr="002B4D15" w:rsidRDefault="004E3CE9" w:rsidP="00940EAD">
            <w:pPr>
              <w:pStyle w:val="ConsPlusNormal"/>
              <w:jc w:val="both"/>
              <w:rPr>
                <w:sz w:val="28"/>
                <w:szCs w:val="28"/>
              </w:rPr>
            </w:pPr>
            <w:r w:rsidRPr="002B4D15">
              <w:rPr>
                <w:sz w:val="28"/>
                <w:szCs w:val="28"/>
              </w:rPr>
              <w:t>снижени</w:t>
            </w:r>
            <w:r>
              <w:rPr>
                <w:sz w:val="28"/>
                <w:szCs w:val="28"/>
              </w:rPr>
              <w:t>е</w:t>
            </w:r>
            <w:r w:rsidRPr="002B4D15">
              <w:rPr>
                <w:sz w:val="28"/>
                <w:szCs w:val="28"/>
              </w:rPr>
              <w:t xml:space="preserve"> возможности совершения террористических актов на территории </w:t>
            </w:r>
            <w:r>
              <w:rPr>
                <w:sz w:val="28"/>
                <w:szCs w:val="28"/>
              </w:rPr>
              <w:t xml:space="preserve">Курской </w:t>
            </w:r>
            <w:r w:rsidRPr="002B4D15">
              <w:rPr>
                <w:sz w:val="28"/>
                <w:szCs w:val="28"/>
              </w:rPr>
              <w:t xml:space="preserve"> области;</w:t>
            </w:r>
          </w:p>
          <w:p w:rsidR="004E3CE9" w:rsidRPr="002B4D15" w:rsidRDefault="004E3CE9" w:rsidP="00940EAD">
            <w:pPr>
              <w:pStyle w:val="ConsPlusNormal"/>
              <w:jc w:val="both"/>
              <w:rPr>
                <w:sz w:val="28"/>
                <w:szCs w:val="28"/>
              </w:rPr>
            </w:pPr>
            <w:r w:rsidRPr="002B4D15">
              <w:rPr>
                <w:sz w:val="28"/>
                <w:szCs w:val="28"/>
              </w:rPr>
              <w:t>снижени</w:t>
            </w:r>
            <w:r>
              <w:rPr>
                <w:sz w:val="28"/>
                <w:szCs w:val="28"/>
              </w:rPr>
              <w:t>е</w:t>
            </w:r>
            <w:r w:rsidRPr="002B4D15">
              <w:rPr>
                <w:sz w:val="28"/>
                <w:szCs w:val="28"/>
              </w:rPr>
              <w:t xml:space="preserve"> уровня </w:t>
            </w:r>
            <w:proofErr w:type="spellStart"/>
            <w:r w:rsidRPr="002B4D15">
              <w:rPr>
                <w:sz w:val="28"/>
                <w:szCs w:val="28"/>
              </w:rPr>
              <w:t>радикализации</w:t>
            </w:r>
            <w:proofErr w:type="spellEnd"/>
            <w:r w:rsidRPr="002B4D15">
              <w:rPr>
                <w:sz w:val="28"/>
                <w:szCs w:val="28"/>
              </w:rPr>
              <w:t xml:space="preserve"> населения и создани</w:t>
            </w:r>
            <w:r>
              <w:rPr>
                <w:sz w:val="28"/>
                <w:szCs w:val="28"/>
              </w:rPr>
              <w:t>е</w:t>
            </w:r>
            <w:r w:rsidRPr="002B4D15">
              <w:rPr>
                <w:sz w:val="28"/>
                <w:szCs w:val="28"/>
              </w:rPr>
              <w:t xml:space="preserve"> условий для устранения предпосылок распространения террористической и экстремистской идеологий на территории </w:t>
            </w:r>
            <w:r>
              <w:rPr>
                <w:sz w:val="28"/>
                <w:szCs w:val="28"/>
              </w:rPr>
              <w:t xml:space="preserve">Курской </w:t>
            </w:r>
            <w:r w:rsidRPr="002B4D15">
              <w:rPr>
                <w:sz w:val="28"/>
                <w:szCs w:val="28"/>
              </w:rPr>
              <w:t>области;</w:t>
            </w:r>
          </w:p>
          <w:p w:rsidR="004E3CE9" w:rsidRPr="002B4D15" w:rsidRDefault="004E3CE9" w:rsidP="00940EAD">
            <w:pPr>
              <w:pStyle w:val="ConsPlusNormal"/>
              <w:jc w:val="both"/>
              <w:rPr>
                <w:sz w:val="28"/>
                <w:szCs w:val="28"/>
              </w:rPr>
            </w:pPr>
            <w:r w:rsidRPr="002B4D15">
              <w:rPr>
                <w:sz w:val="28"/>
                <w:szCs w:val="28"/>
              </w:rPr>
              <w:t>повышени</w:t>
            </w:r>
            <w:r>
              <w:rPr>
                <w:sz w:val="28"/>
                <w:szCs w:val="28"/>
              </w:rPr>
              <w:t>е</w:t>
            </w:r>
            <w:r w:rsidRPr="002B4D15">
              <w:rPr>
                <w:sz w:val="28"/>
                <w:szCs w:val="28"/>
              </w:rPr>
              <w:t xml:space="preserve"> организованности и бдительности населения в области противодействия террористической угрозе.</w:t>
            </w:r>
          </w:p>
          <w:p w:rsidR="004E3CE9" w:rsidRPr="00EA15DF" w:rsidRDefault="004E3CE9" w:rsidP="00940EAD">
            <w:pPr>
              <w:spacing w:after="0" w:line="240" w:lineRule="auto"/>
              <w:ind w:left="20" w:firstLine="5"/>
              <w:jc w:val="both"/>
              <w:rPr>
                <w:rFonts w:ascii="Times New Roman" w:eastAsia="Times New Roman" w:hAnsi="Times New Roman" w:cs="Times New Roman"/>
                <w:sz w:val="28"/>
                <w:szCs w:val="28"/>
              </w:rPr>
            </w:pPr>
          </w:p>
        </w:tc>
      </w:tr>
    </w:tbl>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E175A">
        <w:rPr>
          <w:rFonts w:ascii="Times New Roman" w:eastAsia="Times New Roman" w:hAnsi="Times New Roman" w:cs="Times New Roman"/>
          <w:b/>
          <w:sz w:val="28"/>
          <w:szCs w:val="28"/>
          <w:lang w:val="en-US"/>
        </w:rPr>
        <w:t>I</w:t>
      </w:r>
      <w:r w:rsidRPr="00EE175A">
        <w:rPr>
          <w:rFonts w:ascii="Times New Roman" w:eastAsia="Times New Roman" w:hAnsi="Times New Roman" w:cs="Times New Roman"/>
          <w:b/>
          <w:sz w:val="28"/>
          <w:szCs w:val="28"/>
        </w:rPr>
        <w:t>. Характеристика сферы реализации подпрограммы,</w:t>
      </w: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E175A">
        <w:rPr>
          <w:rFonts w:ascii="Times New Roman" w:eastAsia="Times New Roman" w:hAnsi="Times New Roman" w:cs="Times New Roman"/>
          <w:b/>
          <w:sz w:val="28"/>
          <w:szCs w:val="28"/>
        </w:rPr>
        <w:t xml:space="preserve">описание основных проблем в указанной сфере </w:t>
      </w: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E175A">
        <w:rPr>
          <w:rFonts w:ascii="Times New Roman" w:eastAsia="Times New Roman" w:hAnsi="Times New Roman" w:cs="Times New Roman"/>
          <w:b/>
          <w:sz w:val="28"/>
          <w:szCs w:val="28"/>
        </w:rPr>
        <w:t>и прогноз ее развития</w:t>
      </w:r>
    </w:p>
    <w:p w:rsidR="004E3CE9" w:rsidRPr="00EE175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Default="004E3CE9" w:rsidP="00940EAD">
      <w:pPr>
        <w:pStyle w:val="ConsPlusNormal"/>
        <w:ind w:firstLine="567"/>
        <w:jc w:val="both"/>
        <w:rPr>
          <w:sz w:val="28"/>
          <w:szCs w:val="28"/>
        </w:rPr>
      </w:pPr>
      <w:r w:rsidRPr="002B4D15">
        <w:rPr>
          <w:sz w:val="28"/>
          <w:szCs w:val="28"/>
        </w:rPr>
        <w:t xml:space="preserve">Разработка </w:t>
      </w:r>
      <w:r>
        <w:rPr>
          <w:sz w:val="28"/>
          <w:szCs w:val="28"/>
        </w:rPr>
        <w:t>подп</w:t>
      </w:r>
      <w:r w:rsidRPr="002B4D15">
        <w:rPr>
          <w:sz w:val="28"/>
          <w:szCs w:val="28"/>
        </w:rPr>
        <w:t xml:space="preserve">рограммы вызвана необходимостью выработки </w:t>
      </w:r>
      <w:r w:rsidRPr="002B4D15">
        <w:rPr>
          <w:sz w:val="28"/>
          <w:szCs w:val="28"/>
        </w:rPr>
        <w:lastRenderedPageBreak/>
        <w:t xml:space="preserve">системного, комплексного подхода к решению проблемы профилактики терроризма и экстремизма. </w:t>
      </w:r>
      <w:r>
        <w:rPr>
          <w:sz w:val="28"/>
          <w:szCs w:val="28"/>
        </w:rPr>
        <w:t>Подп</w:t>
      </w:r>
      <w:r w:rsidRPr="002B4D15">
        <w:rPr>
          <w:sz w:val="28"/>
          <w:szCs w:val="28"/>
        </w:rPr>
        <w:t xml:space="preserve">рограмма призвана стать составной частью антитеррористической политики в соответствии с </w:t>
      </w:r>
      <w:r>
        <w:rPr>
          <w:sz w:val="28"/>
          <w:szCs w:val="28"/>
        </w:rPr>
        <w:t>ф</w:t>
      </w:r>
      <w:r w:rsidRPr="002B4D15">
        <w:rPr>
          <w:sz w:val="28"/>
          <w:szCs w:val="28"/>
        </w:rPr>
        <w:t xml:space="preserve">едеральными законами от 25 июля 2002 года </w:t>
      </w:r>
      <w:hyperlink r:id="rId60" w:history="1">
        <w:r w:rsidRPr="00396D05">
          <w:rPr>
            <w:sz w:val="28"/>
            <w:szCs w:val="28"/>
          </w:rPr>
          <w:t>№</w:t>
        </w:r>
        <w:r>
          <w:rPr>
            <w:sz w:val="28"/>
            <w:szCs w:val="28"/>
          </w:rPr>
          <w:t xml:space="preserve"> </w:t>
        </w:r>
        <w:r w:rsidRPr="00396D05">
          <w:rPr>
            <w:sz w:val="28"/>
            <w:szCs w:val="28"/>
          </w:rPr>
          <w:t>114-ФЗ</w:t>
        </w:r>
      </w:hyperlink>
      <w:r w:rsidRPr="002B4D15">
        <w:rPr>
          <w:sz w:val="28"/>
          <w:szCs w:val="28"/>
        </w:rPr>
        <w:t xml:space="preserve"> </w:t>
      </w:r>
      <w:r>
        <w:rPr>
          <w:sz w:val="28"/>
          <w:szCs w:val="28"/>
        </w:rPr>
        <w:t>«</w:t>
      </w:r>
      <w:r w:rsidRPr="002B4D15">
        <w:rPr>
          <w:sz w:val="28"/>
          <w:szCs w:val="28"/>
        </w:rPr>
        <w:t>О противодействии экстремистской деятельности</w:t>
      </w:r>
      <w:r>
        <w:rPr>
          <w:sz w:val="28"/>
          <w:szCs w:val="28"/>
        </w:rPr>
        <w:t>»</w:t>
      </w:r>
      <w:r w:rsidRPr="002B4D15">
        <w:rPr>
          <w:sz w:val="28"/>
          <w:szCs w:val="28"/>
        </w:rPr>
        <w:t xml:space="preserve">, от 6 марта 2006 года </w:t>
      </w:r>
      <w:hyperlink r:id="rId61" w:history="1">
        <w:r>
          <w:rPr>
            <w:sz w:val="28"/>
            <w:szCs w:val="28"/>
          </w:rPr>
          <w:t>№</w:t>
        </w:r>
        <w:r w:rsidRPr="00396D05">
          <w:rPr>
            <w:sz w:val="28"/>
            <w:szCs w:val="28"/>
          </w:rPr>
          <w:t xml:space="preserve"> 35-ФЗ</w:t>
        </w:r>
      </w:hyperlink>
      <w:r w:rsidRPr="002B4D15">
        <w:rPr>
          <w:sz w:val="28"/>
          <w:szCs w:val="28"/>
        </w:rPr>
        <w:t xml:space="preserve"> </w:t>
      </w:r>
      <w:r>
        <w:rPr>
          <w:sz w:val="28"/>
          <w:szCs w:val="28"/>
        </w:rPr>
        <w:t>«</w:t>
      </w:r>
      <w:r w:rsidRPr="002B4D15">
        <w:rPr>
          <w:sz w:val="28"/>
          <w:szCs w:val="28"/>
        </w:rPr>
        <w:t>О противодействии терроризму</w:t>
      </w:r>
      <w:r>
        <w:rPr>
          <w:sz w:val="28"/>
          <w:szCs w:val="28"/>
        </w:rPr>
        <w:t>»</w:t>
      </w:r>
      <w:r w:rsidRPr="002B4D15">
        <w:rPr>
          <w:sz w:val="28"/>
          <w:szCs w:val="28"/>
        </w:rPr>
        <w:t>,</w:t>
      </w:r>
      <w:r>
        <w:rPr>
          <w:sz w:val="28"/>
          <w:szCs w:val="28"/>
        </w:rPr>
        <w:t xml:space="preserve"> от 23 июня 2016 года № 182-ФЗ «Об основах системы профилактики правонарушений в Российской Федерации», </w:t>
      </w:r>
      <w:hyperlink r:id="rId62" w:history="1">
        <w:r w:rsidRPr="00396D05">
          <w:rPr>
            <w:sz w:val="28"/>
            <w:szCs w:val="28"/>
          </w:rPr>
          <w:t>Концепцией</w:t>
        </w:r>
      </w:hyperlink>
      <w:r w:rsidRPr="00396D05">
        <w:rPr>
          <w:sz w:val="28"/>
          <w:szCs w:val="28"/>
        </w:rPr>
        <w:t xml:space="preserve"> </w:t>
      </w:r>
      <w:r w:rsidRPr="002B4D15">
        <w:rPr>
          <w:sz w:val="28"/>
          <w:szCs w:val="28"/>
        </w:rPr>
        <w:t>противодействия терроризму в Российской Федерации, утвержденной Президентом Росси</w:t>
      </w:r>
      <w:r w:rsidRPr="002B4D15">
        <w:rPr>
          <w:sz w:val="28"/>
          <w:szCs w:val="28"/>
        </w:rPr>
        <w:t>й</w:t>
      </w:r>
      <w:r w:rsidRPr="002B4D15">
        <w:rPr>
          <w:sz w:val="28"/>
          <w:szCs w:val="28"/>
        </w:rPr>
        <w:t xml:space="preserve">ской Федерации 5 октября 2009 года, </w:t>
      </w:r>
      <w:r>
        <w:rPr>
          <w:sz w:val="28"/>
          <w:szCs w:val="28"/>
        </w:rPr>
        <w:t xml:space="preserve">Стратегией противодействия экстремизму в Российской Федерации до 2025 года, утвержденной Президентом Российской Федерации от 28 ноября 2014 года № Пр-2753, </w:t>
      </w:r>
      <w:r w:rsidRPr="002B4D15">
        <w:rPr>
          <w:sz w:val="28"/>
          <w:szCs w:val="28"/>
        </w:rPr>
        <w:t>и</w:t>
      </w:r>
      <w:r>
        <w:rPr>
          <w:sz w:val="28"/>
          <w:szCs w:val="28"/>
        </w:rPr>
        <w:t xml:space="preserve">ными </w:t>
      </w:r>
      <w:r w:rsidRPr="002B4D15">
        <w:rPr>
          <w:sz w:val="28"/>
          <w:szCs w:val="28"/>
        </w:rPr>
        <w:t xml:space="preserve">нормативными правовыми актами </w:t>
      </w:r>
      <w:r>
        <w:rPr>
          <w:sz w:val="28"/>
          <w:szCs w:val="28"/>
        </w:rPr>
        <w:t>Российской Федерации и Курской</w:t>
      </w:r>
      <w:r w:rsidRPr="002B4D15">
        <w:rPr>
          <w:sz w:val="28"/>
          <w:szCs w:val="28"/>
        </w:rPr>
        <w:t xml:space="preserve"> области.</w:t>
      </w:r>
    </w:p>
    <w:p w:rsidR="004E3CE9" w:rsidRPr="00EA15DF" w:rsidRDefault="004E3CE9" w:rsidP="00940EAD">
      <w:pPr>
        <w:pStyle w:val="ConsPlusNormal"/>
        <w:ind w:firstLine="567"/>
        <w:jc w:val="both"/>
        <w:rPr>
          <w:sz w:val="28"/>
          <w:szCs w:val="28"/>
        </w:rPr>
      </w:pPr>
      <w:r w:rsidRPr="00EA15DF">
        <w:rPr>
          <w:sz w:val="28"/>
          <w:szCs w:val="28"/>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4E3CE9" w:rsidRPr="00EA15DF" w:rsidRDefault="004E3CE9" w:rsidP="00940EAD">
      <w:pPr>
        <w:pStyle w:val="ConsPlusNormal"/>
        <w:ind w:firstLine="709"/>
        <w:jc w:val="both"/>
        <w:rPr>
          <w:sz w:val="28"/>
          <w:szCs w:val="28"/>
        </w:rPr>
      </w:pPr>
      <w:r w:rsidRPr="00EA15DF">
        <w:rPr>
          <w:sz w:val="28"/>
          <w:szCs w:val="28"/>
        </w:rPr>
        <w:t>Терроризм и экстремизм представляют реальную угрозу общественной безопасности и оказывают негативное влияние на все сферы общественной жизни. Их проявления вызывают социальную и политическую напряженность в обществе.</w:t>
      </w:r>
    </w:p>
    <w:p w:rsidR="004E3CE9" w:rsidRPr="00E43B3D" w:rsidRDefault="004E3CE9" w:rsidP="00940EAD">
      <w:pPr>
        <w:pStyle w:val="ConsPlusNormal"/>
        <w:ind w:firstLine="709"/>
        <w:jc w:val="both"/>
        <w:rPr>
          <w:sz w:val="28"/>
          <w:szCs w:val="28"/>
        </w:rPr>
      </w:pPr>
      <w:r w:rsidRPr="00E43B3D">
        <w:rPr>
          <w:sz w:val="28"/>
          <w:szCs w:val="28"/>
        </w:rPr>
        <w:t xml:space="preserve">Терроризм создает прецеденты активного неповиновения и силового противостояния власти, ударяет по экономике, снижает инвестиционную привлекательность страны, ухудшает ее имидж, снижает поток международных туристов и т.д. Подталкивает страну к </w:t>
      </w:r>
      <w:proofErr w:type="spellStart"/>
      <w:r w:rsidRPr="00E43B3D">
        <w:rPr>
          <w:sz w:val="28"/>
          <w:szCs w:val="28"/>
        </w:rPr>
        <w:t>радикализации</w:t>
      </w:r>
      <w:proofErr w:type="spellEnd"/>
      <w:r w:rsidRPr="00E43B3D">
        <w:rPr>
          <w:sz w:val="28"/>
          <w:szCs w:val="28"/>
        </w:rPr>
        <w:t xml:space="preserve"> политич</w:t>
      </w:r>
      <w:r w:rsidRPr="00E43B3D">
        <w:rPr>
          <w:sz w:val="28"/>
          <w:szCs w:val="28"/>
        </w:rPr>
        <w:t>е</w:t>
      </w:r>
      <w:r w:rsidRPr="00E43B3D">
        <w:rPr>
          <w:sz w:val="28"/>
          <w:szCs w:val="28"/>
        </w:rPr>
        <w:t>ского курса и авторитарным формам правления.</w:t>
      </w:r>
    </w:p>
    <w:p w:rsidR="004E3CE9" w:rsidRPr="004E3CE9" w:rsidRDefault="004E3CE9" w:rsidP="00940EAD">
      <w:pPr>
        <w:pStyle w:val="26"/>
        <w:shd w:val="clear" w:color="auto" w:fill="auto"/>
        <w:spacing w:before="0" w:line="240" w:lineRule="auto"/>
        <w:ind w:firstLine="709"/>
        <w:rPr>
          <w:b w:val="0"/>
          <w:spacing w:val="0"/>
          <w:sz w:val="28"/>
          <w:szCs w:val="28"/>
        </w:rPr>
      </w:pPr>
      <w:r w:rsidRPr="004E3CE9">
        <w:rPr>
          <w:b w:val="0"/>
          <w:spacing w:val="0"/>
          <w:sz w:val="28"/>
          <w:szCs w:val="28"/>
        </w:rPr>
        <w:t>Криминальная ситуация на территории Курской области остается стабильной. 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- 16).</w:t>
      </w:r>
    </w:p>
    <w:p w:rsidR="004E3CE9" w:rsidRPr="004E3CE9" w:rsidRDefault="004E3CE9" w:rsidP="00940EAD">
      <w:pPr>
        <w:pStyle w:val="26"/>
        <w:spacing w:before="0" w:line="240" w:lineRule="auto"/>
        <w:ind w:firstLine="709"/>
        <w:rPr>
          <w:b w:val="0"/>
          <w:spacing w:val="0"/>
          <w:sz w:val="28"/>
          <w:szCs w:val="28"/>
        </w:rPr>
      </w:pPr>
      <w:r w:rsidRPr="004E3CE9">
        <w:rPr>
          <w:b w:val="0"/>
          <w:spacing w:val="0"/>
          <w:sz w:val="28"/>
          <w:szCs w:val="28"/>
        </w:rPr>
        <w:t xml:space="preserve">Угрозообразующим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 </w:t>
      </w:r>
    </w:p>
    <w:p w:rsidR="004E3CE9" w:rsidRPr="004E3CE9" w:rsidRDefault="004E3CE9" w:rsidP="00940EAD">
      <w:pPr>
        <w:pStyle w:val="26"/>
        <w:shd w:val="clear" w:color="auto" w:fill="auto"/>
        <w:spacing w:before="0" w:line="240" w:lineRule="auto"/>
        <w:ind w:firstLine="709"/>
        <w:rPr>
          <w:b w:val="0"/>
          <w:spacing w:val="0"/>
          <w:sz w:val="28"/>
          <w:szCs w:val="28"/>
        </w:rPr>
      </w:pPr>
      <w:r w:rsidRPr="004E3CE9">
        <w:rPr>
          <w:b w:val="0"/>
          <w:spacing w:val="0"/>
          <w:sz w:val="28"/>
          <w:szCs w:val="28"/>
        </w:rPr>
        <w:t>Также наличие значительного количества иностранных студентов из стран, на территории которых действуют международные террористические и экстремистские организации, создаёт предпосылки к распространению идеологии указанных структур в регионе.</w:t>
      </w:r>
    </w:p>
    <w:p w:rsidR="004E3CE9" w:rsidRPr="004E3CE9" w:rsidRDefault="004E3CE9" w:rsidP="00940EAD">
      <w:pPr>
        <w:pStyle w:val="26"/>
        <w:spacing w:before="0" w:line="240" w:lineRule="auto"/>
        <w:ind w:firstLine="709"/>
        <w:rPr>
          <w:b w:val="0"/>
          <w:spacing w:val="0"/>
          <w:sz w:val="28"/>
          <w:szCs w:val="28"/>
        </w:rPr>
      </w:pPr>
      <w:r w:rsidRPr="004E3CE9">
        <w:rPr>
          <w:b w:val="0"/>
          <w:spacing w:val="0"/>
          <w:sz w:val="28"/>
          <w:szCs w:val="28"/>
        </w:rPr>
        <w:t xml:space="preserve">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w:t>
      </w:r>
      <w:r w:rsidRPr="004E3CE9">
        <w:rPr>
          <w:b w:val="0"/>
          <w:spacing w:val="0"/>
          <w:sz w:val="28"/>
          <w:szCs w:val="28"/>
        </w:rPr>
        <w:lastRenderedPageBreak/>
        <w:t>новых членов международных террористических организаций.</w:t>
      </w:r>
    </w:p>
    <w:p w:rsidR="004E3CE9" w:rsidRPr="004E3CE9" w:rsidRDefault="004E3CE9" w:rsidP="00940EAD">
      <w:pPr>
        <w:pStyle w:val="26"/>
        <w:spacing w:before="0" w:line="240" w:lineRule="auto"/>
        <w:ind w:firstLine="709"/>
        <w:rPr>
          <w:b w:val="0"/>
          <w:spacing w:val="0"/>
          <w:sz w:val="28"/>
          <w:szCs w:val="28"/>
        </w:rPr>
      </w:pPr>
      <w:r w:rsidRPr="004E3CE9">
        <w:rPr>
          <w:b w:val="0"/>
          <w:spacing w:val="0"/>
          <w:sz w:val="28"/>
          <w:szCs w:val="28"/>
        </w:rPr>
        <w:t>В этих условиях задача предотвращения террористических проявлений в ближайшей перспективе рассматривается в качестве приоритетной.</w:t>
      </w:r>
    </w:p>
    <w:p w:rsidR="004E3CE9" w:rsidRPr="00E43B3D" w:rsidRDefault="004E3CE9" w:rsidP="00940EAD">
      <w:pPr>
        <w:pStyle w:val="ConsPlusNormal"/>
        <w:ind w:firstLine="709"/>
        <w:jc w:val="both"/>
        <w:rPr>
          <w:sz w:val="28"/>
          <w:szCs w:val="28"/>
        </w:rPr>
      </w:pPr>
      <w:r w:rsidRPr="00E43B3D">
        <w:rPr>
          <w:sz w:val="28"/>
          <w:szCs w:val="28"/>
        </w:rPr>
        <w:t>Не менее актуальной в регионе остается проблема противодействия экстремистским проявлениям.</w:t>
      </w:r>
    </w:p>
    <w:p w:rsidR="004E3CE9" w:rsidRPr="00E43B3D" w:rsidRDefault="004E3CE9" w:rsidP="00940EAD">
      <w:pPr>
        <w:pStyle w:val="ConsPlusNormal"/>
        <w:ind w:firstLine="709"/>
        <w:jc w:val="both"/>
        <w:rPr>
          <w:sz w:val="28"/>
          <w:szCs w:val="28"/>
        </w:rPr>
      </w:pPr>
      <w:r w:rsidRPr="00E43B3D">
        <w:rPr>
          <w:sz w:val="28"/>
          <w:szCs w:val="28"/>
        </w:rPr>
        <w:t>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фиксируются факты размещения в сети Интернет экстремистских материалов.</w:t>
      </w:r>
    </w:p>
    <w:p w:rsidR="004E3CE9" w:rsidRPr="00E43B3D" w:rsidRDefault="004E3CE9" w:rsidP="00940EAD">
      <w:pPr>
        <w:pStyle w:val="2e"/>
        <w:shd w:val="clear" w:color="auto" w:fill="auto"/>
        <w:spacing w:before="0" w:line="240" w:lineRule="auto"/>
        <w:ind w:right="20" w:firstLine="709"/>
      </w:pPr>
      <w:r w:rsidRPr="00E43B3D">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4E3CE9" w:rsidRPr="00E43B3D" w:rsidRDefault="004E3CE9" w:rsidP="00940EAD">
      <w:pPr>
        <w:pStyle w:val="2e"/>
        <w:shd w:val="clear" w:color="auto" w:fill="auto"/>
        <w:spacing w:before="0" w:line="240" w:lineRule="auto"/>
        <w:ind w:right="80" w:firstLine="709"/>
      </w:pPr>
      <w:r w:rsidRPr="00E43B3D">
        <w:rPr>
          <w:lang w:val="ru-RU"/>
        </w:rPr>
        <w:t>П</w:t>
      </w:r>
      <w:proofErr w:type="spellStart"/>
      <w:r w:rsidRPr="00E43B3D">
        <w:t>редусмотрены</w:t>
      </w:r>
      <w:proofErr w:type="spellEnd"/>
      <w:r w:rsidRPr="00E43B3D">
        <w:t xml:space="preserve"> меры по усилению работы среди молодежи, направленной на предупреждение экстремистской деятельности, в том числе путем проведения лекций и бесед с обучающимися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4E3CE9" w:rsidRPr="00E43B3D" w:rsidRDefault="004E3CE9" w:rsidP="00940EAD">
      <w:pPr>
        <w:pStyle w:val="2e"/>
        <w:shd w:val="clear" w:color="auto" w:fill="auto"/>
        <w:spacing w:before="0" w:line="240" w:lineRule="auto"/>
        <w:ind w:right="2" w:firstLine="709"/>
      </w:pPr>
      <w:r w:rsidRPr="00E43B3D">
        <w:t>В образовательные организации высшег</w:t>
      </w:r>
      <w:r>
        <w:t>о образования переданы брошюры,</w:t>
      </w:r>
      <w:r>
        <w:rPr>
          <w:lang w:val="ru-RU"/>
        </w:rPr>
        <w:t xml:space="preserve"> </w:t>
      </w:r>
      <w:r w:rsidRPr="00E43B3D">
        <w:t>поступившие</w:t>
      </w:r>
      <w:r>
        <w:rPr>
          <w:lang w:val="ru-RU"/>
        </w:rPr>
        <w:t xml:space="preserve"> </w:t>
      </w:r>
      <w:r w:rsidRPr="00E43B3D">
        <w:t>из</w:t>
      </w:r>
      <w:r>
        <w:rPr>
          <w:lang w:val="ru-RU"/>
        </w:rPr>
        <w:t xml:space="preserve"> </w:t>
      </w:r>
      <w:r w:rsidRPr="00E43B3D">
        <w:t>аппарата</w:t>
      </w:r>
      <w:r>
        <w:rPr>
          <w:lang w:val="ru-RU"/>
        </w:rPr>
        <w:t xml:space="preserve"> </w:t>
      </w:r>
      <w:r w:rsidRPr="00E43B3D">
        <w:t>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
    <w:p w:rsidR="004E3CE9" w:rsidRPr="00E43B3D" w:rsidRDefault="004E3CE9" w:rsidP="00940EAD">
      <w:pPr>
        <w:pStyle w:val="2e"/>
        <w:shd w:val="clear" w:color="auto" w:fill="auto"/>
        <w:spacing w:before="0" w:line="240" w:lineRule="auto"/>
        <w:ind w:right="20" w:firstLine="709"/>
        <w:rPr>
          <w:lang w:val="ru-RU"/>
        </w:rPr>
      </w:pPr>
      <w:r w:rsidRPr="00E43B3D">
        <w:t>В</w:t>
      </w:r>
      <w:r w:rsidRPr="00E43B3D">
        <w:rPr>
          <w:lang w:val="ru-RU"/>
        </w:rPr>
        <w:t>о всех о</w:t>
      </w:r>
      <w:proofErr w:type="spellStart"/>
      <w:r w:rsidRPr="00E43B3D">
        <w:t>бщеобразовательных</w:t>
      </w:r>
      <w:proofErr w:type="spellEnd"/>
      <w:r w:rsidRPr="00E43B3D">
        <w:t xml:space="preserve"> </w:t>
      </w:r>
      <w:proofErr w:type="spellStart"/>
      <w:r w:rsidRPr="00E43B3D">
        <w:t>организаци</w:t>
      </w:r>
      <w:r w:rsidRPr="00E43B3D">
        <w:rPr>
          <w:lang w:val="ru-RU"/>
        </w:rPr>
        <w:t>ях</w:t>
      </w:r>
      <w:proofErr w:type="spellEnd"/>
      <w:r w:rsidRPr="00E43B3D">
        <w:t xml:space="preserve"> осуществляется преподавание курсов </w:t>
      </w:r>
      <w:r>
        <w:rPr>
          <w:lang w:val="ru-RU"/>
        </w:rPr>
        <w:t xml:space="preserve">по </w:t>
      </w:r>
      <w:r w:rsidRPr="00E43B3D">
        <w:rPr>
          <w:lang w:val="ru-RU"/>
        </w:rPr>
        <w:t>основ</w:t>
      </w:r>
      <w:r>
        <w:rPr>
          <w:lang w:val="ru-RU"/>
        </w:rPr>
        <w:t>ам</w:t>
      </w:r>
      <w:r w:rsidRPr="00E43B3D">
        <w:rPr>
          <w:lang w:val="ru-RU"/>
        </w:rPr>
        <w:t xml:space="preserve"> православной культуры.</w:t>
      </w:r>
    </w:p>
    <w:p w:rsidR="004E3CE9" w:rsidRPr="00E43B3D" w:rsidRDefault="004E3CE9" w:rsidP="00940EAD">
      <w:pPr>
        <w:pStyle w:val="2e"/>
        <w:shd w:val="clear" w:color="auto" w:fill="auto"/>
        <w:spacing w:before="0" w:line="240" w:lineRule="auto"/>
        <w:ind w:right="80" w:firstLine="709"/>
      </w:pPr>
      <w:r w:rsidRPr="00E43B3D">
        <w:t>В высших и средних специальных учебных заведениях проводятся беседы со студентами, в том числе иностранными гражданами</w:t>
      </w:r>
      <w:r>
        <w:rPr>
          <w:lang w:val="ru-RU"/>
        </w:rPr>
        <w:t>,</w:t>
      </w:r>
      <w:r w:rsidRPr="00E43B3D">
        <w:t xml:space="preserve"> с участием представителей УМВД</w:t>
      </w:r>
      <w:r w:rsidRPr="00E43B3D">
        <w:rPr>
          <w:lang w:val="ru-RU"/>
        </w:rPr>
        <w:t xml:space="preserve"> </w:t>
      </w:r>
      <w:r w:rsidRPr="00E43B3D">
        <w:t xml:space="preserve">России по Курской области, </w:t>
      </w:r>
      <w:r w:rsidRPr="00E43B3D">
        <w:rPr>
          <w:lang w:val="ru-RU"/>
        </w:rPr>
        <w:t xml:space="preserve">ГУ </w:t>
      </w:r>
      <w:r w:rsidRPr="00E43B3D">
        <w:t>МЧС</w:t>
      </w:r>
      <w:r w:rsidRPr="00E43B3D">
        <w:rPr>
          <w:lang w:val="ru-RU"/>
        </w:rPr>
        <w:t xml:space="preserve"> </w:t>
      </w:r>
      <w:r w:rsidRPr="00E43B3D">
        <w:t xml:space="preserve">России по Курской области, </w:t>
      </w:r>
      <w:r w:rsidRPr="00E43B3D">
        <w:rPr>
          <w:lang w:val="ru-RU"/>
        </w:rPr>
        <w:t>У</w:t>
      </w:r>
      <w:r w:rsidRPr="00E43B3D">
        <w:t>ФСБ России по Курской области на предмет недопустимости преступлений, правонарушений и фактов экстремизма.</w:t>
      </w:r>
    </w:p>
    <w:p w:rsidR="004E3CE9" w:rsidRPr="00E43B3D" w:rsidRDefault="004E3CE9" w:rsidP="00940EAD">
      <w:pPr>
        <w:pStyle w:val="2e"/>
        <w:shd w:val="clear" w:color="auto" w:fill="auto"/>
        <w:tabs>
          <w:tab w:val="left" w:pos="1557"/>
        </w:tabs>
        <w:spacing w:before="0" w:line="240" w:lineRule="auto"/>
        <w:ind w:firstLine="709"/>
      </w:pPr>
      <w:r w:rsidRPr="00E43B3D">
        <w:rPr>
          <w:lang w:val="ru-RU"/>
        </w:rPr>
        <w:t>Администрацией</w:t>
      </w:r>
      <w:r w:rsidRPr="00E43B3D">
        <w:t xml:space="preserve"> Курской области на постоянной</w:t>
      </w:r>
      <w:r w:rsidRPr="00E43B3D">
        <w:rPr>
          <w:lang w:val="ru-RU"/>
        </w:rPr>
        <w:t xml:space="preserve"> </w:t>
      </w:r>
      <w:r w:rsidRPr="00E43B3D">
        <w:t>основе провод</w:t>
      </w:r>
      <w:r>
        <w:rPr>
          <w:lang w:val="ru-RU"/>
        </w:rPr>
        <w:t>я</w:t>
      </w:r>
      <w:proofErr w:type="spellStart"/>
      <w:r w:rsidRPr="00E43B3D">
        <w:t>тся</w:t>
      </w:r>
      <w:proofErr w:type="spellEnd"/>
      <w:r w:rsidRPr="00E43B3D">
        <w:t xml:space="preserve">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толерантности.</w:t>
      </w:r>
    </w:p>
    <w:p w:rsidR="004E3CE9" w:rsidRPr="00E43B3D" w:rsidRDefault="004E3CE9" w:rsidP="00940EAD">
      <w:pPr>
        <w:pStyle w:val="2e"/>
        <w:shd w:val="clear" w:color="auto" w:fill="auto"/>
        <w:spacing w:before="0" w:line="240" w:lineRule="auto"/>
        <w:ind w:right="40" w:firstLine="709"/>
      </w:pPr>
      <w:r w:rsidRPr="00E43B3D">
        <w:t xml:space="preserve">С этой целью в информационном бюллетене Администрации Курской области и на официальном сайте Администрации Курской </w:t>
      </w:r>
      <w:r w:rsidRPr="00E43B3D">
        <w:lastRenderedPageBreak/>
        <w:t xml:space="preserve">области регулярно размещаются информации о мероприятиях, проводимых </w:t>
      </w:r>
      <w:r>
        <w:rPr>
          <w:lang w:val="ru-RU"/>
        </w:rPr>
        <w:t>органами</w:t>
      </w:r>
      <w:r w:rsidRPr="00E43B3D">
        <w:t xml:space="preserve"> исполнительной </w:t>
      </w:r>
      <w:proofErr w:type="spellStart"/>
      <w:r w:rsidRPr="00E43B3D">
        <w:t>власт</w:t>
      </w:r>
      <w:proofErr w:type="spellEnd"/>
      <w:r>
        <w:rPr>
          <w:lang w:val="ru-RU"/>
        </w:rPr>
        <w:t>и области</w:t>
      </w:r>
      <w:r w:rsidRPr="00E43B3D">
        <w:t xml:space="preserve"> в сфере реализации государственной национальной политики, а также национальными общинами и конфессиональными сообществами Курской области, </w:t>
      </w:r>
      <w:proofErr w:type="spellStart"/>
      <w:r w:rsidRPr="00E43B3D">
        <w:t>котор</w:t>
      </w:r>
      <w:r>
        <w:rPr>
          <w:lang w:val="ru-RU"/>
        </w:rPr>
        <w:t>ые</w:t>
      </w:r>
      <w:proofErr w:type="spellEnd"/>
      <w:r w:rsidRPr="00E43B3D">
        <w:t xml:space="preserve"> широко используют как государственные, так и негосударственные средства массовой информации.</w:t>
      </w:r>
    </w:p>
    <w:p w:rsidR="004E3CE9" w:rsidRPr="00E43B3D" w:rsidRDefault="004E3CE9" w:rsidP="00940EAD">
      <w:pPr>
        <w:pStyle w:val="2e"/>
        <w:shd w:val="clear" w:color="auto" w:fill="auto"/>
        <w:spacing w:before="0" w:line="240" w:lineRule="auto"/>
        <w:ind w:right="20" w:firstLine="709"/>
      </w:pPr>
      <w:r w:rsidRPr="00E43B3D">
        <w:t>Комитет информации и печати Курской области 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4E3CE9" w:rsidRPr="00E43B3D" w:rsidRDefault="004E3CE9" w:rsidP="00940EAD">
      <w:pPr>
        <w:pStyle w:val="ConsPlusNormal"/>
        <w:ind w:firstLine="709"/>
        <w:jc w:val="both"/>
        <w:rPr>
          <w:sz w:val="28"/>
          <w:szCs w:val="28"/>
        </w:rPr>
      </w:pPr>
      <w:r w:rsidRPr="00E43B3D">
        <w:rPr>
          <w:sz w:val="28"/>
          <w:szCs w:val="28"/>
        </w:rPr>
        <w:t>В условиях развития современного общества особого внимания требует профилактика экстремизма и терроризма в молодежной среде.</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целом развитие обозначенных проблемных ситуаций без использования программно-целевого метода будет характеризоваться регрессивн</w:t>
      </w:r>
      <w:r w:rsidRPr="00E43B3D">
        <w:rPr>
          <w:rFonts w:ascii="Times New Roman" w:eastAsia="Times New Roman" w:hAnsi="Times New Roman" w:cs="Times New Roman"/>
          <w:sz w:val="28"/>
          <w:szCs w:val="28"/>
        </w:rPr>
        <w:t>ы</w:t>
      </w:r>
      <w:r w:rsidRPr="00E43B3D">
        <w:rPr>
          <w:rFonts w:ascii="Times New Roman" w:eastAsia="Times New Roman" w:hAnsi="Times New Roman" w:cs="Times New Roman"/>
          <w:sz w:val="28"/>
          <w:szCs w:val="28"/>
        </w:rPr>
        <w:t>ми процессами.</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II</w:t>
      </w:r>
      <w:r w:rsidRPr="00E43B3D">
        <w:rPr>
          <w:rFonts w:ascii="Times New Roman" w:eastAsia="Times New Roman" w:hAnsi="Times New Roman" w:cs="Times New Roman"/>
          <w:b/>
          <w:sz w:val="28"/>
          <w:szCs w:val="28"/>
        </w:rPr>
        <w:t xml:space="preserve">. Приоритеты государственной политики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rPr>
        <w:t xml:space="preserve">в сфере реализации подпрограммы, цели, задачи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rPr>
        <w:t>и показатели (индикаторы)</w:t>
      </w:r>
      <w:r>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b/>
          <w:sz w:val="28"/>
          <w:szCs w:val="28"/>
        </w:rPr>
        <w:t xml:space="preserve">достижения целей и решения задач,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rPr>
        <w:t xml:space="preserve">описание основных ожидаемых конечных результатов подпрограммы, сроков и контрольных этапов реализации подпрограммы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Стратегии социально-экономического развития Курской области до 2020 года, утвержденной постановлением Курской областной Думы от 24 мая 2007 г. </w:t>
      </w:r>
      <w:r>
        <w:rPr>
          <w:rFonts w:ascii="Times New Roman" w:hAnsi="Times New Roman" w:cs="Times New Roman"/>
          <w:sz w:val="28"/>
          <w:szCs w:val="28"/>
        </w:rPr>
        <w:t>№</w:t>
      </w:r>
      <w:r w:rsidRPr="00E43B3D">
        <w:rPr>
          <w:rFonts w:ascii="Times New Roman" w:hAnsi="Times New Roman" w:cs="Times New Roman"/>
          <w:sz w:val="28"/>
          <w:szCs w:val="28"/>
        </w:rPr>
        <w:t xml:space="preserve"> 381-IV ОД (далее – Стратегия)</w:t>
      </w:r>
      <w:r>
        <w:rPr>
          <w:rFonts w:ascii="Times New Roman" w:hAnsi="Times New Roman" w:cs="Times New Roman"/>
          <w:sz w:val="28"/>
          <w:szCs w:val="28"/>
        </w:rPr>
        <w:t>.</w:t>
      </w:r>
      <w:r w:rsidRPr="00E43B3D">
        <w:rPr>
          <w:rFonts w:ascii="Times New Roman" w:hAnsi="Times New Roman" w:cs="Times New Roman"/>
          <w:sz w:val="28"/>
          <w:szCs w:val="28"/>
        </w:rPr>
        <w:t xml:space="preserve"> Стратегия не может быть реализована в случае дестабилизации обстановки в регионе, обусловленной проявлени</w:t>
      </w:r>
      <w:r w:rsidRPr="00E43B3D">
        <w:rPr>
          <w:rFonts w:ascii="Times New Roman" w:hAnsi="Times New Roman" w:cs="Times New Roman"/>
          <w:sz w:val="28"/>
          <w:szCs w:val="28"/>
        </w:rPr>
        <w:t>я</w:t>
      </w:r>
      <w:r w:rsidRPr="00E43B3D">
        <w:rPr>
          <w:rFonts w:ascii="Times New Roman" w:hAnsi="Times New Roman" w:cs="Times New Roman"/>
          <w:sz w:val="28"/>
          <w:szCs w:val="28"/>
        </w:rPr>
        <w:t>ми терроризма и экстремизма.</w:t>
      </w: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Механизм координации деятельности органов власти различного уровня, учреждений и организаций, общественных объединений области по выполнению задач противодействия терроризму и экстремизму требует совершенствования.</w:t>
      </w: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Терроризм и экстремизм как социальные явления в современных условиях постоянно меняются.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w:t>
      </w:r>
      <w:r w:rsidRPr="00E43B3D">
        <w:rPr>
          <w:rFonts w:ascii="Times New Roman" w:hAnsi="Times New Roman" w:cs="Times New Roman"/>
          <w:sz w:val="28"/>
          <w:szCs w:val="28"/>
        </w:rPr>
        <w:t>в</w:t>
      </w:r>
      <w:r w:rsidRPr="00E43B3D">
        <w:rPr>
          <w:rFonts w:ascii="Times New Roman" w:hAnsi="Times New Roman" w:cs="Times New Roman"/>
          <w:sz w:val="28"/>
          <w:szCs w:val="28"/>
        </w:rPr>
        <w:t xml:space="preserve">ную. Все это выдвигает целый ряд новых требований к </w:t>
      </w:r>
      <w:r w:rsidRPr="00E43B3D">
        <w:rPr>
          <w:rFonts w:ascii="Times New Roman" w:hAnsi="Times New Roman" w:cs="Times New Roman"/>
          <w:sz w:val="28"/>
          <w:szCs w:val="28"/>
        </w:rPr>
        <w:lastRenderedPageBreak/>
        <w:t>организации и с</w:t>
      </w:r>
      <w:r w:rsidRPr="00E43B3D">
        <w:rPr>
          <w:rFonts w:ascii="Times New Roman" w:hAnsi="Times New Roman" w:cs="Times New Roman"/>
          <w:sz w:val="28"/>
          <w:szCs w:val="28"/>
        </w:rPr>
        <w:t>о</w:t>
      </w:r>
      <w:r w:rsidRPr="00E43B3D">
        <w:rPr>
          <w:rFonts w:ascii="Times New Roman" w:hAnsi="Times New Roman" w:cs="Times New Roman"/>
          <w:sz w:val="28"/>
          <w:szCs w:val="28"/>
        </w:rPr>
        <w:t>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также в области минимизации последствий их деятельности.</w:t>
      </w:r>
    </w:p>
    <w:p w:rsidR="004E3CE9" w:rsidRPr="00EA15DF" w:rsidRDefault="004E3CE9" w:rsidP="00940EAD">
      <w:pPr>
        <w:pStyle w:val="ConsPlusNormal"/>
        <w:ind w:firstLine="709"/>
        <w:jc w:val="both"/>
        <w:rPr>
          <w:sz w:val="28"/>
          <w:szCs w:val="28"/>
        </w:rPr>
      </w:pPr>
      <w:r w:rsidRPr="00EA15DF">
        <w:rPr>
          <w:sz w:val="28"/>
          <w:szCs w:val="28"/>
        </w:rPr>
        <w:t>Приоритетами государственной политики в сфере противодействия терроризму и экстремизму являются:</w:t>
      </w:r>
    </w:p>
    <w:p w:rsidR="004E3CE9" w:rsidRPr="00EA15DF" w:rsidRDefault="004E3CE9" w:rsidP="00940EAD">
      <w:pPr>
        <w:pStyle w:val="ConsPlusNormal"/>
        <w:ind w:firstLine="709"/>
        <w:jc w:val="both"/>
        <w:rPr>
          <w:sz w:val="28"/>
          <w:szCs w:val="28"/>
        </w:rPr>
      </w:pPr>
      <w:r w:rsidRPr="00EA15DF">
        <w:rPr>
          <w:sz w:val="28"/>
          <w:szCs w:val="28"/>
        </w:rPr>
        <w:t>разработка системы принятия превентивных мер по снижению риска возникновения террористических актов;</w:t>
      </w:r>
    </w:p>
    <w:p w:rsidR="004E3CE9" w:rsidRPr="00EA15DF" w:rsidRDefault="004E3CE9" w:rsidP="00940EAD">
      <w:pPr>
        <w:pStyle w:val="ConsPlusNormal"/>
        <w:ind w:firstLine="709"/>
        <w:jc w:val="both"/>
        <w:rPr>
          <w:sz w:val="28"/>
          <w:szCs w:val="28"/>
        </w:rPr>
      </w:pPr>
      <w:r w:rsidRPr="00EA15DF">
        <w:rPr>
          <w:sz w:val="28"/>
          <w:szCs w:val="28"/>
        </w:rPr>
        <w:t>выработка мер по предупреждению терроризма и экстремизма.</w:t>
      </w:r>
    </w:p>
    <w:p w:rsidR="004E3CE9" w:rsidRDefault="004E3CE9" w:rsidP="00940EAD">
      <w:pPr>
        <w:pStyle w:val="ConsPlusNormal"/>
        <w:ind w:firstLine="709"/>
        <w:jc w:val="both"/>
        <w:rPr>
          <w:b/>
          <w:sz w:val="28"/>
          <w:szCs w:val="28"/>
        </w:rPr>
      </w:pPr>
      <w:r w:rsidRPr="00FA2E17">
        <w:rPr>
          <w:sz w:val="28"/>
          <w:szCs w:val="28"/>
        </w:rPr>
        <w:t>Целью подпрограммы является</w:t>
      </w:r>
      <w:r w:rsidRPr="00FA2E17">
        <w:rPr>
          <w:b/>
          <w:sz w:val="28"/>
          <w:szCs w:val="28"/>
        </w:rPr>
        <w:t xml:space="preserve"> </w:t>
      </w:r>
      <w:r>
        <w:rPr>
          <w:sz w:val="28"/>
          <w:szCs w:val="28"/>
        </w:rPr>
        <w:t>реализация мер по противодействию терроризму и экстремизму на территории Курской области.</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Для достижения указанной цели необходимо решить следующие задачи:</w:t>
      </w:r>
    </w:p>
    <w:p w:rsidR="004E3CE9" w:rsidRPr="007A7CD9" w:rsidRDefault="004E3CE9" w:rsidP="00940EAD">
      <w:pPr>
        <w:pStyle w:val="ConsPlusNormal"/>
        <w:ind w:firstLine="567"/>
        <w:jc w:val="both"/>
        <w:rPr>
          <w:sz w:val="28"/>
          <w:szCs w:val="28"/>
        </w:rPr>
      </w:pPr>
      <w:r w:rsidRPr="007A7CD9">
        <w:rPr>
          <w:sz w:val="28"/>
          <w:szCs w:val="28"/>
        </w:rPr>
        <w:t>совершенствовани</w:t>
      </w:r>
      <w:r>
        <w:rPr>
          <w:sz w:val="28"/>
          <w:szCs w:val="28"/>
        </w:rPr>
        <w:t>е</w:t>
      </w:r>
      <w:r w:rsidRPr="007A7CD9">
        <w:rPr>
          <w:sz w:val="28"/>
          <w:szCs w:val="28"/>
        </w:rPr>
        <w:t xml:space="preserve"> системы профилактических мер антитеррористической направленности;</w:t>
      </w:r>
    </w:p>
    <w:p w:rsidR="004E3CE9" w:rsidRPr="007A7CD9" w:rsidRDefault="004E3CE9" w:rsidP="00940EAD">
      <w:pPr>
        <w:pStyle w:val="ConsPlusNormal"/>
        <w:ind w:firstLine="709"/>
        <w:jc w:val="both"/>
        <w:rPr>
          <w:sz w:val="28"/>
          <w:szCs w:val="28"/>
        </w:rPr>
      </w:pPr>
      <w:r w:rsidRPr="007A7CD9">
        <w:rPr>
          <w:sz w:val="28"/>
          <w:szCs w:val="28"/>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w:t>
      </w:r>
      <w:r>
        <w:rPr>
          <w:sz w:val="28"/>
          <w:szCs w:val="28"/>
        </w:rPr>
        <w:t>действие пропаганде экстремизма.</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Целевыми показателями (индикаторами) подпрограммы являются:</w:t>
      </w:r>
    </w:p>
    <w:p w:rsidR="004E3CE9" w:rsidRPr="00E43B3D" w:rsidRDefault="004E3CE9" w:rsidP="00940EAD">
      <w:pPr>
        <w:spacing w:after="0" w:line="240" w:lineRule="auto"/>
        <w:ind w:firstLine="709"/>
        <w:jc w:val="both"/>
        <w:rPr>
          <w:rFonts w:ascii="Times New Roman" w:hAnsi="Times New Roman"/>
          <w:sz w:val="28"/>
          <w:szCs w:val="28"/>
        </w:rPr>
      </w:pPr>
      <w:r w:rsidRPr="00E43B3D">
        <w:rPr>
          <w:rFonts w:ascii="Times New Roman" w:hAnsi="Times New Roman"/>
          <w:sz w:val="28"/>
          <w:szCs w:val="28"/>
        </w:rPr>
        <w:t>доля обучающихся в образовательных организациях Курской области, вовлеченных в профилактическую работу по недопущению проявл</w:t>
      </w:r>
      <w:r w:rsidRPr="00E43B3D">
        <w:rPr>
          <w:rFonts w:ascii="Times New Roman" w:hAnsi="Times New Roman"/>
          <w:sz w:val="28"/>
          <w:szCs w:val="28"/>
        </w:rPr>
        <w:t>е</w:t>
      </w:r>
      <w:r w:rsidRPr="00E43B3D">
        <w:rPr>
          <w:rFonts w:ascii="Times New Roman" w:hAnsi="Times New Roman"/>
          <w:sz w:val="28"/>
          <w:szCs w:val="28"/>
        </w:rPr>
        <w:t>ния идей терроризма и экстремизма, в общем числе обучающихся в обр</w:t>
      </w:r>
      <w:r w:rsidRPr="00E43B3D">
        <w:rPr>
          <w:rFonts w:ascii="Times New Roman" w:hAnsi="Times New Roman"/>
          <w:sz w:val="28"/>
          <w:szCs w:val="28"/>
        </w:rPr>
        <w:t>а</w:t>
      </w:r>
      <w:r w:rsidRPr="00E43B3D">
        <w:rPr>
          <w:rFonts w:ascii="Times New Roman" w:hAnsi="Times New Roman"/>
          <w:sz w:val="28"/>
          <w:szCs w:val="28"/>
        </w:rPr>
        <w:t>зовательных организациях;</w:t>
      </w:r>
    </w:p>
    <w:p w:rsidR="004E3CE9" w:rsidRPr="00E43B3D" w:rsidRDefault="004E3CE9" w:rsidP="00940EAD">
      <w:pPr>
        <w:spacing w:after="0" w:line="240" w:lineRule="auto"/>
        <w:ind w:firstLine="709"/>
        <w:jc w:val="both"/>
        <w:rPr>
          <w:rFonts w:ascii="Times New Roman" w:hAnsi="Times New Roman"/>
          <w:sz w:val="28"/>
          <w:szCs w:val="28"/>
        </w:rPr>
      </w:pPr>
      <w:r w:rsidRPr="00E43B3D">
        <w:rPr>
          <w:rFonts w:ascii="Times New Roman" w:hAnsi="Times New Roman"/>
          <w:sz w:val="28"/>
          <w:szCs w:val="28"/>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4E3CE9" w:rsidRPr="00E43B3D" w:rsidRDefault="004E3CE9" w:rsidP="00940EAD">
      <w:pPr>
        <w:spacing w:after="0" w:line="240" w:lineRule="auto"/>
        <w:ind w:firstLine="709"/>
        <w:jc w:val="both"/>
        <w:rPr>
          <w:rFonts w:ascii="Times New Roman" w:hAnsi="Times New Roman" w:cs="Times New Roman"/>
          <w:sz w:val="28"/>
          <w:szCs w:val="28"/>
        </w:rPr>
      </w:pPr>
      <w:r w:rsidRPr="00E43B3D">
        <w:rPr>
          <w:rFonts w:ascii="Times New Roman" w:hAnsi="Times New Roman" w:cs="Times New Roman"/>
          <w:sz w:val="28"/>
          <w:szCs w:val="28"/>
        </w:rPr>
        <w:t>Показатели подпрограммы  рассчитываются по следующей методике:</w:t>
      </w:r>
    </w:p>
    <w:p w:rsidR="004E3CE9" w:rsidRPr="00B2223C" w:rsidRDefault="004E3CE9" w:rsidP="00940EAD">
      <w:pPr>
        <w:spacing w:after="0" w:line="240" w:lineRule="auto"/>
        <w:ind w:firstLine="709"/>
        <w:jc w:val="both"/>
        <w:rPr>
          <w:rFonts w:ascii="Times New Roman" w:hAnsi="Times New Roman"/>
          <w:sz w:val="28"/>
          <w:szCs w:val="28"/>
        </w:rPr>
      </w:pPr>
      <w:r w:rsidRPr="00E43B3D">
        <w:rPr>
          <w:rFonts w:ascii="Times New Roman" w:hAnsi="Times New Roman"/>
          <w:sz w:val="28"/>
          <w:szCs w:val="28"/>
        </w:rPr>
        <w:t>«доля обучающихся в образовательных организациях Курской области, вовлеченных в профилактическую работу по недопущению проявл</w:t>
      </w:r>
      <w:r w:rsidRPr="00E43B3D">
        <w:rPr>
          <w:rFonts w:ascii="Times New Roman" w:hAnsi="Times New Roman"/>
          <w:sz w:val="28"/>
          <w:szCs w:val="28"/>
        </w:rPr>
        <w:t>е</w:t>
      </w:r>
      <w:r w:rsidRPr="00E43B3D">
        <w:rPr>
          <w:rFonts w:ascii="Times New Roman" w:hAnsi="Times New Roman"/>
          <w:sz w:val="28"/>
          <w:szCs w:val="28"/>
        </w:rPr>
        <w:t xml:space="preserve">ния идей терроризма и экстремизма, в общем числе обучающихся в образовательных организациях» </w:t>
      </w:r>
      <w:r w:rsidRPr="00E43B3D">
        <w:rPr>
          <w:rFonts w:ascii="Times New Roman" w:hAnsi="Times New Roman" w:cs="Times New Roman"/>
          <w:sz w:val="28"/>
          <w:szCs w:val="28"/>
        </w:rPr>
        <w:t xml:space="preserve">рассчитывается путем отношения </w:t>
      </w:r>
      <w:r w:rsidRPr="00E43B3D">
        <w:rPr>
          <w:rFonts w:ascii="Times New Roman" w:hAnsi="Times New Roman"/>
          <w:sz w:val="28"/>
          <w:szCs w:val="28"/>
        </w:rPr>
        <w:t>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к общему числу обучающихся в образовател</w:t>
      </w:r>
      <w:r w:rsidRPr="00E43B3D">
        <w:rPr>
          <w:rFonts w:ascii="Times New Roman" w:hAnsi="Times New Roman"/>
          <w:sz w:val="28"/>
          <w:szCs w:val="28"/>
        </w:rPr>
        <w:t>ь</w:t>
      </w:r>
      <w:r w:rsidRPr="00E43B3D">
        <w:rPr>
          <w:rFonts w:ascii="Times New Roman" w:hAnsi="Times New Roman"/>
          <w:sz w:val="28"/>
          <w:szCs w:val="28"/>
        </w:rPr>
        <w:t>ных организа</w:t>
      </w:r>
      <w:r>
        <w:rPr>
          <w:rFonts w:ascii="Times New Roman" w:hAnsi="Times New Roman"/>
          <w:sz w:val="28"/>
          <w:szCs w:val="28"/>
        </w:rPr>
        <w:t>циях, умноженного на 100%;</w:t>
      </w:r>
    </w:p>
    <w:p w:rsidR="004E3CE9" w:rsidRPr="00E43B3D" w:rsidRDefault="004E3CE9" w:rsidP="00940EAD">
      <w:pPr>
        <w:spacing w:after="0" w:line="240" w:lineRule="auto"/>
        <w:ind w:firstLine="709"/>
        <w:jc w:val="both"/>
        <w:rPr>
          <w:sz w:val="28"/>
          <w:szCs w:val="28"/>
        </w:rPr>
      </w:pPr>
      <w:r w:rsidRPr="00E43B3D">
        <w:rPr>
          <w:rFonts w:ascii="Times New Roman" w:hAnsi="Times New Roman" w:cs="Times New Roman"/>
          <w:sz w:val="28"/>
          <w:szCs w:val="28"/>
        </w:rPr>
        <w:t>«</w:t>
      </w:r>
      <w:r w:rsidRPr="00E43B3D">
        <w:rPr>
          <w:rFonts w:ascii="Times New Roman" w:hAnsi="Times New Roman"/>
          <w:sz w:val="28"/>
          <w:szCs w:val="28"/>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r w:rsidRPr="00E43B3D">
        <w:rPr>
          <w:rFonts w:ascii="Times New Roman" w:hAnsi="Times New Roman" w:cs="Times New Roman"/>
          <w:sz w:val="28"/>
          <w:szCs w:val="28"/>
        </w:rPr>
        <w:t xml:space="preserve">» представляет собой общее </w:t>
      </w:r>
      <w:r w:rsidRPr="00E43B3D">
        <w:rPr>
          <w:rFonts w:ascii="Times New Roman" w:hAnsi="Times New Roman"/>
          <w:sz w:val="28"/>
          <w:szCs w:val="28"/>
        </w:rPr>
        <w:t>число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lastRenderedPageBreak/>
        <w:t>Прогнозируемые значения целевых показателей (индикаторов) подпрограммы содержатся в приложении №</w:t>
      </w:r>
      <w:r>
        <w:rPr>
          <w:rFonts w:ascii="Times New Roman" w:eastAsia="Times New Roman" w:hAnsi="Times New Roman" w:cs="Times New Roman"/>
          <w:sz w:val="28"/>
          <w:szCs w:val="28"/>
        </w:rPr>
        <w:t xml:space="preserve"> </w:t>
      </w:r>
      <w:r w:rsidRPr="00E43B3D">
        <w:rPr>
          <w:rFonts w:ascii="Times New Roman" w:eastAsia="Times New Roman" w:hAnsi="Times New Roman" w:cs="Times New Roman"/>
          <w:sz w:val="28"/>
          <w:szCs w:val="28"/>
        </w:rPr>
        <w:t>1 к государственной программе.</w:t>
      </w:r>
    </w:p>
    <w:p w:rsidR="004E3CE9" w:rsidRPr="002B4D15" w:rsidRDefault="004E3CE9" w:rsidP="00940EAD">
      <w:pPr>
        <w:pStyle w:val="ConsPlusNormal"/>
        <w:ind w:firstLine="709"/>
        <w:jc w:val="both"/>
        <w:rPr>
          <w:sz w:val="28"/>
          <w:szCs w:val="28"/>
        </w:rPr>
      </w:pPr>
      <w:r>
        <w:rPr>
          <w:sz w:val="28"/>
          <w:szCs w:val="28"/>
        </w:rPr>
        <w:t>Р</w:t>
      </w:r>
      <w:r w:rsidRPr="002B4D15">
        <w:rPr>
          <w:sz w:val="28"/>
          <w:szCs w:val="28"/>
        </w:rPr>
        <w:t xml:space="preserve">еализация </w:t>
      </w:r>
      <w:r>
        <w:rPr>
          <w:sz w:val="28"/>
          <w:szCs w:val="28"/>
        </w:rPr>
        <w:t>подп</w:t>
      </w:r>
      <w:r w:rsidRPr="002B4D15">
        <w:rPr>
          <w:sz w:val="28"/>
          <w:szCs w:val="28"/>
        </w:rPr>
        <w:t>рограммы будет способствовать:</w:t>
      </w:r>
    </w:p>
    <w:p w:rsidR="004E3CE9" w:rsidRPr="005C3137"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повышению защищенности населения Курской области от террористических актов и экстремистских проявлений</w:t>
      </w:r>
      <w:r>
        <w:rPr>
          <w:rFonts w:ascii="Times New Roman" w:eastAsia="Times New Roman" w:hAnsi="Times New Roman" w:cs="Times New Roman"/>
          <w:sz w:val="28"/>
          <w:szCs w:val="28"/>
        </w:rPr>
        <w:t>;</w:t>
      </w:r>
    </w:p>
    <w:p w:rsidR="004E3CE9" w:rsidRPr="002B4D15" w:rsidRDefault="004E3CE9" w:rsidP="00940EAD">
      <w:pPr>
        <w:pStyle w:val="ConsPlusNormal"/>
        <w:ind w:firstLine="709"/>
        <w:jc w:val="both"/>
        <w:rPr>
          <w:sz w:val="28"/>
          <w:szCs w:val="28"/>
        </w:rPr>
      </w:pPr>
      <w:r w:rsidRPr="002B4D15">
        <w:rPr>
          <w:sz w:val="28"/>
          <w:szCs w:val="28"/>
        </w:rPr>
        <w:t>снижени</w:t>
      </w:r>
      <w:r>
        <w:rPr>
          <w:sz w:val="28"/>
          <w:szCs w:val="28"/>
        </w:rPr>
        <w:t>ю</w:t>
      </w:r>
      <w:r w:rsidRPr="002B4D15">
        <w:rPr>
          <w:sz w:val="28"/>
          <w:szCs w:val="28"/>
        </w:rPr>
        <w:t xml:space="preserve"> возможности совершения террористических актов на территории </w:t>
      </w:r>
      <w:r>
        <w:rPr>
          <w:sz w:val="28"/>
          <w:szCs w:val="28"/>
        </w:rPr>
        <w:t>Курской</w:t>
      </w:r>
      <w:r w:rsidRPr="002B4D15">
        <w:rPr>
          <w:sz w:val="28"/>
          <w:szCs w:val="28"/>
        </w:rPr>
        <w:t xml:space="preserve"> области;</w:t>
      </w:r>
    </w:p>
    <w:p w:rsidR="004E3CE9" w:rsidRPr="002B4D15" w:rsidRDefault="004E3CE9" w:rsidP="00940EAD">
      <w:pPr>
        <w:pStyle w:val="ConsPlusNormal"/>
        <w:ind w:firstLine="709"/>
        <w:jc w:val="both"/>
        <w:rPr>
          <w:sz w:val="28"/>
          <w:szCs w:val="28"/>
        </w:rPr>
      </w:pPr>
      <w:r w:rsidRPr="002B4D15">
        <w:rPr>
          <w:sz w:val="28"/>
          <w:szCs w:val="28"/>
        </w:rPr>
        <w:t>снижени</w:t>
      </w:r>
      <w:r>
        <w:rPr>
          <w:sz w:val="28"/>
          <w:szCs w:val="28"/>
        </w:rPr>
        <w:t>ю</w:t>
      </w:r>
      <w:r w:rsidRPr="002B4D15">
        <w:rPr>
          <w:sz w:val="28"/>
          <w:szCs w:val="28"/>
        </w:rPr>
        <w:t xml:space="preserve"> уровня </w:t>
      </w:r>
      <w:proofErr w:type="spellStart"/>
      <w:r w:rsidRPr="002B4D15">
        <w:rPr>
          <w:sz w:val="28"/>
          <w:szCs w:val="28"/>
        </w:rPr>
        <w:t>радикализации</w:t>
      </w:r>
      <w:proofErr w:type="spellEnd"/>
      <w:r w:rsidRPr="002B4D15">
        <w:rPr>
          <w:sz w:val="28"/>
          <w:szCs w:val="28"/>
        </w:rPr>
        <w:t xml:space="preserve"> населения и созданию условий для устранения предпосылок распространения террористической и экстремистской идеологий на территории </w:t>
      </w:r>
      <w:r>
        <w:rPr>
          <w:sz w:val="28"/>
          <w:szCs w:val="28"/>
        </w:rPr>
        <w:t xml:space="preserve">Курской </w:t>
      </w:r>
      <w:r w:rsidRPr="002B4D15">
        <w:rPr>
          <w:sz w:val="28"/>
          <w:szCs w:val="28"/>
        </w:rPr>
        <w:t>области;</w:t>
      </w:r>
    </w:p>
    <w:p w:rsidR="004E3CE9" w:rsidRPr="002B4D15" w:rsidRDefault="004E3CE9" w:rsidP="00940EAD">
      <w:pPr>
        <w:pStyle w:val="ConsPlusNormal"/>
        <w:ind w:firstLine="567"/>
        <w:jc w:val="both"/>
        <w:rPr>
          <w:sz w:val="28"/>
          <w:szCs w:val="28"/>
        </w:rPr>
      </w:pPr>
      <w:r w:rsidRPr="002B4D15">
        <w:rPr>
          <w:sz w:val="28"/>
          <w:szCs w:val="28"/>
        </w:rPr>
        <w:t>повышени</w:t>
      </w:r>
      <w:r>
        <w:rPr>
          <w:sz w:val="28"/>
          <w:szCs w:val="28"/>
        </w:rPr>
        <w:t>ю</w:t>
      </w:r>
      <w:r w:rsidRPr="002B4D15">
        <w:rPr>
          <w:sz w:val="28"/>
          <w:szCs w:val="28"/>
        </w:rPr>
        <w:t xml:space="preserve"> организованности и бдительности населения в области противодействия террористической угрозе.</w:t>
      </w:r>
    </w:p>
    <w:p w:rsidR="004E3CE9" w:rsidRPr="00E43B3D" w:rsidRDefault="004E3CE9" w:rsidP="00940EAD">
      <w:pPr>
        <w:spacing w:after="0" w:line="240" w:lineRule="auto"/>
        <w:ind w:firstLine="709"/>
        <w:jc w:val="both"/>
        <w:rPr>
          <w:rFonts w:ascii="Times New Roman" w:eastAsia="Times New Roman" w:hAnsi="Times New Roman" w:cs="Times New Roman"/>
          <w:i/>
          <w:sz w:val="28"/>
          <w:szCs w:val="28"/>
        </w:rPr>
      </w:pPr>
      <w:r w:rsidRPr="00E43B3D">
        <w:rPr>
          <w:rFonts w:ascii="Times New Roman" w:eastAsia="Times New Roman" w:hAnsi="Times New Roman" w:cs="Times New Roman"/>
          <w:sz w:val="28"/>
          <w:szCs w:val="28"/>
        </w:rPr>
        <w:t>Подпрограмму предусматривается реализовать в 2018-2020 годах в один этап.</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C136AA"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III</w:t>
      </w:r>
      <w:r w:rsidRPr="00E43B3D">
        <w:rPr>
          <w:rFonts w:ascii="Times New Roman" w:eastAsia="Times New Roman" w:hAnsi="Times New Roman" w:cs="Times New Roman"/>
          <w:b/>
          <w:sz w:val="28"/>
          <w:szCs w:val="28"/>
        </w:rPr>
        <w:t xml:space="preserve">. Характеристика ведомственных целевых программ и основных мероприятий подпрограммы  </w:t>
      </w:r>
    </w:p>
    <w:p w:rsidR="004E3CE9" w:rsidRPr="00E43B3D" w:rsidRDefault="004E3CE9" w:rsidP="00940EAD">
      <w:pPr>
        <w:widowControl w:val="0"/>
        <w:autoSpaceDE w:val="0"/>
        <w:autoSpaceDN w:val="0"/>
        <w:spacing w:after="0" w:line="240" w:lineRule="auto"/>
        <w:jc w:val="center"/>
        <w:rPr>
          <w:rFonts w:ascii="Times New Roman" w:eastAsia="Times New Roman" w:hAnsi="Times New Roman" w:cs="Times New Roman"/>
          <w:sz w:val="28"/>
          <w:szCs w:val="28"/>
        </w:rPr>
      </w:pP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рамках подпрограммы планируется выполнение основных мероприятий, которые направлены на достижение целей и задач подпрограммы</w:t>
      </w:r>
      <w:r>
        <w:rPr>
          <w:rFonts w:ascii="Times New Roman" w:eastAsia="Times New Roman" w:hAnsi="Times New Roman" w:cs="Times New Roman"/>
          <w:sz w:val="28"/>
          <w:szCs w:val="28"/>
        </w:rPr>
        <w:t xml:space="preserve"> </w:t>
      </w:r>
      <w:r w:rsidRPr="00E43B3D">
        <w:rPr>
          <w:rFonts w:ascii="Times New Roman" w:eastAsia="Times New Roman" w:hAnsi="Times New Roman" w:cs="Times New Roman"/>
          <w:sz w:val="28"/>
          <w:szCs w:val="28"/>
        </w:rPr>
        <w:t xml:space="preserve"> государственной программы.</w:t>
      </w:r>
    </w:p>
    <w:p w:rsidR="004E3CE9" w:rsidRPr="00725B95"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5B95">
        <w:rPr>
          <w:rFonts w:ascii="Times New Roman" w:eastAsia="Times New Roman" w:hAnsi="Times New Roman" w:cs="Times New Roman"/>
          <w:sz w:val="28"/>
          <w:szCs w:val="28"/>
        </w:rPr>
        <w:t>Основное мероприятие 4.1 «Проведение профилактической и информационно-пропагандисткой работы».</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рамках основного мероприятия будут выполняться следующие мероприятия:</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4E3CE9" w:rsidRPr="00E43B3D" w:rsidRDefault="004E3CE9" w:rsidP="00940EA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Calibri" w:hAnsi="Times New Roman" w:cs="Times New Roman"/>
          <w:sz w:val="28"/>
          <w:szCs w:val="28"/>
        </w:rPr>
        <w:t xml:space="preserve">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E43B3D">
        <w:rPr>
          <w:rFonts w:ascii="Times New Roman" w:eastAsia="Calibri" w:hAnsi="Times New Roman" w:cs="Times New Roman"/>
          <w:sz w:val="28"/>
          <w:szCs w:val="28"/>
        </w:rPr>
        <w:t>этноконфессионального</w:t>
      </w:r>
      <w:proofErr w:type="spellEnd"/>
      <w:r w:rsidRPr="00E43B3D">
        <w:rPr>
          <w:rFonts w:ascii="Times New Roman" w:eastAsia="Calibri" w:hAnsi="Times New Roman" w:cs="Times New Roman"/>
          <w:sz w:val="28"/>
          <w:szCs w:val="28"/>
        </w:rPr>
        <w:t xml:space="preserve"> экстремизма, п</w:t>
      </w:r>
      <w:r>
        <w:rPr>
          <w:rFonts w:ascii="Times New Roman" w:eastAsia="Calibri" w:hAnsi="Times New Roman" w:cs="Times New Roman"/>
          <w:sz w:val="28"/>
          <w:szCs w:val="28"/>
        </w:rPr>
        <w:t xml:space="preserve">ротиводействия распространению </w:t>
      </w:r>
      <w:r w:rsidRPr="00E43B3D">
        <w:rPr>
          <w:rFonts w:ascii="Times New Roman" w:eastAsia="Calibri" w:hAnsi="Times New Roman" w:cs="Times New Roman"/>
          <w:sz w:val="28"/>
          <w:szCs w:val="28"/>
        </w:rPr>
        <w:t>идеологии терроризма и укреплени</w:t>
      </w:r>
      <w:r>
        <w:rPr>
          <w:rFonts w:ascii="Times New Roman" w:eastAsia="Calibri" w:hAnsi="Times New Roman" w:cs="Times New Roman"/>
          <w:sz w:val="28"/>
          <w:szCs w:val="28"/>
        </w:rPr>
        <w:t>я</w:t>
      </w:r>
      <w:r w:rsidRPr="00E43B3D">
        <w:rPr>
          <w:rFonts w:ascii="Times New Roman" w:eastAsia="Calibri" w:hAnsi="Times New Roman" w:cs="Times New Roman"/>
          <w:sz w:val="28"/>
          <w:szCs w:val="28"/>
        </w:rPr>
        <w:t xml:space="preserve"> принципов толерантности в обществ</w:t>
      </w:r>
      <w:r>
        <w:rPr>
          <w:rFonts w:ascii="Times New Roman" w:eastAsia="Calibri" w:hAnsi="Times New Roman" w:cs="Times New Roman"/>
          <w:sz w:val="28"/>
          <w:szCs w:val="28"/>
        </w:rPr>
        <w:t>е</w:t>
      </w:r>
      <w:r w:rsidRPr="00E43B3D">
        <w:rPr>
          <w:rFonts w:ascii="Times New Roman" w:eastAsia="Calibri" w:hAnsi="Times New Roman" w:cs="Times New Roman"/>
          <w:sz w:val="28"/>
          <w:szCs w:val="28"/>
        </w:rPr>
        <w:t>;</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 xml:space="preserve">приобретение тематической литературы антитеррористической направленности в фонд ОБУК «Областная библиотека имени </w:t>
      </w:r>
      <w:proofErr w:type="spellStart"/>
      <w:r w:rsidRPr="00E43B3D">
        <w:rPr>
          <w:rFonts w:ascii="Times New Roman" w:eastAsia="Calibri" w:hAnsi="Times New Roman" w:cs="Times New Roman"/>
          <w:sz w:val="28"/>
          <w:szCs w:val="28"/>
        </w:rPr>
        <w:t>Н.Н.Асеева</w:t>
      </w:r>
      <w:proofErr w:type="spellEnd"/>
      <w:r w:rsidRPr="00E43B3D">
        <w:rPr>
          <w:rFonts w:ascii="Times New Roman" w:eastAsia="Calibri" w:hAnsi="Times New Roman" w:cs="Times New Roman"/>
          <w:sz w:val="28"/>
          <w:szCs w:val="28"/>
        </w:rPr>
        <w:t>»;</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 xml:space="preserve">проведение концертной программы на </w:t>
      </w:r>
      <w:r>
        <w:rPr>
          <w:rFonts w:ascii="Times New Roman" w:eastAsia="Calibri" w:hAnsi="Times New Roman" w:cs="Times New Roman"/>
          <w:sz w:val="28"/>
          <w:szCs w:val="28"/>
        </w:rPr>
        <w:t>Т</w:t>
      </w:r>
      <w:r w:rsidRPr="00E43B3D">
        <w:rPr>
          <w:rFonts w:ascii="Times New Roman" w:eastAsia="Calibri" w:hAnsi="Times New Roman" w:cs="Times New Roman"/>
          <w:sz w:val="28"/>
          <w:szCs w:val="28"/>
        </w:rPr>
        <w:t>еатральной площади города Курска, направленной на предупреждение распространения террористических и экстремистских идей среди населения;</w:t>
      </w:r>
    </w:p>
    <w:p w:rsidR="004E3CE9" w:rsidRPr="005C3137"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 xml:space="preserve">организация повышения квалификации для лиц, принимающих </w:t>
      </w:r>
      <w:r w:rsidRPr="00E43B3D">
        <w:rPr>
          <w:rFonts w:ascii="Times New Roman" w:eastAsia="Times New Roman" w:hAnsi="Times New Roman" w:cs="Times New Roman"/>
          <w:sz w:val="28"/>
          <w:szCs w:val="28"/>
        </w:rPr>
        <w:lastRenderedPageBreak/>
        <w:t>участие в работе по профилактике терроризма и экстремизма</w:t>
      </w:r>
      <w:r>
        <w:rPr>
          <w:rFonts w:ascii="Times New Roman" w:eastAsia="Times New Roman" w:hAnsi="Times New Roman" w:cs="Times New Roman"/>
          <w:sz w:val="28"/>
          <w:szCs w:val="28"/>
        </w:rPr>
        <w:t>;</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размещение в периодических изданиях материалов по противодействию экстремизму и терроризму</w:t>
      </w:r>
      <w:r>
        <w:rPr>
          <w:rFonts w:ascii="Times New Roman" w:eastAsia="Calibri" w:hAnsi="Times New Roman" w:cs="Times New Roman"/>
          <w:sz w:val="28"/>
          <w:szCs w:val="28"/>
        </w:rPr>
        <w:t>;</w:t>
      </w:r>
    </w:p>
    <w:p w:rsidR="004E3CE9" w:rsidRPr="00725B95"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B95">
        <w:rPr>
          <w:rFonts w:ascii="Times New Roman" w:eastAsia="Calibri" w:hAnsi="Times New Roman" w:cs="Times New Roman"/>
          <w:sz w:val="28"/>
          <w:szCs w:val="28"/>
        </w:rPr>
        <w:t>организация и проведение проекта «</w:t>
      </w:r>
      <w:proofErr w:type="spellStart"/>
      <w:r w:rsidRPr="00725B95">
        <w:rPr>
          <w:rFonts w:ascii="Times New Roman" w:eastAsia="Calibri" w:hAnsi="Times New Roman" w:cs="Times New Roman"/>
          <w:sz w:val="28"/>
          <w:szCs w:val="28"/>
        </w:rPr>
        <w:t>Киберпатруль</w:t>
      </w:r>
      <w:proofErr w:type="spellEnd"/>
      <w:r w:rsidRPr="00725B95">
        <w:rPr>
          <w:rFonts w:ascii="Times New Roman" w:eastAsia="Calibri" w:hAnsi="Times New Roman" w:cs="Times New Roman"/>
          <w:sz w:val="28"/>
          <w:szCs w:val="28"/>
        </w:rPr>
        <w:t xml:space="preserve"> – </w:t>
      </w:r>
      <w:r w:rsidRPr="00491E32">
        <w:rPr>
          <w:rFonts w:ascii="Times New Roman" w:eastAsia="Calibri" w:hAnsi="Times New Roman" w:cs="Times New Roman"/>
          <w:sz w:val="28"/>
          <w:szCs w:val="28"/>
        </w:rPr>
        <w:t>Учись</w:t>
      </w:r>
      <w:r w:rsidRPr="00725B95">
        <w:rPr>
          <w:rFonts w:ascii="Times New Roman" w:eastAsia="Calibri" w:hAnsi="Times New Roman" w:cs="Times New Roman"/>
          <w:sz w:val="28"/>
          <w:szCs w:val="28"/>
        </w:rPr>
        <w:t xml:space="preserve"> говорить НЕТ»;</w:t>
      </w:r>
    </w:p>
    <w:p w:rsidR="004E3CE9" w:rsidRPr="00725B95"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B95">
        <w:rPr>
          <w:rFonts w:ascii="Times New Roman" w:eastAsia="Calibri" w:hAnsi="Times New Roman" w:cs="Times New Roman"/>
          <w:sz w:val="28"/>
          <w:szCs w:val="28"/>
        </w:rPr>
        <w:t>организация и проведение комплексной профилактической акции «Чистый город».</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sz w:val="28"/>
          <w:szCs w:val="28"/>
        </w:rPr>
        <w:t>Срок</w:t>
      </w:r>
      <w:r w:rsidRPr="00E43B3D">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sz w:val="28"/>
          <w:szCs w:val="28"/>
        </w:rPr>
        <w:t>реализации основного мероприятия</w:t>
      </w:r>
      <w:r w:rsidRPr="00E43B3D">
        <w:rPr>
          <w:rFonts w:ascii="Times New Roman" w:eastAsia="Times New Roman" w:hAnsi="Times New Roman" w:cs="Times New Roman"/>
          <w:b/>
          <w:sz w:val="28"/>
          <w:szCs w:val="28"/>
        </w:rPr>
        <w:t xml:space="preserve"> – </w:t>
      </w:r>
      <w:r w:rsidRPr="00E43B3D">
        <w:rPr>
          <w:rFonts w:ascii="Times New Roman" w:eastAsia="Times New Roman" w:hAnsi="Times New Roman" w:cs="Times New Roman"/>
          <w:sz w:val="28"/>
          <w:szCs w:val="28"/>
        </w:rPr>
        <w:t>2018-2020 годы.</w:t>
      </w:r>
      <w:r w:rsidRPr="00E43B3D">
        <w:rPr>
          <w:rFonts w:ascii="Times New Roman" w:eastAsia="Times New Roman" w:hAnsi="Times New Roman" w:cs="Times New Roman"/>
          <w:b/>
          <w:sz w:val="28"/>
          <w:szCs w:val="28"/>
        </w:rPr>
        <w:t xml:space="preserve"> </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Исполнителями основного мероприятия являются Администрация Курской области, комитет образования и науки Курской области, комитет информации и печати Курской области, комитет по делам молодежи и туризму Курской области, комитет по культуре Курской области.</w:t>
      </w:r>
    </w:p>
    <w:p w:rsidR="004E3CE9" w:rsidRPr="00046483" w:rsidRDefault="004E3CE9" w:rsidP="00940EAD">
      <w:pPr>
        <w:pStyle w:val="ConsPlusNormal"/>
        <w:ind w:firstLine="709"/>
        <w:jc w:val="both"/>
        <w:rPr>
          <w:sz w:val="28"/>
          <w:szCs w:val="28"/>
        </w:rPr>
      </w:pPr>
      <w:r w:rsidRPr="00046483">
        <w:rPr>
          <w:bCs/>
          <w:sz w:val="28"/>
          <w:szCs w:val="28"/>
        </w:rPr>
        <w:t>Ожидаемым непосредственным результатом его реализации явля</w:t>
      </w:r>
      <w:r>
        <w:rPr>
          <w:bCs/>
          <w:sz w:val="28"/>
          <w:szCs w:val="28"/>
        </w:rPr>
        <w:t>ю</w:t>
      </w:r>
      <w:r w:rsidRPr="00046483">
        <w:rPr>
          <w:bCs/>
          <w:sz w:val="28"/>
          <w:szCs w:val="28"/>
        </w:rPr>
        <w:t xml:space="preserve">тся </w:t>
      </w:r>
      <w:r>
        <w:rPr>
          <w:sz w:val="28"/>
          <w:szCs w:val="28"/>
        </w:rPr>
        <w:t>п</w:t>
      </w:r>
      <w:r w:rsidRPr="00046483">
        <w:rPr>
          <w:sz w:val="28"/>
          <w:szCs w:val="28"/>
        </w:rPr>
        <w:t>рофилактика проявлений терроризма и экстремизма, изготовление и</w:t>
      </w:r>
      <w:r w:rsidRPr="00046483">
        <w:rPr>
          <w:sz w:val="28"/>
          <w:szCs w:val="28"/>
        </w:rPr>
        <w:t>н</w:t>
      </w:r>
      <w:r w:rsidRPr="00046483">
        <w:rPr>
          <w:sz w:val="28"/>
          <w:szCs w:val="28"/>
        </w:rPr>
        <w:t>формационных матери</w:t>
      </w:r>
      <w:r>
        <w:rPr>
          <w:sz w:val="28"/>
          <w:szCs w:val="28"/>
        </w:rPr>
        <w:t>алов по профилактике терроризма.</w:t>
      </w:r>
    </w:p>
    <w:p w:rsidR="004E3CE9" w:rsidRPr="00E43B3D" w:rsidRDefault="004E3CE9" w:rsidP="00940EAD">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E43B3D">
        <w:rPr>
          <w:rFonts w:ascii="Times New Roman" w:hAnsi="Times New Roman" w:cs="Times New Roman"/>
          <w:sz w:val="28"/>
          <w:szCs w:val="28"/>
        </w:rPr>
        <w:t>Нереализация</w:t>
      </w:r>
      <w:proofErr w:type="spellEnd"/>
      <w:r w:rsidRPr="00E43B3D">
        <w:rPr>
          <w:rFonts w:ascii="Times New Roman" w:hAnsi="Times New Roman" w:cs="Times New Roman"/>
          <w:sz w:val="28"/>
          <w:szCs w:val="28"/>
        </w:rPr>
        <w:t xml:space="preserve"> основного мероприятия может привести к снижению организованности и бдительности населения в области противодействия террористической угрозе.</w:t>
      </w:r>
    </w:p>
    <w:p w:rsidR="004E3CE9" w:rsidRPr="00725B95"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5B95">
        <w:rPr>
          <w:rFonts w:ascii="Times New Roman" w:eastAsia="Times New Roman" w:hAnsi="Times New Roman" w:cs="Times New Roman"/>
          <w:sz w:val="28"/>
          <w:szCs w:val="28"/>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рамках основного мероприятия будут выполняться следующие мероприятия:</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анализ ситуации в сфере противодействия терроризму на территории Курской области;</w:t>
      </w:r>
    </w:p>
    <w:p w:rsidR="004E3CE9" w:rsidRPr="00E43B3D" w:rsidRDefault="004E3CE9" w:rsidP="00940E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3B3D">
        <w:rPr>
          <w:rFonts w:ascii="Times New Roman" w:eastAsia="Calibri" w:hAnsi="Times New Roman" w:cs="Times New Roman"/>
          <w:sz w:val="28"/>
          <w:szCs w:val="28"/>
        </w:rPr>
        <w:t>выработка дополнительных мер, направленных на профилактику терроризма в Курской области.</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sz w:val="28"/>
          <w:szCs w:val="28"/>
        </w:rPr>
        <w:t>Срок</w:t>
      </w:r>
      <w:r w:rsidRPr="00E43B3D">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sz w:val="28"/>
          <w:szCs w:val="28"/>
        </w:rPr>
        <w:t>реализации основного мероприятия</w:t>
      </w:r>
      <w:r w:rsidRPr="00E43B3D">
        <w:rPr>
          <w:rFonts w:ascii="Times New Roman" w:eastAsia="Times New Roman" w:hAnsi="Times New Roman" w:cs="Times New Roman"/>
          <w:b/>
          <w:sz w:val="28"/>
          <w:szCs w:val="28"/>
        </w:rPr>
        <w:t xml:space="preserve"> – </w:t>
      </w:r>
      <w:r w:rsidRPr="00E43B3D">
        <w:rPr>
          <w:rFonts w:ascii="Times New Roman" w:eastAsia="Times New Roman" w:hAnsi="Times New Roman" w:cs="Times New Roman"/>
          <w:sz w:val="28"/>
          <w:szCs w:val="28"/>
        </w:rPr>
        <w:t>2018-2020 годы.</w:t>
      </w:r>
      <w:r w:rsidRPr="00E43B3D">
        <w:rPr>
          <w:rFonts w:ascii="Times New Roman" w:eastAsia="Times New Roman" w:hAnsi="Times New Roman" w:cs="Times New Roman"/>
          <w:b/>
          <w:sz w:val="28"/>
          <w:szCs w:val="28"/>
        </w:rPr>
        <w:t xml:space="preserve"> </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Исполнител</w:t>
      </w:r>
      <w:r>
        <w:rPr>
          <w:rFonts w:ascii="Times New Roman" w:eastAsia="Times New Roman" w:hAnsi="Times New Roman" w:cs="Times New Roman"/>
          <w:sz w:val="28"/>
          <w:szCs w:val="28"/>
        </w:rPr>
        <w:t>ем</w:t>
      </w:r>
      <w:r w:rsidRPr="00E43B3D">
        <w:rPr>
          <w:rFonts w:ascii="Times New Roman" w:eastAsia="Times New Roman" w:hAnsi="Times New Roman" w:cs="Times New Roman"/>
          <w:sz w:val="28"/>
          <w:szCs w:val="28"/>
        </w:rPr>
        <w:t xml:space="preserve"> основного мероприятия является Администрация Курской области.</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bCs/>
          <w:sz w:val="28"/>
          <w:szCs w:val="28"/>
        </w:rPr>
        <w:t xml:space="preserve">Ожидаемым непосредственным результатом его реализации является </w:t>
      </w:r>
      <w:r w:rsidRPr="00E43B3D">
        <w:rPr>
          <w:rFonts w:ascii="Times New Roman" w:eastAsia="Times New Roman" w:hAnsi="Times New Roman" w:cs="Times New Roman"/>
          <w:sz w:val="28"/>
          <w:szCs w:val="28"/>
        </w:rPr>
        <w:t>своевременное выявление причин и условий, способствующих проявлениям терроризма на территории Курской области.</w:t>
      </w:r>
    </w:p>
    <w:p w:rsidR="004E3CE9" w:rsidRPr="0003795E" w:rsidRDefault="004E3CE9" w:rsidP="00940EAD">
      <w:pPr>
        <w:pStyle w:val="ConsPlusNormal"/>
        <w:ind w:firstLine="709"/>
        <w:jc w:val="both"/>
        <w:rPr>
          <w:sz w:val="28"/>
          <w:szCs w:val="28"/>
        </w:rPr>
      </w:pPr>
      <w:proofErr w:type="spellStart"/>
      <w:r w:rsidRPr="00FA2E17">
        <w:rPr>
          <w:sz w:val="28"/>
          <w:szCs w:val="28"/>
        </w:rPr>
        <w:t>Нереализация</w:t>
      </w:r>
      <w:proofErr w:type="spellEnd"/>
      <w:r w:rsidRPr="00FA2E17">
        <w:rPr>
          <w:sz w:val="28"/>
          <w:szCs w:val="28"/>
        </w:rPr>
        <w:t xml:space="preserve"> основного мероприятия </w:t>
      </w:r>
      <w:r>
        <w:rPr>
          <w:sz w:val="28"/>
          <w:szCs w:val="28"/>
        </w:rPr>
        <w:t>ведет</w:t>
      </w:r>
      <w:r w:rsidRPr="00FA2E17">
        <w:rPr>
          <w:sz w:val="28"/>
          <w:szCs w:val="28"/>
        </w:rPr>
        <w:t xml:space="preserve"> к </w:t>
      </w:r>
      <w:r>
        <w:rPr>
          <w:sz w:val="28"/>
          <w:szCs w:val="28"/>
        </w:rPr>
        <w:t>о</w:t>
      </w:r>
      <w:r w:rsidRPr="0003795E">
        <w:rPr>
          <w:sz w:val="28"/>
          <w:szCs w:val="28"/>
        </w:rPr>
        <w:t>тсутстви</w:t>
      </w:r>
      <w:r>
        <w:rPr>
          <w:sz w:val="28"/>
          <w:szCs w:val="28"/>
        </w:rPr>
        <w:t>ю</w:t>
      </w:r>
      <w:r w:rsidRPr="0003795E">
        <w:rPr>
          <w:sz w:val="28"/>
          <w:szCs w:val="28"/>
        </w:rPr>
        <w:t xml:space="preserve"> выработки прогнозов и рекомендаций по планированию и реализации неотложных и долгосрочных мер по устранению причин и условий, способствующих </w:t>
      </w:r>
      <w:r w:rsidRPr="00537AC2">
        <w:rPr>
          <w:sz w:val="28"/>
          <w:szCs w:val="28"/>
        </w:rPr>
        <w:t xml:space="preserve">проявлениям </w:t>
      </w:r>
      <w:r w:rsidRPr="0003795E">
        <w:rPr>
          <w:sz w:val="28"/>
          <w:szCs w:val="28"/>
        </w:rPr>
        <w:t>терроризма</w:t>
      </w:r>
      <w:r>
        <w:rPr>
          <w:sz w:val="28"/>
          <w:szCs w:val="28"/>
        </w:rPr>
        <w:t>.</w:t>
      </w:r>
    </w:p>
    <w:p w:rsidR="004E3CE9" w:rsidRPr="00E43B3D" w:rsidRDefault="004E3CE9" w:rsidP="00940EAD">
      <w:pPr>
        <w:autoSpaceDE w:val="0"/>
        <w:autoSpaceDN w:val="0"/>
        <w:adjustRightInd w:val="0"/>
        <w:spacing w:after="0" w:line="240" w:lineRule="auto"/>
        <w:ind w:firstLine="709"/>
        <w:jc w:val="both"/>
        <w:rPr>
          <w:rFonts w:ascii="Times New Roman" w:hAnsi="Times New Roman"/>
          <w:sz w:val="28"/>
          <w:szCs w:val="28"/>
        </w:rPr>
      </w:pPr>
      <w:r w:rsidRPr="00E43B3D">
        <w:rPr>
          <w:rFonts w:ascii="Times New Roman" w:hAnsi="Times New Roman"/>
          <w:sz w:val="28"/>
          <w:szCs w:val="28"/>
        </w:rPr>
        <w:t>Перечень основных мероприятий подпрограммы приведен в приложении № 2 к государственной программе.</w:t>
      </w:r>
    </w:p>
    <w:p w:rsidR="004E3CE9" w:rsidRPr="00E43B3D" w:rsidRDefault="004E3CE9" w:rsidP="00940EAD">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IV</w:t>
      </w:r>
      <w:r w:rsidRPr="00E43B3D">
        <w:rPr>
          <w:rFonts w:ascii="Times New Roman" w:eastAsia="Times New Roman" w:hAnsi="Times New Roman" w:cs="Times New Roman"/>
          <w:b/>
          <w:sz w:val="28"/>
          <w:szCs w:val="28"/>
        </w:rPr>
        <w:t>. Информация об инвестиционных проектах, исполнение которых полностью или частично осуществляется за счет средств облас</w:t>
      </w:r>
      <w:r w:rsidRPr="00E43B3D">
        <w:rPr>
          <w:rFonts w:ascii="Times New Roman" w:eastAsia="Times New Roman" w:hAnsi="Times New Roman" w:cs="Times New Roman"/>
          <w:b/>
          <w:sz w:val="28"/>
          <w:szCs w:val="28"/>
        </w:rPr>
        <w:t>т</w:t>
      </w:r>
      <w:r w:rsidRPr="00E43B3D">
        <w:rPr>
          <w:rFonts w:ascii="Times New Roman" w:eastAsia="Times New Roman" w:hAnsi="Times New Roman" w:cs="Times New Roman"/>
          <w:b/>
          <w:sz w:val="28"/>
          <w:szCs w:val="28"/>
        </w:rPr>
        <w:t xml:space="preserve">ного бюджета </w:t>
      </w:r>
    </w:p>
    <w:p w:rsidR="004E3CE9" w:rsidRPr="00E43B3D" w:rsidRDefault="004E3CE9" w:rsidP="00940EAD">
      <w:pPr>
        <w:autoSpaceDE w:val="0"/>
        <w:autoSpaceDN w:val="0"/>
        <w:adjustRightInd w:val="0"/>
        <w:spacing w:after="0" w:line="240" w:lineRule="auto"/>
        <w:ind w:firstLine="709"/>
        <w:jc w:val="both"/>
        <w:rPr>
          <w:rFonts w:ascii="Times New Roman" w:hAnsi="Times New Roman"/>
          <w:sz w:val="28"/>
          <w:szCs w:val="28"/>
        </w:rPr>
      </w:pPr>
      <w:r w:rsidRPr="00E43B3D">
        <w:rPr>
          <w:rFonts w:ascii="Times New Roman" w:hAnsi="Times New Roman"/>
          <w:sz w:val="28"/>
          <w:szCs w:val="28"/>
        </w:rPr>
        <w:lastRenderedPageBreak/>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V</w:t>
      </w:r>
      <w:r w:rsidRPr="00E43B3D">
        <w:rPr>
          <w:rFonts w:ascii="Times New Roman" w:eastAsia="Times New Roman" w:hAnsi="Times New Roman" w:cs="Times New Roman"/>
          <w:b/>
          <w:sz w:val="28"/>
          <w:szCs w:val="28"/>
        </w:rPr>
        <w:t>. Характеристика мер государственного регулирования</w:t>
      </w:r>
    </w:p>
    <w:p w:rsidR="004E3CE9" w:rsidRPr="00E80F12" w:rsidRDefault="004E3CE9" w:rsidP="00940EAD">
      <w:pPr>
        <w:autoSpaceDE w:val="0"/>
        <w:autoSpaceDN w:val="0"/>
        <w:adjustRightInd w:val="0"/>
        <w:spacing w:after="0" w:line="240" w:lineRule="auto"/>
        <w:ind w:firstLine="709"/>
        <w:jc w:val="both"/>
        <w:rPr>
          <w:rFonts w:ascii="Times New Roman" w:hAnsi="Times New Roman"/>
          <w:bCs/>
          <w:sz w:val="10"/>
          <w:szCs w:val="10"/>
        </w:rPr>
      </w:pPr>
    </w:p>
    <w:p w:rsidR="004E3CE9" w:rsidRPr="00E43B3D" w:rsidRDefault="004E3CE9" w:rsidP="00940EAD">
      <w:pPr>
        <w:autoSpaceDE w:val="0"/>
        <w:autoSpaceDN w:val="0"/>
        <w:adjustRightInd w:val="0"/>
        <w:spacing w:after="0" w:line="240" w:lineRule="auto"/>
        <w:ind w:firstLine="709"/>
        <w:jc w:val="both"/>
        <w:rPr>
          <w:rFonts w:ascii="Times New Roman" w:hAnsi="Times New Roman"/>
          <w:bCs/>
          <w:sz w:val="28"/>
          <w:szCs w:val="28"/>
        </w:rPr>
      </w:pPr>
      <w:r w:rsidRPr="00E43B3D">
        <w:rPr>
          <w:rFonts w:ascii="Times New Roman" w:hAnsi="Times New Roman"/>
          <w:bCs/>
          <w:sz w:val="28"/>
          <w:szCs w:val="28"/>
        </w:rPr>
        <w:t>Меры налогового, тарифного, кредитного</w:t>
      </w:r>
      <w:r>
        <w:rPr>
          <w:rFonts w:ascii="Times New Roman" w:hAnsi="Times New Roman"/>
          <w:bCs/>
          <w:sz w:val="28"/>
          <w:szCs w:val="28"/>
        </w:rPr>
        <w:t>, правового</w:t>
      </w:r>
      <w:r w:rsidRPr="00E43B3D">
        <w:rPr>
          <w:rFonts w:ascii="Times New Roman" w:hAnsi="Times New Roman"/>
          <w:bCs/>
          <w:sz w:val="28"/>
          <w:szCs w:val="28"/>
        </w:rPr>
        <w:t xml:space="preserve"> регулирования в рамках реализации подпрограммы не предусмотрены.</w:t>
      </w:r>
    </w:p>
    <w:p w:rsidR="004E3CE9" w:rsidRPr="00E43B3D" w:rsidRDefault="004E3CE9" w:rsidP="00940EAD">
      <w:pPr>
        <w:spacing w:after="0" w:line="240" w:lineRule="auto"/>
        <w:jc w:val="both"/>
        <w:rPr>
          <w:rFonts w:ascii="Times New Roman" w:eastAsia="Times New Roman" w:hAnsi="Times New Roman" w:cs="Times New Roman"/>
          <w:b/>
          <w:sz w:val="28"/>
          <w:szCs w:val="28"/>
        </w:rPr>
      </w:pPr>
    </w:p>
    <w:p w:rsidR="004E3CE9" w:rsidRDefault="004E3CE9" w:rsidP="00940EAD">
      <w:pPr>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b/>
          <w:sz w:val="28"/>
          <w:szCs w:val="28"/>
        </w:rPr>
        <w:t>Прогноз сводных показателей государственных заданий по этапам реализации подпрограммы</w:t>
      </w:r>
    </w:p>
    <w:p w:rsidR="004E3CE9" w:rsidRPr="00E80F12" w:rsidRDefault="004E3CE9" w:rsidP="00940EAD">
      <w:pPr>
        <w:spacing w:after="0" w:line="240" w:lineRule="auto"/>
        <w:ind w:firstLine="709"/>
        <w:jc w:val="both"/>
        <w:rPr>
          <w:rFonts w:ascii="Times New Roman" w:eastAsia="Times New Roman" w:hAnsi="Times New Roman" w:cs="Times New Roman"/>
          <w:sz w:val="10"/>
          <w:szCs w:val="10"/>
        </w:rPr>
      </w:pP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рамках реализации подпрограммы областными государственными учреждениями</w:t>
      </w:r>
      <w:r w:rsidRPr="00E43B3D">
        <w:rPr>
          <w:rFonts w:ascii="Times New Roman" w:eastAsia="Times New Roman" w:hAnsi="Times New Roman" w:cs="Times New Roman"/>
          <w:b/>
          <w:sz w:val="28"/>
          <w:szCs w:val="28"/>
        </w:rPr>
        <w:t xml:space="preserve"> </w:t>
      </w:r>
      <w:r w:rsidRPr="00E43B3D">
        <w:rPr>
          <w:rFonts w:ascii="Times New Roman" w:eastAsia="Times New Roman" w:hAnsi="Times New Roman" w:cs="Times New Roman"/>
          <w:sz w:val="28"/>
          <w:szCs w:val="28"/>
        </w:rPr>
        <w:t>государственные услуги (работы) не оказываются.</w:t>
      </w:r>
    </w:p>
    <w:p w:rsidR="004E3CE9" w:rsidRPr="00E43B3D" w:rsidRDefault="004E3CE9" w:rsidP="00940EAD">
      <w:pPr>
        <w:spacing w:after="0" w:line="240" w:lineRule="auto"/>
        <w:jc w:val="both"/>
        <w:rPr>
          <w:rFonts w:ascii="Times New Roman" w:eastAsia="Times New Roman" w:hAnsi="Times New Roman" w:cs="Times New Roman"/>
          <w:b/>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VII</w:t>
      </w:r>
      <w:r w:rsidRPr="00E43B3D">
        <w:rPr>
          <w:rFonts w:ascii="Times New Roman" w:eastAsia="Times New Roman" w:hAnsi="Times New Roman" w:cs="Times New Roman"/>
          <w:b/>
          <w:sz w:val="28"/>
          <w:szCs w:val="28"/>
        </w:rPr>
        <w:t>. Обобщенная характеристика основных мероприятий, реализуемых муниципальными образованиями Курской области в случае их участия в разработке и реализации подпрограммы</w:t>
      </w:r>
    </w:p>
    <w:p w:rsidR="004E3CE9" w:rsidRDefault="004E3CE9" w:rsidP="00940EAD">
      <w:pPr>
        <w:spacing w:after="0" w:line="240" w:lineRule="auto"/>
        <w:ind w:firstLine="709"/>
        <w:jc w:val="both"/>
        <w:rPr>
          <w:rFonts w:ascii="Times New Roman" w:eastAsia="Times New Roman" w:hAnsi="Times New Roman" w:cs="Times New Roman"/>
          <w:sz w:val="28"/>
          <w:szCs w:val="28"/>
        </w:rPr>
      </w:pPr>
    </w:p>
    <w:p w:rsidR="004E3CE9" w:rsidRPr="00B2223C"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Участие муниципальных образований в разработке и реализации мероприятий подпрограммы не планируется</w:t>
      </w:r>
      <w:r>
        <w:rPr>
          <w:rFonts w:ascii="Times New Roman" w:eastAsia="Times New Roman" w:hAnsi="Times New Roman" w:cs="Times New Roman"/>
          <w:sz w:val="28"/>
          <w:szCs w:val="28"/>
        </w:rPr>
        <w:t>.</w:t>
      </w:r>
    </w:p>
    <w:p w:rsidR="004E3CE9" w:rsidRPr="00E43B3D" w:rsidRDefault="004E3CE9" w:rsidP="00940EAD">
      <w:pPr>
        <w:spacing w:after="0" w:line="240" w:lineRule="auto"/>
        <w:jc w:val="both"/>
        <w:rPr>
          <w:rFonts w:ascii="Times New Roman" w:eastAsia="Times New Roman" w:hAnsi="Times New Roman" w:cs="Times New Roman"/>
          <w:b/>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b/>
          <w:bCs/>
          <w:sz w:val="28"/>
          <w:szCs w:val="28"/>
        </w:rPr>
      </w:pPr>
      <w:r w:rsidRPr="00E43B3D">
        <w:rPr>
          <w:rFonts w:ascii="Times New Roman" w:eastAsia="Times New Roman" w:hAnsi="Times New Roman" w:cs="Times New Roman"/>
          <w:b/>
          <w:sz w:val="28"/>
          <w:szCs w:val="28"/>
          <w:lang w:val="en-US"/>
        </w:rPr>
        <w:t>VIII</w:t>
      </w:r>
      <w:r w:rsidRPr="00E43B3D">
        <w:rPr>
          <w:rFonts w:ascii="Times New Roman" w:eastAsia="Times New Roman" w:hAnsi="Times New Roman" w:cs="Times New Roman"/>
          <w:b/>
          <w:sz w:val="28"/>
          <w:szCs w:val="28"/>
        </w:rPr>
        <w:t xml:space="preserve">.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w:t>
      </w:r>
      <w:r w:rsidRPr="00E43B3D">
        <w:rPr>
          <w:rFonts w:ascii="Times New Roman" w:eastAsia="Times New Roman" w:hAnsi="Times New Roman" w:cs="Times New Roman"/>
          <w:b/>
          <w:bCs/>
          <w:sz w:val="28"/>
          <w:szCs w:val="28"/>
        </w:rPr>
        <w:t>подпр</w:t>
      </w:r>
      <w:r w:rsidRPr="00E43B3D">
        <w:rPr>
          <w:rFonts w:ascii="Times New Roman" w:eastAsia="Times New Roman" w:hAnsi="Times New Roman" w:cs="Times New Roman"/>
          <w:b/>
          <w:bCs/>
          <w:sz w:val="28"/>
          <w:szCs w:val="28"/>
        </w:rPr>
        <w:t>о</w:t>
      </w:r>
      <w:r w:rsidRPr="00E43B3D">
        <w:rPr>
          <w:rFonts w:ascii="Times New Roman" w:eastAsia="Times New Roman" w:hAnsi="Times New Roman" w:cs="Times New Roman"/>
          <w:b/>
          <w:bCs/>
          <w:sz w:val="28"/>
          <w:szCs w:val="28"/>
        </w:rPr>
        <w:t xml:space="preserve">граммы </w:t>
      </w:r>
    </w:p>
    <w:p w:rsidR="004E3CE9" w:rsidRDefault="004E3CE9" w:rsidP="00940EAD">
      <w:pPr>
        <w:spacing w:after="0" w:line="240" w:lineRule="auto"/>
        <w:ind w:firstLine="709"/>
        <w:jc w:val="both"/>
        <w:rPr>
          <w:rFonts w:ascii="Times New Roman" w:eastAsia="Times New Roman" w:hAnsi="Times New Roman" w:cs="Times New Roman"/>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Участие предприятий и организаций независимо от их организационно</w:t>
      </w:r>
      <w:r>
        <w:rPr>
          <w:rFonts w:ascii="Times New Roman" w:eastAsia="Times New Roman" w:hAnsi="Times New Roman" w:cs="Times New Roman"/>
          <w:sz w:val="28"/>
          <w:szCs w:val="28"/>
        </w:rPr>
        <w:t>-</w:t>
      </w:r>
      <w:r w:rsidRPr="00E43B3D">
        <w:rPr>
          <w:rFonts w:ascii="Times New Roman" w:eastAsia="Times New Roman" w:hAnsi="Times New Roman" w:cs="Times New Roman"/>
          <w:sz w:val="28"/>
          <w:szCs w:val="28"/>
        </w:rPr>
        <w:t xml:space="preserve">правовых форм и формы собственности, а также государственных внебюджетных фондов в реализации </w:t>
      </w:r>
      <w:r w:rsidRPr="00E43B3D">
        <w:rPr>
          <w:rFonts w:ascii="Times New Roman" w:eastAsia="Times New Roman" w:hAnsi="Times New Roman" w:cs="Times New Roman"/>
          <w:bCs/>
          <w:sz w:val="28"/>
          <w:szCs w:val="28"/>
        </w:rPr>
        <w:t xml:space="preserve">подпрограммы </w:t>
      </w:r>
      <w:r w:rsidRPr="00E43B3D">
        <w:rPr>
          <w:rFonts w:ascii="Times New Roman" w:eastAsia="Times New Roman" w:hAnsi="Times New Roman" w:cs="Times New Roman"/>
          <w:sz w:val="28"/>
          <w:szCs w:val="28"/>
        </w:rPr>
        <w:t>не предусмотрено.</w:t>
      </w:r>
    </w:p>
    <w:p w:rsidR="004E3CE9" w:rsidRPr="00E43B3D" w:rsidRDefault="004E3CE9" w:rsidP="00940EAD">
      <w:pPr>
        <w:spacing w:after="0" w:line="240" w:lineRule="auto"/>
        <w:jc w:val="both"/>
        <w:rPr>
          <w:rFonts w:ascii="Times New Roman" w:eastAsia="Times New Roman" w:hAnsi="Times New Roman" w:cs="Times New Roman"/>
          <w:sz w:val="28"/>
          <w:szCs w:val="28"/>
        </w:rPr>
      </w:pPr>
    </w:p>
    <w:p w:rsidR="004E3CE9" w:rsidRPr="00E43B3D" w:rsidRDefault="004E3CE9" w:rsidP="00940EAD">
      <w:pPr>
        <w:spacing w:after="0" w:line="240" w:lineRule="auto"/>
        <w:ind w:firstLine="709"/>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IX</w:t>
      </w:r>
      <w:r w:rsidRPr="00E43B3D">
        <w:rPr>
          <w:rFonts w:ascii="Times New Roman" w:eastAsia="Times New Roman" w:hAnsi="Times New Roman" w:cs="Times New Roman"/>
          <w:b/>
          <w:sz w:val="28"/>
          <w:szCs w:val="28"/>
        </w:rPr>
        <w:t xml:space="preserve">. Обоснование объема финансовых ресурсов, необходимых для реализации подпрограммы </w:t>
      </w:r>
    </w:p>
    <w:p w:rsidR="004E3CE9"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 xml:space="preserve">Общий объем бюджетных ассигнований областного бюджета составляет </w:t>
      </w:r>
      <w:r w:rsidRPr="00725B95">
        <w:rPr>
          <w:rFonts w:ascii="Times New Roman" w:eastAsia="Times New Roman" w:hAnsi="Times New Roman" w:cs="Times New Roman"/>
          <w:sz w:val="28"/>
          <w:szCs w:val="28"/>
        </w:rPr>
        <w:t>1530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 в том числе на 2018 год – 510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 на 2019 год – 510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 на 2020 год – 510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По главным распределителям средств областного бюджета бюджетные ассигнования распределены следующим образом:</w:t>
      </w:r>
    </w:p>
    <w:p w:rsidR="004E3CE9" w:rsidRPr="00725B95" w:rsidRDefault="004E3CE9" w:rsidP="00940EAD">
      <w:pPr>
        <w:widowControl w:val="0"/>
        <w:autoSpaceDE w:val="0"/>
        <w:autoSpaceDN w:val="0"/>
        <w:adjustRightInd w:val="0"/>
        <w:spacing w:after="0" w:line="240" w:lineRule="auto"/>
        <w:ind w:firstLine="709"/>
        <w:jc w:val="both"/>
        <w:rPr>
          <w:rFonts w:ascii="Times New Roman" w:hAnsi="Times New Roman"/>
          <w:sz w:val="28"/>
          <w:szCs w:val="28"/>
        </w:rPr>
      </w:pPr>
      <w:r w:rsidRPr="00725B95">
        <w:rPr>
          <w:rFonts w:ascii="Times New Roman" w:eastAsia="Times New Roman" w:hAnsi="Times New Roman" w:cs="Times New Roman"/>
          <w:sz w:val="28"/>
          <w:szCs w:val="28"/>
        </w:rPr>
        <w:t>комитет образования и науки Курской области – 450</w:t>
      </w:r>
      <w:r>
        <w:rPr>
          <w:rFonts w:ascii="Times New Roman" w:eastAsia="Times New Roman" w:hAnsi="Times New Roman" w:cs="Times New Roman"/>
          <w:sz w:val="28"/>
          <w:szCs w:val="28"/>
        </w:rPr>
        <w:t>,000</w:t>
      </w:r>
      <w:r w:rsidRPr="00725B95">
        <w:rPr>
          <w:rFonts w:ascii="Times New Roman" w:eastAsia="Times New Roman" w:hAnsi="Times New Roman" w:cs="Times New Roman"/>
          <w:sz w:val="28"/>
          <w:szCs w:val="28"/>
        </w:rPr>
        <w:t xml:space="preserve"> тыс. рублей</w:t>
      </w:r>
      <w:r w:rsidRPr="00725B95">
        <w:rPr>
          <w:rFonts w:ascii="Times New Roman" w:hAnsi="Times New Roman"/>
          <w:sz w:val="28"/>
          <w:szCs w:val="28"/>
        </w:rPr>
        <w:t>;</w:t>
      </w:r>
    </w:p>
    <w:p w:rsidR="004E3CE9" w:rsidRPr="00725B95" w:rsidRDefault="004E3CE9" w:rsidP="00940EAD">
      <w:pPr>
        <w:widowControl w:val="0"/>
        <w:autoSpaceDE w:val="0"/>
        <w:autoSpaceDN w:val="0"/>
        <w:adjustRightInd w:val="0"/>
        <w:spacing w:after="0" w:line="240" w:lineRule="auto"/>
        <w:ind w:firstLine="709"/>
        <w:jc w:val="both"/>
        <w:rPr>
          <w:rFonts w:ascii="Times New Roman" w:hAnsi="Times New Roman"/>
          <w:sz w:val="28"/>
          <w:szCs w:val="28"/>
        </w:rPr>
      </w:pPr>
      <w:r w:rsidRPr="00725B95">
        <w:rPr>
          <w:rFonts w:ascii="Times New Roman" w:hAnsi="Times New Roman"/>
          <w:sz w:val="28"/>
          <w:szCs w:val="28"/>
        </w:rPr>
        <w:t>комитет по культуре Курской области – 600</w:t>
      </w:r>
      <w:r>
        <w:rPr>
          <w:rFonts w:ascii="Times New Roman" w:hAnsi="Times New Roman"/>
          <w:sz w:val="28"/>
          <w:szCs w:val="28"/>
        </w:rPr>
        <w:t>,000</w:t>
      </w:r>
      <w:r w:rsidRPr="00725B95">
        <w:rPr>
          <w:rFonts w:ascii="Times New Roman" w:hAnsi="Times New Roman"/>
          <w:sz w:val="28"/>
          <w:szCs w:val="28"/>
        </w:rPr>
        <w:t xml:space="preserve"> тыс.</w:t>
      </w:r>
      <w:r>
        <w:rPr>
          <w:rFonts w:ascii="Times New Roman" w:hAnsi="Times New Roman"/>
          <w:sz w:val="28"/>
          <w:szCs w:val="28"/>
        </w:rPr>
        <w:t xml:space="preserve"> </w:t>
      </w:r>
      <w:r w:rsidRPr="00725B95">
        <w:rPr>
          <w:rFonts w:ascii="Times New Roman" w:hAnsi="Times New Roman"/>
          <w:sz w:val="28"/>
          <w:szCs w:val="28"/>
        </w:rPr>
        <w:t>рублей;</w:t>
      </w:r>
    </w:p>
    <w:p w:rsidR="004E3CE9" w:rsidRPr="00E43B3D" w:rsidRDefault="004E3CE9" w:rsidP="00940EAD">
      <w:pPr>
        <w:widowControl w:val="0"/>
        <w:autoSpaceDE w:val="0"/>
        <w:autoSpaceDN w:val="0"/>
        <w:adjustRightInd w:val="0"/>
        <w:spacing w:after="0" w:line="240" w:lineRule="auto"/>
        <w:ind w:firstLine="709"/>
        <w:jc w:val="both"/>
        <w:rPr>
          <w:rFonts w:ascii="Times New Roman" w:hAnsi="Times New Roman"/>
          <w:sz w:val="28"/>
          <w:szCs w:val="28"/>
        </w:rPr>
      </w:pPr>
      <w:r w:rsidRPr="00725B95">
        <w:rPr>
          <w:rFonts w:ascii="Times New Roman" w:hAnsi="Times New Roman"/>
          <w:sz w:val="28"/>
          <w:szCs w:val="28"/>
        </w:rPr>
        <w:t xml:space="preserve">комитет по делам молодежи и туризму Курской области – </w:t>
      </w:r>
      <w:r w:rsidRPr="00E43B3D">
        <w:rPr>
          <w:rFonts w:ascii="Times New Roman" w:hAnsi="Times New Roman"/>
          <w:sz w:val="28"/>
          <w:szCs w:val="28"/>
        </w:rPr>
        <w:t>480</w:t>
      </w:r>
      <w:r>
        <w:rPr>
          <w:rFonts w:ascii="Times New Roman" w:hAnsi="Times New Roman"/>
          <w:sz w:val="28"/>
          <w:szCs w:val="28"/>
        </w:rPr>
        <w:t xml:space="preserve">,000 </w:t>
      </w:r>
      <w:r w:rsidRPr="00E43B3D">
        <w:rPr>
          <w:rFonts w:ascii="Times New Roman" w:hAnsi="Times New Roman"/>
          <w:sz w:val="28"/>
          <w:szCs w:val="28"/>
        </w:rPr>
        <w:t xml:space="preserve">тыс. рублей. </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lastRenderedPageBreak/>
        <w:t xml:space="preserve">Ресурсное обеспечение реализации подпрограммы за счет средств областного бюджета с расшифровкой по основным мероприятиям подпрограммы, а также по годам реализации подпрограммы приведено в </w:t>
      </w:r>
      <w:hyperlink w:anchor="P3443" w:history="1">
        <w:r w:rsidRPr="00E43B3D">
          <w:rPr>
            <w:rFonts w:ascii="Times New Roman" w:eastAsia="Times New Roman" w:hAnsi="Times New Roman" w:cs="Times New Roman"/>
            <w:sz w:val="28"/>
            <w:szCs w:val="28"/>
          </w:rPr>
          <w:t>прил</w:t>
        </w:r>
        <w:r w:rsidRPr="00E43B3D">
          <w:rPr>
            <w:rFonts w:ascii="Times New Roman" w:eastAsia="Times New Roman" w:hAnsi="Times New Roman" w:cs="Times New Roman"/>
            <w:sz w:val="28"/>
            <w:szCs w:val="28"/>
          </w:rPr>
          <w:t>о</w:t>
        </w:r>
        <w:r w:rsidRPr="00E43B3D">
          <w:rPr>
            <w:rFonts w:ascii="Times New Roman" w:eastAsia="Times New Roman" w:hAnsi="Times New Roman" w:cs="Times New Roman"/>
            <w:sz w:val="28"/>
            <w:szCs w:val="28"/>
          </w:rPr>
          <w:t xml:space="preserve">жении № </w:t>
        </w:r>
      </w:hyperlink>
      <w:r w:rsidRPr="00E43B3D">
        <w:rPr>
          <w:rFonts w:ascii="Times New Roman" w:eastAsia="Times New Roman" w:hAnsi="Times New Roman" w:cs="Times New Roman"/>
          <w:sz w:val="28"/>
          <w:szCs w:val="28"/>
        </w:rPr>
        <w:t>4 к государственной программе.</w:t>
      </w:r>
    </w:p>
    <w:p w:rsidR="004E3CE9" w:rsidRPr="00E43B3D" w:rsidRDefault="004E3CE9" w:rsidP="00940E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основным мероприятиям подпрограммы представлены в приложении № 5 к государственной программе. </w:t>
      </w:r>
    </w:p>
    <w:p w:rsidR="004E3CE9" w:rsidRDefault="004E3CE9" w:rsidP="00940EAD">
      <w:pPr>
        <w:spacing w:after="0" w:line="240" w:lineRule="auto"/>
        <w:ind w:firstLine="709"/>
        <w:jc w:val="both"/>
        <w:rPr>
          <w:rFonts w:ascii="Times New Roman" w:eastAsia="Times New Roman" w:hAnsi="Times New Roman" w:cs="Times New Roman"/>
          <w:b/>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b/>
          <w:sz w:val="28"/>
          <w:szCs w:val="28"/>
        </w:rPr>
      </w:pPr>
      <w:r w:rsidRPr="00E43B3D">
        <w:rPr>
          <w:rFonts w:ascii="Times New Roman" w:eastAsia="Times New Roman" w:hAnsi="Times New Roman" w:cs="Times New Roman"/>
          <w:b/>
          <w:sz w:val="28"/>
          <w:szCs w:val="28"/>
          <w:lang w:val="en-US"/>
        </w:rPr>
        <w:t>X</w:t>
      </w:r>
      <w:r w:rsidRPr="00E43B3D">
        <w:rPr>
          <w:rFonts w:ascii="Times New Roman" w:eastAsia="Times New Roman" w:hAnsi="Times New Roman" w:cs="Times New Roman"/>
          <w:b/>
          <w:sz w:val="28"/>
          <w:szCs w:val="28"/>
        </w:rPr>
        <w:t>. Анализ рисков реализации подпрограммы и описание мер управления рисками реализации подпрограммы</w:t>
      </w:r>
    </w:p>
    <w:p w:rsidR="004E3CE9" w:rsidRDefault="004E3CE9" w:rsidP="00940EAD">
      <w:pPr>
        <w:spacing w:after="0" w:line="240" w:lineRule="auto"/>
        <w:ind w:firstLine="709"/>
        <w:jc w:val="both"/>
        <w:rPr>
          <w:rFonts w:ascii="Times New Roman" w:eastAsia="Times New Roman" w:hAnsi="Times New Roman" w:cs="Times New Roman"/>
          <w:sz w:val="28"/>
          <w:szCs w:val="28"/>
        </w:rPr>
      </w:pP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4E3CE9" w:rsidRPr="00E43B3D" w:rsidRDefault="004E3CE9" w:rsidP="00940E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Внутренние риски реализации подпрограммы</w:t>
      </w:r>
      <w:r>
        <w:rPr>
          <w:rFonts w:ascii="Times New Roman" w:eastAsia="Times New Roman" w:hAnsi="Times New Roman" w:cs="Times New Roman"/>
          <w:sz w:val="28"/>
          <w:szCs w:val="28"/>
        </w:rPr>
        <w:t>:</w:t>
      </w:r>
      <w:r w:rsidRPr="00E43B3D">
        <w:rPr>
          <w:rFonts w:ascii="Times New Roman" w:eastAsia="Times New Roman" w:hAnsi="Times New Roman" w:cs="Times New Roman"/>
          <w:sz w:val="28"/>
          <w:szCs w:val="28"/>
        </w:rPr>
        <w:t xml:space="preserve">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w:t>
      </w:r>
      <w:r w:rsidRPr="00E43B3D">
        <w:rPr>
          <w:rFonts w:ascii="Times New Roman" w:eastAsia="Times New Roman" w:hAnsi="Times New Roman" w:cs="Times New Roman"/>
          <w:sz w:val="28"/>
          <w:szCs w:val="28"/>
        </w:rPr>
        <w:t>и</w:t>
      </w:r>
      <w:r w:rsidRPr="00E43B3D">
        <w:rPr>
          <w:rFonts w:ascii="Times New Roman" w:eastAsia="Times New Roman" w:hAnsi="Times New Roman" w:cs="Times New Roman"/>
          <w:sz w:val="28"/>
          <w:szCs w:val="28"/>
        </w:rPr>
        <w:t>рованные мероприятия.</w:t>
      </w:r>
    </w:p>
    <w:p w:rsidR="004E3CE9" w:rsidRPr="00E43B3D" w:rsidRDefault="004E3CE9" w:rsidP="00940EAD">
      <w:pPr>
        <w:spacing w:after="0" w:line="240" w:lineRule="auto"/>
        <w:ind w:firstLine="709"/>
        <w:jc w:val="both"/>
        <w:rPr>
          <w:rFonts w:ascii="Times New Roman" w:eastAsia="Times New Roman" w:hAnsi="Times New Roman" w:cs="Times New Roman"/>
          <w:sz w:val="28"/>
          <w:szCs w:val="28"/>
        </w:rPr>
      </w:pPr>
      <w:r w:rsidRPr="00E43B3D">
        <w:rPr>
          <w:rFonts w:ascii="Times New Roman" w:eastAsia="Times New Roman" w:hAnsi="Times New Roman" w:cs="Times New Roman"/>
          <w:sz w:val="28"/>
          <w:szCs w:val="28"/>
        </w:rPr>
        <w:t>Основны</w:t>
      </w:r>
      <w:r>
        <w:rPr>
          <w:rFonts w:ascii="Times New Roman" w:eastAsia="Times New Roman" w:hAnsi="Times New Roman" w:cs="Times New Roman"/>
          <w:sz w:val="28"/>
          <w:szCs w:val="28"/>
        </w:rPr>
        <w:t>е</w:t>
      </w:r>
      <w:r w:rsidRPr="00E43B3D">
        <w:rPr>
          <w:rFonts w:ascii="Times New Roman" w:eastAsia="Times New Roman" w:hAnsi="Times New Roman" w:cs="Times New Roman"/>
          <w:sz w:val="28"/>
          <w:szCs w:val="28"/>
        </w:rPr>
        <w:t xml:space="preserve"> внешни</w:t>
      </w:r>
      <w:r>
        <w:rPr>
          <w:rFonts w:ascii="Times New Roman" w:eastAsia="Times New Roman" w:hAnsi="Times New Roman" w:cs="Times New Roman"/>
          <w:sz w:val="28"/>
          <w:szCs w:val="28"/>
        </w:rPr>
        <w:t>е</w:t>
      </w:r>
      <w:r w:rsidRPr="00E43B3D">
        <w:rPr>
          <w:rFonts w:ascii="Times New Roman" w:eastAsia="Times New Roman" w:hAnsi="Times New Roman" w:cs="Times New Roman"/>
          <w:sz w:val="28"/>
          <w:szCs w:val="28"/>
        </w:rPr>
        <w:t xml:space="preserve"> риски</w:t>
      </w:r>
      <w:r>
        <w:rPr>
          <w:rFonts w:ascii="Times New Roman" w:eastAsia="Times New Roman" w:hAnsi="Times New Roman" w:cs="Times New Roman"/>
          <w:sz w:val="28"/>
          <w:szCs w:val="28"/>
        </w:rPr>
        <w:t xml:space="preserve"> реализации программы</w:t>
      </w:r>
      <w:r w:rsidRPr="00E43B3D">
        <w:rPr>
          <w:rFonts w:ascii="Times New Roman" w:eastAsia="Times New Roman" w:hAnsi="Times New Roman" w:cs="Times New Roman"/>
          <w:sz w:val="28"/>
          <w:szCs w:val="28"/>
        </w:rPr>
        <w:t>: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w:t>
      </w:r>
      <w:r w:rsidRPr="00E43B3D">
        <w:rPr>
          <w:rFonts w:ascii="Times New Roman" w:eastAsia="Times New Roman" w:hAnsi="Times New Roman" w:cs="Times New Roman"/>
          <w:sz w:val="28"/>
          <w:szCs w:val="28"/>
        </w:rPr>
        <w:t>и</w:t>
      </w:r>
      <w:r w:rsidRPr="00E43B3D">
        <w:rPr>
          <w:rFonts w:ascii="Times New Roman" w:eastAsia="Times New Roman" w:hAnsi="Times New Roman" w:cs="Times New Roman"/>
          <w:sz w:val="28"/>
          <w:szCs w:val="28"/>
        </w:rPr>
        <w:t xml:space="preserve">ятий подпрограммы при ухудшении экономической ситуации). </w:t>
      </w:r>
    </w:p>
    <w:p w:rsidR="00640D29" w:rsidRPr="00FA2E17" w:rsidRDefault="004E3CE9" w:rsidP="00940EAD">
      <w:pPr>
        <w:spacing w:after="0" w:line="240" w:lineRule="auto"/>
        <w:jc w:val="both"/>
        <w:rPr>
          <w:rFonts w:ascii="Times New Roman" w:hAnsi="Times New Roman"/>
          <w:b/>
          <w:sz w:val="28"/>
          <w:szCs w:val="28"/>
        </w:rPr>
      </w:pPr>
      <w:r w:rsidRPr="00E43B3D">
        <w:rPr>
          <w:rFonts w:ascii="Times New Roman" w:eastAsia="Times New Roman" w:hAnsi="Times New Roman" w:cs="Times New Roman"/>
          <w:sz w:val="28"/>
          <w:szCs w:val="28"/>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w:t>
      </w:r>
      <w:r w:rsidRPr="00E43B3D">
        <w:rPr>
          <w:rFonts w:ascii="Times New Roman" w:eastAsia="Times New Roman" w:hAnsi="Times New Roman" w:cs="Times New Roman"/>
          <w:sz w:val="28"/>
          <w:szCs w:val="28"/>
        </w:rPr>
        <w:t>е</w:t>
      </w:r>
      <w:r w:rsidRPr="00E43B3D">
        <w:rPr>
          <w:rFonts w:ascii="Times New Roman" w:eastAsia="Times New Roman" w:hAnsi="Times New Roman" w:cs="Times New Roman"/>
          <w:sz w:val="28"/>
          <w:szCs w:val="28"/>
        </w:rPr>
        <w:t>ний в подпрограмму, взвешенный подход при принятии решений о корре</w:t>
      </w:r>
      <w:r w:rsidRPr="00E43B3D">
        <w:rPr>
          <w:rFonts w:ascii="Times New Roman" w:eastAsia="Times New Roman" w:hAnsi="Times New Roman" w:cs="Times New Roman"/>
          <w:sz w:val="28"/>
          <w:szCs w:val="28"/>
        </w:rPr>
        <w:t>к</w:t>
      </w:r>
      <w:r w:rsidRPr="00E43B3D">
        <w:rPr>
          <w:rFonts w:ascii="Times New Roman" w:eastAsia="Times New Roman" w:hAnsi="Times New Roman" w:cs="Times New Roman"/>
          <w:sz w:val="28"/>
          <w:szCs w:val="28"/>
        </w:rPr>
        <w:t>тировке нормативных правовых актов, действующих в сфере реализации подпрограммы.</w:t>
      </w:r>
    </w:p>
    <w:p w:rsidR="00640D29" w:rsidRDefault="00640D29"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pPr>
    </w:p>
    <w:p w:rsidR="00940EAD" w:rsidRDefault="00940EAD" w:rsidP="00940EAD">
      <w:pPr>
        <w:spacing w:after="0" w:line="240" w:lineRule="auto"/>
        <w:jc w:val="center"/>
        <w:rPr>
          <w:rFonts w:ascii="Times New Roman" w:hAnsi="Times New Roman"/>
          <w:b/>
          <w:sz w:val="28"/>
          <w:szCs w:val="28"/>
        </w:rPr>
        <w:sectPr w:rsidR="00940EAD" w:rsidSect="00844DEC">
          <w:headerReference w:type="default" r:id="rId63"/>
          <w:pgSz w:w="11906" w:h="16838"/>
          <w:pgMar w:top="1134" w:right="1276" w:bottom="1134" w:left="1559" w:header="709" w:footer="709" w:gutter="0"/>
          <w:cols w:space="708"/>
          <w:titlePg/>
          <w:docGrid w:linePitch="360"/>
        </w:sectPr>
      </w:pPr>
    </w:p>
    <w:p w:rsidR="00940EAD" w:rsidRDefault="00940EAD" w:rsidP="00940EAD">
      <w:pPr>
        <w:spacing w:after="0" w:line="240" w:lineRule="auto"/>
        <w:ind w:left="9498" w:right="-10"/>
        <w:jc w:val="center"/>
        <w:rPr>
          <w:rFonts w:ascii="Times New Roman" w:hAnsi="Times New Roman"/>
          <w:bCs/>
        </w:rPr>
      </w:pPr>
      <w:r>
        <w:rPr>
          <w:rFonts w:ascii="Times New Roman" w:hAnsi="Times New Roman"/>
          <w:bCs/>
        </w:rPr>
        <w:lastRenderedPageBreak/>
        <w:t>ПРИЛОЖЕНИЕ № 1</w:t>
      </w:r>
    </w:p>
    <w:p w:rsidR="00940EAD" w:rsidRDefault="00940EAD" w:rsidP="00940EAD">
      <w:pPr>
        <w:spacing w:after="0" w:line="240" w:lineRule="auto"/>
        <w:ind w:left="9498" w:right="-10"/>
        <w:jc w:val="center"/>
        <w:rPr>
          <w:rFonts w:ascii="Times New Roman" w:hAnsi="Times New Roman"/>
        </w:rPr>
      </w:pPr>
      <w:r>
        <w:rPr>
          <w:rFonts w:ascii="Times New Roman" w:hAnsi="Times New Roman"/>
        </w:rPr>
        <w:t xml:space="preserve">к государственной программе Курской </w:t>
      </w:r>
    </w:p>
    <w:p w:rsidR="00940EAD" w:rsidRDefault="00940EAD" w:rsidP="00940EAD">
      <w:pPr>
        <w:spacing w:after="0" w:line="240" w:lineRule="auto"/>
        <w:ind w:left="9498" w:right="-10"/>
        <w:jc w:val="center"/>
        <w:rPr>
          <w:rFonts w:ascii="Times New Roman" w:hAnsi="Times New Roman"/>
        </w:rPr>
      </w:pPr>
      <w:r>
        <w:rPr>
          <w:rFonts w:ascii="Times New Roman" w:hAnsi="Times New Roman"/>
        </w:rPr>
        <w:t xml:space="preserve">области «Профилактика правонарушений </w:t>
      </w:r>
    </w:p>
    <w:p w:rsidR="00940EAD" w:rsidRDefault="00940EAD" w:rsidP="00940EAD">
      <w:pPr>
        <w:tabs>
          <w:tab w:val="center" w:pos="11755"/>
          <w:tab w:val="left" w:pos="13305"/>
        </w:tabs>
        <w:spacing w:after="0" w:line="240" w:lineRule="auto"/>
        <w:ind w:left="9498" w:right="-10"/>
        <w:rPr>
          <w:rFonts w:ascii="Times New Roman" w:hAnsi="Times New Roman"/>
        </w:rPr>
      </w:pPr>
      <w:r>
        <w:rPr>
          <w:rFonts w:ascii="Times New Roman" w:hAnsi="Times New Roman"/>
        </w:rPr>
        <w:tab/>
        <w:t>в Курской области»</w:t>
      </w:r>
    </w:p>
    <w:p w:rsidR="00940EAD" w:rsidRDefault="00940EAD" w:rsidP="00940EAD">
      <w:pPr>
        <w:tabs>
          <w:tab w:val="center" w:pos="11755"/>
          <w:tab w:val="left" w:pos="13305"/>
        </w:tabs>
        <w:spacing w:after="0" w:line="240" w:lineRule="auto"/>
        <w:ind w:left="9498" w:right="-10"/>
        <w:rPr>
          <w:rFonts w:ascii="Times New Roman" w:hAnsi="Times New Roman"/>
          <w:b/>
          <w:sz w:val="28"/>
          <w:szCs w:val="28"/>
        </w:rPr>
      </w:pPr>
      <w:r>
        <w:rPr>
          <w:rFonts w:ascii="Times New Roman" w:hAnsi="Times New Roman"/>
        </w:rPr>
        <w:t xml:space="preserve">(в редакции постановления Администрации Курской области от 29.09.2017 №754-ПА) </w:t>
      </w:r>
      <w:r>
        <w:rPr>
          <w:rFonts w:ascii="Times New Roman" w:hAnsi="Times New Roman"/>
        </w:rPr>
        <w:tab/>
      </w:r>
      <w:r>
        <w:rPr>
          <w:rFonts w:ascii="Times New Roman" w:hAnsi="Times New Roman"/>
        </w:rPr>
        <w:br w:type="textWrapping" w:clear="all"/>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r w:rsidRPr="00F544B9">
        <w:rPr>
          <w:rFonts w:ascii="Times New Roman" w:hAnsi="Times New Roman"/>
          <w:b/>
          <w:sz w:val="28"/>
          <w:szCs w:val="28"/>
        </w:rPr>
        <w:t>Сведения</w:t>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r w:rsidRPr="00F544B9">
        <w:rPr>
          <w:rFonts w:ascii="Times New Roman" w:hAnsi="Times New Roman"/>
          <w:b/>
          <w:sz w:val="28"/>
          <w:szCs w:val="28"/>
        </w:rPr>
        <w:t xml:space="preserve">о показателях (индикаторах) государственной программы Курской области </w:t>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r w:rsidRPr="00F544B9">
        <w:rPr>
          <w:rFonts w:ascii="Times New Roman" w:hAnsi="Times New Roman"/>
          <w:b/>
          <w:sz w:val="28"/>
          <w:szCs w:val="28"/>
        </w:rPr>
        <w:t xml:space="preserve">«Профилактика правонарушений в Курской области», </w:t>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r w:rsidRPr="00F544B9">
        <w:rPr>
          <w:rFonts w:ascii="Times New Roman" w:hAnsi="Times New Roman"/>
          <w:b/>
          <w:sz w:val="28"/>
          <w:szCs w:val="28"/>
        </w:rPr>
        <w:t>подпрограмм государственной программы и их значениях</w:t>
      </w:r>
    </w:p>
    <w:p w:rsidR="00940EAD" w:rsidRPr="00F544B9" w:rsidRDefault="00940EAD" w:rsidP="00940EAD">
      <w:pPr>
        <w:autoSpaceDE w:val="0"/>
        <w:autoSpaceDN w:val="0"/>
        <w:adjustRightInd w:val="0"/>
        <w:spacing w:after="0" w:line="240" w:lineRule="auto"/>
        <w:jc w:val="center"/>
        <w:rPr>
          <w:rFonts w:ascii="Times New Roman" w:hAnsi="Times New Roman"/>
          <w:b/>
          <w:sz w:val="28"/>
          <w:szCs w:val="28"/>
        </w:rPr>
      </w:pPr>
    </w:p>
    <w:tbl>
      <w:tblPr>
        <w:tblW w:w="4988" w:type="pct"/>
        <w:tblLook w:val="04A0" w:firstRow="1" w:lastRow="0" w:firstColumn="1" w:lastColumn="0" w:noHBand="0" w:noVBand="1"/>
      </w:tblPr>
      <w:tblGrid>
        <w:gridCol w:w="610"/>
        <w:gridCol w:w="6020"/>
        <w:gridCol w:w="2304"/>
        <w:gridCol w:w="840"/>
        <w:gridCol w:w="817"/>
        <w:gridCol w:w="817"/>
        <w:gridCol w:w="817"/>
        <w:gridCol w:w="817"/>
        <w:gridCol w:w="1143"/>
      </w:tblGrid>
      <w:tr w:rsidR="00940EAD" w:rsidRPr="00F544B9" w:rsidTr="00F81195">
        <w:trPr>
          <w:tblHeader/>
        </w:trPr>
        <w:tc>
          <w:tcPr>
            <w:tcW w:w="215" w:type="pct"/>
            <w:vMerge w:val="restar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 п/п</w:t>
            </w:r>
          </w:p>
        </w:tc>
        <w:tc>
          <w:tcPr>
            <w:tcW w:w="2122" w:type="pct"/>
            <w:vMerge w:val="restar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Наименование показателя</w:t>
            </w:r>
          </w:p>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(индикатора)</w:t>
            </w:r>
          </w:p>
          <w:p w:rsidR="00940EAD" w:rsidRPr="00F544B9" w:rsidRDefault="00940EAD" w:rsidP="00940EAD">
            <w:pPr>
              <w:spacing w:after="0" w:line="240" w:lineRule="auto"/>
              <w:ind w:left="-113" w:right="-113"/>
              <w:jc w:val="center"/>
              <w:rPr>
                <w:rFonts w:ascii="Times New Roman" w:hAnsi="Times New Roman"/>
              </w:rPr>
            </w:pPr>
          </w:p>
        </w:tc>
        <w:tc>
          <w:tcPr>
            <w:tcW w:w="812" w:type="pct"/>
            <w:vMerge w:val="restar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t>Единица</w:t>
            </w:r>
            <w:r w:rsidRPr="00F544B9">
              <w:rPr>
                <w:rFonts w:ascii="Times New Roman" w:hAnsi="Times New Roman"/>
              </w:rPr>
              <w:t xml:space="preserve"> измерения</w:t>
            </w:r>
          </w:p>
        </w:tc>
        <w:tc>
          <w:tcPr>
            <w:tcW w:w="1845" w:type="pct"/>
            <w:gridSpan w:val="6"/>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jc w:val="center"/>
              <w:rPr>
                <w:rFonts w:ascii="Times New Roman" w:hAnsi="Times New Roman"/>
                <w:b/>
              </w:rPr>
            </w:pPr>
            <w:r w:rsidRPr="00F544B9">
              <w:rPr>
                <w:rFonts w:ascii="Times New Roman" w:hAnsi="Times New Roman"/>
              </w:rPr>
              <w:t>Значения показателей</w:t>
            </w:r>
            <w:r>
              <w:rPr>
                <w:rFonts w:ascii="Times New Roman" w:hAnsi="Times New Roman"/>
              </w:rPr>
              <w:t>, годы</w:t>
            </w:r>
          </w:p>
        </w:tc>
      </w:tr>
      <w:tr w:rsidR="00940EAD" w:rsidRPr="00F544B9" w:rsidTr="00F81195">
        <w:trPr>
          <w:tblHeader/>
        </w:trPr>
        <w:tc>
          <w:tcPr>
            <w:tcW w:w="215" w:type="pct"/>
            <w:vMerge/>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jc w:val="center"/>
              <w:rPr>
                <w:rFonts w:ascii="Times New Roman" w:hAnsi="Times New Roman"/>
                <w:b/>
              </w:rPr>
            </w:pPr>
          </w:p>
        </w:tc>
        <w:tc>
          <w:tcPr>
            <w:tcW w:w="2122" w:type="pct"/>
            <w:vMerge/>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jc w:val="center"/>
              <w:rPr>
                <w:rFonts w:ascii="Times New Roman" w:hAnsi="Times New Roman"/>
                <w:b/>
              </w:rPr>
            </w:pPr>
          </w:p>
        </w:tc>
        <w:tc>
          <w:tcPr>
            <w:tcW w:w="812" w:type="pct"/>
            <w:vMerge/>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jc w:val="center"/>
              <w:rPr>
                <w:rFonts w:ascii="Times New Roman" w:hAnsi="Times New Roman"/>
                <w:b/>
              </w:rPr>
            </w:pPr>
          </w:p>
        </w:tc>
        <w:tc>
          <w:tcPr>
            <w:tcW w:w="296"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2015</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2016</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2017</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2018</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2019</w:t>
            </w:r>
          </w:p>
        </w:tc>
        <w:tc>
          <w:tcPr>
            <w:tcW w:w="397"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right="111"/>
              <w:jc w:val="center"/>
              <w:rPr>
                <w:rFonts w:ascii="Times New Roman" w:hAnsi="Times New Roman"/>
              </w:rPr>
            </w:pPr>
            <w:r w:rsidRPr="00F544B9">
              <w:rPr>
                <w:rFonts w:ascii="Times New Roman" w:hAnsi="Times New Roman"/>
              </w:rPr>
              <w:t>2020</w:t>
            </w:r>
          </w:p>
        </w:tc>
      </w:tr>
      <w:tr w:rsidR="00940EAD" w:rsidRPr="00F544B9" w:rsidTr="00F81195">
        <w:trPr>
          <w:tblHeader/>
        </w:trPr>
        <w:tc>
          <w:tcPr>
            <w:tcW w:w="215"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w:t>
            </w:r>
          </w:p>
        </w:tc>
        <w:tc>
          <w:tcPr>
            <w:tcW w:w="2122"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2</w:t>
            </w:r>
          </w:p>
        </w:tc>
        <w:tc>
          <w:tcPr>
            <w:tcW w:w="812"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3</w:t>
            </w:r>
          </w:p>
        </w:tc>
        <w:tc>
          <w:tcPr>
            <w:tcW w:w="296"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6</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7</w:t>
            </w:r>
          </w:p>
        </w:tc>
        <w:tc>
          <w:tcPr>
            <w:tcW w:w="288"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8</w:t>
            </w:r>
          </w:p>
        </w:tc>
        <w:tc>
          <w:tcPr>
            <w:tcW w:w="397" w:type="pct"/>
            <w:tcBorders>
              <w:top w:val="single" w:sz="4" w:space="0" w:color="auto"/>
              <w:left w:val="single" w:sz="4" w:space="0" w:color="auto"/>
              <w:bottom w:val="single" w:sz="4" w:space="0" w:color="auto"/>
              <w:right w:val="single" w:sz="4" w:space="0" w:color="auto"/>
            </w:tcBorders>
            <w:vAlign w:val="center"/>
          </w:tcPr>
          <w:p w:rsidR="00940EAD" w:rsidRPr="00F544B9" w:rsidRDefault="00940EAD" w:rsidP="00940EAD">
            <w:pPr>
              <w:spacing w:after="0" w:line="240" w:lineRule="auto"/>
              <w:ind w:right="111"/>
              <w:jc w:val="center"/>
              <w:rPr>
                <w:rFonts w:ascii="Times New Roman" w:hAnsi="Times New Roman"/>
              </w:rPr>
            </w:pPr>
            <w:r w:rsidRPr="00F544B9">
              <w:rPr>
                <w:rFonts w:ascii="Times New Roman" w:hAnsi="Times New Roman"/>
              </w:rPr>
              <w:t>9</w:t>
            </w:r>
          </w:p>
        </w:tc>
      </w:tr>
      <w:tr w:rsidR="00940EAD" w:rsidRPr="00F544B9" w:rsidTr="00F81195">
        <w:trPr>
          <w:trHeight w:val="669"/>
        </w:trPr>
        <w:tc>
          <w:tcPr>
            <w:tcW w:w="5000" w:type="pct"/>
            <w:gridSpan w:val="9"/>
            <w:tcBorders>
              <w:top w:val="single" w:sz="4" w:space="0" w:color="auto"/>
              <w:left w:val="single" w:sz="4" w:space="0" w:color="auto"/>
              <w:bottom w:val="single" w:sz="4" w:space="0" w:color="auto"/>
              <w:right w:val="single" w:sz="4" w:space="0" w:color="auto"/>
            </w:tcBorders>
          </w:tcPr>
          <w:p w:rsidR="00940EAD" w:rsidRPr="003D6ED6" w:rsidRDefault="00940EAD" w:rsidP="00940EAD">
            <w:pPr>
              <w:autoSpaceDE w:val="0"/>
              <w:autoSpaceDN w:val="0"/>
              <w:adjustRightInd w:val="0"/>
              <w:spacing w:after="0" w:line="240" w:lineRule="auto"/>
              <w:jc w:val="center"/>
              <w:rPr>
                <w:rFonts w:ascii="Times New Roman" w:hAnsi="Times New Roman"/>
                <w:b/>
                <w:sz w:val="16"/>
                <w:szCs w:val="16"/>
              </w:rPr>
            </w:pPr>
          </w:p>
          <w:p w:rsidR="00940EAD" w:rsidRPr="00F544B9" w:rsidRDefault="00940EAD" w:rsidP="00940EAD">
            <w:pPr>
              <w:autoSpaceDE w:val="0"/>
              <w:autoSpaceDN w:val="0"/>
              <w:adjustRightInd w:val="0"/>
              <w:spacing w:after="0" w:line="240" w:lineRule="auto"/>
              <w:jc w:val="center"/>
              <w:rPr>
                <w:rFonts w:ascii="Times New Roman" w:hAnsi="Times New Roman"/>
                <w:b/>
              </w:rPr>
            </w:pPr>
            <w:r w:rsidRPr="00F544B9">
              <w:rPr>
                <w:rFonts w:ascii="Times New Roman" w:hAnsi="Times New Roman"/>
                <w:b/>
              </w:rPr>
              <w:t>Государственная программа Курской области «Профилактика правонарушений в Курской области»</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ind w:left="3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F544B9">
              <w:rPr>
                <w:rFonts w:ascii="Times New Roman" w:hAnsi="Times New Roman" w:cs="Times New Roman"/>
                <w:sz w:val="24"/>
                <w:szCs w:val="24"/>
              </w:rPr>
              <w:t xml:space="preserve">совершенных преступлений </w:t>
            </w:r>
            <w:r>
              <w:rPr>
                <w:rFonts w:ascii="Times New Roman" w:hAnsi="Times New Roman" w:cs="Times New Roman"/>
                <w:sz w:val="24"/>
                <w:szCs w:val="24"/>
              </w:rPr>
              <w:t xml:space="preserve">на 100 тысяч </w:t>
            </w:r>
            <w:r w:rsidRPr="00F544B9">
              <w:rPr>
                <w:rFonts w:ascii="Times New Roman" w:hAnsi="Times New Roman" w:cs="Times New Roman"/>
                <w:sz w:val="24"/>
                <w:szCs w:val="24"/>
              </w:rPr>
              <w:t>населения Курской области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jc w:val="center"/>
              <w:rPr>
                <w:rFonts w:ascii="Times New Roman" w:hAnsi="Times New Roman" w:cs="Times New Roman"/>
                <w:sz w:val="24"/>
                <w:szCs w:val="24"/>
              </w:rPr>
            </w:pPr>
            <w:r w:rsidRPr="00F544B9">
              <w:rPr>
                <w:rFonts w:ascii="Times New Roman" w:hAnsi="Times New Roman" w:cs="Times New Roman"/>
                <w:sz w:val="24"/>
                <w:szCs w:val="24"/>
              </w:rPr>
              <w:t xml:space="preserve">единиц  </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Cell"/>
              <w:jc w:val="center"/>
            </w:pPr>
            <w:r w:rsidRPr="00F544B9">
              <w:t>1333</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Cell"/>
              <w:jc w:val="center"/>
            </w:pPr>
            <w:r w:rsidRPr="00F544B9">
              <w:t>1332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Cell"/>
              <w:jc w:val="center"/>
            </w:pPr>
            <w:r w:rsidRPr="00F544B9">
              <w:t>1331</w:t>
            </w:r>
          </w:p>
          <w:p w:rsidR="00940EAD" w:rsidRPr="00F544B9" w:rsidRDefault="00940EAD" w:rsidP="00940EAD">
            <w:pPr>
              <w:pStyle w:val="ConsPlusCell"/>
              <w:jc w:val="center"/>
            </w:pP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Cell"/>
              <w:jc w:val="center"/>
            </w:pPr>
            <w:r w:rsidRPr="00F544B9">
              <w:t>1330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1329</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1328</w:t>
            </w:r>
          </w:p>
        </w:tc>
      </w:tr>
      <w:tr w:rsidR="00940EAD" w:rsidRPr="00F544B9" w:rsidTr="00F81195">
        <w:trPr>
          <w:trHeight w:val="987"/>
        </w:trPr>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33" w:right="-113"/>
              <w:rPr>
                <w:rFonts w:ascii="Times New Roman" w:hAnsi="Times New Roman"/>
              </w:rPr>
            </w:pPr>
            <w:r w:rsidRPr="00F544B9">
              <w:rPr>
                <w:rFonts w:ascii="Times New Roman" w:hAnsi="Times New Roman"/>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ind w:left="-113" w:right="-113"/>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21,4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21,6</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21,6</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21,8</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22,0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22,2</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3.</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autoSpaceDE w:val="0"/>
              <w:autoSpaceDN w:val="0"/>
              <w:adjustRightInd w:val="0"/>
              <w:spacing w:after="0" w:line="240" w:lineRule="auto"/>
              <w:ind w:left="33"/>
              <w:jc w:val="both"/>
              <w:outlineLvl w:val="2"/>
              <w:rPr>
                <w:rFonts w:ascii="Times New Roman" w:hAnsi="Times New Roman"/>
              </w:rPr>
            </w:pPr>
            <w:r w:rsidRPr="00F544B9">
              <w:rPr>
                <w:rFonts w:ascii="Times New Roman" w:hAnsi="Times New Roman"/>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w:t>
            </w:r>
            <w:r>
              <w:rPr>
                <w:rFonts w:ascii="Times New Roman" w:hAnsi="Times New Roman"/>
              </w:rPr>
              <w:t xml:space="preserve">отропных веществ, наркомании, </w:t>
            </w:r>
            <w:r w:rsidRPr="00F544B9">
              <w:rPr>
                <w:rFonts w:ascii="Times New Roman" w:hAnsi="Times New Roman"/>
              </w:rPr>
              <w:t>от числа подростков, прожива</w:t>
            </w:r>
            <w:r w:rsidRPr="00F544B9">
              <w:rPr>
                <w:rFonts w:ascii="Times New Roman" w:hAnsi="Times New Roman"/>
              </w:rPr>
              <w:t>ю</w:t>
            </w:r>
            <w:r w:rsidRPr="00F544B9">
              <w:rPr>
                <w:rFonts w:ascii="Times New Roman" w:hAnsi="Times New Roman"/>
              </w:rPr>
              <w:t>щих на территории Курской области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37</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45</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48</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50</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4.</w:t>
            </w:r>
          </w:p>
        </w:tc>
        <w:tc>
          <w:tcPr>
            <w:tcW w:w="2122" w:type="pct"/>
            <w:tcBorders>
              <w:top w:val="single" w:sz="4" w:space="0" w:color="auto"/>
              <w:left w:val="single" w:sz="4" w:space="0" w:color="auto"/>
              <w:bottom w:val="single" w:sz="4" w:space="0" w:color="auto"/>
              <w:right w:val="single" w:sz="4" w:space="0" w:color="auto"/>
            </w:tcBorders>
          </w:tcPr>
          <w:p w:rsidR="00940EAD" w:rsidRPr="00CF1055" w:rsidRDefault="00940EAD" w:rsidP="00940EAD">
            <w:pPr>
              <w:autoSpaceDE w:val="0"/>
              <w:autoSpaceDN w:val="0"/>
              <w:adjustRightInd w:val="0"/>
              <w:spacing w:after="0" w:line="240" w:lineRule="auto"/>
              <w:ind w:left="33"/>
              <w:jc w:val="both"/>
              <w:outlineLvl w:val="2"/>
              <w:rPr>
                <w:rFonts w:ascii="Times New Roman" w:hAnsi="Times New Roman"/>
              </w:rPr>
            </w:pPr>
            <w:r>
              <w:rPr>
                <w:rFonts w:ascii="Times New Roman" w:hAnsi="Times New Roman"/>
              </w:rPr>
              <w:t>К</w:t>
            </w:r>
            <w:r w:rsidRPr="00CF1055">
              <w:rPr>
                <w:rFonts w:ascii="Times New Roman" w:hAnsi="Times New Roman"/>
              </w:rPr>
              <w:t xml:space="preserve">оличество проведенных «круглых столов», мероприятий и акций с участием Администрации Курской области по вопросам </w:t>
            </w:r>
            <w:r w:rsidRPr="00CF1055">
              <w:rPr>
                <w:rFonts w:ascii="Times New Roman" w:eastAsia="Calibri" w:hAnsi="Times New Roman"/>
              </w:rPr>
              <w:t xml:space="preserve">профилактики </w:t>
            </w:r>
            <w:proofErr w:type="spellStart"/>
            <w:r w:rsidRPr="00CF1055">
              <w:rPr>
                <w:rFonts w:ascii="Times New Roman" w:eastAsia="Calibri" w:hAnsi="Times New Roman"/>
              </w:rPr>
              <w:t>этноконфессионального</w:t>
            </w:r>
            <w:proofErr w:type="spellEnd"/>
            <w:r w:rsidRPr="00CF1055">
              <w:rPr>
                <w:rFonts w:ascii="Times New Roman" w:eastAsia="Calibri" w:hAnsi="Times New Roman"/>
              </w:rPr>
              <w:t xml:space="preserve"> экстремизма, противодействия распространени</w:t>
            </w:r>
            <w:r>
              <w:rPr>
                <w:rFonts w:ascii="Times New Roman" w:eastAsia="Calibri" w:hAnsi="Times New Roman"/>
              </w:rPr>
              <w:t>ю</w:t>
            </w:r>
            <w:r w:rsidRPr="00CF1055">
              <w:rPr>
                <w:rFonts w:ascii="Times New Roman" w:eastAsia="Calibri" w:hAnsi="Times New Roman"/>
              </w:rPr>
              <w:t xml:space="preserve"> идеологии терроризма и укрепления принципов толерантности в </w:t>
            </w:r>
            <w:r w:rsidRPr="00CF1055">
              <w:rPr>
                <w:rFonts w:ascii="Times New Roman" w:eastAsia="Calibri" w:hAnsi="Times New Roman"/>
              </w:rPr>
              <w:lastRenderedPageBreak/>
              <w:t>обществ</w:t>
            </w:r>
            <w:r>
              <w:rPr>
                <w:rFonts w:ascii="Times New Roman" w:eastAsia="Calibri" w:hAnsi="Times New Roman"/>
              </w:rPr>
              <w:t>е</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lastRenderedPageBreak/>
              <w:t>единиц</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5</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6</w:t>
            </w:r>
          </w:p>
        </w:tc>
      </w:tr>
      <w:tr w:rsidR="00940EAD" w:rsidRPr="00F544B9" w:rsidTr="00F81195">
        <w:trPr>
          <w:trHeight w:val="736"/>
        </w:trPr>
        <w:tc>
          <w:tcPr>
            <w:tcW w:w="5000" w:type="pct"/>
            <w:gridSpan w:val="9"/>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b/>
              </w:rPr>
            </w:pPr>
            <w:r w:rsidRPr="00F544B9">
              <w:rPr>
                <w:rFonts w:ascii="Times New Roman" w:hAnsi="Times New Roman"/>
                <w:b/>
              </w:rPr>
              <w:lastRenderedPageBreak/>
              <w:t xml:space="preserve">Подпрограмма 1 «Комплексные меры по профилактике правонарушений и обеспечению общественного порядка </w:t>
            </w:r>
          </w:p>
          <w:p w:rsidR="00940EAD" w:rsidRPr="00F544B9" w:rsidRDefault="00940EAD" w:rsidP="00940EAD">
            <w:pPr>
              <w:autoSpaceDE w:val="0"/>
              <w:autoSpaceDN w:val="0"/>
              <w:adjustRightInd w:val="0"/>
              <w:spacing w:after="0" w:line="240" w:lineRule="auto"/>
              <w:jc w:val="center"/>
              <w:rPr>
                <w:rFonts w:ascii="Times New Roman" w:hAnsi="Times New Roman"/>
                <w:b/>
              </w:rPr>
            </w:pPr>
            <w:r w:rsidRPr="00F544B9">
              <w:rPr>
                <w:rFonts w:ascii="Times New Roman" w:hAnsi="Times New Roman"/>
                <w:b/>
              </w:rPr>
              <w:t>на территории Курской области»</w:t>
            </w:r>
          </w:p>
        </w:tc>
      </w:tr>
      <w:tr w:rsidR="00940EAD" w:rsidRPr="00F544B9" w:rsidTr="00F81195">
        <w:trPr>
          <w:trHeight w:val="944"/>
        </w:trPr>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5</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w:t>
            </w:r>
            <w:r w:rsidRPr="00F544B9">
              <w:rPr>
                <w:rFonts w:ascii="Times New Roman" w:hAnsi="Times New Roman" w:cs="Times New Roman"/>
                <w:sz w:val="24"/>
                <w:szCs w:val="24"/>
              </w:rPr>
              <w:t>оличеств</w:t>
            </w:r>
            <w:r>
              <w:rPr>
                <w:rFonts w:ascii="Times New Roman" w:hAnsi="Times New Roman" w:cs="Times New Roman"/>
                <w:sz w:val="24"/>
                <w:szCs w:val="24"/>
              </w:rPr>
              <w:t>о</w:t>
            </w:r>
            <w:r w:rsidRPr="00F544B9">
              <w:rPr>
                <w:rFonts w:ascii="Times New Roman" w:hAnsi="Times New Roman" w:cs="Times New Roman"/>
                <w:sz w:val="24"/>
                <w:szCs w:val="24"/>
              </w:rPr>
              <w:t xml:space="preserve"> правонарушений, пресеченных и (или) раскрытых членами народных дружин </w:t>
            </w:r>
            <w:r>
              <w:rPr>
                <w:rFonts w:ascii="Times New Roman" w:hAnsi="Times New Roman" w:cs="Times New Roman"/>
                <w:sz w:val="24"/>
                <w:szCs w:val="24"/>
              </w:rPr>
              <w:t>(</w:t>
            </w:r>
            <w:r w:rsidRPr="00F544B9">
              <w:rPr>
                <w:rFonts w:ascii="Times New Roman" w:hAnsi="Times New Roman" w:cs="Times New Roman"/>
                <w:sz w:val="24"/>
                <w:szCs w:val="24"/>
              </w:rPr>
              <w:t xml:space="preserve">на 1 </w:t>
            </w:r>
            <w:r>
              <w:rPr>
                <w:rFonts w:ascii="Times New Roman" w:hAnsi="Times New Roman" w:cs="Times New Roman"/>
                <w:sz w:val="24"/>
                <w:szCs w:val="24"/>
              </w:rPr>
              <w:t>члена народной дружины)</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е</w:t>
            </w:r>
            <w:r w:rsidRPr="00F544B9">
              <w:rPr>
                <w:rFonts w:ascii="Times New Roman" w:hAnsi="Times New Roman" w:cs="Times New Roman"/>
                <w:sz w:val="24"/>
                <w:szCs w:val="24"/>
              </w:rPr>
              <w:t>диниц</w:t>
            </w:r>
            <w:r>
              <w:rPr>
                <w:rFonts w:ascii="Times New Roman" w:hAnsi="Times New Roman" w:cs="Times New Roman"/>
                <w:sz w:val="24"/>
                <w:szCs w:val="24"/>
              </w:rPr>
              <w:t xml:space="preserve"> </w:t>
            </w:r>
            <w:r w:rsidRPr="00F544B9">
              <w:rPr>
                <w:rFonts w:ascii="Times New Roman" w:hAnsi="Times New Roman" w:cs="Times New Roman"/>
                <w:sz w:val="24"/>
                <w:szCs w:val="24"/>
              </w:rPr>
              <w:t xml:space="preserve"> </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1,51</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1,53</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1,54</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1,55</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6</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 xml:space="preserve">Доля </w:t>
            </w:r>
            <w:r>
              <w:rPr>
                <w:rFonts w:ascii="Times New Roman" w:hAnsi="Times New Roman"/>
              </w:rPr>
              <w:t xml:space="preserve">лиц, получивших </w:t>
            </w:r>
            <w:r w:rsidRPr="00F544B9">
              <w:rPr>
                <w:rFonts w:ascii="Times New Roman" w:hAnsi="Times New Roman"/>
              </w:rPr>
              <w:t>единовременно</w:t>
            </w:r>
            <w:r>
              <w:rPr>
                <w:rFonts w:ascii="Times New Roman" w:hAnsi="Times New Roman"/>
              </w:rPr>
              <w:t>е</w:t>
            </w:r>
            <w:r w:rsidRPr="00F544B9">
              <w:rPr>
                <w:rFonts w:ascii="Times New Roman" w:hAnsi="Times New Roman"/>
              </w:rPr>
              <w:t xml:space="preserve">  денежно</w:t>
            </w:r>
            <w:r>
              <w:rPr>
                <w:rFonts w:ascii="Times New Roman" w:hAnsi="Times New Roman"/>
              </w:rPr>
              <w:t>е</w:t>
            </w:r>
            <w:r w:rsidRPr="00F544B9">
              <w:rPr>
                <w:rFonts w:ascii="Times New Roman" w:hAnsi="Times New Roman"/>
              </w:rPr>
              <w:t xml:space="preserve"> вознаграждени</w:t>
            </w:r>
            <w:r>
              <w:rPr>
                <w:rFonts w:ascii="Times New Roman" w:hAnsi="Times New Roman"/>
              </w:rPr>
              <w:t>е</w:t>
            </w:r>
            <w:r w:rsidRPr="00F544B9">
              <w:rPr>
                <w:rFonts w:ascii="Times New Roman" w:hAnsi="Times New Roman"/>
              </w:rPr>
              <w:t xml:space="preserve"> за добровольную сдачу незаконно хранящегося огнестрельного оружия, боеприпасов, патронов к оружию, взрывчатых веществ и взрывных устройств</w:t>
            </w:r>
            <w:r>
              <w:rPr>
                <w:rFonts w:ascii="Times New Roman" w:hAnsi="Times New Roman"/>
              </w:rPr>
              <w:t xml:space="preserve"> (далее – оружие и боеприпасы), в общем числе граждан, сдавших оружие и боеприпасы </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pStyle w:val="ConsPlusNonformat"/>
              <w:widowControl/>
              <w:jc w:val="center"/>
              <w:rPr>
                <w:rFonts w:ascii="Times New Roman" w:hAnsi="Times New Roman" w:cs="Times New Roman"/>
                <w:sz w:val="24"/>
                <w:szCs w:val="24"/>
              </w:rPr>
            </w:pPr>
          </w:p>
          <w:p w:rsidR="00940EAD" w:rsidRPr="00F544B9" w:rsidRDefault="00940EAD" w:rsidP="00940EAD">
            <w:pPr>
              <w:pStyle w:val="ConsPlusNonformat"/>
              <w:widowControl/>
              <w:jc w:val="center"/>
              <w:rPr>
                <w:rFonts w:ascii="Times New Roman" w:hAnsi="Times New Roman" w:cs="Times New Roman"/>
                <w:sz w:val="24"/>
                <w:szCs w:val="24"/>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7</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Pr>
                <w:rFonts w:ascii="Times New Roman" w:hAnsi="Times New Roman"/>
              </w:rPr>
              <w:t>Доля</w:t>
            </w:r>
            <w:r w:rsidRPr="00F544B9">
              <w:rPr>
                <w:rFonts w:ascii="Times New Roman" w:hAnsi="Times New Roman"/>
              </w:rPr>
              <w:t xml:space="preserve"> малоимущих граждан, получающих меры социальной поддержки в соответствии с нормативными правовыми актами и региональными программами, </w:t>
            </w:r>
            <w:r>
              <w:rPr>
                <w:rFonts w:ascii="Times New Roman" w:hAnsi="Times New Roman"/>
              </w:rPr>
              <w:t xml:space="preserve">в общем числе малоимущих граждан, </w:t>
            </w:r>
            <w:r w:rsidRPr="00F544B9">
              <w:rPr>
                <w:rFonts w:ascii="Times New Roman" w:hAnsi="Times New Roman"/>
              </w:rPr>
              <w:t>обратившихся за получением мер социал</w:t>
            </w:r>
            <w:r w:rsidRPr="00F544B9">
              <w:rPr>
                <w:rFonts w:ascii="Times New Roman" w:hAnsi="Times New Roman"/>
              </w:rPr>
              <w:t>ь</w:t>
            </w:r>
            <w:r w:rsidRPr="00F544B9">
              <w:rPr>
                <w:rFonts w:ascii="Times New Roman" w:hAnsi="Times New Roman"/>
              </w:rPr>
              <w:t>ной поддержки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ind w:left="-113" w:right="-113"/>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both"/>
              <w:rPr>
                <w:rFonts w:ascii="Times New Roman" w:hAnsi="Times New Roman"/>
              </w:rPr>
            </w:pPr>
            <w:r w:rsidRPr="00F544B9">
              <w:rPr>
                <w:rFonts w:ascii="Times New Roman" w:hAnsi="Times New Roman"/>
              </w:rPr>
              <w:t>100</w:t>
            </w:r>
          </w:p>
        </w:tc>
      </w:tr>
      <w:tr w:rsidR="00940EAD" w:rsidRPr="00F544B9" w:rsidTr="00F81195">
        <w:trPr>
          <w:trHeight w:val="615"/>
        </w:trPr>
        <w:tc>
          <w:tcPr>
            <w:tcW w:w="5000" w:type="pct"/>
            <w:gridSpan w:val="9"/>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b/>
              </w:rPr>
            </w:pPr>
            <w:r w:rsidRPr="00F544B9">
              <w:rPr>
                <w:rFonts w:ascii="Times New Roman" w:hAnsi="Times New Roman"/>
                <w:b/>
              </w:rPr>
              <w:t xml:space="preserve">Подпрограмма 2 «Создание условий для комплексной реабилитации и </w:t>
            </w:r>
            <w:proofErr w:type="spellStart"/>
            <w:r w:rsidRPr="00F544B9">
              <w:rPr>
                <w:rFonts w:ascii="Times New Roman" w:hAnsi="Times New Roman"/>
                <w:b/>
              </w:rPr>
              <w:t>ресоциализации</w:t>
            </w:r>
            <w:proofErr w:type="spellEnd"/>
            <w:r w:rsidRPr="00F544B9">
              <w:rPr>
                <w:rFonts w:ascii="Times New Roman" w:hAnsi="Times New Roman"/>
                <w:b/>
              </w:rPr>
              <w:t xml:space="preserve"> лиц, потребляющих</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b/>
              </w:rPr>
              <w:t>наркотические средства и психотропные вещества в немедицинских целях»</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8</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right="33"/>
              <w:jc w:val="both"/>
              <w:rPr>
                <w:rFonts w:ascii="Times New Roman" w:hAnsi="Times New Roman"/>
              </w:rPr>
            </w:pPr>
            <w:r w:rsidRPr="00F544B9">
              <w:rPr>
                <w:rFonts w:ascii="Times New Roman" w:hAnsi="Times New Roman"/>
              </w:rPr>
              <w:t xml:space="preserve">Удельный вес наркологических больных, включенных в реабилитационные программы, </w:t>
            </w:r>
            <w:r>
              <w:rPr>
                <w:rFonts w:ascii="Times New Roman" w:hAnsi="Times New Roman"/>
              </w:rPr>
              <w:t>в</w:t>
            </w:r>
            <w:r w:rsidRPr="00F544B9">
              <w:rPr>
                <w:rFonts w:ascii="Times New Roman" w:hAnsi="Times New Roman"/>
              </w:rPr>
              <w:t xml:space="preserve"> общ</w:t>
            </w:r>
            <w:r>
              <w:rPr>
                <w:rFonts w:ascii="Times New Roman" w:hAnsi="Times New Roman"/>
              </w:rPr>
              <w:t>ем</w:t>
            </w:r>
            <w:r w:rsidRPr="00F544B9">
              <w:rPr>
                <w:rFonts w:ascii="Times New Roman" w:hAnsi="Times New Roman"/>
              </w:rPr>
              <w:t xml:space="preserve"> количеств</w:t>
            </w:r>
            <w:r>
              <w:rPr>
                <w:rFonts w:ascii="Times New Roman" w:hAnsi="Times New Roman"/>
              </w:rPr>
              <w:t>е</w:t>
            </w:r>
            <w:r w:rsidRPr="00F544B9">
              <w:rPr>
                <w:rFonts w:ascii="Times New Roman" w:hAnsi="Times New Roman"/>
              </w:rPr>
              <w:t xml:space="preserve"> нарколог</w:t>
            </w:r>
            <w:r w:rsidRPr="00F544B9">
              <w:rPr>
                <w:rFonts w:ascii="Times New Roman" w:hAnsi="Times New Roman"/>
              </w:rPr>
              <w:t>и</w:t>
            </w:r>
            <w:r w:rsidRPr="00F544B9">
              <w:rPr>
                <w:rFonts w:ascii="Times New Roman" w:hAnsi="Times New Roman"/>
              </w:rPr>
              <w:t>ческих больных</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3,5</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3,8</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4,1</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4,5</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4,7</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5,0</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9.</w:t>
            </w:r>
          </w:p>
        </w:tc>
        <w:tc>
          <w:tcPr>
            <w:tcW w:w="2122"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ind w:right="33"/>
              <w:jc w:val="both"/>
              <w:rPr>
                <w:rFonts w:ascii="Times New Roman" w:hAnsi="Times New Roman"/>
              </w:rPr>
            </w:pPr>
            <w:r>
              <w:rPr>
                <w:rFonts w:ascii="Times New Roman" w:hAnsi="Times New Roman"/>
              </w:rPr>
              <w:t xml:space="preserve">Удельный вес наркологических больных, закончивших реабилитационные программы, от общего количества наркологических больных </w:t>
            </w:r>
          </w:p>
        </w:tc>
        <w:tc>
          <w:tcPr>
            <w:tcW w:w="812"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ind w:left="-113" w:right="-113"/>
              <w:jc w:val="center"/>
              <w:rPr>
                <w:rFonts w:ascii="Times New Roman" w:hAnsi="Times New Roman"/>
              </w:rPr>
            </w:pPr>
            <w:r>
              <w:rPr>
                <w:rFonts w:ascii="Times New Roman" w:hAnsi="Times New Roman"/>
              </w:rPr>
              <w:t>процентов</w:t>
            </w:r>
          </w:p>
        </w:tc>
        <w:tc>
          <w:tcPr>
            <w:tcW w:w="296"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52,0</w:t>
            </w:r>
          </w:p>
        </w:tc>
        <w:tc>
          <w:tcPr>
            <w:tcW w:w="288"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52,1</w:t>
            </w:r>
          </w:p>
        </w:tc>
        <w:tc>
          <w:tcPr>
            <w:tcW w:w="288"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52,2</w:t>
            </w:r>
          </w:p>
        </w:tc>
        <w:tc>
          <w:tcPr>
            <w:tcW w:w="288"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52,3</w:t>
            </w:r>
          </w:p>
        </w:tc>
        <w:tc>
          <w:tcPr>
            <w:tcW w:w="288"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52,4</w:t>
            </w:r>
          </w:p>
        </w:tc>
        <w:tc>
          <w:tcPr>
            <w:tcW w:w="397" w:type="pct"/>
            <w:tcBorders>
              <w:top w:val="single" w:sz="4" w:space="0" w:color="auto"/>
              <w:left w:val="single" w:sz="4" w:space="0" w:color="auto"/>
              <w:bottom w:val="single" w:sz="4" w:space="0" w:color="auto"/>
              <w:right w:val="single" w:sz="4" w:space="0" w:color="auto"/>
            </w:tcBorders>
          </w:tcPr>
          <w:p w:rsidR="00940EAD" w:rsidRPr="00FF70D2" w:rsidRDefault="00940EAD" w:rsidP="00940EAD">
            <w:pPr>
              <w:spacing w:after="0" w:line="240" w:lineRule="auto"/>
              <w:jc w:val="center"/>
              <w:rPr>
                <w:rFonts w:ascii="Times New Roman" w:hAnsi="Times New Roman"/>
              </w:rPr>
            </w:pPr>
            <w:r>
              <w:rPr>
                <w:rFonts w:ascii="Times New Roman" w:hAnsi="Times New Roman"/>
              </w:rPr>
              <w:t>52,5</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10</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right="33"/>
              <w:jc w:val="both"/>
              <w:rPr>
                <w:rFonts w:ascii="Times New Roman" w:hAnsi="Times New Roman"/>
              </w:rPr>
            </w:pPr>
            <w:r w:rsidRPr="00F544B9">
              <w:rPr>
                <w:rFonts w:ascii="Times New Roman" w:hAnsi="Times New Roman"/>
              </w:rPr>
              <w:t>Заболеваемость синдромом зависимости от наркотиков</w:t>
            </w:r>
            <w:r>
              <w:rPr>
                <w:rFonts w:ascii="Times New Roman" w:hAnsi="Times New Roman"/>
              </w:rPr>
              <w:t xml:space="preserve"> (</w:t>
            </w:r>
            <w:r w:rsidRPr="00F544B9">
              <w:rPr>
                <w:rFonts w:ascii="Times New Roman" w:hAnsi="Times New Roman"/>
              </w:rPr>
              <w:t>число больных с впервые в жизни установленным диагнозом на 100 тыс. населения Курской области</w:t>
            </w:r>
            <w:r>
              <w:rPr>
                <w:rFonts w:ascii="Times New Roman" w:hAnsi="Times New Roman"/>
              </w:rPr>
              <w:t>)</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t>единиц</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10,2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9,9</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9,8</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9,5</w:t>
            </w:r>
          </w:p>
        </w:tc>
      </w:tr>
      <w:tr w:rsidR="00940EAD" w:rsidRPr="00F544B9" w:rsidTr="00F81195">
        <w:trPr>
          <w:trHeight w:val="711"/>
        </w:trPr>
        <w:tc>
          <w:tcPr>
            <w:tcW w:w="5000" w:type="pct"/>
            <w:gridSpan w:val="9"/>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b/>
              </w:rPr>
            </w:pPr>
            <w:r w:rsidRPr="00F544B9">
              <w:rPr>
                <w:rFonts w:ascii="Times New Roman" w:hAnsi="Times New Roman"/>
                <w:b/>
              </w:rPr>
              <w:t>Подпрограмма 3 «</w:t>
            </w:r>
            <w:r>
              <w:rPr>
                <w:rFonts w:ascii="Times New Roman" w:hAnsi="Times New Roman"/>
                <w:b/>
              </w:rPr>
              <w:t xml:space="preserve">Предупреждение безнадзорности, </w:t>
            </w:r>
            <w:r w:rsidRPr="00F544B9">
              <w:rPr>
                <w:rFonts w:ascii="Times New Roman" w:hAnsi="Times New Roman"/>
                <w:b/>
              </w:rPr>
              <w:t xml:space="preserve">беспризорности, правонарушений и антиобщественных действий </w:t>
            </w:r>
          </w:p>
          <w:p w:rsidR="00940EAD" w:rsidRPr="00F544B9" w:rsidRDefault="00940EAD" w:rsidP="00940EAD">
            <w:pPr>
              <w:autoSpaceDE w:val="0"/>
              <w:autoSpaceDN w:val="0"/>
              <w:adjustRightInd w:val="0"/>
              <w:spacing w:after="0" w:line="240" w:lineRule="auto"/>
              <w:jc w:val="center"/>
              <w:rPr>
                <w:rFonts w:ascii="Times New Roman" w:hAnsi="Times New Roman"/>
                <w:b/>
              </w:rPr>
            </w:pPr>
            <w:r w:rsidRPr="00F544B9">
              <w:rPr>
                <w:rFonts w:ascii="Times New Roman" w:hAnsi="Times New Roman"/>
                <w:b/>
              </w:rPr>
              <w:t>несовершеннолетних»</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lastRenderedPageBreak/>
              <w:t>11</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83" w:right="33"/>
              <w:jc w:val="both"/>
              <w:rPr>
                <w:rFonts w:ascii="Times New Roman" w:hAnsi="Times New Roman"/>
              </w:rPr>
            </w:pPr>
            <w:r w:rsidRPr="00F544B9">
              <w:rPr>
                <w:rFonts w:ascii="Times New Roman" w:hAnsi="Times New Roman"/>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w:t>
            </w:r>
            <w:r w:rsidRPr="00F544B9">
              <w:rPr>
                <w:rFonts w:ascii="Times New Roman" w:hAnsi="Times New Roman"/>
              </w:rPr>
              <w:t>о</w:t>
            </w:r>
            <w:r w:rsidRPr="00F544B9">
              <w:rPr>
                <w:rFonts w:ascii="Times New Roman" w:hAnsi="Times New Roman"/>
              </w:rPr>
              <w:t xml:space="preserve">нов и городских округов </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pStyle w:val="ConsPlusNonformat"/>
              <w:widowControl/>
              <w:jc w:val="center"/>
              <w:rPr>
                <w:rFonts w:ascii="Times New Roman" w:hAnsi="Times New Roman" w:cs="Times New Roman"/>
                <w:sz w:val="24"/>
                <w:szCs w:val="24"/>
              </w:rPr>
            </w:pPr>
            <w:r w:rsidRPr="00F544B9">
              <w:rPr>
                <w:rFonts w:ascii="Times New Roman" w:hAnsi="Times New Roman" w:cs="Times New Roman"/>
                <w:sz w:val="24"/>
                <w:szCs w:val="24"/>
              </w:rPr>
              <w:t>единиц</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Не менее</w:t>
            </w:r>
          </w:p>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2000</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w:t>
            </w:r>
            <w:r>
              <w:rPr>
                <w:rFonts w:ascii="Times New Roman" w:hAnsi="Times New Roman"/>
              </w:rPr>
              <w:t>2</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firstLine="30"/>
              <w:jc w:val="both"/>
              <w:rPr>
                <w:rFonts w:ascii="Times New Roman" w:hAnsi="Times New Roman"/>
              </w:rPr>
            </w:pPr>
            <w:r w:rsidRPr="00F544B9">
              <w:rPr>
                <w:rFonts w:ascii="Times New Roman" w:hAnsi="Times New Roman"/>
              </w:rPr>
              <w:t>Доля молодых граждан, относ</w:t>
            </w:r>
            <w:r>
              <w:rPr>
                <w:rFonts w:ascii="Times New Roman" w:hAnsi="Times New Roman"/>
              </w:rPr>
              <w:t xml:space="preserve">ящихся к категориям, указанным </w:t>
            </w:r>
            <w:r w:rsidRPr="00F544B9">
              <w:rPr>
                <w:rFonts w:ascii="Times New Roman" w:hAnsi="Times New Roman"/>
              </w:rPr>
              <w:t>в Законе Курской области «О квотировании рабочих мест для отдельных категорий молодежи в Курской обл</w:t>
            </w:r>
            <w:r w:rsidRPr="00F544B9">
              <w:rPr>
                <w:rFonts w:ascii="Times New Roman" w:hAnsi="Times New Roman"/>
              </w:rPr>
              <w:t>а</w:t>
            </w:r>
            <w:r w:rsidRPr="00F544B9">
              <w:rPr>
                <w:rFonts w:ascii="Times New Roman" w:hAnsi="Times New Roman"/>
              </w:rPr>
              <w:t>сти»</w:t>
            </w:r>
            <w:r>
              <w:rPr>
                <w:rFonts w:ascii="Times New Roman" w:hAnsi="Times New Roman"/>
              </w:rPr>
              <w:t xml:space="preserve">, </w:t>
            </w:r>
            <w:r w:rsidRPr="00F544B9">
              <w:rPr>
                <w:rFonts w:ascii="Times New Roman" w:hAnsi="Times New Roman"/>
              </w:rPr>
              <w:t>обеспеченных занятостью</w:t>
            </w:r>
            <w:r>
              <w:rPr>
                <w:rFonts w:ascii="Times New Roman" w:hAnsi="Times New Roman"/>
              </w:rPr>
              <w:t xml:space="preserve">, в общем числе </w:t>
            </w:r>
            <w:r w:rsidRPr="00F544B9">
              <w:rPr>
                <w:rFonts w:ascii="Times New Roman" w:hAnsi="Times New Roman"/>
              </w:rPr>
              <w:t>граждан данной категории</w:t>
            </w:r>
            <w:r>
              <w:rPr>
                <w:rFonts w:ascii="Times New Roman" w:hAnsi="Times New Roman"/>
              </w:rPr>
              <w:t>,</w:t>
            </w:r>
            <w:r w:rsidRPr="00F544B9">
              <w:rPr>
                <w:rFonts w:ascii="Times New Roman" w:hAnsi="Times New Roman"/>
              </w:rPr>
              <w:t xml:space="preserve"> обратившихся в органы службы занятости населения </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50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60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70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70</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1</w:t>
            </w:r>
            <w:r>
              <w:rPr>
                <w:rFonts w:ascii="Times New Roman" w:hAnsi="Times New Roman"/>
              </w:rPr>
              <w:t>3</w:t>
            </w:r>
            <w:r w:rsidRPr="00F544B9">
              <w:rPr>
                <w:rFonts w:ascii="Times New Roman" w:hAnsi="Times New Roman"/>
              </w:rPr>
              <w:t>.</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firstLine="30"/>
              <w:jc w:val="both"/>
              <w:rPr>
                <w:rFonts w:ascii="Times New Roman" w:hAnsi="Times New Roman"/>
              </w:rPr>
            </w:pPr>
            <w:r w:rsidRPr="00F544B9">
              <w:rPr>
                <w:rFonts w:ascii="Times New Roman" w:hAnsi="Times New Roman"/>
              </w:rPr>
              <w:t>Удельный вес безнадзорных и беспризорных несовершеннолетних в общей численнос</w:t>
            </w:r>
            <w:r>
              <w:rPr>
                <w:rFonts w:ascii="Times New Roman" w:hAnsi="Times New Roman"/>
              </w:rPr>
              <w:t xml:space="preserve">ти несовершеннолетних в Курской </w:t>
            </w:r>
            <w:r w:rsidRPr="00F544B9">
              <w:rPr>
                <w:rFonts w:ascii="Times New Roman" w:hAnsi="Times New Roman"/>
              </w:rPr>
              <w:t>обл</w:t>
            </w:r>
            <w:r>
              <w:rPr>
                <w:rFonts w:ascii="Times New Roman" w:hAnsi="Times New Roman"/>
              </w:rPr>
              <w:t>асти</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sidRPr="00F544B9">
              <w:rPr>
                <w:rFonts w:ascii="Times New Roman" w:hAnsi="Times New Roman"/>
              </w:rPr>
              <w:t>процент</w:t>
            </w:r>
            <w:r>
              <w:rPr>
                <w:rFonts w:ascii="Times New Roman" w:hAnsi="Times New Roman"/>
              </w:rPr>
              <w:t>ов</w:t>
            </w:r>
          </w:p>
          <w:p w:rsidR="00940EAD" w:rsidRPr="00F544B9" w:rsidRDefault="00940EAD" w:rsidP="00940EAD">
            <w:pPr>
              <w:spacing w:after="0" w:line="240" w:lineRule="auto"/>
              <w:ind w:left="-113" w:right="-113"/>
              <w:jc w:val="center"/>
              <w:rPr>
                <w:rFonts w:ascii="Times New Roman" w:hAnsi="Times New Roman"/>
              </w:rPr>
            </w:pP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0,4</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0,3</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0,2</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0,15</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rPr>
              <w:t>0,12</w:t>
            </w:r>
          </w:p>
        </w:tc>
      </w:tr>
      <w:tr w:rsidR="00940EAD" w:rsidRPr="00F544B9" w:rsidTr="00F81195">
        <w:trPr>
          <w:trHeight w:val="376"/>
        </w:trPr>
        <w:tc>
          <w:tcPr>
            <w:tcW w:w="5000" w:type="pct"/>
            <w:gridSpan w:val="9"/>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sidRPr="00F544B9">
              <w:rPr>
                <w:rFonts w:ascii="Times New Roman" w:hAnsi="Times New Roman"/>
                <w:b/>
              </w:rPr>
              <w:t xml:space="preserve">Подпрограмма </w:t>
            </w:r>
            <w:r>
              <w:rPr>
                <w:rFonts w:ascii="Times New Roman" w:hAnsi="Times New Roman"/>
                <w:b/>
              </w:rPr>
              <w:t>4</w:t>
            </w:r>
            <w:r w:rsidRPr="00F544B9">
              <w:rPr>
                <w:rFonts w:ascii="Times New Roman" w:hAnsi="Times New Roman"/>
                <w:b/>
              </w:rPr>
              <w:t xml:space="preserve"> «</w:t>
            </w:r>
            <w:r>
              <w:rPr>
                <w:rFonts w:ascii="Times New Roman" w:hAnsi="Times New Roman"/>
                <w:b/>
              </w:rPr>
              <w:t>Противодействие терроризму и экстремизму</w:t>
            </w:r>
            <w:r w:rsidRPr="00F544B9">
              <w:rPr>
                <w:rFonts w:ascii="Times New Roman" w:hAnsi="Times New Roman"/>
                <w:b/>
              </w:rPr>
              <w:t>»</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14.</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firstLine="30"/>
              <w:jc w:val="both"/>
              <w:rPr>
                <w:rFonts w:ascii="Times New Roman" w:hAnsi="Times New Roman"/>
              </w:rPr>
            </w:pPr>
            <w:r>
              <w:rPr>
                <w:rFonts w:ascii="Times New Roman" w:hAnsi="Times New Roman"/>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t>процентов</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B652D6"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60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65</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70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80</w:t>
            </w:r>
          </w:p>
        </w:tc>
      </w:tr>
      <w:tr w:rsidR="00940EAD" w:rsidRPr="00F544B9" w:rsidTr="00F81195">
        <w:tc>
          <w:tcPr>
            <w:tcW w:w="215"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15.</w:t>
            </w:r>
          </w:p>
        </w:tc>
        <w:tc>
          <w:tcPr>
            <w:tcW w:w="212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firstLine="30"/>
              <w:jc w:val="both"/>
              <w:rPr>
                <w:rFonts w:ascii="Times New Roman" w:hAnsi="Times New Roman"/>
              </w:rPr>
            </w:pPr>
            <w:r>
              <w:rPr>
                <w:rFonts w:ascii="Times New Roman" w:hAnsi="Times New Roman"/>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812"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ind w:left="-113" w:right="-113"/>
              <w:jc w:val="center"/>
              <w:rPr>
                <w:rFonts w:ascii="Times New Roman" w:hAnsi="Times New Roman"/>
              </w:rPr>
            </w:pPr>
            <w:r>
              <w:rPr>
                <w:rFonts w:ascii="Times New Roman" w:hAnsi="Times New Roman"/>
              </w:rPr>
              <w:t>единиц</w:t>
            </w:r>
          </w:p>
        </w:tc>
        <w:tc>
          <w:tcPr>
            <w:tcW w:w="296"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B652D6" w:rsidRDefault="00940EAD" w:rsidP="00940EAD">
            <w:pPr>
              <w:spacing w:after="0" w:line="240" w:lineRule="auto"/>
              <w:jc w:val="center"/>
              <w:rPr>
                <w:rFonts w:ascii="Times New Roman" w:hAnsi="Times New Roman"/>
              </w:rPr>
            </w:pPr>
            <w:r>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200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250</w:t>
            </w:r>
          </w:p>
        </w:tc>
        <w:tc>
          <w:tcPr>
            <w:tcW w:w="288"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280</w:t>
            </w:r>
          </w:p>
        </w:tc>
        <w:tc>
          <w:tcPr>
            <w:tcW w:w="397" w:type="pct"/>
            <w:tcBorders>
              <w:top w:val="single" w:sz="4" w:space="0" w:color="auto"/>
              <w:left w:val="single" w:sz="4" w:space="0" w:color="auto"/>
              <w:bottom w:val="single" w:sz="4" w:space="0" w:color="auto"/>
              <w:right w:val="single" w:sz="4" w:space="0" w:color="auto"/>
            </w:tcBorders>
          </w:tcPr>
          <w:p w:rsidR="00940EAD" w:rsidRPr="00F544B9" w:rsidRDefault="00940EAD" w:rsidP="00940EAD">
            <w:pPr>
              <w:spacing w:after="0" w:line="240" w:lineRule="auto"/>
              <w:jc w:val="center"/>
              <w:rPr>
                <w:rFonts w:ascii="Times New Roman" w:hAnsi="Times New Roman"/>
              </w:rPr>
            </w:pPr>
            <w:r>
              <w:rPr>
                <w:rFonts w:ascii="Times New Roman" w:hAnsi="Times New Roman"/>
              </w:rPr>
              <w:t>300</w:t>
            </w:r>
          </w:p>
        </w:tc>
      </w:tr>
    </w:tbl>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F81195" w:rsidRDefault="00F81195" w:rsidP="00940EAD">
      <w:pPr>
        <w:spacing w:after="0" w:line="240" w:lineRule="auto"/>
        <w:ind w:left="9214" w:right="-10"/>
        <w:jc w:val="center"/>
        <w:rPr>
          <w:rFonts w:ascii="Times New Roman" w:eastAsia="Times New Roman" w:hAnsi="Times New Roman" w:cs="Times New Roman"/>
          <w:bCs/>
        </w:rPr>
      </w:pPr>
    </w:p>
    <w:p w:rsidR="00F81195" w:rsidRDefault="00F81195"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Default="00940EAD" w:rsidP="00940EAD">
      <w:pPr>
        <w:spacing w:after="0" w:line="240" w:lineRule="auto"/>
        <w:ind w:left="9214" w:right="-10"/>
        <w:jc w:val="center"/>
        <w:rPr>
          <w:rFonts w:ascii="Times New Roman" w:eastAsia="Times New Roman" w:hAnsi="Times New Roman" w:cs="Times New Roman"/>
          <w:bCs/>
        </w:rPr>
      </w:pPr>
    </w:p>
    <w:p w:rsidR="00940EAD" w:rsidRPr="00E35DB1" w:rsidRDefault="00940EAD" w:rsidP="00940EAD">
      <w:pPr>
        <w:spacing w:after="0" w:line="240" w:lineRule="auto"/>
        <w:ind w:left="9214" w:right="-10"/>
        <w:jc w:val="center"/>
        <w:rPr>
          <w:rFonts w:ascii="Times New Roman" w:eastAsia="Times New Roman" w:hAnsi="Times New Roman" w:cs="Times New Roman"/>
          <w:bCs/>
        </w:rPr>
      </w:pPr>
      <w:r w:rsidRPr="00E35DB1">
        <w:rPr>
          <w:rFonts w:ascii="Times New Roman" w:eastAsia="Times New Roman" w:hAnsi="Times New Roman" w:cs="Times New Roman"/>
          <w:bCs/>
        </w:rPr>
        <w:t>ПРИЛОЖЕНИЕ № 2</w:t>
      </w:r>
    </w:p>
    <w:p w:rsidR="00940EAD" w:rsidRPr="00770299" w:rsidRDefault="00940EAD" w:rsidP="00940EAD">
      <w:pPr>
        <w:spacing w:after="0" w:line="240" w:lineRule="auto"/>
        <w:ind w:left="9214" w:right="-10"/>
        <w:jc w:val="center"/>
        <w:rPr>
          <w:rFonts w:ascii="Times New Roman" w:eastAsia="Times New Roman" w:hAnsi="Times New Roman" w:cs="Times New Roman"/>
        </w:rPr>
      </w:pPr>
      <w:r w:rsidRPr="00770299">
        <w:rPr>
          <w:rFonts w:ascii="Times New Roman" w:eastAsia="Times New Roman" w:hAnsi="Times New Roman" w:cs="Times New Roman"/>
        </w:rPr>
        <w:t xml:space="preserve">к государственной программе Курской </w:t>
      </w:r>
    </w:p>
    <w:p w:rsidR="00940EAD" w:rsidRDefault="00940EAD" w:rsidP="00940EAD">
      <w:pPr>
        <w:spacing w:after="0" w:line="240" w:lineRule="auto"/>
        <w:ind w:left="9214" w:right="-10"/>
        <w:jc w:val="center"/>
        <w:rPr>
          <w:rFonts w:ascii="Times New Roman" w:eastAsia="Times New Roman" w:hAnsi="Times New Roman" w:cs="Times New Roman"/>
        </w:rPr>
      </w:pPr>
      <w:r w:rsidRPr="00770299">
        <w:rPr>
          <w:rFonts w:ascii="Times New Roman" w:eastAsia="Times New Roman" w:hAnsi="Times New Roman" w:cs="Times New Roman"/>
        </w:rPr>
        <w:t xml:space="preserve">области «Профилактика правонарушений </w:t>
      </w:r>
    </w:p>
    <w:p w:rsidR="00940EAD" w:rsidRPr="00770299" w:rsidRDefault="00940EAD" w:rsidP="00940EAD">
      <w:pPr>
        <w:spacing w:after="0" w:line="240" w:lineRule="auto"/>
        <w:ind w:left="9214" w:right="-10"/>
        <w:jc w:val="center"/>
        <w:rPr>
          <w:rFonts w:ascii="Times New Roman" w:eastAsia="Times New Roman" w:hAnsi="Times New Roman" w:cs="Times New Roman"/>
        </w:rPr>
      </w:pPr>
      <w:r w:rsidRPr="00770299">
        <w:rPr>
          <w:rFonts w:ascii="Times New Roman" w:eastAsia="Times New Roman" w:hAnsi="Times New Roman" w:cs="Times New Roman"/>
        </w:rPr>
        <w:t>в</w:t>
      </w:r>
      <w:r>
        <w:rPr>
          <w:rFonts w:ascii="Times New Roman" w:eastAsia="Times New Roman" w:hAnsi="Times New Roman" w:cs="Times New Roman"/>
        </w:rPr>
        <w:t xml:space="preserve"> </w:t>
      </w:r>
      <w:r w:rsidRPr="00770299">
        <w:rPr>
          <w:rFonts w:ascii="Times New Roman" w:eastAsia="Times New Roman" w:hAnsi="Times New Roman" w:cs="Times New Roman"/>
        </w:rPr>
        <w:t xml:space="preserve">Курской области» </w:t>
      </w:r>
    </w:p>
    <w:p w:rsidR="00940EAD" w:rsidRDefault="00940EAD" w:rsidP="00940EAD">
      <w:pPr>
        <w:spacing w:after="0" w:line="240" w:lineRule="auto"/>
        <w:ind w:left="9498" w:right="-10"/>
        <w:jc w:val="center"/>
        <w:rPr>
          <w:rFonts w:ascii="Times New Roman" w:hAnsi="Times New Roman"/>
        </w:rPr>
      </w:pPr>
      <w:r>
        <w:rPr>
          <w:rFonts w:ascii="Times New Roman" w:hAnsi="Times New Roman"/>
        </w:rPr>
        <w:t xml:space="preserve">(в редакции постановления Администрации Курской области </w:t>
      </w:r>
    </w:p>
    <w:p w:rsidR="00940EAD" w:rsidRPr="00770299" w:rsidRDefault="00940EAD" w:rsidP="00940EAD">
      <w:pPr>
        <w:spacing w:after="0" w:line="240" w:lineRule="auto"/>
        <w:ind w:left="9498" w:right="-10"/>
        <w:jc w:val="center"/>
        <w:rPr>
          <w:rFonts w:ascii="Times New Roman" w:eastAsia="Times New Roman" w:hAnsi="Times New Roman" w:cs="Times New Roman"/>
        </w:rPr>
      </w:pPr>
      <w:r>
        <w:rPr>
          <w:rFonts w:ascii="Times New Roman" w:hAnsi="Times New Roman"/>
        </w:rPr>
        <w:t>от 29.09.2017 №754-ПА)</w:t>
      </w:r>
    </w:p>
    <w:p w:rsidR="00940EAD" w:rsidRPr="00770299" w:rsidRDefault="00940EAD" w:rsidP="00940EAD">
      <w:pPr>
        <w:spacing w:after="0" w:line="240" w:lineRule="auto"/>
        <w:ind w:firstLine="187"/>
        <w:jc w:val="center"/>
        <w:rPr>
          <w:rFonts w:ascii="Times New Roman" w:eastAsia="Times New Roman" w:hAnsi="Times New Roman" w:cs="Times New Roman"/>
          <w:b/>
          <w:bCs/>
        </w:rPr>
      </w:pPr>
    </w:p>
    <w:p w:rsidR="00940EAD" w:rsidRPr="00510A5F" w:rsidRDefault="00940EAD" w:rsidP="00940EAD">
      <w:pPr>
        <w:spacing w:after="0" w:line="240" w:lineRule="auto"/>
        <w:jc w:val="center"/>
        <w:rPr>
          <w:rFonts w:ascii="Times New Roman" w:eastAsia="Times New Roman" w:hAnsi="Times New Roman" w:cs="Times New Roman"/>
          <w:b/>
          <w:bCs/>
          <w:sz w:val="28"/>
          <w:szCs w:val="28"/>
        </w:rPr>
      </w:pPr>
      <w:r w:rsidRPr="00510A5F">
        <w:rPr>
          <w:rFonts w:ascii="Times New Roman" w:eastAsia="Times New Roman" w:hAnsi="Times New Roman" w:cs="Times New Roman"/>
          <w:b/>
          <w:bCs/>
          <w:sz w:val="28"/>
          <w:szCs w:val="28"/>
        </w:rPr>
        <w:t>П Е Р Е Ч Е Н Ь</w:t>
      </w:r>
    </w:p>
    <w:p w:rsidR="00940EAD" w:rsidRDefault="00940EAD" w:rsidP="00940EAD">
      <w:pPr>
        <w:spacing w:after="0" w:line="240" w:lineRule="auto"/>
        <w:jc w:val="center"/>
        <w:rPr>
          <w:rFonts w:ascii="Times New Roman" w:eastAsia="Times New Roman" w:hAnsi="Times New Roman" w:cs="Times New Roman"/>
          <w:b/>
          <w:bCs/>
          <w:sz w:val="28"/>
          <w:szCs w:val="28"/>
        </w:rPr>
      </w:pPr>
      <w:r w:rsidRPr="00510A5F">
        <w:rPr>
          <w:rFonts w:ascii="Times New Roman" w:eastAsia="Times New Roman" w:hAnsi="Times New Roman" w:cs="Times New Roman"/>
          <w:b/>
          <w:bCs/>
          <w:sz w:val="28"/>
          <w:szCs w:val="28"/>
        </w:rPr>
        <w:t xml:space="preserve">основных мероприятий государственной программы Курской области </w:t>
      </w:r>
    </w:p>
    <w:p w:rsidR="00940EAD" w:rsidRPr="00510A5F" w:rsidRDefault="00940EAD" w:rsidP="00940EAD">
      <w:pPr>
        <w:spacing w:after="0" w:line="240" w:lineRule="auto"/>
        <w:jc w:val="center"/>
        <w:rPr>
          <w:rFonts w:ascii="Times New Roman" w:eastAsia="Times New Roman" w:hAnsi="Times New Roman" w:cs="Times New Roman"/>
          <w:b/>
          <w:sz w:val="28"/>
          <w:szCs w:val="28"/>
        </w:rPr>
      </w:pPr>
      <w:r w:rsidRPr="00510A5F">
        <w:rPr>
          <w:rFonts w:ascii="Times New Roman" w:eastAsia="Times New Roman" w:hAnsi="Times New Roman" w:cs="Times New Roman"/>
          <w:b/>
          <w:bCs/>
          <w:sz w:val="28"/>
          <w:szCs w:val="28"/>
        </w:rPr>
        <w:t>«</w:t>
      </w:r>
      <w:r w:rsidRPr="00510A5F">
        <w:rPr>
          <w:rFonts w:ascii="Times New Roman" w:eastAsia="Times New Roman" w:hAnsi="Times New Roman" w:cs="Times New Roman"/>
          <w:b/>
          <w:sz w:val="28"/>
          <w:szCs w:val="28"/>
        </w:rPr>
        <w:t xml:space="preserve">Профилактика правонарушений в Курской области» </w:t>
      </w:r>
    </w:p>
    <w:p w:rsidR="00940EAD" w:rsidRPr="00770299" w:rsidRDefault="00940EAD" w:rsidP="00940EAD">
      <w:pPr>
        <w:spacing w:after="0" w:line="240" w:lineRule="auto"/>
        <w:ind w:firstLine="187"/>
        <w:jc w:val="center"/>
        <w:rPr>
          <w:rFonts w:ascii="Times New Roman" w:eastAsia="Times New Roman" w:hAnsi="Times New Roman" w:cs="Times New Roman"/>
          <w:b/>
          <w:bCs/>
        </w:rPr>
      </w:pPr>
    </w:p>
    <w:tbl>
      <w:tblPr>
        <w:tblW w:w="14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2561"/>
        <w:gridCol w:w="1559"/>
        <w:gridCol w:w="1418"/>
        <w:gridCol w:w="1417"/>
        <w:gridCol w:w="2126"/>
        <w:gridCol w:w="2408"/>
        <w:gridCol w:w="2270"/>
        <w:gridCol w:w="70"/>
      </w:tblGrid>
      <w:tr w:rsidR="00940EAD" w:rsidRPr="00770299" w:rsidTr="00F81195">
        <w:trPr>
          <w:gridAfter w:val="1"/>
          <w:wAfter w:w="70" w:type="dxa"/>
          <w:tblHeader/>
        </w:trPr>
        <w:tc>
          <w:tcPr>
            <w:tcW w:w="664" w:type="dxa"/>
            <w:vMerge w:val="restart"/>
          </w:tcPr>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w:t>
            </w:r>
          </w:p>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п/п</w:t>
            </w:r>
          </w:p>
        </w:tc>
        <w:tc>
          <w:tcPr>
            <w:tcW w:w="2561" w:type="dxa"/>
            <w:vMerge w:val="restart"/>
          </w:tcPr>
          <w:p w:rsidR="00940EAD" w:rsidRPr="00770299" w:rsidRDefault="00940EAD" w:rsidP="00940EAD">
            <w:pPr>
              <w:spacing w:after="0" w:line="240" w:lineRule="auto"/>
              <w:ind w:left="-106" w:right="-108"/>
              <w:jc w:val="center"/>
              <w:rPr>
                <w:rFonts w:ascii="Times New Roman" w:eastAsia="Times New Roman" w:hAnsi="Times New Roman" w:cs="Times New Roman"/>
              </w:rPr>
            </w:pPr>
            <w:r w:rsidRPr="00770299">
              <w:rPr>
                <w:rFonts w:ascii="Times New Roman" w:eastAsia="Times New Roman" w:hAnsi="Times New Roman" w:cs="Times New Roman"/>
              </w:rPr>
              <w:t>Номер и наименование ведомственной целевой программы, основного мероприятия</w:t>
            </w:r>
          </w:p>
        </w:tc>
        <w:tc>
          <w:tcPr>
            <w:tcW w:w="1559" w:type="dxa"/>
            <w:vMerge w:val="restart"/>
          </w:tcPr>
          <w:p w:rsidR="00940EAD" w:rsidRPr="00770299" w:rsidRDefault="00940EAD" w:rsidP="00940EAD">
            <w:pPr>
              <w:spacing w:after="0" w:line="240" w:lineRule="auto"/>
              <w:ind w:left="-108" w:right="-108"/>
              <w:jc w:val="center"/>
              <w:rPr>
                <w:rFonts w:ascii="Times New Roman" w:eastAsia="Times New Roman" w:hAnsi="Times New Roman" w:cs="Times New Roman"/>
              </w:rPr>
            </w:pPr>
            <w:r w:rsidRPr="00770299">
              <w:rPr>
                <w:rFonts w:ascii="Times New Roman" w:eastAsia="Times New Roman" w:hAnsi="Times New Roman" w:cs="Times New Roman"/>
              </w:rPr>
              <w:t>Ответствен</w:t>
            </w:r>
            <w:r>
              <w:rPr>
                <w:rFonts w:ascii="Times New Roman" w:eastAsia="Times New Roman" w:hAnsi="Times New Roman" w:cs="Times New Roman"/>
              </w:rPr>
              <w:t xml:space="preserve">- </w:t>
            </w:r>
            <w:proofErr w:type="spellStart"/>
            <w:r w:rsidRPr="00770299">
              <w:rPr>
                <w:rFonts w:ascii="Times New Roman" w:eastAsia="Times New Roman" w:hAnsi="Times New Roman" w:cs="Times New Roman"/>
              </w:rPr>
              <w:t>ный</w:t>
            </w:r>
            <w:proofErr w:type="spellEnd"/>
            <w:r w:rsidRPr="00770299">
              <w:rPr>
                <w:rFonts w:ascii="Times New Roman" w:eastAsia="Times New Roman" w:hAnsi="Times New Roman" w:cs="Times New Roman"/>
              </w:rPr>
              <w:t xml:space="preserve"> исполнитель</w:t>
            </w:r>
          </w:p>
        </w:tc>
        <w:tc>
          <w:tcPr>
            <w:tcW w:w="2835" w:type="dxa"/>
            <w:gridSpan w:val="2"/>
          </w:tcPr>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Срок</w:t>
            </w:r>
          </w:p>
        </w:tc>
        <w:tc>
          <w:tcPr>
            <w:tcW w:w="2126" w:type="dxa"/>
            <w:vMerge w:val="restart"/>
          </w:tcPr>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Ожидаемый непосредственный р</w:t>
            </w:r>
            <w:r w:rsidRPr="00770299">
              <w:rPr>
                <w:rFonts w:ascii="Times New Roman" w:eastAsia="Times New Roman" w:hAnsi="Times New Roman" w:cs="Times New Roman"/>
              </w:rPr>
              <w:t>е</w:t>
            </w:r>
            <w:r w:rsidRPr="00770299">
              <w:rPr>
                <w:rFonts w:ascii="Times New Roman" w:eastAsia="Times New Roman" w:hAnsi="Times New Roman" w:cs="Times New Roman"/>
              </w:rPr>
              <w:t>зультат (краткое описание)</w:t>
            </w:r>
          </w:p>
        </w:tc>
        <w:tc>
          <w:tcPr>
            <w:tcW w:w="2408" w:type="dxa"/>
            <w:vMerge w:val="restart"/>
          </w:tcPr>
          <w:p w:rsidR="00940EAD" w:rsidRPr="00770299" w:rsidRDefault="00940EAD" w:rsidP="00940EAD">
            <w:pPr>
              <w:spacing w:after="0" w:line="240" w:lineRule="auto"/>
              <w:ind w:left="-133" w:right="-108"/>
              <w:jc w:val="center"/>
              <w:rPr>
                <w:rFonts w:ascii="Times New Roman" w:eastAsia="Times New Roman" w:hAnsi="Times New Roman" w:cs="Times New Roman"/>
              </w:rPr>
            </w:pPr>
            <w:r w:rsidRPr="00770299">
              <w:rPr>
                <w:rFonts w:ascii="Times New Roman" w:eastAsia="Times New Roman" w:hAnsi="Times New Roman" w:cs="Times New Roman"/>
              </w:rPr>
              <w:t xml:space="preserve">Последствия </w:t>
            </w:r>
            <w:proofErr w:type="spellStart"/>
            <w:r w:rsidRPr="00770299">
              <w:rPr>
                <w:rFonts w:ascii="Times New Roman" w:eastAsia="Times New Roman" w:hAnsi="Times New Roman" w:cs="Times New Roman"/>
              </w:rPr>
              <w:t>нереализации</w:t>
            </w:r>
            <w:proofErr w:type="spellEnd"/>
            <w:r w:rsidRPr="00770299">
              <w:rPr>
                <w:rFonts w:ascii="Times New Roman" w:eastAsia="Times New Roman" w:hAnsi="Times New Roman" w:cs="Times New Roman"/>
              </w:rPr>
              <w:t xml:space="preserve"> ведомственной цел</w:t>
            </w:r>
            <w:r w:rsidRPr="00770299">
              <w:rPr>
                <w:rFonts w:ascii="Times New Roman" w:eastAsia="Times New Roman" w:hAnsi="Times New Roman" w:cs="Times New Roman"/>
              </w:rPr>
              <w:t>е</w:t>
            </w:r>
            <w:r w:rsidRPr="00770299">
              <w:rPr>
                <w:rFonts w:ascii="Times New Roman" w:eastAsia="Times New Roman" w:hAnsi="Times New Roman" w:cs="Times New Roman"/>
              </w:rPr>
              <w:t>вой программы, основн</w:t>
            </w:r>
            <w:r w:rsidRPr="00770299">
              <w:rPr>
                <w:rFonts w:ascii="Times New Roman" w:eastAsia="Times New Roman" w:hAnsi="Times New Roman" w:cs="Times New Roman"/>
              </w:rPr>
              <w:t>о</w:t>
            </w:r>
            <w:r w:rsidRPr="00770299">
              <w:rPr>
                <w:rFonts w:ascii="Times New Roman" w:eastAsia="Times New Roman" w:hAnsi="Times New Roman" w:cs="Times New Roman"/>
              </w:rPr>
              <w:t>го мероприятия</w:t>
            </w:r>
          </w:p>
        </w:tc>
        <w:tc>
          <w:tcPr>
            <w:tcW w:w="2270" w:type="dxa"/>
            <w:vMerge w:val="restart"/>
          </w:tcPr>
          <w:p w:rsidR="00940EAD" w:rsidRPr="00770299" w:rsidRDefault="00940EAD" w:rsidP="00940EAD">
            <w:pPr>
              <w:spacing w:after="0" w:line="240" w:lineRule="auto"/>
              <w:ind w:left="-94"/>
              <w:jc w:val="center"/>
              <w:rPr>
                <w:rFonts w:ascii="Times New Roman" w:eastAsia="Times New Roman" w:hAnsi="Times New Roman" w:cs="Times New Roman"/>
              </w:rPr>
            </w:pPr>
            <w:r w:rsidRPr="00770299">
              <w:rPr>
                <w:rFonts w:ascii="Times New Roman" w:eastAsia="Times New Roman" w:hAnsi="Times New Roman" w:cs="Times New Roman"/>
              </w:rPr>
              <w:t>Связь с показателями государственной программы (подпрогра</w:t>
            </w:r>
            <w:r w:rsidRPr="00770299">
              <w:rPr>
                <w:rFonts w:ascii="Times New Roman" w:eastAsia="Times New Roman" w:hAnsi="Times New Roman" w:cs="Times New Roman"/>
              </w:rPr>
              <w:t>м</w:t>
            </w:r>
            <w:r w:rsidRPr="00770299">
              <w:rPr>
                <w:rFonts w:ascii="Times New Roman" w:eastAsia="Times New Roman" w:hAnsi="Times New Roman" w:cs="Times New Roman"/>
              </w:rPr>
              <w:t>мы)</w:t>
            </w:r>
          </w:p>
        </w:tc>
      </w:tr>
      <w:tr w:rsidR="00940EAD" w:rsidRPr="00770299" w:rsidTr="00F81195">
        <w:trPr>
          <w:gridAfter w:val="1"/>
          <w:wAfter w:w="70" w:type="dxa"/>
          <w:tblHeader/>
        </w:trPr>
        <w:tc>
          <w:tcPr>
            <w:tcW w:w="664"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2561"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1559"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1418" w:type="dxa"/>
          </w:tcPr>
          <w:p w:rsidR="00940EAD" w:rsidRPr="00770299" w:rsidRDefault="00940EAD" w:rsidP="00940EAD">
            <w:pPr>
              <w:spacing w:after="0" w:line="240" w:lineRule="auto"/>
              <w:jc w:val="center"/>
              <w:rPr>
                <w:rFonts w:ascii="Times New Roman" w:eastAsia="Times New Roman" w:hAnsi="Times New Roman" w:cs="Times New Roman"/>
              </w:rPr>
            </w:pPr>
            <w:r w:rsidRPr="00770299">
              <w:rPr>
                <w:rFonts w:ascii="Times New Roman" w:eastAsia="Times New Roman" w:hAnsi="Times New Roman" w:cs="Times New Roman"/>
              </w:rPr>
              <w:t>начала реализации</w:t>
            </w:r>
          </w:p>
        </w:tc>
        <w:tc>
          <w:tcPr>
            <w:tcW w:w="1417" w:type="dxa"/>
          </w:tcPr>
          <w:p w:rsidR="00940EAD" w:rsidRPr="00770299" w:rsidRDefault="00940EAD" w:rsidP="00940EAD">
            <w:pPr>
              <w:spacing w:after="0" w:line="240" w:lineRule="auto"/>
              <w:ind w:left="-94" w:right="-94"/>
              <w:jc w:val="center"/>
              <w:rPr>
                <w:rFonts w:ascii="Times New Roman" w:eastAsia="Times New Roman" w:hAnsi="Times New Roman" w:cs="Times New Roman"/>
              </w:rPr>
            </w:pPr>
            <w:r>
              <w:rPr>
                <w:rFonts w:ascii="Times New Roman" w:eastAsia="Times New Roman" w:hAnsi="Times New Roman" w:cs="Times New Roman"/>
              </w:rPr>
              <w:t>о</w:t>
            </w:r>
            <w:r w:rsidRPr="00770299">
              <w:rPr>
                <w:rFonts w:ascii="Times New Roman" w:eastAsia="Times New Roman" w:hAnsi="Times New Roman" w:cs="Times New Roman"/>
              </w:rPr>
              <w:t>кончания реализации</w:t>
            </w:r>
          </w:p>
        </w:tc>
        <w:tc>
          <w:tcPr>
            <w:tcW w:w="2126"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2408"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c>
          <w:tcPr>
            <w:tcW w:w="2270" w:type="dxa"/>
            <w:vMerge/>
            <w:vAlign w:val="center"/>
          </w:tcPr>
          <w:p w:rsidR="00940EAD" w:rsidRPr="00770299" w:rsidRDefault="00940EAD" w:rsidP="00940EAD">
            <w:pPr>
              <w:spacing w:after="0" w:line="240" w:lineRule="auto"/>
              <w:jc w:val="center"/>
              <w:rPr>
                <w:rFonts w:ascii="Times New Roman" w:eastAsia="Times New Roman" w:hAnsi="Times New Roman" w:cs="Times New Roman"/>
                <w:bCs/>
              </w:rPr>
            </w:pPr>
          </w:p>
        </w:tc>
      </w:tr>
      <w:tr w:rsidR="00940EAD" w:rsidRPr="00770299" w:rsidTr="00F81195">
        <w:tc>
          <w:tcPr>
            <w:tcW w:w="14493" w:type="dxa"/>
            <w:gridSpan w:val="9"/>
          </w:tcPr>
          <w:p w:rsidR="00940EAD" w:rsidRPr="001E7BDE" w:rsidRDefault="00940EAD" w:rsidP="00940EAD">
            <w:pPr>
              <w:spacing w:after="0" w:line="240" w:lineRule="auto"/>
              <w:jc w:val="center"/>
              <w:rPr>
                <w:rFonts w:ascii="Times New Roman" w:eastAsia="Times New Roman" w:hAnsi="Times New Roman" w:cs="Times New Roman"/>
                <w:b/>
              </w:rPr>
            </w:pPr>
            <w:r w:rsidRPr="001E7BDE">
              <w:rPr>
                <w:rFonts w:ascii="Times New Roman" w:eastAsia="Times New Roman" w:hAnsi="Times New Roman" w:cs="Times New Roman"/>
                <w:b/>
              </w:rPr>
              <w:t>Подпрограмма 1 «</w:t>
            </w:r>
            <w:r>
              <w:rPr>
                <w:rFonts w:ascii="Times New Roman" w:eastAsia="Times New Roman" w:hAnsi="Times New Roman" w:cs="Times New Roman"/>
                <w:b/>
              </w:rPr>
              <w:t>Комплексные меры по профилактике правонарушений и о</w:t>
            </w:r>
            <w:r w:rsidRPr="001E7BDE">
              <w:rPr>
                <w:rFonts w:ascii="Times New Roman" w:eastAsia="Times New Roman" w:hAnsi="Times New Roman" w:cs="Times New Roman"/>
                <w:b/>
              </w:rPr>
              <w:t>беспечени</w:t>
            </w:r>
            <w:r>
              <w:rPr>
                <w:rFonts w:ascii="Times New Roman" w:eastAsia="Times New Roman" w:hAnsi="Times New Roman" w:cs="Times New Roman"/>
                <w:b/>
              </w:rPr>
              <w:t>ю общественного порядка</w:t>
            </w:r>
            <w:r w:rsidRPr="001E7BDE">
              <w:rPr>
                <w:rFonts w:ascii="Times New Roman" w:eastAsia="Times New Roman" w:hAnsi="Times New Roman" w:cs="Times New Roman"/>
                <w:b/>
              </w:rPr>
              <w:t xml:space="preserve"> на территории Курской области»</w:t>
            </w:r>
          </w:p>
        </w:tc>
      </w:tr>
      <w:tr w:rsidR="00940EAD" w:rsidRPr="00770299" w:rsidTr="00F81195">
        <w:trPr>
          <w:gridAfter w:val="1"/>
          <w:wAfter w:w="70" w:type="dxa"/>
        </w:trPr>
        <w:tc>
          <w:tcPr>
            <w:tcW w:w="664" w:type="dxa"/>
          </w:tcPr>
          <w:p w:rsidR="00940EAD" w:rsidRPr="00FF7505" w:rsidRDefault="00940EAD" w:rsidP="00940EAD">
            <w:pPr>
              <w:spacing w:after="0" w:line="240" w:lineRule="auto"/>
              <w:jc w:val="center"/>
              <w:rPr>
                <w:rFonts w:ascii="Times New Roman" w:eastAsia="Times New Roman" w:hAnsi="Times New Roman" w:cs="Times New Roman"/>
              </w:rPr>
            </w:pPr>
            <w:r w:rsidRPr="00FF7505">
              <w:rPr>
                <w:rFonts w:ascii="Times New Roman" w:eastAsia="Times New Roman" w:hAnsi="Times New Roman" w:cs="Times New Roman"/>
              </w:rPr>
              <w:t>1</w:t>
            </w:r>
            <w:r>
              <w:rPr>
                <w:rFonts w:ascii="Times New Roman" w:eastAsia="Times New Roman" w:hAnsi="Times New Roman" w:cs="Times New Roman"/>
              </w:rPr>
              <w:t>.1</w:t>
            </w:r>
          </w:p>
        </w:tc>
        <w:tc>
          <w:tcPr>
            <w:tcW w:w="2561" w:type="dxa"/>
          </w:tcPr>
          <w:p w:rsidR="00940EAD" w:rsidRPr="00880941" w:rsidRDefault="00940EAD" w:rsidP="00940EAD">
            <w:pPr>
              <w:widowControl w:val="0"/>
              <w:tabs>
                <w:tab w:val="left" w:pos="993"/>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Основное мероприятие 1.1</w:t>
            </w:r>
          </w:p>
          <w:p w:rsidR="00940EAD" w:rsidRPr="00F71F3A" w:rsidRDefault="00940EAD" w:rsidP="00940EAD">
            <w:pPr>
              <w:widowControl w:val="0"/>
              <w:tabs>
                <w:tab w:val="left" w:pos="993"/>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«Привлечение граждан к</w:t>
            </w:r>
            <w:r>
              <w:rPr>
                <w:rFonts w:ascii="Times New Roman" w:hAnsi="Times New Roman" w:cs="Times New Roman"/>
              </w:rPr>
              <w:t xml:space="preserve"> </w:t>
            </w:r>
            <w:r w:rsidRPr="00F71F3A">
              <w:rPr>
                <w:rFonts w:ascii="Times New Roman" w:eastAsia="Times New Roman" w:hAnsi="Times New Roman" w:cs="Times New Roman"/>
              </w:rPr>
              <w:t>участ</w:t>
            </w:r>
            <w:r>
              <w:rPr>
                <w:rFonts w:ascii="Times New Roman" w:eastAsia="Times New Roman" w:hAnsi="Times New Roman" w:cs="Times New Roman"/>
              </w:rPr>
              <w:t xml:space="preserve">ию </w:t>
            </w:r>
            <w:r w:rsidRPr="00F71F3A">
              <w:rPr>
                <w:rFonts w:ascii="Times New Roman" w:eastAsia="Times New Roman" w:hAnsi="Times New Roman" w:cs="Times New Roman"/>
              </w:rPr>
              <w:t>в охране общественного порядка»</w:t>
            </w:r>
          </w:p>
        </w:tc>
        <w:tc>
          <w:tcPr>
            <w:tcW w:w="1559" w:type="dxa"/>
          </w:tcPr>
          <w:p w:rsidR="00940EAD" w:rsidRDefault="00940EAD" w:rsidP="00940EAD">
            <w:pPr>
              <w:autoSpaceDE w:val="0"/>
              <w:autoSpaceDN w:val="0"/>
              <w:adjustRightInd w:val="0"/>
              <w:spacing w:after="0" w:line="240" w:lineRule="auto"/>
              <w:ind w:right="-148" w:firstLine="34"/>
              <w:jc w:val="both"/>
              <w:rPr>
                <w:rFonts w:ascii="Times New Roman" w:eastAsia="Times New Roman" w:hAnsi="Times New Roman" w:cs="Times New Roman"/>
              </w:rPr>
            </w:pPr>
            <w:r w:rsidRPr="00880941">
              <w:rPr>
                <w:rFonts w:ascii="Times New Roman" w:eastAsia="Times New Roman" w:hAnsi="Times New Roman" w:cs="Times New Roman"/>
              </w:rPr>
              <w:t>Администра</w:t>
            </w:r>
            <w:r>
              <w:rPr>
                <w:rFonts w:ascii="Times New Roman" w:eastAsia="Times New Roman" w:hAnsi="Times New Roman" w:cs="Times New Roman"/>
              </w:rPr>
              <w:t xml:space="preserve">ция </w:t>
            </w:r>
            <w:r w:rsidRPr="00880941">
              <w:rPr>
                <w:rFonts w:ascii="Times New Roman" w:eastAsia="Times New Roman" w:hAnsi="Times New Roman" w:cs="Times New Roman"/>
              </w:rPr>
              <w:t>Курской области</w:t>
            </w:r>
            <w:r>
              <w:rPr>
                <w:rFonts w:ascii="Times New Roman" w:eastAsia="Times New Roman" w:hAnsi="Times New Roman" w:cs="Times New Roman"/>
              </w:rPr>
              <w:t>,</w:t>
            </w:r>
          </w:p>
          <w:p w:rsidR="00940EAD" w:rsidRPr="00880941" w:rsidRDefault="00940EAD" w:rsidP="00940EAD">
            <w:pPr>
              <w:autoSpaceDE w:val="0"/>
              <w:autoSpaceDN w:val="0"/>
              <w:adjustRightInd w:val="0"/>
              <w:spacing w:after="0" w:line="240" w:lineRule="auto"/>
              <w:ind w:right="-6" w:firstLine="34"/>
              <w:jc w:val="both"/>
              <w:rPr>
                <w:rFonts w:ascii="Times New Roman" w:eastAsia="Times New Roman" w:hAnsi="Times New Roman" w:cs="Times New Roman"/>
              </w:rPr>
            </w:pPr>
            <w:r>
              <w:rPr>
                <w:rFonts w:ascii="Times New Roman" w:eastAsia="Times New Roman" w:hAnsi="Times New Roman" w:cs="Times New Roman"/>
              </w:rPr>
              <w:t>комитет лесного хозяйства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880941" w:rsidRDefault="00940EAD" w:rsidP="00940EAD">
            <w:pPr>
              <w:widowControl w:val="0"/>
              <w:autoSpaceDE w:val="0"/>
              <w:autoSpaceDN w:val="0"/>
              <w:spacing w:after="0" w:line="240" w:lineRule="auto"/>
              <w:jc w:val="both"/>
              <w:rPr>
                <w:rFonts w:ascii="Times New Roman" w:eastAsia="Times New Roman" w:hAnsi="Times New Roman" w:cs="Times New Roman"/>
              </w:rPr>
            </w:pPr>
            <w:r w:rsidRPr="00880941">
              <w:rPr>
                <w:rFonts w:ascii="Times New Roman" w:eastAsia="Times New Roman" w:hAnsi="Times New Roman" w:cs="Times New Roman"/>
              </w:rPr>
              <w:t xml:space="preserve">Повышение </w:t>
            </w:r>
            <w:r>
              <w:rPr>
                <w:rFonts w:ascii="Times New Roman" w:eastAsia="Times New Roman" w:hAnsi="Times New Roman" w:cs="Times New Roman"/>
              </w:rPr>
              <w:t>а</w:t>
            </w:r>
            <w:r w:rsidRPr="00880941">
              <w:rPr>
                <w:rFonts w:ascii="Times New Roman" w:eastAsia="Times New Roman" w:hAnsi="Times New Roman" w:cs="Times New Roman"/>
              </w:rPr>
              <w:t>ктивности граждан</w:t>
            </w:r>
            <w:r>
              <w:rPr>
                <w:rFonts w:ascii="Times New Roman" w:eastAsia="Times New Roman" w:hAnsi="Times New Roman" w:cs="Times New Roman"/>
              </w:rPr>
              <w:t xml:space="preserve"> </w:t>
            </w:r>
            <w:r w:rsidRPr="00880941">
              <w:rPr>
                <w:rFonts w:ascii="Times New Roman" w:eastAsia="Times New Roman" w:hAnsi="Times New Roman" w:cs="Times New Roman"/>
              </w:rPr>
              <w:t xml:space="preserve">в участии в </w:t>
            </w:r>
            <w:proofErr w:type="spellStart"/>
            <w:r w:rsidRPr="00880941">
              <w:rPr>
                <w:rFonts w:ascii="Times New Roman" w:eastAsia="Times New Roman" w:hAnsi="Times New Roman" w:cs="Times New Roman"/>
              </w:rPr>
              <w:t>меро</w:t>
            </w:r>
            <w:proofErr w:type="spellEnd"/>
            <w:r>
              <w:rPr>
                <w:rFonts w:ascii="Times New Roman" w:eastAsia="Times New Roman" w:hAnsi="Times New Roman" w:cs="Times New Roman"/>
              </w:rPr>
              <w:t xml:space="preserve">- </w:t>
            </w:r>
            <w:r w:rsidRPr="00880941">
              <w:rPr>
                <w:rFonts w:ascii="Times New Roman" w:eastAsia="Times New Roman" w:hAnsi="Times New Roman" w:cs="Times New Roman"/>
              </w:rPr>
              <w:t xml:space="preserve">приятиях по охране </w:t>
            </w:r>
            <w:r>
              <w:rPr>
                <w:rFonts w:ascii="Times New Roman" w:eastAsia="Times New Roman" w:hAnsi="Times New Roman" w:cs="Times New Roman"/>
              </w:rPr>
              <w:t>о</w:t>
            </w:r>
            <w:r w:rsidRPr="00880941">
              <w:rPr>
                <w:rFonts w:ascii="Times New Roman" w:eastAsia="Times New Roman" w:hAnsi="Times New Roman" w:cs="Times New Roman"/>
              </w:rPr>
              <w:t>бщественного порядка</w:t>
            </w:r>
            <w:r>
              <w:rPr>
                <w:rFonts w:ascii="Times New Roman" w:eastAsia="Times New Roman" w:hAnsi="Times New Roman" w:cs="Times New Roman"/>
              </w:rPr>
              <w:t>; о</w:t>
            </w:r>
            <w:r w:rsidRPr="009A362F">
              <w:rPr>
                <w:rFonts w:ascii="Times New Roman" w:eastAsia="Times New Roman" w:hAnsi="Times New Roman" w:cs="Times New Roman"/>
              </w:rPr>
              <w:t>существление выплат едино</w:t>
            </w:r>
            <w:r>
              <w:rPr>
                <w:rFonts w:ascii="Times New Roman" w:eastAsia="Times New Roman" w:hAnsi="Times New Roman" w:cs="Times New Roman"/>
              </w:rPr>
              <w:t xml:space="preserve">- </w:t>
            </w:r>
            <w:r w:rsidRPr="009A362F">
              <w:rPr>
                <w:rFonts w:ascii="Times New Roman" w:eastAsia="Times New Roman" w:hAnsi="Times New Roman" w:cs="Times New Roman"/>
              </w:rPr>
              <w:t>временного денежн</w:t>
            </w:r>
            <w:r>
              <w:rPr>
                <w:rFonts w:ascii="Times New Roman" w:eastAsia="Times New Roman" w:hAnsi="Times New Roman" w:cs="Times New Roman"/>
              </w:rPr>
              <w:t>ого вознагражд</w:t>
            </w:r>
            <w:r>
              <w:rPr>
                <w:rFonts w:ascii="Times New Roman" w:eastAsia="Times New Roman" w:hAnsi="Times New Roman" w:cs="Times New Roman"/>
              </w:rPr>
              <w:t>е</w:t>
            </w:r>
            <w:r>
              <w:rPr>
                <w:rFonts w:ascii="Times New Roman" w:eastAsia="Times New Roman" w:hAnsi="Times New Roman" w:cs="Times New Roman"/>
              </w:rPr>
              <w:t xml:space="preserve">ния гражданам за </w:t>
            </w:r>
            <w:r w:rsidRPr="009A362F">
              <w:rPr>
                <w:rFonts w:ascii="Times New Roman" w:eastAsia="Times New Roman" w:hAnsi="Times New Roman" w:cs="Times New Roman"/>
              </w:rPr>
              <w:t>добровольн</w:t>
            </w:r>
            <w:r>
              <w:rPr>
                <w:rFonts w:ascii="Times New Roman" w:eastAsia="Times New Roman" w:hAnsi="Times New Roman" w:cs="Times New Roman"/>
              </w:rPr>
              <w:t>ую</w:t>
            </w:r>
            <w:r w:rsidRPr="009A362F">
              <w:rPr>
                <w:rFonts w:ascii="Times New Roman" w:eastAsia="Times New Roman" w:hAnsi="Times New Roman" w:cs="Times New Roman"/>
              </w:rPr>
              <w:t xml:space="preserve"> сда</w:t>
            </w:r>
            <w:r>
              <w:rPr>
                <w:rFonts w:ascii="Times New Roman" w:eastAsia="Times New Roman" w:hAnsi="Times New Roman" w:cs="Times New Roman"/>
              </w:rPr>
              <w:t>чу</w:t>
            </w:r>
            <w:r w:rsidRPr="009A362F">
              <w:rPr>
                <w:rFonts w:ascii="Times New Roman" w:eastAsia="Times New Roman" w:hAnsi="Times New Roman" w:cs="Times New Roman"/>
              </w:rPr>
              <w:t xml:space="preserve"> </w:t>
            </w:r>
            <w:r>
              <w:rPr>
                <w:rFonts w:ascii="Times New Roman" w:eastAsia="Times New Roman" w:hAnsi="Times New Roman" w:cs="Times New Roman"/>
              </w:rPr>
              <w:t xml:space="preserve">незаконно хранящегося </w:t>
            </w:r>
            <w:r>
              <w:rPr>
                <w:rFonts w:ascii="Times New Roman" w:eastAsia="Times New Roman" w:hAnsi="Times New Roman" w:cs="Times New Roman"/>
              </w:rPr>
              <w:lastRenderedPageBreak/>
              <w:t>огнестрельного оружия</w:t>
            </w:r>
            <w:r w:rsidRPr="009A362F">
              <w:rPr>
                <w:rFonts w:ascii="Times New Roman" w:eastAsia="Times New Roman" w:hAnsi="Times New Roman" w:cs="Times New Roman"/>
              </w:rPr>
              <w:t>, боеприпас</w:t>
            </w:r>
            <w:r>
              <w:rPr>
                <w:rFonts w:ascii="Times New Roman" w:eastAsia="Times New Roman" w:hAnsi="Times New Roman" w:cs="Times New Roman"/>
              </w:rPr>
              <w:t>ов</w:t>
            </w:r>
            <w:r w:rsidRPr="009A362F">
              <w:rPr>
                <w:rFonts w:ascii="Times New Roman" w:eastAsia="Times New Roman" w:hAnsi="Times New Roman" w:cs="Times New Roman"/>
              </w:rPr>
              <w:t>, патрон</w:t>
            </w:r>
            <w:r>
              <w:rPr>
                <w:rFonts w:ascii="Times New Roman" w:eastAsia="Times New Roman" w:hAnsi="Times New Roman" w:cs="Times New Roman"/>
              </w:rPr>
              <w:t>ов</w:t>
            </w:r>
            <w:r w:rsidRPr="009A362F">
              <w:rPr>
                <w:rFonts w:ascii="Times New Roman" w:eastAsia="Times New Roman" w:hAnsi="Times New Roman" w:cs="Times New Roman"/>
              </w:rPr>
              <w:t xml:space="preserve"> к оружию, взрывчаты</w:t>
            </w:r>
            <w:r>
              <w:rPr>
                <w:rFonts w:ascii="Times New Roman" w:eastAsia="Times New Roman" w:hAnsi="Times New Roman" w:cs="Times New Roman"/>
              </w:rPr>
              <w:t>х</w:t>
            </w:r>
            <w:r w:rsidRPr="009A362F">
              <w:rPr>
                <w:rFonts w:ascii="Times New Roman" w:eastAsia="Times New Roman" w:hAnsi="Times New Roman" w:cs="Times New Roman"/>
              </w:rPr>
              <w:t xml:space="preserve"> веществ и взрывны</w:t>
            </w:r>
            <w:r>
              <w:rPr>
                <w:rFonts w:ascii="Times New Roman" w:eastAsia="Times New Roman" w:hAnsi="Times New Roman" w:cs="Times New Roman"/>
              </w:rPr>
              <w:t>х</w:t>
            </w:r>
            <w:r w:rsidRPr="009A362F">
              <w:rPr>
                <w:rFonts w:ascii="Times New Roman" w:eastAsia="Times New Roman" w:hAnsi="Times New Roman" w:cs="Times New Roman"/>
              </w:rPr>
              <w:t xml:space="preserve"> устройств, а также </w:t>
            </w:r>
            <w:r>
              <w:rPr>
                <w:rFonts w:ascii="Times New Roman" w:eastAsia="Times New Roman" w:hAnsi="Times New Roman" w:cs="Times New Roman"/>
              </w:rPr>
              <w:t>стимулирование</w:t>
            </w:r>
            <w:r w:rsidRPr="009A362F">
              <w:rPr>
                <w:rFonts w:ascii="Times New Roman" w:eastAsia="Times New Roman" w:hAnsi="Times New Roman" w:cs="Times New Roman"/>
              </w:rPr>
              <w:t xml:space="preserve"> </w:t>
            </w:r>
            <w:r>
              <w:rPr>
                <w:rFonts w:ascii="Times New Roman" w:eastAsia="Times New Roman" w:hAnsi="Times New Roman" w:cs="Times New Roman"/>
              </w:rPr>
              <w:t>граждан добровольно сдавать н</w:t>
            </w:r>
            <w:r>
              <w:rPr>
                <w:rFonts w:ascii="Times New Roman" w:eastAsia="Times New Roman" w:hAnsi="Times New Roman" w:cs="Times New Roman"/>
              </w:rPr>
              <w:t>е</w:t>
            </w:r>
            <w:r>
              <w:rPr>
                <w:rFonts w:ascii="Times New Roman" w:eastAsia="Times New Roman" w:hAnsi="Times New Roman" w:cs="Times New Roman"/>
              </w:rPr>
              <w:t>законно хранящееся огнестрельное оружие, боеприпасы, взрывчатые</w:t>
            </w:r>
            <w:r w:rsidRPr="009A362F">
              <w:rPr>
                <w:rFonts w:ascii="Times New Roman" w:eastAsia="Times New Roman" w:hAnsi="Times New Roman" w:cs="Times New Roman"/>
              </w:rPr>
              <w:t xml:space="preserve"> веществ</w:t>
            </w:r>
            <w:r>
              <w:rPr>
                <w:rFonts w:ascii="Times New Roman" w:eastAsia="Times New Roman" w:hAnsi="Times New Roman" w:cs="Times New Roman"/>
              </w:rPr>
              <w:t>а; проведение ежегодных методических семинаров по вопросам профилактики правонарушений</w:t>
            </w:r>
          </w:p>
        </w:tc>
        <w:tc>
          <w:tcPr>
            <w:tcW w:w="240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880941">
              <w:rPr>
                <w:rFonts w:ascii="Times New Roman" w:eastAsia="Times New Roman" w:hAnsi="Times New Roman" w:cs="Times New Roman"/>
              </w:rPr>
              <w:lastRenderedPageBreak/>
              <w:t>С</w:t>
            </w:r>
            <w:r>
              <w:rPr>
                <w:rFonts w:ascii="Times New Roman" w:eastAsia="Times New Roman" w:hAnsi="Times New Roman" w:cs="Times New Roman"/>
              </w:rPr>
              <w:t xml:space="preserve">нижение количества </w:t>
            </w:r>
            <w:r w:rsidRPr="00880941">
              <w:rPr>
                <w:rFonts w:ascii="Times New Roman" w:eastAsia="Times New Roman" w:hAnsi="Times New Roman" w:cs="Times New Roman"/>
              </w:rPr>
              <w:t>членов народных дружин, участвующих в охране общественного порядка</w:t>
            </w:r>
            <w:r>
              <w:rPr>
                <w:rFonts w:ascii="Times New Roman" w:eastAsia="Times New Roman" w:hAnsi="Times New Roman" w:cs="Times New Roman"/>
              </w:rPr>
              <w:t>, у</w:t>
            </w:r>
            <w:r w:rsidRPr="009A362F">
              <w:rPr>
                <w:rFonts w:ascii="Times New Roman" w:eastAsia="Times New Roman" w:hAnsi="Times New Roman" w:cs="Times New Roman"/>
              </w:rPr>
              <w:t>худшение криминогенной обстановки</w:t>
            </w:r>
            <w:r>
              <w:rPr>
                <w:rFonts w:ascii="Times New Roman" w:eastAsia="Times New Roman" w:hAnsi="Times New Roman" w:cs="Times New Roman"/>
              </w:rPr>
              <w:t xml:space="preserve"> на территории Курской области</w:t>
            </w:r>
          </w:p>
        </w:tc>
        <w:tc>
          <w:tcPr>
            <w:tcW w:w="2270" w:type="dxa"/>
          </w:tcPr>
          <w:p w:rsidR="00940EAD" w:rsidRPr="009441B7" w:rsidRDefault="00940EAD" w:rsidP="00940EAD">
            <w:pPr>
              <w:pStyle w:val="ConsPlusCell"/>
              <w:jc w:val="both"/>
            </w:pPr>
            <w:r w:rsidRPr="009441B7">
              <w:t>Реализация данного основного мероприятия влияет на достижение показател</w:t>
            </w:r>
            <w:r>
              <w:t>ей</w:t>
            </w:r>
            <w:r w:rsidRPr="009441B7">
              <w:t xml:space="preserve"> </w:t>
            </w:r>
            <w:r>
              <w:t xml:space="preserve">5, 6 </w:t>
            </w:r>
            <w:r w:rsidRPr="009441B7">
              <w:t>подпрограммы 1</w:t>
            </w:r>
            <w:r>
              <w:t xml:space="preserve"> пр</w:t>
            </w:r>
            <w:r>
              <w:t>и</w:t>
            </w:r>
            <w:r>
              <w:t>ложения № 1 к государственной пр</w:t>
            </w:r>
            <w:r>
              <w:t>о</w:t>
            </w:r>
            <w:r>
              <w:t>грамме</w:t>
            </w:r>
          </w:p>
          <w:p w:rsidR="00940EAD" w:rsidRPr="00880941" w:rsidRDefault="00940EAD" w:rsidP="00940EAD">
            <w:pPr>
              <w:spacing w:after="0" w:line="240" w:lineRule="auto"/>
              <w:jc w:val="both"/>
              <w:rPr>
                <w:rFonts w:ascii="Times New Roman" w:eastAsia="Times New Roman" w:hAnsi="Times New Roman" w:cs="Times New Roman"/>
              </w:rPr>
            </w:pPr>
          </w:p>
        </w:tc>
      </w:tr>
      <w:tr w:rsidR="00940EAD" w:rsidRPr="00770299" w:rsidTr="00F81195">
        <w:trPr>
          <w:gridAfter w:val="1"/>
          <w:wAfter w:w="70" w:type="dxa"/>
        </w:trPr>
        <w:tc>
          <w:tcPr>
            <w:tcW w:w="664" w:type="dxa"/>
          </w:tcPr>
          <w:p w:rsidR="00940EAD" w:rsidRPr="00FF7505" w:rsidRDefault="00940EAD" w:rsidP="00940E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561" w:type="dxa"/>
          </w:tcPr>
          <w:p w:rsidR="00940EAD"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Основное мероприятие 1.2</w:t>
            </w:r>
          </w:p>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«Обеспечение деятельности административных комиссий в Курской области» </w:t>
            </w:r>
          </w:p>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1559" w:type="dxa"/>
          </w:tcPr>
          <w:p w:rsidR="00940EAD" w:rsidRPr="00880941" w:rsidRDefault="00940EAD" w:rsidP="00940EAD">
            <w:pPr>
              <w:autoSpaceDE w:val="0"/>
              <w:autoSpaceDN w:val="0"/>
              <w:adjustRightInd w:val="0"/>
              <w:spacing w:after="0" w:line="240" w:lineRule="auto"/>
              <w:ind w:right="-148"/>
              <w:rPr>
                <w:rFonts w:ascii="Times New Roman" w:eastAsia="Times New Roman" w:hAnsi="Times New Roman" w:cs="Times New Roman"/>
              </w:rPr>
            </w:pPr>
            <w:r w:rsidRPr="00880941">
              <w:rPr>
                <w:rFonts w:ascii="Times New Roman" w:eastAsia="Times New Roman" w:hAnsi="Times New Roman" w:cs="Times New Roman"/>
              </w:rPr>
              <w:lastRenderedPageBreak/>
              <w:t>Администрация</w:t>
            </w:r>
            <w:r>
              <w:rPr>
                <w:rFonts w:ascii="Times New Roman" w:eastAsia="Times New Roman" w:hAnsi="Times New Roman" w:cs="Times New Roman"/>
              </w:rPr>
              <w:t xml:space="preserve"> </w:t>
            </w:r>
            <w:r w:rsidRPr="00880941">
              <w:rPr>
                <w:rFonts w:ascii="Times New Roman" w:eastAsia="Times New Roman" w:hAnsi="Times New Roman" w:cs="Times New Roman"/>
              </w:rPr>
              <w:t xml:space="preserve">Курской области </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Предоставление субвенции</w:t>
            </w:r>
            <w:r w:rsidRPr="00880941">
              <w:rPr>
                <w:rFonts w:ascii="Times New Roman" w:eastAsia="Times New Roman" w:hAnsi="Times New Roman" w:cs="Times New Roman"/>
              </w:rPr>
              <w:t xml:space="preserve"> местным бюджетам на осуществление отдельных государстве</w:t>
            </w:r>
            <w:r w:rsidRPr="00880941">
              <w:rPr>
                <w:rFonts w:ascii="Times New Roman" w:eastAsia="Times New Roman" w:hAnsi="Times New Roman" w:cs="Times New Roman"/>
              </w:rPr>
              <w:t>н</w:t>
            </w:r>
            <w:r w:rsidRPr="00880941">
              <w:rPr>
                <w:rFonts w:ascii="Times New Roman" w:eastAsia="Times New Roman" w:hAnsi="Times New Roman" w:cs="Times New Roman"/>
              </w:rPr>
              <w:t xml:space="preserve">ных полномочий по </w:t>
            </w:r>
            <w:r w:rsidRPr="00880941">
              <w:rPr>
                <w:rFonts w:ascii="Times New Roman" w:eastAsia="Times New Roman" w:hAnsi="Times New Roman" w:cs="Times New Roman"/>
              </w:rPr>
              <w:lastRenderedPageBreak/>
              <w:t>организации и обеспечению деятельности административных коми</w:t>
            </w:r>
            <w:r w:rsidRPr="00880941">
              <w:rPr>
                <w:rFonts w:ascii="Times New Roman" w:eastAsia="Times New Roman" w:hAnsi="Times New Roman" w:cs="Times New Roman"/>
              </w:rPr>
              <w:t>с</w:t>
            </w:r>
            <w:r w:rsidRPr="00880941">
              <w:rPr>
                <w:rFonts w:ascii="Times New Roman" w:eastAsia="Times New Roman" w:hAnsi="Times New Roman" w:cs="Times New Roman"/>
              </w:rPr>
              <w:t>сий</w:t>
            </w:r>
            <w:r>
              <w:rPr>
                <w:rFonts w:ascii="Times New Roman" w:eastAsia="Times New Roman" w:hAnsi="Times New Roman" w:cs="Times New Roman"/>
              </w:rPr>
              <w:t>;</w:t>
            </w:r>
          </w:p>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предоставление с</w:t>
            </w:r>
            <w:r w:rsidRPr="00880941">
              <w:rPr>
                <w:rFonts w:ascii="Times New Roman" w:eastAsia="Times New Roman" w:hAnsi="Times New Roman" w:cs="Times New Roman"/>
              </w:rPr>
              <w:t>убвенции федеральному бюджету на осуществление части переданных полномочий по составлению протоколов об админ</w:t>
            </w:r>
            <w:r w:rsidRPr="00880941">
              <w:rPr>
                <w:rFonts w:ascii="Times New Roman" w:eastAsia="Times New Roman" w:hAnsi="Times New Roman" w:cs="Times New Roman"/>
              </w:rPr>
              <w:t>и</w:t>
            </w:r>
            <w:r w:rsidRPr="00880941">
              <w:rPr>
                <w:rFonts w:ascii="Times New Roman" w:eastAsia="Times New Roman" w:hAnsi="Times New Roman" w:cs="Times New Roman"/>
              </w:rPr>
              <w:t>стративных прав</w:t>
            </w:r>
            <w:r w:rsidRPr="00880941">
              <w:rPr>
                <w:rFonts w:ascii="Times New Roman" w:eastAsia="Times New Roman" w:hAnsi="Times New Roman" w:cs="Times New Roman"/>
              </w:rPr>
              <w:t>о</w:t>
            </w:r>
            <w:r w:rsidRPr="00880941">
              <w:rPr>
                <w:rFonts w:ascii="Times New Roman" w:eastAsia="Times New Roman" w:hAnsi="Times New Roman" w:cs="Times New Roman"/>
              </w:rPr>
              <w:t>нарушениях, посягающих на общественный порядок и общественную безопас</w:t>
            </w:r>
            <w:r>
              <w:rPr>
                <w:rFonts w:ascii="Times New Roman" w:eastAsia="Times New Roman" w:hAnsi="Times New Roman" w:cs="Times New Roman"/>
              </w:rPr>
              <w:t>ность</w:t>
            </w:r>
          </w:p>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240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880941">
              <w:rPr>
                <w:rFonts w:ascii="Times New Roman" w:eastAsia="Times New Roman" w:hAnsi="Times New Roman" w:cs="Times New Roman"/>
              </w:rPr>
              <w:lastRenderedPageBreak/>
              <w:t xml:space="preserve">Отсутствие финансового обеспечения отдельных государственных полномочий по организации и </w:t>
            </w:r>
            <w:r w:rsidRPr="00880941">
              <w:rPr>
                <w:rFonts w:ascii="Times New Roman" w:eastAsia="Times New Roman" w:hAnsi="Times New Roman" w:cs="Times New Roman"/>
              </w:rPr>
              <w:lastRenderedPageBreak/>
              <w:t>обеспечению деятельности администрати</w:t>
            </w:r>
            <w:r w:rsidRPr="00880941">
              <w:rPr>
                <w:rFonts w:ascii="Times New Roman" w:eastAsia="Times New Roman" w:hAnsi="Times New Roman" w:cs="Times New Roman"/>
              </w:rPr>
              <w:t>в</w:t>
            </w:r>
            <w:r w:rsidRPr="00880941">
              <w:rPr>
                <w:rFonts w:ascii="Times New Roman" w:eastAsia="Times New Roman" w:hAnsi="Times New Roman" w:cs="Times New Roman"/>
              </w:rPr>
              <w:t>ных комиссий, пер</w:t>
            </w:r>
            <w:r w:rsidRPr="00880941">
              <w:rPr>
                <w:rFonts w:ascii="Times New Roman" w:eastAsia="Times New Roman" w:hAnsi="Times New Roman" w:cs="Times New Roman"/>
              </w:rPr>
              <w:t>е</w:t>
            </w:r>
            <w:r w:rsidRPr="00880941">
              <w:rPr>
                <w:rFonts w:ascii="Times New Roman" w:eastAsia="Times New Roman" w:hAnsi="Times New Roman" w:cs="Times New Roman"/>
              </w:rPr>
              <w:t>данных органам местного самоуправления муниципальных образований Курской обл</w:t>
            </w:r>
            <w:r w:rsidRPr="00880941">
              <w:rPr>
                <w:rFonts w:ascii="Times New Roman" w:eastAsia="Times New Roman" w:hAnsi="Times New Roman" w:cs="Times New Roman"/>
              </w:rPr>
              <w:t>а</w:t>
            </w:r>
            <w:r w:rsidRPr="00880941">
              <w:rPr>
                <w:rFonts w:ascii="Times New Roman" w:eastAsia="Times New Roman" w:hAnsi="Times New Roman" w:cs="Times New Roman"/>
              </w:rPr>
              <w:t>сти</w:t>
            </w:r>
            <w:r>
              <w:rPr>
                <w:rFonts w:ascii="Times New Roman" w:eastAsia="Times New Roman" w:hAnsi="Times New Roman" w:cs="Times New Roman"/>
              </w:rPr>
              <w:t>, прекращение деятельности административных комиссий; с</w:t>
            </w:r>
            <w:r w:rsidRPr="00880941">
              <w:rPr>
                <w:rFonts w:ascii="Times New Roman" w:eastAsia="Times New Roman" w:hAnsi="Times New Roman" w:cs="Times New Roman"/>
              </w:rPr>
              <w:t>нижение количества протоколов об адм</w:t>
            </w:r>
            <w:r w:rsidRPr="00880941">
              <w:rPr>
                <w:rFonts w:ascii="Times New Roman" w:eastAsia="Times New Roman" w:hAnsi="Times New Roman" w:cs="Times New Roman"/>
              </w:rPr>
              <w:t>и</w:t>
            </w:r>
            <w:r w:rsidRPr="00880941">
              <w:rPr>
                <w:rFonts w:ascii="Times New Roman" w:eastAsia="Times New Roman" w:hAnsi="Times New Roman" w:cs="Times New Roman"/>
              </w:rPr>
              <w:t>нистративных правонарушениях</w:t>
            </w:r>
            <w:r>
              <w:rPr>
                <w:rFonts w:ascii="Times New Roman" w:eastAsia="Times New Roman" w:hAnsi="Times New Roman" w:cs="Times New Roman"/>
              </w:rPr>
              <w:t xml:space="preserve">, </w:t>
            </w:r>
            <w:r w:rsidRPr="00880941">
              <w:rPr>
                <w:rFonts w:ascii="Times New Roman" w:eastAsia="Times New Roman" w:hAnsi="Times New Roman" w:cs="Times New Roman"/>
              </w:rPr>
              <w:t>посягающих на общественный порядок и общественную безопасность, ответственность за которые предусмотрена Законом Курской области от 4</w:t>
            </w:r>
            <w:r>
              <w:rPr>
                <w:rFonts w:ascii="Times New Roman" w:eastAsia="Times New Roman" w:hAnsi="Times New Roman" w:cs="Times New Roman"/>
              </w:rPr>
              <w:t xml:space="preserve"> января </w:t>
            </w:r>
            <w:r w:rsidRPr="00880941">
              <w:rPr>
                <w:rFonts w:ascii="Times New Roman" w:eastAsia="Times New Roman" w:hAnsi="Times New Roman" w:cs="Times New Roman"/>
              </w:rPr>
              <w:t xml:space="preserve">2003 </w:t>
            </w:r>
            <w:r>
              <w:rPr>
                <w:rFonts w:ascii="Times New Roman" w:eastAsia="Times New Roman" w:hAnsi="Times New Roman" w:cs="Times New Roman"/>
              </w:rPr>
              <w:t xml:space="preserve">года </w:t>
            </w:r>
            <w:r w:rsidRPr="00880941">
              <w:rPr>
                <w:rFonts w:ascii="Times New Roman" w:eastAsia="Times New Roman" w:hAnsi="Times New Roman" w:cs="Times New Roman"/>
              </w:rPr>
              <w:t>№</w:t>
            </w:r>
            <w:r>
              <w:rPr>
                <w:rFonts w:ascii="Times New Roman" w:eastAsia="Times New Roman" w:hAnsi="Times New Roman" w:cs="Times New Roman"/>
              </w:rPr>
              <w:t xml:space="preserve"> </w:t>
            </w:r>
            <w:r w:rsidRPr="00880941">
              <w:rPr>
                <w:rFonts w:ascii="Times New Roman" w:eastAsia="Times New Roman" w:hAnsi="Times New Roman" w:cs="Times New Roman"/>
              </w:rPr>
              <w:t>1-ЗКО «Об административных правонарушениях в Курской обла</w:t>
            </w:r>
            <w:r>
              <w:rPr>
                <w:rFonts w:ascii="Times New Roman" w:eastAsia="Times New Roman" w:hAnsi="Times New Roman" w:cs="Times New Roman"/>
              </w:rPr>
              <w:t>сти»</w:t>
            </w:r>
          </w:p>
        </w:tc>
        <w:tc>
          <w:tcPr>
            <w:tcW w:w="2270" w:type="dxa"/>
          </w:tcPr>
          <w:p w:rsidR="00940EAD" w:rsidRPr="00880941" w:rsidRDefault="00940EAD" w:rsidP="00940EAD">
            <w:pPr>
              <w:pStyle w:val="ConsPlusCell"/>
              <w:jc w:val="both"/>
            </w:pPr>
            <w:r w:rsidRPr="009441B7">
              <w:lastRenderedPageBreak/>
              <w:t xml:space="preserve">Реализация данного основного мероприятия влияет на достижение показателя </w:t>
            </w:r>
            <w:r>
              <w:t>1</w:t>
            </w:r>
            <w:r w:rsidRPr="009441B7">
              <w:t xml:space="preserve"> </w:t>
            </w:r>
            <w:r>
              <w:lastRenderedPageBreak/>
              <w:t>гос</w:t>
            </w:r>
            <w:r w:rsidRPr="009441B7">
              <w:t>программы</w:t>
            </w:r>
            <w:r>
              <w:t xml:space="preserve"> прилож</w:t>
            </w:r>
            <w:r>
              <w:t>е</w:t>
            </w:r>
            <w:r>
              <w:t>ния № 1 к госуда</w:t>
            </w:r>
            <w:r>
              <w:t>р</w:t>
            </w:r>
            <w:r>
              <w:t>ственной про</w:t>
            </w:r>
            <w:r>
              <w:softHyphen/>
              <w:t>грамме</w:t>
            </w:r>
          </w:p>
        </w:tc>
      </w:tr>
      <w:tr w:rsidR="00940EAD" w:rsidRPr="00770299" w:rsidTr="00F81195">
        <w:trPr>
          <w:gridAfter w:val="1"/>
          <w:wAfter w:w="70" w:type="dxa"/>
          <w:trHeight w:val="2290"/>
        </w:trPr>
        <w:tc>
          <w:tcPr>
            <w:tcW w:w="664" w:type="dxa"/>
          </w:tcPr>
          <w:p w:rsidR="00940EAD" w:rsidRDefault="00940EAD" w:rsidP="00940E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561" w:type="dxa"/>
          </w:tcPr>
          <w:p w:rsidR="00940EAD"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Основное мероприятие 1.3 </w:t>
            </w:r>
          </w:p>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 xml:space="preserve">«Оказание </w:t>
            </w:r>
            <w:r>
              <w:rPr>
                <w:rFonts w:ascii="Times New Roman" w:eastAsia="Times New Roman" w:hAnsi="Times New Roman" w:cs="Times New Roman"/>
              </w:rPr>
              <w:t>бесплатной юридической помощи лицам, нуждающимся в социальной поддержке и социальной защите»</w:t>
            </w:r>
          </w:p>
        </w:tc>
        <w:tc>
          <w:tcPr>
            <w:tcW w:w="1559" w:type="dxa"/>
          </w:tcPr>
          <w:p w:rsidR="00940EAD" w:rsidRPr="00643C78" w:rsidRDefault="00940EAD" w:rsidP="00940EAD">
            <w:pPr>
              <w:autoSpaceDE w:val="0"/>
              <w:autoSpaceDN w:val="0"/>
              <w:adjustRightInd w:val="0"/>
              <w:spacing w:after="0" w:line="240" w:lineRule="auto"/>
              <w:ind w:firstLine="34"/>
              <w:jc w:val="both"/>
              <w:rPr>
                <w:rFonts w:ascii="Times New Roman" w:eastAsia="Times New Roman" w:hAnsi="Times New Roman" w:cs="Times New Roman"/>
              </w:rPr>
            </w:pPr>
            <w:r w:rsidRPr="00643C78">
              <w:rPr>
                <w:rFonts w:ascii="Times New Roman" w:eastAsia="Times New Roman" w:hAnsi="Times New Roman" w:cs="Times New Roman"/>
              </w:rPr>
              <w:t>К</w:t>
            </w:r>
            <w:r>
              <w:rPr>
                <w:rFonts w:ascii="Times New Roman" w:eastAsia="Times New Roman" w:hAnsi="Times New Roman" w:cs="Times New Roman"/>
              </w:rPr>
              <w:t xml:space="preserve">омитет </w:t>
            </w:r>
            <w:r w:rsidRPr="00643C78">
              <w:rPr>
                <w:rFonts w:ascii="Times New Roman" w:eastAsia="Times New Roman" w:hAnsi="Times New Roman" w:cs="Times New Roman"/>
              </w:rPr>
              <w:t>социального обе</w:t>
            </w:r>
            <w:r>
              <w:rPr>
                <w:rFonts w:ascii="Times New Roman" w:eastAsia="Times New Roman" w:hAnsi="Times New Roman" w:cs="Times New Roman"/>
              </w:rPr>
              <w:t>с</w:t>
            </w:r>
            <w:r w:rsidRPr="00643C78">
              <w:rPr>
                <w:rFonts w:ascii="Times New Roman" w:eastAsia="Times New Roman" w:hAnsi="Times New Roman" w:cs="Times New Roman"/>
              </w:rPr>
              <w:t>пече</w:t>
            </w:r>
            <w:r>
              <w:rPr>
                <w:rFonts w:ascii="Times New Roman" w:eastAsia="Times New Roman" w:hAnsi="Times New Roman" w:cs="Times New Roman"/>
              </w:rPr>
              <w:t xml:space="preserve">ния </w:t>
            </w:r>
            <w:r w:rsidRPr="00643C78">
              <w:rPr>
                <w:rFonts w:ascii="Times New Roman" w:eastAsia="Times New Roman" w:hAnsi="Times New Roman" w:cs="Times New Roman"/>
              </w:rPr>
              <w:t>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Обеспечение р</w:t>
            </w:r>
            <w:r w:rsidRPr="00643C78">
              <w:rPr>
                <w:rFonts w:ascii="Times New Roman" w:eastAsia="Times New Roman" w:hAnsi="Times New Roman" w:cs="Times New Roman"/>
              </w:rPr>
              <w:t>еализаци</w:t>
            </w:r>
            <w:r>
              <w:rPr>
                <w:rFonts w:ascii="Times New Roman" w:eastAsia="Times New Roman" w:hAnsi="Times New Roman" w:cs="Times New Roman"/>
              </w:rPr>
              <w:t>и</w:t>
            </w:r>
            <w:r w:rsidRPr="00643C78">
              <w:rPr>
                <w:rFonts w:ascii="Times New Roman" w:eastAsia="Times New Roman" w:hAnsi="Times New Roman" w:cs="Times New Roman"/>
              </w:rPr>
              <w:t xml:space="preserve"> права граждан на получение бесплатной юридической помощи</w:t>
            </w:r>
            <w:r>
              <w:rPr>
                <w:rFonts w:ascii="Times New Roman" w:eastAsia="Times New Roman" w:hAnsi="Times New Roman" w:cs="Times New Roman"/>
              </w:rPr>
              <w:t xml:space="preserve"> на территории Курской области</w:t>
            </w:r>
          </w:p>
        </w:tc>
        <w:tc>
          <w:tcPr>
            <w:tcW w:w="2408"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Снижение уровня социальной защищенности отдельных катег</w:t>
            </w:r>
            <w:r w:rsidRPr="00643C78">
              <w:rPr>
                <w:rFonts w:ascii="Times New Roman" w:eastAsia="Times New Roman" w:hAnsi="Times New Roman" w:cs="Times New Roman"/>
              </w:rPr>
              <w:t>о</w:t>
            </w:r>
            <w:r w:rsidRPr="00643C78">
              <w:rPr>
                <w:rFonts w:ascii="Times New Roman" w:eastAsia="Times New Roman" w:hAnsi="Times New Roman" w:cs="Times New Roman"/>
              </w:rPr>
              <w:t>рий граждан, рост социальной напряженности</w:t>
            </w:r>
          </w:p>
        </w:tc>
        <w:tc>
          <w:tcPr>
            <w:tcW w:w="2270" w:type="dxa"/>
          </w:tcPr>
          <w:p w:rsidR="00940EAD" w:rsidRPr="00643C78" w:rsidRDefault="00940EAD" w:rsidP="00940EAD">
            <w:pPr>
              <w:pStyle w:val="ConsPlusCell"/>
              <w:jc w:val="both"/>
            </w:pPr>
            <w:r w:rsidRPr="009441B7">
              <w:t xml:space="preserve">Реализация данного основного мероприятия влияет на достижение показателя </w:t>
            </w:r>
            <w:r>
              <w:t>7</w:t>
            </w:r>
            <w:r w:rsidRPr="009441B7">
              <w:t xml:space="preserve"> подпрограммы 1</w:t>
            </w:r>
            <w:r>
              <w:t xml:space="preserve"> прилож</w:t>
            </w:r>
            <w:r>
              <w:t>е</w:t>
            </w:r>
            <w:r>
              <w:t>ния № 1 к госуда</w:t>
            </w:r>
            <w:r>
              <w:t>р</w:t>
            </w:r>
            <w:r>
              <w:t>ственной програ</w:t>
            </w:r>
            <w:r>
              <w:t>м</w:t>
            </w:r>
            <w:r>
              <w:t>ме</w:t>
            </w:r>
          </w:p>
        </w:tc>
      </w:tr>
      <w:tr w:rsidR="00940EAD" w:rsidRPr="00770299" w:rsidTr="00F81195">
        <w:trPr>
          <w:gridAfter w:val="1"/>
          <w:wAfter w:w="70" w:type="dxa"/>
        </w:trPr>
        <w:tc>
          <w:tcPr>
            <w:tcW w:w="664" w:type="dxa"/>
          </w:tcPr>
          <w:p w:rsidR="00940EAD" w:rsidRPr="008B18EA" w:rsidRDefault="00940EAD" w:rsidP="00940E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2561"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Основное мероприятие 1.4</w:t>
            </w:r>
          </w:p>
          <w:p w:rsidR="00940EAD" w:rsidRPr="009A2F32" w:rsidRDefault="00940EAD" w:rsidP="00940EAD">
            <w:pPr>
              <w:widowControl w:val="0"/>
              <w:autoSpaceDE w:val="0"/>
              <w:autoSpaceDN w:val="0"/>
              <w:adjustRightInd w:val="0"/>
              <w:spacing w:after="0" w:line="240" w:lineRule="auto"/>
              <w:jc w:val="both"/>
              <w:rPr>
                <w:rFonts w:ascii="Times New Roman" w:eastAsia="Times New Roman" w:hAnsi="Times New Roman" w:cs="Times New Roman"/>
              </w:rPr>
            </w:pPr>
            <w:r w:rsidRPr="00E43093">
              <w:rPr>
                <w:rFonts w:ascii="Times New Roman" w:eastAsia="Times New Roman" w:hAnsi="Times New Roman" w:cs="Times New Roman"/>
              </w:rPr>
              <w:t>«</w:t>
            </w:r>
            <w:r w:rsidRPr="00E43093">
              <w:rPr>
                <w:rFonts w:ascii="Times New Roman" w:eastAsia="Times New Roman" w:hAnsi="Times New Roman" w:cs="Times New Roman"/>
                <w:bCs/>
              </w:rPr>
              <w:t xml:space="preserve">Реализация мероприятий по </w:t>
            </w:r>
            <w:r w:rsidRPr="00E43093">
              <w:rPr>
                <w:rFonts w:ascii="Times New Roman" w:eastAsia="Times New Roman" w:hAnsi="Times New Roman" w:cs="Times New Roman"/>
              </w:rPr>
              <w:t>социальной ада</w:t>
            </w:r>
            <w:r w:rsidRPr="00E43093">
              <w:rPr>
                <w:rFonts w:ascii="Times New Roman" w:eastAsia="Times New Roman" w:hAnsi="Times New Roman" w:cs="Times New Roman"/>
              </w:rPr>
              <w:t>п</w:t>
            </w:r>
            <w:r w:rsidRPr="00E43093">
              <w:rPr>
                <w:rFonts w:ascii="Times New Roman" w:eastAsia="Times New Roman" w:hAnsi="Times New Roman" w:cs="Times New Roman"/>
              </w:rPr>
              <w:t xml:space="preserve">тации лиц, </w:t>
            </w:r>
            <w:r>
              <w:rPr>
                <w:rFonts w:ascii="Times New Roman" w:eastAsia="Times New Roman" w:hAnsi="Times New Roman" w:cs="Times New Roman"/>
                <w:bCs/>
              </w:rPr>
              <w:t>отбывающих уголовное наказание,</w:t>
            </w:r>
            <w:r w:rsidRPr="00E43093">
              <w:rPr>
                <w:rFonts w:ascii="Times New Roman" w:eastAsia="Times New Roman" w:hAnsi="Times New Roman" w:cs="Times New Roman"/>
              </w:rPr>
              <w:t xml:space="preserve"> </w:t>
            </w:r>
            <w:r>
              <w:rPr>
                <w:rFonts w:ascii="Times New Roman" w:eastAsia="Times New Roman" w:hAnsi="Times New Roman" w:cs="Times New Roman"/>
              </w:rPr>
              <w:t>не связанное с лишением свободы,</w:t>
            </w:r>
            <w:r w:rsidRPr="00E43093">
              <w:rPr>
                <w:rFonts w:ascii="Times New Roman" w:eastAsia="Times New Roman" w:hAnsi="Times New Roman" w:cs="Times New Roman"/>
              </w:rPr>
              <w:t xml:space="preserve"> </w:t>
            </w:r>
            <w:r>
              <w:rPr>
                <w:rFonts w:ascii="Times New Roman" w:eastAsia="Times New Roman" w:hAnsi="Times New Roman" w:cs="Times New Roman"/>
              </w:rPr>
              <w:t>и</w:t>
            </w:r>
            <w:r w:rsidRPr="00E43093">
              <w:rPr>
                <w:rFonts w:ascii="Times New Roman" w:eastAsia="Times New Roman" w:hAnsi="Times New Roman" w:cs="Times New Roman"/>
              </w:rPr>
              <w:t xml:space="preserve"> </w:t>
            </w:r>
            <w:proofErr w:type="spellStart"/>
            <w:r>
              <w:rPr>
                <w:rFonts w:ascii="Times New Roman" w:eastAsia="Times New Roman" w:hAnsi="Times New Roman" w:cs="Times New Roman"/>
                <w:bCs/>
              </w:rPr>
              <w:t>ресоциализации</w:t>
            </w:r>
            <w:proofErr w:type="spellEnd"/>
            <w:r>
              <w:rPr>
                <w:rFonts w:ascii="Times New Roman" w:eastAsia="Times New Roman" w:hAnsi="Times New Roman" w:cs="Times New Roman"/>
                <w:bCs/>
              </w:rPr>
              <w:t xml:space="preserve"> лиц, </w:t>
            </w:r>
            <w:r w:rsidRPr="00E43093">
              <w:rPr>
                <w:rFonts w:ascii="Times New Roman" w:eastAsia="Times New Roman" w:hAnsi="Times New Roman" w:cs="Times New Roman"/>
              </w:rPr>
              <w:t>освободи</w:t>
            </w:r>
            <w:r w:rsidRPr="00E43093">
              <w:rPr>
                <w:rFonts w:ascii="Times New Roman" w:eastAsia="Times New Roman" w:hAnsi="Times New Roman" w:cs="Times New Roman"/>
              </w:rPr>
              <w:t>в</w:t>
            </w:r>
            <w:r w:rsidRPr="00E43093">
              <w:rPr>
                <w:rFonts w:ascii="Times New Roman" w:eastAsia="Times New Roman" w:hAnsi="Times New Roman" w:cs="Times New Roman"/>
              </w:rPr>
              <w:t>шихся из мест лишения свободы,</w:t>
            </w:r>
            <w:r>
              <w:rPr>
                <w:rFonts w:ascii="Times New Roman" w:eastAsia="Times New Roman" w:hAnsi="Times New Roman" w:cs="Times New Roman"/>
              </w:rPr>
              <w:t xml:space="preserve"> </w:t>
            </w:r>
            <w:r w:rsidRPr="00E43093">
              <w:rPr>
                <w:rFonts w:ascii="Times New Roman" w:eastAsia="Times New Roman" w:hAnsi="Times New Roman" w:cs="Times New Roman"/>
              </w:rPr>
              <w:t>в том числе по привлечению к этой р</w:t>
            </w:r>
            <w:r w:rsidRPr="00E43093">
              <w:rPr>
                <w:rFonts w:ascii="Times New Roman" w:eastAsia="Times New Roman" w:hAnsi="Times New Roman" w:cs="Times New Roman"/>
              </w:rPr>
              <w:t>а</w:t>
            </w:r>
            <w:r w:rsidRPr="00E43093">
              <w:rPr>
                <w:rFonts w:ascii="Times New Roman" w:eastAsia="Times New Roman" w:hAnsi="Times New Roman" w:cs="Times New Roman"/>
              </w:rPr>
              <w:t>боте</w:t>
            </w:r>
            <w:r w:rsidRPr="00E43093">
              <w:rPr>
                <w:rFonts w:ascii="Times New Roman" w:eastAsia="Times New Roman" w:hAnsi="Times New Roman" w:cs="Times New Roman"/>
                <w:bCs/>
              </w:rPr>
              <w:t xml:space="preserve"> </w:t>
            </w:r>
            <w:r w:rsidRPr="00E43093">
              <w:rPr>
                <w:rFonts w:ascii="Times New Roman" w:eastAsia="Times New Roman" w:hAnsi="Times New Roman" w:cs="Times New Roman"/>
              </w:rPr>
              <w:t>социально ориентированных некоммерческих организаций, осуществляющих деятельность в данной сф</w:t>
            </w:r>
            <w:r w:rsidRPr="00E43093">
              <w:rPr>
                <w:rFonts w:ascii="Times New Roman" w:eastAsia="Times New Roman" w:hAnsi="Times New Roman" w:cs="Times New Roman"/>
              </w:rPr>
              <w:t>е</w:t>
            </w:r>
            <w:r w:rsidRPr="00E43093">
              <w:rPr>
                <w:rFonts w:ascii="Times New Roman" w:eastAsia="Times New Roman" w:hAnsi="Times New Roman" w:cs="Times New Roman"/>
              </w:rPr>
              <w:t>ре</w:t>
            </w:r>
            <w:r>
              <w:rPr>
                <w:rFonts w:ascii="Times New Roman" w:eastAsia="Times New Roman" w:hAnsi="Times New Roman" w:cs="Times New Roman"/>
                <w:bCs/>
              </w:rPr>
              <w:t>»</w:t>
            </w:r>
          </w:p>
        </w:tc>
        <w:tc>
          <w:tcPr>
            <w:tcW w:w="1559" w:type="dxa"/>
          </w:tcPr>
          <w:p w:rsidR="00940EAD" w:rsidRPr="00643C78" w:rsidRDefault="00940EAD" w:rsidP="00940EAD">
            <w:pPr>
              <w:autoSpaceDE w:val="0"/>
              <w:autoSpaceDN w:val="0"/>
              <w:adjustRightInd w:val="0"/>
              <w:spacing w:after="0" w:line="240" w:lineRule="auto"/>
              <w:ind w:firstLine="34"/>
              <w:rPr>
                <w:rFonts w:ascii="Times New Roman" w:eastAsia="Times New Roman" w:hAnsi="Times New Roman" w:cs="Times New Roman"/>
              </w:rPr>
            </w:pPr>
            <w:r w:rsidRPr="00643C78">
              <w:rPr>
                <w:rFonts w:ascii="Times New Roman" w:eastAsia="Times New Roman" w:hAnsi="Times New Roman" w:cs="Times New Roman"/>
              </w:rPr>
              <w:t>Комитет социального обе</w:t>
            </w:r>
            <w:r>
              <w:rPr>
                <w:rFonts w:ascii="Times New Roman" w:eastAsia="Times New Roman" w:hAnsi="Times New Roman" w:cs="Times New Roman"/>
              </w:rPr>
              <w:t xml:space="preserve">спечения </w:t>
            </w:r>
            <w:r w:rsidRPr="00643C78">
              <w:rPr>
                <w:rFonts w:ascii="Times New Roman" w:eastAsia="Times New Roman" w:hAnsi="Times New Roman" w:cs="Times New Roman"/>
              </w:rPr>
              <w:t>Курской области</w:t>
            </w:r>
            <w:r>
              <w:rPr>
                <w:rFonts w:ascii="Times New Roman" w:eastAsia="Times New Roman" w:hAnsi="Times New Roman" w:cs="Times New Roman"/>
              </w:rPr>
              <w:t>, комитет строительства и архитектуры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ind w:left="-107"/>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tabs>
                <w:tab w:val="left" w:pos="2424"/>
              </w:tabs>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Обеспечение предоставления мер социальной поддержки лицам, освободившимся из мест лишения свободы, недопущение роста рецидивной преступности</w:t>
            </w:r>
          </w:p>
        </w:tc>
        <w:tc>
          <w:tcPr>
            <w:tcW w:w="2408"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Рост рецидивной прест</w:t>
            </w:r>
            <w:r>
              <w:rPr>
                <w:rFonts w:ascii="Times New Roman" w:eastAsia="Times New Roman" w:hAnsi="Times New Roman" w:cs="Times New Roman"/>
              </w:rPr>
              <w:t>у</w:t>
            </w:r>
            <w:r w:rsidRPr="00643C78">
              <w:rPr>
                <w:rFonts w:ascii="Times New Roman" w:eastAsia="Times New Roman" w:hAnsi="Times New Roman" w:cs="Times New Roman"/>
              </w:rPr>
              <w:t>пности</w:t>
            </w:r>
          </w:p>
        </w:tc>
        <w:tc>
          <w:tcPr>
            <w:tcW w:w="2270" w:type="dxa"/>
          </w:tcPr>
          <w:p w:rsidR="00940EAD" w:rsidRPr="009441B7" w:rsidRDefault="00940EAD" w:rsidP="00940EAD">
            <w:pPr>
              <w:pStyle w:val="ConsPlusCell"/>
              <w:jc w:val="both"/>
            </w:pPr>
            <w:r w:rsidRPr="009441B7">
              <w:t xml:space="preserve">Реализация данного основного мероприятия влияет на достижение показателя </w:t>
            </w:r>
            <w:r>
              <w:t>1</w:t>
            </w:r>
            <w:r w:rsidRPr="009441B7">
              <w:t xml:space="preserve"> </w:t>
            </w:r>
            <w:r>
              <w:t>гос</w:t>
            </w:r>
            <w:r w:rsidRPr="009441B7">
              <w:t>программы</w:t>
            </w:r>
            <w:r>
              <w:t xml:space="preserve"> прилож</w:t>
            </w:r>
            <w:r>
              <w:t>е</w:t>
            </w:r>
            <w:r>
              <w:t>ния № 1 к госуда</w:t>
            </w:r>
            <w:r>
              <w:t>р</w:t>
            </w:r>
            <w:r>
              <w:t>ственной програ</w:t>
            </w:r>
            <w:r>
              <w:t>м</w:t>
            </w:r>
            <w:r>
              <w:t>ме</w:t>
            </w:r>
          </w:p>
          <w:p w:rsidR="00940EAD" w:rsidRPr="00643C78" w:rsidRDefault="00940EAD" w:rsidP="00940EAD">
            <w:pPr>
              <w:pStyle w:val="ConsPlusCell"/>
              <w:jc w:val="both"/>
            </w:pPr>
          </w:p>
        </w:tc>
      </w:tr>
      <w:tr w:rsidR="00940EAD" w:rsidRPr="00770299" w:rsidTr="00F81195">
        <w:tc>
          <w:tcPr>
            <w:tcW w:w="14493" w:type="dxa"/>
            <w:gridSpan w:val="9"/>
          </w:tcPr>
          <w:p w:rsidR="00940EAD" w:rsidRPr="00643C78" w:rsidRDefault="00940EAD" w:rsidP="00940EAD">
            <w:pPr>
              <w:spacing w:after="0" w:line="240" w:lineRule="auto"/>
              <w:jc w:val="center"/>
              <w:rPr>
                <w:rFonts w:ascii="Times New Roman" w:eastAsia="Times New Roman" w:hAnsi="Times New Roman" w:cs="Times New Roman"/>
                <w:b/>
              </w:rPr>
            </w:pPr>
            <w:r w:rsidRPr="00643C78">
              <w:rPr>
                <w:rFonts w:ascii="Times New Roman" w:eastAsia="Times New Roman" w:hAnsi="Times New Roman" w:cs="Times New Roman"/>
                <w:b/>
              </w:rPr>
              <w:t>Подпрограмма 2 «</w:t>
            </w:r>
            <w:r>
              <w:rPr>
                <w:rFonts w:ascii="Times New Roman" w:eastAsia="Times New Roman" w:hAnsi="Times New Roman" w:cs="Times New Roman"/>
                <w:b/>
              </w:rPr>
              <w:t xml:space="preserve">Создание  условий для комплексной реабилитации и </w:t>
            </w:r>
            <w:proofErr w:type="spellStart"/>
            <w:r>
              <w:rPr>
                <w:rFonts w:ascii="Times New Roman" w:eastAsia="Times New Roman" w:hAnsi="Times New Roman" w:cs="Times New Roman"/>
                <w:b/>
              </w:rPr>
              <w:t>ресоциализации</w:t>
            </w:r>
            <w:proofErr w:type="spellEnd"/>
            <w:r>
              <w:rPr>
                <w:rFonts w:ascii="Times New Roman" w:eastAsia="Times New Roman" w:hAnsi="Times New Roman" w:cs="Times New Roman"/>
                <w:b/>
              </w:rPr>
              <w:t xml:space="preserve"> лиц, потребляющих наркотические средства и </w:t>
            </w:r>
            <w:r>
              <w:rPr>
                <w:rFonts w:ascii="Times New Roman" w:eastAsia="Times New Roman" w:hAnsi="Times New Roman" w:cs="Times New Roman"/>
                <w:b/>
              </w:rPr>
              <w:lastRenderedPageBreak/>
              <w:t>психотропные вещества в немедицинских целях</w:t>
            </w:r>
            <w:r w:rsidRPr="00643C78">
              <w:rPr>
                <w:rFonts w:ascii="Times New Roman" w:eastAsia="Times New Roman" w:hAnsi="Times New Roman" w:cs="Times New Roman"/>
                <w:b/>
              </w:rPr>
              <w:t>»</w:t>
            </w:r>
          </w:p>
        </w:tc>
      </w:tr>
      <w:tr w:rsidR="00940EAD" w:rsidRPr="00770299" w:rsidTr="00F81195">
        <w:trPr>
          <w:gridAfter w:val="1"/>
          <w:wAfter w:w="70" w:type="dxa"/>
          <w:trHeight w:val="583"/>
        </w:trPr>
        <w:tc>
          <w:tcPr>
            <w:tcW w:w="664" w:type="dxa"/>
          </w:tcPr>
          <w:p w:rsidR="00940EAD" w:rsidRPr="00770299" w:rsidRDefault="00940EAD" w:rsidP="00940EA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2.1</w:t>
            </w:r>
          </w:p>
        </w:tc>
        <w:tc>
          <w:tcPr>
            <w:tcW w:w="2561"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bCs/>
              </w:rPr>
              <w:t>Основное</w:t>
            </w:r>
            <w:r w:rsidRPr="00643C78">
              <w:rPr>
                <w:rFonts w:ascii="Times New Roman" w:eastAsia="Times New Roman" w:hAnsi="Times New Roman" w:cs="Times New Roman"/>
              </w:rPr>
              <w:t xml:space="preserve"> мероприятие 2.</w:t>
            </w:r>
            <w:r>
              <w:rPr>
                <w:rFonts w:ascii="Times New Roman" w:eastAsia="Times New Roman" w:hAnsi="Times New Roman" w:cs="Times New Roman"/>
              </w:rPr>
              <w:t>1</w:t>
            </w:r>
            <w:r w:rsidRPr="00643C78">
              <w:rPr>
                <w:rFonts w:ascii="Times New Roman" w:eastAsia="Times New Roman" w:hAnsi="Times New Roman" w:cs="Times New Roman"/>
              </w:rPr>
              <w:t xml:space="preserve"> </w:t>
            </w:r>
          </w:p>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«Проведение областных массовых мероприятий, направленных на формирование здорового образа жизни</w:t>
            </w:r>
            <w:r>
              <w:rPr>
                <w:rFonts w:ascii="Times New Roman" w:eastAsia="Times New Roman" w:hAnsi="Times New Roman" w:cs="Times New Roman"/>
              </w:rPr>
              <w:t xml:space="preserve">, </w:t>
            </w:r>
            <w:r w:rsidRPr="00643C78">
              <w:rPr>
                <w:rFonts w:ascii="Times New Roman" w:eastAsia="Times New Roman" w:hAnsi="Times New Roman" w:cs="Times New Roman"/>
              </w:rPr>
              <w:t>антинаркотических профилактических акций и других форм работы с молодежью»</w:t>
            </w:r>
          </w:p>
        </w:tc>
        <w:tc>
          <w:tcPr>
            <w:tcW w:w="1559" w:type="dxa"/>
          </w:tcPr>
          <w:p w:rsidR="00940EAD" w:rsidRDefault="00940EAD" w:rsidP="00940EAD">
            <w:pPr>
              <w:spacing w:after="0" w:line="240" w:lineRule="auto"/>
              <w:ind w:right="-108"/>
              <w:rPr>
                <w:rFonts w:ascii="Times New Roman" w:eastAsia="Times New Roman" w:hAnsi="Times New Roman" w:cs="Times New Roman"/>
              </w:rPr>
            </w:pPr>
            <w:r w:rsidRPr="00643C78">
              <w:rPr>
                <w:rFonts w:ascii="Times New Roman" w:eastAsia="Times New Roman" w:hAnsi="Times New Roman" w:cs="Times New Roman"/>
              </w:rPr>
              <w:t>Комитет образования и науки Курской области</w:t>
            </w:r>
            <w:r>
              <w:rPr>
                <w:rFonts w:ascii="Times New Roman" w:eastAsia="Times New Roman" w:hAnsi="Times New Roman" w:cs="Times New Roman"/>
              </w:rPr>
              <w:t xml:space="preserve">, </w:t>
            </w:r>
          </w:p>
          <w:p w:rsidR="00940EAD" w:rsidRDefault="00940EAD" w:rsidP="00940EAD">
            <w:pPr>
              <w:spacing w:after="0" w:line="240" w:lineRule="auto"/>
              <w:ind w:right="-108"/>
              <w:rPr>
                <w:rFonts w:ascii="Times New Roman" w:eastAsia="Times New Roman" w:hAnsi="Times New Roman" w:cs="Times New Roman"/>
              </w:rPr>
            </w:pPr>
            <w:r>
              <w:rPr>
                <w:rFonts w:ascii="Times New Roman" w:eastAsia="Times New Roman" w:hAnsi="Times New Roman" w:cs="Times New Roman"/>
              </w:rPr>
              <w:t>к</w:t>
            </w:r>
            <w:r w:rsidRPr="00643C78">
              <w:rPr>
                <w:rFonts w:ascii="Times New Roman" w:eastAsia="Times New Roman" w:hAnsi="Times New Roman" w:cs="Times New Roman"/>
              </w:rPr>
              <w:t>омитет по делам молодежи и туризму Курской обла</w:t>
            </w:r>
            <w:r>
              <w:rPr>
                <w:rFonts w:ascii="Times New Roman" w:eastAsia="Times New Roman" w:hAnsi="Times New Roman" w:cs="Times New Roman"/>
              </w:rPr>
              <w:t>сти,</w:t>
            </w:r>
            <w:r w:rsidRPr="00643C78">
              <w:rPr>
                <w:rFonts w:ascii="Times New Roman" w:eastAsia="Times New Roman" w:hAnsi="Times New Roman" w:cs="Times New Roman"/>
              </w:rPr>
              <w:t xml:space="preserve"> </w:t>
            </w:r>
          </w:p>
          <w:p w:rsidR="00940EAD" w:rsidRPr="00643C78" w:rsidRDefault="00940EAD" w:rsidP="00940EAD">
            <w:pPr>
              <w:spacing w:after="0" w:line="240" w:lineRule="auto"/>
              <w:ind w:right="-108"/>
              <w:rPr>
                <w:rFonts w:ascii="Times New Roman" w:eastAsia="Times New Roman" w:hAnsi="Times New Roman" w:cs="Times New Roman"/>
              </w:rPr>
            </w:pPr>
            <w:r w:rsidRPr="00643C78">
              <w:rPr>
                <w:rFonts w:ascii="Times New Roman" w:eastAsia="Times New Roman" w:hAnsi="Times New Roman" w:cs="Times New Roman"/>
              </w:rPr>
              <w:t>комитет по физической культуре и спорту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Улучшение качества работы по профилактике незаконного потребления наркотических средств и психотропных веществ, наркомании среди детей</w:t>
            </w:r>
            <w:r>
              <w:rPr>
                <w:rFonts w:ascii="Times New Roman" w:eastAsia="Times New Roman" w:hAnsi="Times New Roman" w:cs="Times New Roman"/>
              </w:rPr>
              <w:t>,</w:t>
            </w:r>
            <w:r w:rsidRPr="00643C78">
              <w:rPr>
                <w:rFonts w:ascii="Times New Roman" w:eastAsia="Times New Roman" w:hAnsi="Times New Roman" w:cs="Times New Roman"/>
              </w:rPr>
              <w:t xml:space="preserve"> подростков</w:t>
            </w:r>
            <w:r>
              <w:rPr>
                <w:rFonts w:ascii="Times New Roman" w:eastAsia="Times New Roman" w:hAnsi="Times New Roman" w:cs="Times New Roman"/>
              </w:rPr>
              <w:t xml:space="preserve"> и молодежи</w:t>
            </w:r>
            <w:r w:rsidRPr="00643C78">
              <w:rPr>
                <w:rFonts w:ascii="Times New Roman" w:eastAsia="Times New Roman" w:hAnsi="Times New Roman" w:cs="Times New Roman"/>
              </w:rPr>
              <w:t>, совершенствование раб</w:t>
            </w:r>
            <w:r w:rsidRPr="00643C78">
              <w:rPr>
                <w:rFonts w:ascii="Times New Roman" w:eastAsia="Times New Roman" w:hAnsi="Times New Roman" w:cs="Times New Roman"/>
              </w:rPr>
              <w:t>о</w:t>
            </w:r>
            <w:r w:rsidRPr="00643C78">
              <w:rPr>
                <w:rFonts w:ascii="Times New Roman" w:eastAsia="Times New Roman" w:hAnsi="Times New Roman" w:cs="Times New Roman"/>
              </w:rPr>
              <w:t>ты по вопросам организации здорового образа жизни</w:t>
            </w:r>
            <w:r>
              <w:rPr>
                <w:rFonts w:ascii="Times New Roman" w:eastAsia="Times New Roman" w:hAnsi="Times New Roman" w:cs="Times New Roman"/>
              </w:rPr>
              <w:t xml:space="preserve">; </w:t>
            </w:r>
            <w:r w:rsidRPr="00643C78">
              <w:rPr>
                <w:rFonts w:ascii="Times New Roman" w:eastAsia="Times New Roman" w:hAnsi="Times New Roman" w:cs="Times New Roman"/>
              </w:rPr>
              <w:t>рост массовости и активности антинаркотического спортивного движения</w:t>
            </w:r>
          </w:p>
        </w:tc>
        <w:tc>
          <w:tcPr>
            <w:tcW w:w="2408" w:type="dxa"/>
          </w:tcPr>
          <w:p w:rsidR="00940EAD" w:rsidRPr="00DB378F" w:rsidRDefault="00940EAD" w:rsidP="00940EAD">
            <w:pPr>
              <w:spacing w:after="0" w:line="240" w:lineRule="auto"/>
              <w:jc w:val="both"/>
              <w:rPr>
                <w:rFonts w:ascii="Times New Roman" w:hAnsi="Times New Roman"/>
              </w:rPr>
            </w:pPr>
            <w:r>
              <w:rPr>
                <w:rFonts w:ascii="Times New Roman" w:hAnsi="Times New Roman"/>
              </w:rPr>
              <w:t>С</w:t>
            </w:r>
            <w:r w:rsidRPr="00DB378F">
              <w:rPr>
                <w:rFonts w:ascii="Times New Roman" w:eastAsia="Times New Roman" w:hAnsi="Times New Roman" w:cs="Times New Roman"/>
              </w:rPr>
              <w:t xml:space="preserve">нижение </w:t>
            </w:r>
            <w:r>
              <w:rPr>
                <w:rFonts w:ascii="Times New Roman" w:eastAsia="Times New Roman" w:hAnsi="Times New Roman" w:cs="Times New Roman"/>
              </w:rPr>
              <w:t>эффективности</w:t>
            </w:r>
            <w:r w:rsidRPr="00DB378F">
              <w:rPr>
                <w:rFonts w:ascii="Times New Roman" w:eastAsia="Times New Roman" w:hAnsi="Times New Roman" w:cs="Times New Roman"/>
              </w:rPr>
              <w:t xml:space="preserve"> профилактических мероприятий в указанной сфере</w:t>
            </w:r>
            <w:r w:rsidRPr="00DB378F">
              <w:rPr>
                <w:rFonts w:ascii="Times New Roman" w:hAnsi="Times New Roman"/>
              </w:rPr>
              <w:t>, снижение качества работы по пропаганде здорового образа жизни, увеличение доли подростков, склонных к употреблению нарко</w:t>
            </w:r>
            <w:r>
              <w:rPr>
                <w:rFonts w:ascii="Times New Roman" w:hAnsi="Times New Roman"/>
              </w:rPr>
              <w:t>тиков</w:t>
            </w:r>
          </w:p>
          <w:p w:rsidR="00940EAD" w:rsidRPr="00643C78" w:rsidRDefault="00940EAD" w:rsidP="00940EAD">
            <w:pPr>
              <w:spacing w:after="0" w:line="240" w:lineRule="auto"/>
              <w:jc w:val="both"/>
              <w:rPr>
                <w:rFonts w:ascii="Times New Roman" w:eastAsia="Times New Roman" w:hAnsi="Times New Roman" w:cs="Times New Roman"/>
              </w:rPr>
            </w:pPr>
          </w:p>
        </w:tc>
        <w:tc>
          <w:tcPr>
            <w:tcW w:w="2270" w:type="dxa"/>
          </w:tcPr>
          <w:p w:rsidR="00940EAD" w:rsidRPr="009441B7" w:rsidRDefault="00940EAD" w:rsidP="00940EAD">
            <w:pPr>
              <w:pStyle w:val="ConsPlusCell"/>
              <w:jc w:val="both"/>
            </w:pPr>
            <w:r w:rsidRPr="009441B7">
              <w:t xml:space="preserve">Реализация данного основного мероприятия влияет на достижение показателя </w:t>
            </w:r>
            <w:r>
              <w:t>10</w:t>
            </w:r>
            <w:r w:rsidRPr="009441B7">
              <w:t xml:space="preserve"> подпр</w:t>
            </w:r>
            <w:r w:rsidRPr="009441B7">
              <w:t>о</w:t>
            </w:r>
            <w:r w:rsidRPr="009441B7">
              <w:t xml:space="preserve">граммы </w:t>
            </w:r>
            <w:r>
              <w:t>2 прилож</w:t>
            </w:r>
            <w:r>
              <w:t>е</w:t>
            </w:r>
            <w:r>
              <w:t>ния № 1 к госуда</w:t>
            </w:r>
            <w:r>
              <w:t>р</w:t>
            </w:r>
            <w:r>
              <w:t>ственной програ</w:t>
            </w:r>
            <w:r>
              <w:t>м</w:t>
            </w:r>
            <w:r>
              <w:t>ме</w:t>
            </w:r>
          </w:p>
          <w:p w:rsidR="00940EAD" w:rsidRPr="009441B7" w:rsidRDefault="00940EAD" w:rsidP="00940EAD">
            <w:pPr>
              <w:pStyle w:val="ConsPlusCell"/>
              <w:jc w:val="both"/>
            </w:pPr>
          </w:p>
          <w:p w:rsidR="00940EAD" w:rsidRPr="00643C78" w:rsidRDefault="00940EAD" w:rsidP="00940EAD">
            <w:pPr>
              <w:spacing w:after="0" w:line="240" w:lineRule="auto"/>
              <w:jc w:val="both"/>
              <w:rPr>
                <w:rFonts w:ascii="Times New Roman" w:eastAsia="Times New Roman" w:hAnsi="Times New Roman" w:cs="Times New Roman"/>
              </w:rPr>
            </w:pPr>
          </w:p>
        </w:tc>
      </w:tr>
      <w:tr w:rsidR="00940EAD" w:rsidRPr="00770299" w:rsidTr="00F81195">
        <w:trPr>
          <w:gridAfter w:val="1"/>
          <w:wAfter w:w="70" w:type="dxa"/>
        </w:trPr>
        <w:tc>
          <w:tcPr>
            <w:tcW w:w="664" w:type="dxa"/>
          </w:tcPr>
          <w:p w:rsidR="00940EAD" w:rsidRPr="00770299" w:rsidRDefault="00940EAD" w:rsidP="00940EA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w:t>
            </w:r>
          </w:p>
        </w:tc>
        <w:tc>
          <w:tcPr>
            <w:tcW w:w="2561" w:type="dxa"/>
          </w:tcPr>
          <w:p w:rsidR="00940EAD" w:rsidRDefault="00940EAD" w:rsidP="00940EAD">
            <w:pPr>
              <w:spacing w:after="0" w:line="240" w:lineRule="auto"/>
              <w:jc w:val="both"/>
              <w:rPr>
                <w:rFonts w:ascii="Times New Roman" w:eastAsia="Times New Roman" w:hAnsi="Times New Roman" w:cs="Times New Roman"/>
                <w:bCs/>
              </w:rPr>
            </w:pPr>
            <w:r w:rsidRPr="00643C78">
              <w:rPr>
                <w:rFonts w:ascii="Times New Roman" w:eastAsia="Times New Roman" w:hAnsi="Times New Roman" w:cs="Times New Roman"/>
                <w:bCs/>
              </w:rPr>
              <w:t>Основное мероприятие 2</w:t>
            </w:r>
            <w:r>
              <w:rPr>
                <w:rFonts w:ascii="Times New Roman" w:eastAsia="Times New Roman" w:hAnsi="Times New Roman" w:cs="Times New Roman"/>
                <w:bCs/>
              </w:rPr>
              <w:t>.2</w:t>
            </w:r>
          </w:p>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«Повышение уровня знаний населения региона о вреде наркотиков, профилактике наркомани</w:t>
            </w:r>
            <w:r>
              <w:rPr>
                <w:rFonts w:ascii="Times New Roman" w:eastAsia="Times New Roman" w:hAnsi="Times New Roman" w:cs="Times New Roman"/>
              </w:rPr>
              <w:t xml:space="preserve">и, в том числе через средства массовой </w:t>
            </w:r>
            <w:r>
              <w:rPr>
                <w:rFonts w:ascii="Times New Roman" w:eastAsia="Times New Roman" w:hAnsi="Times New Roman" w:cs="Times New Roman"/>
              </w:rPr>
              <w:lastRenderedPageBreak/>
              <w:t>и</w:t>
            </w:r>
            <w:r>
              <w:rPr>
                <w:rFonts w:ascii="Times New Roman" w:eastAsia="Times New Roman" w:hAnsi="Times New Roman" w:cs="Times New Roman"/>
              </w:rPr>
              <w:t>н</w:t>
            </w:r>
            <w:r>
              <w:rPr>
                <w:rFonts w:ascii="Times New Roman" w:eastAsia="Times New Roman" w:hAnsi="Times New Roman" w:cs="Times New Roman"/>
              </w:rPr>
              <w:t>формации</w:t>
            </w:r>
            <w:r w:rsidRPr="00643C78">
              <w:rPr>
                <w:rFonts w:ascii="Times New Roman" w:eastAsia="Times New Roman" w:hAnsi="Times New Roman" w:cs="Times New Roman"/>
              </w:rPr>
              <w:t>»</w:t>
            </w:r>
          </w:p>
        </w:tc>
        <w:tc>
          <w:tcPr>
            <w:tcW w:w="1559" w:type="dxa"/>
          </w:tcPr>
          <w:p w:rsidR="00940EAD" w:rsidRDefault="00940EAD" w:rsidP="00940EAD">
            <w:pPr>
              <w:spacing w:after="0" w:line="240" w:lineRule="auto"/>
              <w:ind w:left="34" w:right="-108"/>
              <w:rPr>
                <w:rFonts w:ascii="Times New Roman" w:eastAsia="Times New Roman" w:hAnsi="Times New Roman" w:cs="Times New Roman"/>
              </w:rPr>
            </w:pPr>
            <w:r w:rsidRPr="00643C78">
              <w:rPr>
                <w:rFonts w:ascii="Times New Roman" w:eastAsia="Times New Roman" w:hAnsi="Times New Roman" w:cs="Times New Roman"/>
              </w:rPr>
              <w:lastRenderedPageBreak/>
              <w:t>Комитет по культуре Курской области</w:t>
            </w:r>
            <w:r>
              <w:rPr>
                <w:rFonts w:ascii="Times New Roman" w:eastAsia="Times New Roman" w:hAnsi="Times New Roman" w:cs="Times New Roman"/>
              </w:rPr>
              <w:t xml:space="preserve">, </w:t>
            </w:r>
          </w:p>
          <w:p w:rsidR="00940EAD" w:rsidRPr="00643C78" w:rsidRDefault="00940EAD" w:rsidP="00940EAD">
            <w:pPr>
              <w:spacing w:after="0" w:line="240" w:lineRule="auto"/>
              <w:ind w:left="34" w:right="-108"/>
              <w:rPr>
                <w:rFonts w:ascii="Times New Roman" w:eastAsia="Times New Roman" w:hAnsi="Times New Roman" w:cs="Times New Roman"/>
              </w:rPr>
            </w:pPr>
            <w:r>
              <w:rPr>
                <w:rFonts w:ascii="Times New Roman" w:eastAsia="Times New Roman" w:hAnsi="Times New Roman" w:cs="Times New Roman"/>
                <w:bCs/>
              </w:rPr>
              <w:t>к</w:t>
            </w:r>
            <w:r w:rsidRPr="009F4727">
              <w:rPr>
                <w:rFonts w:ascii="Times New Roman" w:eastAsia="Times New Roman" w:hAnsi="Times New Roman" w:cs="Times New Roman"/>
                <w:bCs/>
              </w:rPr>
              <w:t>омитет информации и печати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 xml:space="preserve">Повышение уровня знаний населения региона о вреде наркотиков, профилактике наркомании, повышение качества профилактических </w:t>
            </w:r>
            <w:r w:rsidRPr="00643C78">
              <w:rPr>
                <w:rFonts w:ascii="Times New Roman" w:eastAsia="Times New Roman" w:hAnsi="Times New Roman" w:cs="Times New Roman"/>
              </w:rPr>
              <w:lastRenderedPageBreak/>
              <w:t>мероприятий антинаркотич</w:t>
            </w:r>
            <w:r w:rsidRPr="00643C78">
              <w:rPr>
                <w:rFonts w:ascii="Times New Roman" w:eastAsia="Times New Roman" w:hAnsi="Times New Roman" w:cs="Times New Roman"/>
              </w:rPr>
              <w:t>е</w:t>
            </w:r>
            <w:r w:rsidRPr="00643C78">
              <w:rPr>
                <w:rFonts w:ascii="Times New Roman" w:eastAsia="Times New Roman" w:hAnsi="Times New Roman" w:cs="Times New Roman"/>
              </w:rPr>
              <w:t>ской направленн</w:t>
            </w:r>
            <w:r w:rsidRPr="00643C78">
              <w:rPr>
                <w:rFonts w:ascii="Times New Roman" w:eastAsia="Times New Roman" w:hAnsi="Times New Roman" w:cs="Times New Roman"/>
              </w:rPr>
              <w:t>о</w:t>
            </w:r>
            <w:r w:rsidRPr="00643C78">
              <w:rPr>
                <w:rFonts w:ascii="Times New Roman" w:eastAsia="Times New Roman" w:hAnsi="Times New Roman" w:cs="Times New Roman"/>
              </w:rPr>
              <w:t>сти</w:t>
            </w:r>
          </w:p>
        </w:tc>
        <w:tc>
          <w:tcPr>
            <w:tcW w:w="2408"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lastRenderedPageBreak/>
              <w:t>Снижение эффективности профилактических мероприятий</w:t>
            </w:r>
            <w:r>
              <w:rPr>
                <w:rFonts w:ascii="Times New Roman" w:eastAsia="Times New Roman" w:hAnsi="Times New Roman" w:cs="Times New Roman"/>
              </w:rPr>
              <w:t xml:space="preserve"> незаконного потребления наркотических средств и психотропных веществ</w:t>
            </w:r>
          </w:p>
        </w:tc>
        <w:tc>
          <w:tcPr>
            <w:tcW w:w="2270" w:type="dxa"/>
          </w:tcPr>
          <w:p w:rsidR="00940EAD" w:rsidRPr="00643C78" w:rsidRDefault="00940EAD" w:rsidP="00940EAD">
            <w:pPr>
              <w:pStyle w:val="ConsPlusCell"/>
              <w:jc w:val="both"/>
            </w:pPr>
            <w:r w:rsidRPr="009441B7">
              <w:t xml:space="preserve">Реализация данного основного мероприятия влияет на достижение показателя </w:t>
            </w:r>
            <w:r>
              <w:t>10</w:t>
            </w:r>
            <w:r w:rsidRPr="009441B7">
              <w:t xml:space="preserve"> подпр</w:t>
            </w:r>
            <w:r w:rsidRPr="009441B7">
              <w:t>о</w:t>
            </w:r>
            <w:r w:rsidRPr="009441B7">
              <w:t>граммы 2</w:t>
            </w:r>
            <w:r>
              <w:t xml:space="preserve"> и показателя 2 </w:t>
            </w:r>
            <w:r>
              <w:lastRenderedPageBreak/>
              <w:t>государственной программы приложения № 1 к государстве</w:t>
            </w:r>
            <w:r>
              <w:t>н</w:t>
            </w:r>
            <w:r>
              <w:t>ной программе</w:t>
            </w:r>
          </w:p>
        </w:tc>
      </w:tr>
      <w:tr w:rsidR="00940EAD" w:rsidRPr="00770299" w:rsidTr="00F81195">
        <w:trPr>
          <w:gridAfter w:val="1"/>
          <w:wAfter w:w="70" w:type="dxa"/>
        </w:trPr>
        <w:tc>
          <w:tcPr>
            <w:tcW w:w="664" w:type="dxa"/>
          </w:tcPr>
          <w:p w:rsidR="00940EAD" w:rsidRPr="00770299" w:rsidRDefault="00940EAD" w:rsidP="00940EA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2.3</w:t>
            </w:r>
          </w:p>
        </w:tc>
        <w:tc>
          <w:tcPr>
            <w:tcW w:w="2561"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bCs/>
              </w:rPr>
              <w:t>Основное</w:t>
            </w:r>
            <w:r w:rsidRPr="00643C78">
              <w:rPr>
                <w:rFonts w:ascii="Times New Roman" w:eastAsia="Times New Roman" w:hAnsi="Times New Roman" w:cs="Times New Roman"/>
              </w:rPr>
              <w:t xml:space="preserve"> мероприятие 2.</w:t>
            </w:r>
            <w:r>
              <w:rPr>
                <w:rFonts w:ascii="Times New Roman" w:eastAsia="Times New Roman" w:hAnsi="Times New Roman" w:cs="Times New Roman"/>
              </w:rPr>
              <w:t>3</w:t>
            </w:r>
            <w:r w:rsidRPr="00643C78">
              <w:rPr>
                <w:rFonts w:ascii="Times New Roman" w:eastAsia="Times New Roman" w:hAnsi="Times New Roman" w:cs="Times New Roman"/>
              </w:rPr>
              <w:t xml:space="preserve"> </w:t>
            </w:r>
          </w:p>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w:t>
            </w:r>
            <w:r>
              <w:rPr>
                <w:rFonts w:ascii="Times New Roman" w:eastAsia="Times New Roman" w:hAnsi="Times New Roman" w:cs="Times New Roman"/>
              </w:rPr>
              <w:t xml:space="preserve">Организация </w:t>
            </w:r>
            <w:r w:rsidRPr="00643C78">
              <w:rPr>
                <w:rFonts w:ascii="Times New Roman" w:eastAsia="Times New Roman" w:hAnsi="Times New Roman" w:cs="Times New Roman"/>
              </w:rPr>
              <w:t xml:space="preserve">социальной реабилитации и </w:t>
            </w:r>
            <w:proofErr w:type="spellStart"/>
            <w:r w:rsidRPr="00643C78">
              <w:rPr>
                <w:rFonts w:ascii="Times New Roman" w:eastAsia="Times New Roman" w:hAnsi="Times New Roman" w:cs="Times New Roman"/>
              </w:rPr>
              <w:t>ресоциализации</w:t>
            </w:r>
            <w:proofErr w:type="spellEnd"/>
            <w:r w:rsidRPr="00643C78">
              <w:rPr>
                <w:rFonts w:ascii="Times New Roman" w:eastAsia="Times New Roman" w:hAnsi="Times New Roman" w:cs="Times New Roman"/>
              </w:rPr>
              <w:t xml:space="preserve"> </w:t>
            </w:r>
            <w:r>
              <w:rPr>
                <w:rFonts w:ascii="Times New Roman" w:eastAsia="Times New Roman" w:hAnsi="Times New Roman" w:cs="Times New Roman"/>
              </w:rPr>
              <w:t xml:space="preserve">лиц, </w:t>
            </w:r>
            <w:r w:rsidRPr="00901E49">
              <w:rPr>
                <w:rFonts w:ascii="Times New Roman" w:eastAsia="Times New Roman" w:hAnsi="Times New Roman" w:cs="Times New Roman"/>
              </w:rPr>
              <w:t>потребляющих наркотические средства и психотропные вещества в немедицинских целях»</w:t>
            </w:r>
          </w:p>
        </w:tc>
        <w:tc>
          <w:tcPr>
            <w:tcW w:w="1559" w:type="dxa"/>
          </w:tcPr>
          <w:p w:rsidR="00940EAD" w:rsidRDefault="00940EAD" w:rsidP="00940EAD">
            <w:pPr>
              <w:spacing w:after="0" w:line="240" w:lineRule="auto"/>
              <w:ind w:left="34" w:right="-108"/>
              <w:jc w:val="both"/>
              <w:rPr>
                <w:rFonts w:ascii="Times New Roman" w:eastAsia="Times New Roman" w:hAnsi="Times New Roman" w:cs="Times New Roman"/>
              </w:rPr>
            </w:pPr>
            <w:r w:rsidRPr="00643C78">
              <w:rPr>
                <w:rFonts w:ascii="Times New Roman" w:eastAsia="Times New Roman" w:hAnsi="Times New Roman" w:cs="Times New Roman"/>
              </w:rPr>
              <w:t>Комитет здравоохранения Курской обл</w:t>
            </w:r>
            <w:r w:rsidRPr="00643C78">
              <w:rPr>
                <w:rFonts w:ascii="Times New Roman" w:eastAsia="Times New Roman" w:hAnsi="Times New Roman" w:cs="Times New Roman"/>
              </w:rPr>
              <w:t>а</w:t>
            </w:r>
            <w:r w:rsidRPr="00643C78">
              <w:rPr>
                <w:rFonts w:ascii="Times New Roman" w:eastAsia="Times New Roman" w:hAnsi="Times New Roman" w:cs="Times New Roman"/>
              </w:rPr>
              <w:t>сти</w:t>
            </w:r>
            <w:r>
              <w:rPr>
                <w:rFonts w:ascii="Times New Roman" w:eastAsia="Times New Roman" w:hAnsi="Times New Roman" w:cs="Times New Roman"/>
              </w:rPr>
              <w:t>,</w:t>
            </w:r>
          </w:p>
          <w:p w:rsidR="00940EAD" w:rsidRPr="00643C78" w:rsidRDefault="00940EAD" w:rsidP="00940EAD">
            <w:pPr>
              <w:spacing w:after="0" w:line="240" w:lineRule="auto"/>
              <w:ind w:left="34" w:right="-108"/>
              <w:jc w:val="both"/>
              <w:rPr>
                <w:rFonts w:ascii="Times New Roman" w:eastAsia="Times New Roman" w:hAnsi="Times New Roman" w:cs="Times New Roman"/>
              </w:rPr>
            </w:pPr>
            <w:r>
              <w:rPr>
                <w:rFonts w:ascii="Times New Roman" w:eastAsia="Times New Roman" w:hAnsi="Times New Roman" w:cs="Times New Roman"/>
              </w:rPr>
              <w:t>к</w:t>
            </w:r>
            <w:r w:rsidRPr="00643C78">
              <w:rPr>
                <w:rFonts w:ascii="Times New Roman" w:eastAsia="Times New Roman" w:hAnsi="Times New Roman" w:cs="Times New Roman"/>
              </w:rPr>
              <w:t>омитет социального обе</w:t>
            </w:r>
            <w:r w:rsidRPr="00643C78">
              <w:rPr>
                <w:rFonts w:ascii="Times New Roman" w:eastAsia="Times New Roman" w:hAnsi="Times New Roman" w:cs="Times New Roman"/>
              </w:rPr>
              <w:t>с</w:t>
            </w:r>
            <w:r w:rsidRPr="00643C78">
              <w:rPr>
                <w:rFonts w:ascii="Times New Roman" w:eastAsia="Times New Roman" w:hAnsi="Times New Roman" w:cs="Times New Roman"/>
              </w:rPr>
              <w:t>печения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w:t>
            </w:r>
            <w:r w:rsidRPr="00643C78">
              <w:rPr>
                <w:rFonts w:ascii="Times New Roman" w:eastAsia="Times New Roman" w:hAnsi="Times New Roman" w:cs="Times New Roman"/>
              </w:rPr>
              <w:t>величение количества лиц, вовлеченных в соотве</w:t>
            </w:r>
            <w:r w:rsidRPr="00643C78">
              <w:rPr>
                <w:rFonts w:ascii="Times New Roman" w:eastAsia="Times New Roman" w:hAnsi="Times New Roman" w:cs="Times New Roman"/>
              </w:rPr>
              <w:t>т</w:t>
            </w:r>
            <w:r w:rsidRPr="00643C78">
              <w:rPr>
                <w:rFonts w:ascii="Times New Roman" w:eastAsia="Times New Roman" w:hAnsi="Times New Roman" w:cs="Times New Roman"/>
              </w:rPr>
              <w:t>ствующие реабил</w:t>
            </w:r>
            <w:r w:rsidRPr="00643C78">
              <w:rPr>
                <w:rFonts w:ascii="Times New Roman" w:eastAsia="Times New Roman" w:hAnsi="Times New Roman" w:cs="Times New Roman"/>
              </w:rPr>
              <w:t>и</w:t>
            </w:r>
            <w:r w:rsidRPr="00643C78">
              <w:rPr>
                <w:rFonts w:ascii="Times New Roman" w:eastAsia="Times New Roman" w:hAnsi="Times New Roman" w:cs="Times New Roman"/>
              </w:rPr>
              <w:t>тационные пр</w:t>
            </w:r>
            <w:r w:rsidRPr="00643C78">
              <w:rPr>
                <w:rFonts w:ascii="Times New Roman" w:eastAsia="Times New Roman" w:hAnsi="Times New Roman" w:cs="Times New Roman"/>
              </w:rPr>
              <w:t>о</w:t>
            </w:r>
            <w:r w:rsidRPr="00643C78">
              <w:rPr>
                <w:rFonts w:ascii="Times New Roman" w:eastAsia="Times New Roman" w:hAnsi="Times New Roman" w:cs="Times New Roman"/>
              </w:rPr>
              <w:t>граммы</w:t>
            </w:r>
          </w:p>
        </w:tc>
        <w:tc>
          <w:tcPr>
            <w:tcW w:w="2408" w:type="dxa"/>
          </w:tcPr>
          <w:p w:rsidR="00940EAD" w:rsidRPr="00643C78" w:rsidRDefault="00940EAD" w:rsidP="00940EAD">
            <w:pPr>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 xml:space="preserve">Рост очагов социального неблагополучия, наркотизации населения </w:t>
            </w:r>
          </w:p>
        </w:tc>
        <w:tc>
          <w:tcPr>
            <w:tcW w:w="2270" w:type="dxa"/>
          </w:tcPr>
          <w:p w:rsidR="00940EAD" w:rsidRPr="009441B7" w:rsidRDefault="00940EAD" w:rsidP="00940EAD">
            <w:pPr>
              <w:pStyle w:val="ConsPlusCell"/>
              <w:jc w:val="both"/>
            </w:pPr>
            <w:r w:rsidRPr="009441B7">
              <w:t>Реализация данного основного мероприятия влияет на достижение показател</w:t>
            </w:r>
            <w:r>
              <w:t>ей 8, 9</w:t>
            </w:r>
            <w:r w:rsidRPr="009441B7">
              <w:t xml:space="preserve"> подпрограммы 2</w:t>
            </w:r>
            <w:r>
              <w:t xml:space="preserve"> пр</w:t>
            </w:r>
            <w:r>
              <w:t>и</w:t>
            </w:r>
            <w:r>
              <w:t>ложения № 1 к государственной пр</w:t>
            </w:r>
            <w:r>
              <w:t>о</w:t>
            </w:r>
            <w:r>
              <w:t>грамме</w:t>
            </w:r>
          </w:p>
          <w:p w:rsidR="00940EAD" w:rsidRPr="00643C78" w:rsidRDefault="00940EAD" w:rsidP="00940EAD">
            <w:pPr>
              <w:spacing w:after="0" w:line="240" w:lineRule="auto"/>
              <w:jc w:val="both"/>
              <w:rPr>
                <w:rFonts w:ascii="Times New Roman" w:eastAsia="Times New Roman" w:hAnsi="Times New Roman" w:cs="Times New Roman"/>
              </w:rPr>
            </w:pPr>
          </w:p>
        </w:tc>
      </w:tr>
      <w:tr w:rsidR="00940EAD" w:rsidRPr="00770299" w:rsidTr="00F81195">
        <w:tc>
          <w:tcPr>
            <w:tcW w:w="14493" w:type="dxa"/>
            <w:gridSpan w:val="9"/>
          </w:tcPr>
          <w:p w:rsidR="00940EAD" w:rsidRDefault="00940EAD" w:rsidP="00940EAD">
            <w:pPr>
              <w:spacing w:after="0" w:line="240" w:lineRule="auto"/>
              <w:jc w:val="center"/>
              <w:rPr>
                <w:rFonts w:ascii="Times New Roman" w:eastAsia="Times New Roman" w:hAnsi="Times New Roman" w:cs="Times New Roman"/>
                <w:b/>
              </w:rPr>
            </w:pPr>
            <w:r w:rsidRPr="001E7BDE">
              <w:rPr>
                <w:rFonts w:ascii="Times New Roman" w:eastAsia="Times New Roman" w:hAnsi="Times New Roman" w:cs="Times New Roman"/>
                <w:b/>
              </w:rPr>
              <w:t xml:space="preserve">Подпрограмма 3 </w:t>
            </w:r>
            <w:r w:rsidRPr="00B752EB">
              <w:rPr>
                <w:rFonts w:ascii="Times New Roman" w:eastAsia="Times New Roman" w:hAnsi="Times New Roman" w:cs="Times New Roman"/>
                <w:b/>
              </w:rPr>
              <w:t>«Предупреждение безнадзорности</w:t>
            </w:r>
            <w:r>
              <w:rPr>
                <w:rFonts w:ascii="Times New Roman" w:eastAsia="Times New Roman" w:hAnsi="Times New Roman" w:cs="Times New Roman"/>
                <w:b/>
              </w:rPr>
              <w:t xml:space="preserve">, </w:t>
            </w:r>
            <w:r w:rsidRPr="00B752EB">
              <w:rPr>
                <w:rFonts w:ascii="Times New Roman" w:eastAsia="Times New Roman" w:hAnsi="Times New Roman" w:cs="Times New Roman"/>
                <w:b/>
              </w:rPr>
              <w:t xml:space="preserve">беспризорности, правонарушений и антиобщественных действий </w:t>
            </w:r>
          </w:p>
          <w:p w:rsidR="00940EAD" w:rsidRPr="001E7BDE" w:rsidRDefault="00940EAD" w:rsidP="00940EAD">
            <w:pPr>
              <w:spacing w:after="0" w:line="240" w:lineRule="auto"/>
              <w:jc w:val="center"/>
              <w:rPr>
                <w:rFonts w:ascii="Times New Roman" w:eastAsia="Times New Roman" w:hAnsi="Times New Roman" w:cs="Times New Roman"/>
                <w:b/>
              </w:rPr>
            </w:pPr>
            <w:r w:rsidRPr="00B752EB">
              <w:rPr>
                <w:rFonts w:ascii="Times New Roman" w:eastAsia="Times New Roman" w:hAnsi="Times New Roman" w:cs="Times New Roman"/>
                <w:b/>
              </w:rPr>
              <w:t>несовершеннолетних»</w:t>
            </w:r>
          </w:p>
        </w:tc>
      </w:tr>
      <w:tr w:rsidR="00940EAD" w:rsidRPr="00770299" w:rsidTr="00F81195">
        <w:trPr>
          <w:gridAfter w:val="1"/>
          <w:wAfter w:w="70" w:type="dxa"/>
        </w:trPr>
        <w:tc>
          <w:tcPr>
            <w:tcW w:w="664" w:type="dxa"/>
          </w:tcPr>
          <w:p w:rsidR="00940EAD" w:rsidRPr="004D7B7A" w:rsidRDefault="00940EAD" w:rsidP="00940EAD">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3.1</w:t>
            </w:r>
          </w:p>
        </w:tc>
        <w:tc>
          <w:tcPr>
            <w:tcW w:w="2561" w:type="dxa"/>
          </w:tcPr>
          <w:p w:rsidR="00940EAD" w:rsidRPr="004D7B7A"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4D7B7A">
              <w:rPr>
                <w:rFonts w:ascii="Times New Roman" w:eastAsia="Times New Roman" w:hAnsi="Times New Roman" w:cs="Times New Roman"/>
              </w:rPr>
              <w:t>Основное мероприятие 3.</w:t>
            </w:r>
            <w:r>
              <w:rPr>
                <w:rFonts w:ascii="Times New Roman" w:eastAsia="Times New Roman" w:hAnsi="Times New Roman" w:cs="Times New Roman"/>
              </w:rPr>
              <w:t>1</w:t>
            </w:r>
          </w:p>
          <w:p w:rsidR="00940EAD" w:rsidRPr="004D7B7A" w:rsidRDefault="00940EAD" w:rsidP="00940EAD">
            <w:pPr>
              <w:autoSpaceDE w:val="0"/>
              <w:autoSpaceDN w:val="0"/>
              <w:adjustRightInd w:val="0"/>
              <w:spacing w:after="0" w:line="240" w:lineRule="auto"/>
              <w:jc w:val="both"/>
              <w:rPr>
                <w:rFonts w:ascii="Times New Roman" w:eastAsia="Times New Roman" w:hAnsi="Times New Roman" w:cs="Times New Roman"/>
                <w:bCs/>
              </w:rPr>
            </w:pPr>
            <w:r w:rsidRPr="004D7B7A">
              <w:rPr>
                <w:rFonts w:ascii="Times New Roman" w:eastAsia="Times New Roman" w:hAnsi="Times New Roman" w:cs="Times New Roman"/>
                <w:bCs/>
              </w:rPr>
              <w:t xml:space="preserve">«Обеспечение деятельности </w:t>
            </w:r>
            <w:r>
              <w:rPr>
                <w:rFonts w:ascii="Times New Roman" w:eastAsia="Times New Roman" w:hAnsi="Times New Roman" w:cs="Times New Roman"/>
                <w:bCs/>
              </w:rPr>
              <w:t xml:space="preserve">муниципальных </w:t>
            </w:r>
            <w:r w:rsidRPr="004D7B7A">
              <w:rPr>
                <w:rFonts w:ascii="Times New Roman" w:eastAsia="Times New Roman" w:hAnsi="Times New Roman" w:cs="Times New Roman"/>
                <w:bCs/>
              </w:rPr>
              <w:t>комиссий по делам несовершеннолетних и защите их прав»</w:t>
            </w:r>
          </w:p>
        </w:tc>
        <w:tc>
          <w:tcPr>
            <w:tcW w:w="1559" w:type="dxa"/>
          </w:tcPr>
          <w:p w:rsidR="00940EAD" w:rsidRDefault="00940EAD" w:rsidP="00940EAD">
            <w:pPr>
              <w:tabs>
                <w:tab w:val="left" w:pos="1154"/>
              </w:tabs>
              <w:autoSpaceDE w:val="0"/>
              <w:autoSpaceDN w:val="0"/>
              <w:adjustRightInd w:val="0"/>
              <w:spacing w:after="0" w:line="240" w:lineRule="auto"/>
              <w:jc w:val="both"/>
              <w:rPr>
                <w:rFonts w:ascii="Times New Roman" w:eastAsia="Times New Roman" w:hAnsi="Times New Roman" w:cs="Times New Roman"/>
              </w:rPr>
            </w:pPr>
            <w:r w:rsidRPr="004D7B7A">
              <w:rPr>
                <w:rFonts w:ascii="Times New Roman" w:eastAsia="Times New Roman" w:hAnsi="Times New Roman" w:cs="Times New Roman"/>
              </w:rPr>
              <w:t>Комитет социального обеспечения Курской области</w:t>
            </w:r>
          </w:p>
          <w:p w:rsidR="00940EAD" w:rsidRPr="00E665D2" w:rsidRDefault="00940EAD" w:rsidP="00940EAD">
            <w:pPr>
              <w:tabs>
                <w:tab w:val="left" w:pos="1154"/>
              </w:tabs>
              <w:autoSpaceDE w:val="0"/>
              <w:autoSpaceDN w:val="0"/>
              <w:adjustRightInd w:val="0"/>
              <w:spacing w:after="0" w:line="240" w:lineRule="auto"/>
              <w:jc w:val="both"/>
              <w:rPr>
                <w:rFonts w:ascii="Times New Roman" w:eastAsia="Times New Roman" w:hAnsi="Times New Roman" w:cs="Times New Roman"/>
              </w:rPr>
            </w:pP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Обеспечение деятельности комиссий по делам несовершеннолетних и з</w:t>
            </w:r>
            <w:r w:rsidRPr="00643C78">
              <w:rPr>
                <w:rFonts w:ascii="Times New Roman" w:eastAsia="Times New Roman" w:hAnsi="Times New Roman" w:cs="Times New Roman"/>
              </w:rPr>
              <w:t>а</w:t>
            </w:r>
            <w:r w:rsidRPr="00643C78">
              <w:rPr>
                <w:rFonts w:ascii="Times New Roman" w:eastAsia="Times New Roman" w:hAnsi="Times New Roman" w:cs="Times New Roman"/>
              </w:rPr>
              <w:t>щите их прав</w:t>
            </w:r>
          </w:p>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2408"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Увеличение количества безнадзорных и беспризорных несовершеннолетних детей в общей численности де</w:t>
            </w:r>
            <w:r>
              <w:rPr>
                <w:rFonts w:ascii="Times New Roman" w:eastAsia="Times New Roman" w:hAnsi="Times New Roman" w:cs="Times New Roman"/>
              </w:rPr>
              <w:t>тей в Курской обл</w:t>
            </w:r>
            <w:r>
              <w:rPr>
                <w:rFonts w:ascii="Times New Roman" w:eastAsia="Times New Roman" w:hAnsi="Times New Roman" w:cs="Times New Roman"/>
              </w:rPr>
              <w:t>а</w:t>
            </w:r>
            <w:r>
              <w:rPr>
                <w:rFonts w:ascii="Times New Roman" w:eastAsia="Times New Roman" w:hAnsi="Times New Roman" w:cs="Times New Roman"/>
              </w:rPr>
              <w:t>сти</w:t>
            </w:r>
          </w:p>
        </w:tc>
        <w:tc>
          <w:tcPr>
            <w:tcW w:w="2270" w:type="dxa"/>
          </w:tcPr>
          <w:p w:rsidR="00940EAD" w:rsidRPr="00643C78" w:rsidRDefault="00940EAD" w:rsidP="00940EAD">
            <w:pPr>
              <w:pStyle w:val="ConsPlusCell"/>
              <w:jc w:val="both"/>
            </w:pPr>
            <w:r w:rsidRPr="009441B7">
              <w:t xml:space="preserve">Реализация данного основного мероприятия влияет на достижение показателя </w:t>
            </w:r>
            <w:r>
              <w:t>13</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ме</w:t>
            </w:r>
          </w:p>
        </w:tc>
      </w:tr>
      <w:tr w:rsidR="00940EAD" w:rsidRPr="00770299" w:rsidTr="00F81195">
        <w:trPr>
          <w:gridAfter w:val="1"/>
          <w:wAfter w:w="70" w:type="dxa"/>
        </w:trPr>
        <w:tc>
          <w:tcPr>
            <w:tcW w:w="664" w:type="dxa"/>
          </w:tcPr>
          <w:p w:rsidR="00940EAD" w:rsidRPr="004D7B7A"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2561" w:type="dxa"/>
          </w:tcPr>
          <w:p w:rsidR="00940EAD" w:rsidRPr="004D7B7A" w:rsidRDefault="00940EAD" w:rsidP="00940EAD">
            <w:pPr>
              <w:pStyle w:val="ConsPlusNormal"/>
              <w:rPr>
                <w:szCs w:val="24"/>
              </w:rPr>
            </w:pPr>
            <w:r w:rsidRPr="004D7B7A">
              <w:rPr>
                <w:szCs w:val="24"/>
              </w:rPr>
              <w:t xml:space="preserve">Основное </w:t>
            </w:r>
            <w:r w:rsidRPr="004D7B7A">
              <w:rPr>
                <w:szCs w:val="24"/>
              </w:rPr>
              <w:lastRenderedPageBreak/>
              <w:t>мероприятие 3.</w:t>
            </w:r>
            <w:r>
              <w:rPr>
                <w:szCs w:val="24"/>
              </w:rPr>
              <w:t>2</w:t>
            </w:r>
          </w:p>
          <w:p w:rsidR="00940EAD" w:rsidRPr="004D7B7A" w:rsidRDefault="00940EAD" w:rsidP="00940EAD">
            <w:pPr>
              <w:pStyle w:val="a5"/>
              <w:jc w:val="both"/>
            </w:pPr>
            <w:r>
              <w:rPr>
                <w:color w:val="000000"/>
              </w:rPr>
              <w:t xml:space="preserve">«Реализация мероприятий, направленных на </w:t>
            </w:r>
            <w:r w:rsidRPr="004D7B7A">
              <w:t>оказани</w:t>
            </w:r>
            <w:r>
              <w:t>е</w:t>
            </w:r>
            <w:r w:rsidRPr="004D7B7A">
              <w:t xml:space="preserve"> помощи семьям с детьми, находящимся в трудной жизненной ситуации и нужд</w:t>
            </w:r>
            <w:r>
              <w:t>ающимся в социальной поддержке»</w:t>
            </w:r>
          </w:p>
        </w:tc>
        <w:tc>
          <w:tcPr>
            <w:tcW w:w="1559" w:type="dxa"/>
          </w:tcPr>
          <w:p w:rsidR="00940EAD" w:rsidRPr="004D7B7A" w:rsidRDefault="00940EAD" w:rsidP="00940EAD">
            <w:pPr>
              <w:pStyle w:val="ConsPlusNormal"/>
              <w:rPr>
                <w:szCs w:val="24"/>
              </w:rPr>
            </w:pPr>
            <w:r w:rsidRPr="004D7B7A">
              <w:rPr>
                <w:szCs w:val="24"/>
              </w:rPr>
              <w:lastRenderedPageBreak/>
              <w:t xml:space="preserve">Департамент </w:t>
            </w:r>
            <w:r w:rsidRPr="004D7B7A">
              <w:rPr>
                <w:szCs w:val="24"/>
              </w:rPr>
              <w:lastRenderedPageBreak/>
              <w:t>по опеке и попечительству, семейной и демографической политике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A14050" w:rsidRDefault="00940EAD" w:rsidP="00940EAD">
            <w:pPr>
              <w:pStyle w:val="a5"/>
              <w:ind w:left="-108"/>
              <w:jc w:val="both"/>
            </w:pPr>
            <w:r>
              <w:t xml:space="preserve">Оказание </w:t>
            </w:r>
            <w:r w:rsidRPr="00253CCF">
              <w:lastRenderedPageBreak/>
              <w:t>поддержк</w:t>
            </w:r>
            <w:r>
              <w:t>и</w:t>
            </w:r>
            <w:r w:rsidRPr="00253CCF">
              <w:t xml:space="preserve"> сем</w:t>
            </w:r>
            <w:r>
              <w:t>ьям с детьми</w:t>
            </w:r>
            <w:r w:rsidRPr="00253CCF">
              <w:t>, находящи</w:t>
            </w:r>
            <w:r>
              <w:t>м</w:t>
            </w:r>
            <w:r w:rsidRPr="00253CCF">
              <w:t>ся в трудной жизненной ситуации</w:t>
            </w:r>
            <w:r>
              <w:t>, проведение</w:t>
            </w:r>
            <w:r w:rsidRPr="00253CCF">
              <w:t xml:space="preserve"> </w:t>
            </w:r>
            <w:r>
              <w:t>профилактической и реабилитационной работы с сем</w:t>
            </w:r>
            <w:r>
              <w:t>ь</w:t>
            </w:r>
            <w:r>
              <w:t>ями, соверше</w:t>
            </w:r>
            <w:r>
              <w:t>н</w:t>
            </w:r>
            <w:r>
              <w:t>ствование работы службы детского «телефона доверия»</w:t>
            </w:r>
          </w:p>
        </w:tc>
        <w:tc>
          <w:tcPr>
            <w:tcW w:w="2408" w:type="dxa"/>
          </w:tcPr>
          <w:p w:rsidR="00940EAD" w:rsidRPr="00A14050" w:rsidRDefault="00940EAD" w:rsidP="00940EAD">
            <w:pPr>
              <w:pStyle w:val="ConsPlusNormal"/>
              <w:jc w:val="both"/>
              <w:rPr>
                <w:sz w:val="22"/>
                <w:szCs w:val="22"/>
              </w:rPr>
            </w:pPr>
            <w:r w:rsidRPr="00A14050">
              <w:rPr>
                <w:sz w:val="22"/>
                <w:szCs w:val="22"/>
              </w:rPr>
              <w:lastRenderedPageBreak/>
              <w:t xml:space="preserve">Увеличение числа несовершеннолетних, </w:t>
            </w:r>
            <w:r w:rsidRPr="00A14050">
              <w:rPr>
                <w:sz w:val="22"/>
                <w:szCs w:val="22"/>
              </w:rPr>
              <w:lastRenderedPageBreak/>
              <w:t>попавших в кризисную ситуацию и не получивших своевременно квалифицированную помощь</w:t>
            </w:r>
          </w:p>
        </w:tc>
        <w:tc>
          <w:tcPr>
            <w:tcW w:w="2270" w:type="dxa"/>
          </w:tcPr>
          <w:p w:rsidR="00940EAD" w:rsidRPr="00EA1084" w:rsidRDefault="00940EAD" w:rsidP="00940EAD">
            <w:pPr>
              <w:pStyle w:val="ConsPlusCell"/>
              <w:jc w:val="both"/>
            </w:pPr>
            <w:r w:rsidRPr="009441B7">
              <w:lastRenderedPageBreak/>
              <w:t xml:space="preserve">Реализация данного </w:t>
            </w:r>
            <w:r w:rsidRPr="009441B7">
              <w:lastRenderedPageBreak/>
              <w:t xml:space="preserve">основного мероприятия влияет на достижение показателя </w:t>
            </w:r>
            <w:r>
              <w:t>11</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ме</w:t>
            </w:r>
          </w:p>
        </w:tc>
      </w:tr>
      <w:tr w:rsidR="00940EAD" w:rsidRPr="00770299" w:rsidTr="00F81195">
        <w:trPr>
          <w:gridAfter w:val="1"/>
          <w:wAfter w:w="70" w:type="dxa"/>
        </w:trPr>
        <w:tc>
          <w:tcPr>
            <w:tcW w:w="664" w:type="dxa"/>
          </w:tcPr>
          <w:p w:rsidR="00940EAD" w:rsidRPr="004D7B7A"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3.3</w:t>
            </w:r>
          </w:p>
        </w:tc>
        <w:tc>
          <w:tcPr>
            <w:tcW w:w="2561" w:type="dxa"/>
          </w:tcPr>
          <w:p w:rsidR="00940EAD" w:rsidRPr="004D7B7A" w:rsidRDefault="00940EAD" w:rsidP="00940EAD">
            <w:pPr>
              <w:pStyle w:val="ConsPlusNormal"/>
              <w:jc w:val="both"/>
              <w:rPr>
                <w:szCs w:val="24"/>
              </w:rPr>
            </w:pPr>
            <w:r w:rsidRPr="004D7B7A">
              <w:rPr>
                <w:szCs w:val="24"/>
              </w:rPr>
              <w:t>Основное мероприятие 3.</w:t>
            </w:r>
            <w:r>
              <w:rPr>
                <w:szCs w:val="24"/>
              </w:rPr>
              <w:t>3</w:t>
            </w:r>
          </w:p>
          <w:p w:rsidR="00940EAD" w:rsidRPr="004D7B7A" w:rsidRDefault="00940EAD" w:rsidP="00940EAD">
            <w:pPr>
              <w:pStyle w:val="ConsPlusNormal"/>
              <w:jc w:val="both"/>
              <w:rPr>
                <w:szCs w:val="24"/>
              </w:rPr>
            </w:pPr>
            <w:r>
              <w:rPr>
                <w:szCs w:val="24"/>
              </w:rPr>
              <w:t>«О</w:t>
            </w:r>
            <w:r w:rsidRPr="004D7B7A">
              <w:rPr>
                <w:szCs w:val="24"/>
              </w:rPr>
              <w:t>казание правовой, социальной, психолого-педагогической, медицинской и иной помощи несовершеннолетни</w:t>
            </w:r>
            <w:r>
              <w:rPr>
                <w:szCs w:val="24"/>
              </w:rPr>
              <w:t xml:space="preserve">м, </w:t>
            </w:r>
            <w:r w:rsidRPr="00AA4E32">
              <w:rPr>
                <w:szCs w:val="24"/>
              </w:rPr>
              <w:t>освоб</w:t>
            </w:r>
            <w:r w:rsidRPr="00AA4E32">
              <w:rPr>
                <w:szCs w:val="24"/>
              </w:rPr>
              <w:t>о</w:t>
            </w:r>
            <w:r w:rsidRPr="00AA4E32">
              <w:rPr>
                <w:szCs w:val="24"/>
              </w:rPr>
              <w:t>дивши</w:t>
            </w:r>
            <w:r>
              <w:rPr>
                <w:szCs w:val="24"/>
              </w:rPr>
              <w:t>м</w:t>
            </w:r>
            <w:r w:rsidRPr="00AA4E32">
              <w:rPr>
                <w:szCs w:val="24"/>
              </w:rPr>
              <w:t>ся из мест лишения свободы</w:t>
            </w:r>
            <w:r>
              <w:rPr>
                <w:szCs w:val="24"/>
              </w:rPr>
              <w:t xml:space="preserve">, из числа детей-сирот» </w:t>
            </w:r>
          </w:p>
        </w:tc>
        <w:tc>
          <w:tcPr>
            <w:tcW w:w="1559" w:type="dxa"/>
          </w:tcPr>
          <w:p w:rsidR="00940EAD" w:rsidRPr="004D7B7A" w:rsidRDefault="00940EAD" w:rsidP="00940EAD">
            <w:pPr>
              <w:spacing w:after="0" w:line="240" w:lineRule="auto"/>
              <w:rPr>
                <w:rFonts w:ascii="Times New Roman" w:hAnsi="Times New Roman" w:cs="Times New Roman"/>
              </w:rPr>
            </w:pPr>
            <w:r w:rsidRPr="004D7B7A">
              <w:rPr>
                <w:rFonts w:ascii="Times New Roman" w:hAnsi="Times New Roman" w:cs="Times New Roman"/>
              </w:rPr>
              <w:t>Департамент по опеке и попечительству, семе</w:t>
            </w:r>
            <w:r w:rsidRPr="004D7B7A">
              <w:rPr>
                <w:rFonts w:ascii="Times New Roman" w:hAnsi="Times New Roman" w:cs="Times New Roman"/>
              </w:rPr>
              <w:t>й</w:t>
            </w:r>
            <w:r w:rsidRPr="004D7B7A">
              <w:rPr>
                <w:rFonts w:ascii="Times New Roman" w:hAnsi="Times New Roman" w:cs="Times New Roman"/>
              </w:rPr>
              <w:t>ной и демографической политике Курской обла</w:t>
            </w:r>
            <w:r>
              <w:rPr>
                <w:rFonts w:ascii="Times New Roman" w:hAnsi="Times New Roman" w:cs="Times New Roman"/>
              </w:rPr>
              <w:t>сти</w:t>
            </w:r>
            <w:r w:rsidRPr="004D7B7A">
              <w:rPr>
                <w:rFonts w:ascii="Times New Roman" w:hAnsi="Times New Roman" w:cs="Times New Roman"/>
              </w:rPr>
              <w:t xml:space="preserve"> </w:t>
            </w:r>
          </w:p>
          <w:p w:rsidR="00940EAD" w:rsidRPr="004D7B7A" w:rsidRDefault="00940EAD" w:rsidP="00940EAD">
            <w:pPr>
              <w:spacing w:after="0" w:line="240" w:lineRule="auto"/>
            </w:pP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8B4D73" w:rsidRDefault="00940EAD" w:rsidP="00940EAD">
            <w:pPr>
              <w:pStyle w:val="ConsPlusNormal"/>
              <w:jc w:val="both"/>
              <w:rPr>
                <w:sz w:val="22"/>
                <w:szCs w:val="22"/>
              </w:rPr>
            </w:pPr>
            <w:r w:rsidRPr="008B4D73">
              <w:rPr>
                <w:sz w:val="22"/>
                <w:szCs w:val="22"/>
              </w:rPr>
              <w:t>Профилактика возвратов детей-сирот и детей, оставшихся без попечения родителей</w:t>
            </w:r>
            <w:r>
              <w:rPr>
                <w:sz w:val="22"/>
                <w:szCs w:val="22"/>
              </w:rPr>
              <w:t xml:space="preserve">, из замещающих семей, предотвращение вторичного сиротства и повторной преступности  граждан из числа детей-сирот и </w:t>
            </w:r>
            <w:r>
              <w:rPr>
                <w:sz w:val="22"/>
                <w:szCs w:val="22"/>
              </w:rPr>
              <w:lastRenderedPageBreak/>
              <w:t>детей, оставшихся без попечения родит</w:t>
            </w:r>
            <w:r>
              <w:rPr>
                <w:sz w:val="22"/>
                <w:szCs w:val="22"/>
              </w:rPr>
              <w:t>е</w:t>
            </w:r>
            <w:r>
              <w:rPr>
                <w:sz w:val="22"/>
                <w:szCs w:val="22"/>
              </w:rPr>
              <w:t xml:space="preserve">лей, в том числе несовершеннолетних, осужденных по окончании отбывания наказания </w:t>
            </w:r>
          </w:p>
        </w:tc>
        <w:tc>
          <w:tcPr>
            <w:tcW w:w="2408" w:type="dxa"/>
          </w:tcPr>
          <w:p w:rsidR="00940EAD" w:rsidRDefault="00940EAD" w:rsidP="00940EAD">
            <w:pPr>
              <w:pStyle w:val="ConsPlusNormal"/>
              <w:jc w:val="both"/>
            </w:pPr>
            <w:r w:rsidRPr="00A14050">
              <w:rPr>
                <w:sz w:val="22"/>
                <w:szCs w:val="22"/>
              </w:rPr>
              <w:lastRenderedPageBreak/>
              <w:t xml:space="preserve">Увеличение числа </w:t>
            </w:r>
            <w:r w:rsidRPr="008B4D73">
              <w:rPr>
                <w:sz w:val="22"/>
                <w:szCs w:val="22"/>
              </w:rPr>
              <w:t>детей-сирот и детей, оставшихся без попечения родителей</w:t>
            </w:r>
            <w:r>
              <w:rPr>
                <w:sz w:val="22"/>
                <w:szCs w:val="22"/>
              </w:rPr>
              <w:t xml:space="preserve">, и </w:t>
            </w:r>
            <w:r w:rsidRPr="00A14050">
              <w:rPr>
                <w:sz w:val="22"/>
                <w:szCs w:val="22"/>
              </w:rPr>
              <w:t>несовершеннолетних, попавших в кризисную ситуацию</w:t>
            </w:r>
          </w:p>
        </w:tc>
        <w:tc>
          <w:tcPr>
            <w:tcW w:w="2270" w:type="dxa"/>
          </w:tcPr>
          <w:p w:rsidR="00940EAD" w:rsidRPr="008F0361" w:rsidRDefault="00940EAD" w:rsidP="00940EAD">
            <w:pPr>
              <w:pStyle w:val="ConsPlusCell"/>
              <w:jc w:val="both"/>
            </w:pPr>
            <w:r w:rsidRPr="009441B7">
              <w:t xml:space="preserve">Реализация данного основного мероприятия влияет на достижение показателя </w:t>
            </w:r>
            <w:r>
              <w:t>13</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ме</w:t>
            </w:r>
          </w:p>
        </w:tc>
      </w:tr>
      <w:tr w:rsidR="00940EAD" w:rsidRPr="00770299" w:rsidTr="00F81195">
        <w:trPr>
          <w:gridAfter w:val="1"/>
          <w:wAfter w:w="70" w:type="dxa"/>
        </w:trPr>
        <w:tc>
          <w:tcPr>
            <w:tcW w:w="664" w:type="dxa"/>
          </w:tcPr>
          <w:p w:rsidR="00940EAD"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3.4</w:t>
            </w:r>
          </w:p>
        </w:tc>
        <w:tc>
          <w:tcPr>
            <w:tcW w:w="2561"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Основное мероприятие 3.4</w:t>
            </w:r>
          </w:p>
          <w:p w:rsidR="00940EAD" w:rsidRPr="005367D7"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5367D7">
              <w:rPr>
                <w:rFonts w:ascii="Times New Roman" w:eastAsia="Times New Roman" w:hAnsi="Times New Roman" w:cs="Times New Roman"/>
              </w:rPr>
              <w:t>«Реализация дополнительных гарантий занятости мол</w:t>
            </w:r>
            <w:r>
              <w:rPr>
                <w:rFonts w:ascii="Times New Roman" w:eastAsia="Times New Roman" w:hAnsi="Times New Roman" w:cs="Times New Roman"/>
              </w:rPr>
              <w:t>одых граждан в Курской области»</w:t>
            </w:r>
          </w:p>
        </w:tc>
        <w:tc>
          <w:tcPr>
            <w:tcW w:w="1559" w:type="dxa"/>
          </w:tcPr>
          <w:p w:rsidR="00940EAD" w:rsidRPr="00643C78" w:rsidRDefault="00940EAD" w:rsidP="00940EAD">
            <w:pPr>
              <w:autoSpaceDE w:val="0"/>
              <w:autoSpaceDN w:val="0"/>
              <w:adjustRightInd w:val="0"/>
              <w:spacing w:after="0" w:line="240" w:lineRule="auto"/>
              <w:ind w:left="-108"/>
              <w:rPr>
                <w:rFonts w:ascii="Times New Roman" w:eastAsia="Times New Roman" w:hAnsi="Times New Roman" w:cs="Times New Roman"/>
              </w:rPr>
            </w:pPr>
            <w:r w:rsidRPr="00643C78">
              <w:rPr>
                <w:rFonts w:ascii="Times New Roman" w:eastAsia="Times New Roman" w:hAnsi="Times New Roman" w:cs="Times New Roman"/>
              </w:rPr>
              <w:t>Комитет по труду и занятости насел</w:t>
            </w:r>
            <w:r w:rsidRPr="00643C78">
              <w:rPr>
                <w:rFonts w:ascii="Times New Roman" w:eastAsia="Times New Roman" w:hAnsi="Times New Roman" w:cs="Times New Roman"/>
              </w:rPr>
              <w:t>е</w:t>
            </w:r>
            <w:r w:rsidRPr="00643C78">
              <w:rPr>
                <w:rFonts w:ascii="Times New Roman" w:eastAsia="Times New Roman" w:hAnsi="Times New Roman" w:cs="Times New Roman"/>
              </w:rPr>
              <w:t>ния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643C78">
              <w:rPr>
                <w:rFonts w:ascii="Times New Roman" w:eastAsia="Times New Roman" w:hAnsi="Times New Roman" w:cs="Times New Roman"/>
              </w:rPr>
              <w:t>Выделение (резервирование) и создание новых рабочих мест для отдельных категорий молодежи</w:t>
            </w:r>
          </w:p>
        </w:tc>
        <w:tc>
          <w:tcPr>
            <w:tcW w:w="2408" w:type="dxa"/>
          </w:tcPr>
          <w:p w:rsidR="00940EAD" w:rsidRPr="00643C78"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Вовлечение незанятых категорий молодежи в противоправную деятельность</w:t>
            </w:r>
          </w:p>
        </w:tc>
        <w:tc>
          <w:tcPr>
            <w:tcW w:w="2270" w:type="dxa"/>
          </w:tcPr>
          <w:p w:rsidR="00940EAD" w:rsidRPr="00643C78" w:rsidRDefault="00940EAD" w:rsidP="00940EAD">
            <w:pPr>
              <w:pStyle w:val="ConsPlusCell"/>
              <w:jc w:val="both"/>
            </w:pPr>
            <w:r w:rsidRPr="009441B7">
              <w:t xml:space="preserve">Реализация данного основного мероприятия влияет на достижение показателя </w:t>
            </w:r>
            <w:r>
              <w:t>12</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ме</w:t>
            </w:r>
          </w:p>
        </w:tc>
      </w:tr>
      <w:tr w:rsidR="00940EAD" w:rsidRPr="00770299" w:rsidTr="00F81195">
        <w:trPr>
          <w:gridAfter w:val="1"/>
          <w:wAfter w:w="70" w:type="dxa"/>
          <w:trHeight w:val="2999"/>
        </w:trPr>
        <w:tc>
          <w:tcPr>
            <w:tcW w:w="664" w:type="dxa"/>
          </w:tcPr>
          <w:p w:rsidR="00940EAD"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561" w:type="dxa"/>
          </w:tcPr>
          <w:p w:rsidR="00940EAD" w:rsidRPr="00DB68A4" w:rsidRDefault="00940EAD" w:rsidP="00940EAD">
            <w:pPr>
              <w:spacing w:after="0" w:line="240" w:lineRule="auto"/>
              <w:rPr>
                <w:rFonts w:ascii="Times New Roman" w:hAnsi="Times New Roman" w:cs="Times New Roman"/>
              </w:rPr>
            </w:pPr>
            <w:r w:rsidRPr="00DB68A4">
              <w:rPr>
                <w:rFonts w:ascii="Times New Roman" w:hAnsi="Times New Roman" w:cs="Times New Roman"/>
              </w:rPr>
              <w:t xml:space="preserve">Основное мероприятие </w:t>
            </w:r>
            <w:r>
              <w:rPr>
                <w:rFonts w:ascii="Times New Roman" w:hAnsi="Times New Roman" w:cs="Times New Roman"/>
              </w:rPr>
              <w:t>3.5</w:t>
            </w:r>
          </w:p>
          <w:p w:rsidR="00940EAD" w:rsidRPr="00CD5B12" w:rsidRDefault="00940EAD" w:rsidP="00940EAD">
            <w:pPr>
              <w:spacing w:after="0" w:line="240" w:lineRule="auto"/>
              <w:jc w:val="both"/>
              <w:rPr>
                <w:rFonts w:ascii="Times New Roman" w:hAnsi="Times New Roman" w:cs="Times New Roman"/>
              </w:rPr>
            </w:pPr>
            <w:r w:rsidRPr="00CD5B12">
              <w:rPr>
                <w:rFonts w:ascii="Times New Roman" w:hAnsi="Times New Roman" w:cs="Times New Roman"/>
              </w:rPr>
              <w:t xml:space="preserve">«Обеспечение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 </w:t>
            </w:r>
          </w:p>
        </w:tc>
        <w:tc>
          <w:tcPr>
            <w:tcW w:w="1559" w:type="dxa"/>
          </w:tcPr>
          <w:p w:rsidR="00940EAD" w:rsidRPr="00DB68A4" w:rsidRDefault="00940EAD" w:rsidP="00940EAD">
            <w:pPr>
              <w:spacing w:after="0" w:line="240" w:lineRule="auto"/>
              <w:ind w:left="-108" w:right="-108"/>
              <w:jc w:val="both"/>
              <w:rPr>
                <w:rFonts w:ascii="Times New Roman" w:hAnsi="Times New Roman" w:cs="Times New Roman"/>
              </w:rPr>
            </w:pPr>
            <w:r w:rsidRPr="00DB68A4">
              <w:rPr>
                <w:rFonts w:ascii="Times New Roman" w:hAnsi="Times New Roman" w:cs="Times New Roman"/>
              </w:rPr>
              <w:t>Комитет социального обесп</w:t>
            </w:r>
            <w:r w:rsidRPr="00DB68A4">
              <w:rPr>
                <w:rFonts w:ascii="Times New Roman" w:hAnsi="Times New Roman" w:cs="Times New Roman"/>
              </w:rPr>
              <w:t>е</w:t>
            </w:r>
            <w:r w:rsidRPr="00DB68A4">
              <w:rPr>
                <w:rFonts w:ascii="Times New Roman" w:hAnsi="Times New Roman" w:cs="Times New Roman"/>
              </w:rPr>
              <w:t>чения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Pr="00DB68A4" w:rsidRDefault="00940EAD" w:rsidP="00940EAD">
            <w:pPr>
              <w:spacing w:after="0" w:line="240" w:lineRule="auto"/>
              <w:jc w:val="both"/>
              <w:rPr>
                <w:rFonts w:ascii="Times New Roman" w:hAnsi="Times New Roman" w:cs="Times New Roman"/>
              </w:rPr>
            </w:pPr>
            <w:r w:rsidRPr="00DB68A4">
              <w:rPr>
                <w:rFonts w:ascii="Times New Roman" w:hAnsi="Times New Roman" w:cs="Times New Roman"/>
              </w:rPr>
              <w:t>Повышение качества предоставля</w:t>
            </w:r>
            <w:r w:rsidRPr="00DB68A4">
              <w:rPr>
                <w:rFonts w:ascii="Times New Roman" w:hAnsi="Times New Roman" w:cs="Times New Roman"/>
              </w:rPr>
              <w:t>е</w:t>
            </w:r>
            <w:r w:rsidRPr="00DB68A4">
              <w:rPr>
                <w:rFonts w:ascii="Times New Roman" w:hAnsi="Times New Roman" w:cs="Times New Roman"/>
              </w:rPr>
              <w:t>мых услуг семьям и детям, наличие достоверной информации о безнадзорных и беспризорных несовершеннолетних, своевр</w:t>
            </w:r>
            <w:r w:rsidRPr="00DB68A4">
              <w:rPr>
                <w:rFonts w:ascii="Times New Roman" w:hAnsi="Times New Roman" w:cs="Times New Roman"/>
              </w:rPr>
              <w:t>е</w:t>
            </w:r>
            <w:r w:rsidRPr="00DB68A4">
              <w:rPr>
                <w:rFonts w:ascii="Times New Roman" w:hAnsi="Times New Roman" w:cs="Times New Roman"/>
              </w:rPr>
              <w:t xml:space="preserve">менное принятие </w:t>
            </w:r>
            <w:r w:rsidRPr="00DB68A4">
              <w:rPr>
                <w:rFonts w:ascii="Times New Roman" w:hAnsi="Times New Roman" w:cs="Times New Roman"/>
              </w:rPr>
              <w:lastRenderedPageBreak/>
              <w:t>управленческих решений</w:t>
            </w:r>
          </w:p>
        </w:tc>
        <w:tc>
          <w:tcPr>
            <w:tcW w:w="2408" w:type="dxa"/>
          </w:tcPr>
          <w:p w:rsidR="00940EAD" w:rsidRPr="00DB68A4" w:rsidRDefault="00940EAD" w:rsidP="00940EAD">
            <w:pPr>
              <w:spacing w:after="0" w:line="240" w:lineRule="auto"/>
              <w:jc w:val="both"/>
              <w:rPr>
                <w:rFonts w:ascii="Times New Roman" w:hAnsi="Times New Roman" w:cs="Times New Roman"/>
              </w:rPr>
            </w:pPr>
            <w:r w:rsidRPr="00DB68A4">
              <w:rPr>
                <w:rFonts w:ascii="Times New Roman" w:hAnsi="Times New Roman" w:cs="Times New Roman"/>
              </w:rPr>
              <w:lastRenderedPageBreak/>
              <w:t>Недостаточная эффективность реабилитационной работы с несовершеннолетними</w:t>
            </w:r>
          </w:p>
        </w:tc>
        <w:tc>
          <w:tcPr>
            <w:tcW w:w="2270" w:type="dxa"/>
          </w:tcPr>
          <w:p w:rsidR="00940EAD" w:rsidRPr="00DB68A4" w:rsidRDefault="00940EAD" w:rsidP="00940EAD">
            <w:pPr>
              <w:pStyle w:val="ConsPlusCell"/>
              <w:jc w:val="both"/>
            </w:pPr>
            <w:r w:rsidRPr="009441B7">
              <w:t xml:space="preserve">Реализация данного основного мероприятия влияет на достижение показателя </w:t>
            </w:r>
            <w:r>
              <w:t>13</w:t>
            </w:r>
            <w:r w:rsidRPr="009441B7">
              <w:t xml:space="preserve"> подпр</w:t>
            </w:r>
            <w:r w:rsidRPr="009441B7">
              <w:t>о</w:t>
            </w:r>
            <w:r w:rsidRPr="009441B7">
              <w:t xml:space="preserve">граммы </w:t>
            </w:r>
            <w:r>
              <w:t>3 прилож</w:t>
            </w:r>
            <w:r>
              <w:t>е</w:t>
            </w:r>
            <w:r>
              <w:t>ния № 1 к госуда</w:t>
            </w:r>
            <w:r>
              <w:t>р</w:t>
            </w:r>
            <w:r>
              <w:t>ственной програ</w:t>
            </w:r>
            <w:r>
              <w:t>м</w:t>
            </w:r>
            <w:r>
              <w:t xml:space="preserve">ме </w:t>
            </w:r>
          </w:p>
        </w:tc>
      </w:tr>
      <w:tr w:rsidR="00940EAD" w:rsidRPr="00770299" w:rsidTr="00F81195">
        <w:trPr>
          <w:gridAfter w:val="1"/>
          <w:wAfter w:w="70" w:type="dxa"/>
        </w:trPr>
        <w:tc>
          <w:tcPr>
            <w:tcW w:w="664" w:type="dxa"/>
          </w:tcPr>
          <w:p w:rsidR="00940EAD" w:rsidRDefault="00940EAD" w:rsidP="00940EAD">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3.6</w:t>
            </w:r>
          </w:p>
        </w:tc>
        <w:tc>
          <w:tcPr>
            <w:tcW w:w="2561" w:type="dxa"/>
          </w:tcPr>
          <w:p w:rsidR="00940EAD" w:rsidRDefault="00940EAD" w:rsidP="00940EAD">
            <w:pPr>
              <w:spacing w:after="0" w:line="240" w:lineRule="auto"/>
              <w:rPr>
                <w:rFonts w:ascii="Times New Roman" w:hAnsi="Times New Roman" w:cs="Times New Roman"/>
              </w:rPr>
            </w:pPr>
            <w:r w:rsidRPr="00D05696">
              <w:rPr>
                <w:rFonts w:ascii="Times New Roman" w:hAnsi="Times New Roman" w:cs="Times New Roman"/>
              </w:rPr>
              <w:t>Основное мероприятие 3.</w:t>
            </w:r>
            <w:r>
              <w:rPr>
                <w:rFonts w:ascii="Times New Roman" w:hAnsi="Times New Roman" w:cs="Times New Roman"/>
              </w:rPr>
              <w:t xml:space="preserve">6 </w:t>
            </w:r>
          </w:p>
          <w:p w:rsidR="00940EAD" w:rsidRPr="00D05696" w:rsidRDefault="00940EAD" w:rsidP="00940EAD">
            <w:pPr>
              <w:spacing w:after="0" w:line="240" w:lineRule="auto"/>
              <w:rPr>
                <w:rFonts w:ascii="Times New Roman" w:hAnsi="Times New Roman" w:cs="Times New Roman"/>
              </w:rPr>
            </w:pPr>
            <w:r w:rsidRPr="00D33D54">
              <w:rPr>
                <w:rFonts w:ascii="Times New Roman" w:hAnsi="Times New Roman" w:cs="Times New Roman"/>
              </w:rPr>
              <w:t xml:space="preserve">«Обеспечение деятельности </w:t>
            </w:r>
            <w:r>
              <w:rPr>
                <w:rFonts w:ascii="Times New Roman" w:hAnsi="Times New Roman" w:cs="Times New Roman"/>
              </w:rPr>
              <w:t>областных</w:t>
            </w:r>
            <w:r w:rsidRPr="00D33D54">
              <w:rPr>
                <w:rFonts w:ascii="Times New Roman" w:hAnsi="Times New Roman" w:cs="Times New Roman"/>
              </w:rPr>
              <w:t xml:space="preserve"> государственных специал</w:t>
            </w:r>
            <w:r w:rsidRPr="00D33D54">
              <w:rPr>
                <w:rFonts w:ascii="Times New Roman" w:hAnsi="Times New Roman" w:cs="Times New Roman"/>
              </w:rPr>
              <w:t>и</w:t>
            </w:r>
            <w:r w:rsidRPr="00D33D54">
              <w:rPr>
                <w:rFonts w:ascii="Times New Roman" w:hAnsi="Times New Roman" w:cs="Times New Roman"/>
              </w:rPr>
              <w:t>зированных учреждений для несовершенноле</w:t>
            </w:r>
            <w:r w:rsidRPr="00D33D54">
              <w:rPr>
                <w:rFonts w:ascii="Times New Roman" w:hAnsi="Times New Roman" w:cs="Times New Roman"/>
              </w:rPr>
              <w:t>т</w:t>
            </w:r>
            <w:r w:rsidRPr="00D33D54">
              <w:rPr>
                <w:rFonts w:ascii="Times New Roman" w:hAnsi="Times New Roman" w:cs="Times New Roman"/>
              </w:rPr>
              <w:t>них, нуждающихся в социальной реабилитации,  и государственных учреждений со</w:t>
            </w:r>
            <w:r>
              <w:rPr>
                <w:rFonts w:ascii="Times New Roman" w:hAnsi="Times New Roman" w:cs="Times New Roman"/>
              </w:rPr>
              <w:t>циальной помощи семье и детям»</w:t>
            </w:r>
            <w:r w:rsidRPr="00D33D54">
              <w:rPr>
                <w:rFonts w:ascii="Times New Roman" w:hAnsi="Times New Roman" w:cs="Times New Roman"/>
              </w:rPr>
              <w:t xml:space="preserve"> </w:t>
            </w:r>
          </w:p>
        </w:tc>
        <w:tc>
          <w:tcPr>
            <w:tcW w:w="1559" w:type="dxa"/>
          </w:tcPr>
          <w:p w:rsidR="00940EAD" w:rsidRPr="00D05696" w:rsidRDefault="00940EAD" w:rsidP="00940EAD">
            <w:pPr>
              <w:spacing w:after="0" w:line="240" w:lineRule="auto"/>
              <w:ind w:left="-108" w:right="-108"/>
              <w:jc w:val="both"/>
              <w:rPr>
                <w:rFonts w:ascii="Times New Roman" w:hAnsi="Times New Roman" w:cs="Times New Roman"/>
              </w:rPr>
            </w:pPr>
            <w:r w:rsidRPr="00D05696">
              <w:rPr>
                <w:rFonts w:ascii="Times New Roman" w:hAnsi="Times New Roman" w:cs="Times New Roman"/>
              </w:rPr>
              <w:t>Комитет социального обесп</w:t>
            </w:r>
            <w:r w:rsidRPr="00D05696">
              <w:rPr>
                <w:rFonts w:ascii="Times New Roman" w:hAnsi="Times New Roman" w:cs="Times New Roman"/>
              </w:rPr>
              <w:t>е</w:t>
            </w:r>
            <w:r w:rsidRPr="00D05696">
              <w:rPr>
                <w:rFonts w:ascii="Times New Roman" w:hAnsi="Times New Roman" w:cs="Times New Roman"/>
              </w:rPr>
              <w:t>чения Курской области</w:t>
            </w:r>
          </w:p>
        </w:tc>
        <w:tc>
          <w:tcPr>
            <w:tcW w:w="1418"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 xml:space="preserve">2017 </w:t>
            </w:r>
          </w:p>
        </w:tc>
        <w:tc>
          <w:tcPr>
            <w:tcW w:w="1417" w:type="dxa"/>
          </w:tcPr>
          <w:p w:rsidR="00940EAD" w:rsidRPr="00880941"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w:t>
            </w:r>
            <w:r w:rsidRPr="00880941">
              <w:rPr>
                <w:rFonts w:ascii="Times New Roman" w:eastAsia="Times New Roman" w:hAnsi="Times New Roman" w:cs="Times New Roman"/>
              </w:rPr>
              <w:t xml:space="preserve">2020 </w:t>
            </w:r>
          </w:p>
        </w:tc>
        <w:tc>
          <w:tcPr>
            <w:tcW w:w="2126" w:type="dxa"/>
          </w:tcPr>
          <w:p w:rsidR="00940EAD" w:rsidRDefault="00940EAD" w:rsidP="00940EAD">
            <w:pPr>
              <w:spacing w:after="0" w:line="240" w:lineRule="auto"/>
              <w:ind w:left="20" w:right="20"/>
              <w:jc w:val="both"/>
              <w:rPr>
                <w:rFonts w:ascii="Times New Roman" w:hAnsi="Times New Roman" w:cs="Times New Roman"/>
              </w:rPr>
            </w:pPr>
            <w:r w:rsidRPr="00D05696">
              <w:rPr>
                <w:rFonts w:ascii="Times New Roman" w:hAnsi="Times New Roman" w:cs="Times New Roman"/>
              </w:rPr>
              <w:t>Обеспечение деятельности учреждений для несовершеннолетних, нуждающихся в социальной помощи и реабилитации, предоставл</w:t>
            </w:r>
            <w:r w:rsidRPr="00D05696">
              <w:rPr>
                <w:rFonts w:ascii="Times New Roman" w:hAnsi="Times New Roman" w:cs="Times New Roman"/>
              </w:rPr>
              <w:t>е</w:t>
            </w:r>
            <w:r w:rsidRPr="00D05696">
              <w:rPr>
                <w:rFonts w:ascii="Times New Roman" w:hAnsi="Times New Roman" w:cs="Times New Roman"/>
              </w:rPr>
              <w:t>ние социальных услуг несовер</w:t>
            </w:r>
            <w:r>
              <w:rPr>
                <w:rFonts w:ascii="Times New Roman" w:hAnsi="Times New Roman" w:cs="Times New Roman"/>
              </w:rPr>
              <w:t>шеннолетним и семьям с детьми</w:t>
            </w:r>
          </w:p>
          <w:p w:rsidR="00F81195" w:rsidRPr="00D05696" w:rsidRDefault="00F81195" w:rsidP="00940EAD">
            <w:pPr>
              <w:spacing w:after="0" w:line="240" w:lineRule="auto"/>
              <w:ind w:left="20" w:right="20"/>
              <w:jc w:val="both"/>
              <w:rPr>
                <w:rFonts w:ascii="Times New Roman" w:hAnsi="Times New Roman" w:cs="Times New Roman"/>
              </w:rPr>
            </w:pPr>
          </w:p>
        </w:tc>
        <w:tc>
          <w:tcPr>
            <w:tcW w:w="2408" w:type="dxa"/>
          </w:tcPr>
          <w:p w:rsidR="00940EAD" w:rsidRPr="00D05696" w:rsidRDefault="00940EAD" w:rsidP="00940EAD">
            <w:pPr>
              <w:spacing w:after="0" w:line="240" w:lineRule="auto"/>
              <w:jc w:val="both"/>
              <w:rPr>
                <w:rFonts w:ascii="Times New Roman" w:hAnsi="Times New Roman" w:cs="Times New Roman"/>
              </w:rPr>
            </w:pPr>
            <w:r w:rsidRPr="00D05696">
              <w:rPr>
                <w:rFonts w:ascii="Times New Roman" w:hAnsi="Times New Roman" w:cs="Times New Roman"/>
              </w:rPr>
              <w:t>Снижение уровня социальной защищенности несовершенноле</w:t>
            </w:r>
            <w:r w:rsidRPr="00D05696">
              <w:rPr>
                <w:rFonts w:ascii="Times New Roman" w:hAnsi="Times New Roman" w:cs="Times New Roman"/>
              </w:rPr>
              <w:t>т</w:t>
            </w:r>
            <w:r w:rsidRPr="00D05696">
              <w:rPr>
                <w:rFonts w:ascii="Times New Roman" w:hAnsi="Times New Roman" w:cs="Times New Roman"/>
              </w:rPr>
              <w:t>них и семей с детьми, увеличение количества семей, находящихся в трудной жизненной ситуации, социально опасном положении</w:t>
            </w:r>
          </w:p>
        </w:tc>
        <w:tc>
          <w:tcPr>
            <w:tcW w:w="2270" w:type="dxa"/>
          </w:tcPr>
          <w:p w:rsidR="00940EAD" w:rsidRPr="00D05696" w:rsidRDefault="00940EAD" w:rsidP="00940EAD">
            <w:pPr>
              <w:pStyle w:val="ConsPlusCell"/>
              <w:jc w:val="both"/>
            </w:pPr>
            <w:r w:rsidRPr="00D05696">
              <w:t>Реализация данного основного мероприятия влияет на достижение показателя 1</w:t>
            </w:r>
            <w:r>
              <w:t>3</w:t>
            </w:r>
            <w:r w:rsidRPr="00D05696">
              <w:t xml:space="preserve"> подпр</w:t>
            </w:r>
            <w:r w:rsidRPr="00D05696">
              <w:t>о</w:t>
            </w:r>
            <w:r w:rsidRPr="00D05696">
              <w:t>граммы 3 прилож</w:t>
            </w:r>
            <w:r w:rsidRPr="00D05696">
              <w:t>е</w:t>
            </w:r>
            <w:r w:rsidRPr="00D05696">
              <w:t xml:space="preserve">ния № </w:t>
            </w:r>
            <w:r>
              <w:t xml:space="preserve">1 </w:t>
            </w:r>
            <w:r w:rsidRPr="00D05696">
              <w:t>к госуда</w:t>
            </w:r>
            <w:r w:rsidRPr="00D05696">
              <w:t>р</w:t>
            </w:r>
            <w:r w:rsidRPr="00D05696">
              <w:t>ственной програ</w:t>
            </w:r>
            <w:r w:rsidRPr="00D05696">
              <w:t>м</w:t>
            </w:r>
            <w:r>
              <w:t xml:space="preserve">ме </w:t>
            </w:r>
          </w:p>
        </w:tc>
      </w:tr>
      <w:tr w:rsidR="00940EAD" w:rsidRPr="00770299" w:rsidTr="00F81195">
        <w:trPr>
          <w:trHeight w:val="359"/>
        </w:trPr>
        <w:tc>
          <w:tcPr>
            <w:tcW w:w="14493" w:type="dxa"/>
            <w:gridSpan w:val="9"/>
          </w:tcPr>
          <w:p w:rsidR="00940EAD" w:rsidRPr="00D05696" w:rsidRDefault="00940EAD" w:rsidP="00940EAD">
            <w:pPr>
              <w:pStyle w:val="ConsPlusCell"/>
              <w:jc w:val="center"/>
            </w:pPr>
            <w:r w:rsidRPr="001E7BDE">
              <w:rPr>
                <w:b/>
              </w:rPr>
              <w:t xml:space="preserve">Подпрограмма </w:t>
            </w:r>
            <w:r>
              <w:rPr>
                <w:b/>
              </w:rPr>
              <w:t>4</w:t>
            </w:r>
            <w:r w:rsidRPr="001E7BDE">
              <w:rPr>
                <w:b/>
              </w:rPr>
              <w:t xml:space="preserve"> «</w:t>
            </w:r>
            <w:r>
              <w:rPr>
                <w:b/>
              </w:rPr>
              <w:t>Противодействие терроризму и экстремизму</w:t>
            </w:r>
            <w:r w:rsidRPr="001E7BDE">
              <w:rPr>
                <w:b/>
              </w:rPr>
              <w:t>»</w:t>
            </w:r>
          </w:p>
        </w:tc>
      </w:tr>
      <w:tr w:rsidR="00940EAD" w:rsidRPr="00770299" w:rsidTr="00F81195">
        <w:trPr>
          <w:gridAfter w:val="1"/>
          <w:wAfter w:w="70" w:type="dxa"/>
        </w:trPr>
        <w:tc>
          <w:tcPr>
            <w:tcW w:w="664" w:type="dxa"/>
          </w:tcPr>
          <w:p w:rsidR="00940EAD" w:rsidRPr="009D3FF3" w:rsidRDefault="00940EAD" w:rsidP="00940EAD">
            <w:pPr>
              <w:spacing w:after="0" w:line="240" w:lineRule="auto"/>
              <w:jc w:val="center"/>
              <w:rPr>
                <w:rFonts w:ascii="Times New Roman" w:eastAsia="Times New Roman" w:hAnsi="Times New Roman" w:cs="Times New Roman"/>
              </w:rPr>
            </w:pPr>
            <w:r w:rsidRPr="009D3FF3">
              <w:rPr>
                <w:rFonts w:ascii="Times New Roman" w:eastAsia="Times New Roman" w:hAnsi="Times New Roman" w:cs="Times New Roman"/>
              </w:rPr>
              <w:t>4.1</w:t>
            </w:r>
          </w:p>
        </w:tc>
        <w:tc>
          <w:tcPr>
            <w:tcW w:w="2561" w:type="dxa"/>
          </w:tcPr>
          <w:p w:rsidR="00940EAD"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 xml:space="preserve">Основное мероприятие 4.1 </w:t>
            </w:r>
          </w:p>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 xml:space="preserve">«Проведение профилактической и </w:t>
            </w:r>
            <w:r>
              <w:rPr>
                <w:rFonts w:ascii="Times New Roman" w:eastAsia="Times New Roman" w:hAnsi="Times New Roman" w:cs="Times New Roman"/>
              </w:rPr>
              <w:t xml:space="preserve">информационно - </w:t>
            </w:r>
            <w:r>
              <w:rPr>
                <w:rFonts w:ascii="Times New Roman" w:eastAsia="Times New Roman" w:hAnsi="Times New Roman" w:cs="Times New Roman"/>
              </w:rPr>
              <w:lastRenderedPageBreak/>
              <w:t xml:space="preserve">пропагандистской </w:t>
            </w:r>
            <w:r w:rsidRPr="009D3FF3">
              <w:rPr>
                <w:rFonts w:ascii="Times New Roman" w:eastAsia="Times New Roman" w:hAnsi="Times New Roman" w:cs="Times New Roman"/>
              </w:rPr>
              <w:t>работы»</w:t>
            </w:r>
          </w:p>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1559" w:type="dxa"/>
          </w:tcPr>
          <w:p w:rsidR="00940EAD" w:rsidRDefault="00940EAD" w:rsidP="00940EAD">
            <w:pPr>
              <w:autoSpaceDE w:val="0"/>
              <w:autoSpaceDN w:val="0"/>
              <w:adjustRightInd w:val="0"/>
              <w:spacing w:after="0" w:line="240" w:lineRule="auto"/>
              <w:ind w:right="-148"/>
              <w:rPr>
                <w:rFonts w:ascii="Times New Roman" w:eastAsia="Times New Roman" w:hAnsi="Times New Roman" w:cs="Times New Roman"/>
              </w:rPr>
            </w:pPr>
            <w:r>
              <w:rPr>
                <w:rFonts w:ascii="Times New Roman" w:eastAsia="Times New Roman" w:hAnsi="Times New Roman" w:cs="Times New Roman"/>
              </w:rPr>
              <w:lastRenderedPageBreak/>
              <w:t xml:space="preserve">Администрация Курской области, </w:t>
            </w:r>
          </w:p>
          <w:p w:rsidR="00940EAD" w:rsidRPr="00797134" w:rsidRDefault="00940EAD" w:rsidP="00940EAD">
            <w:pPr>
              <w:autoSpaceDE w:val="0"/>
              <w:autoSpaceDN w:val="0"/>
              <w:adjustRightInd w:val="0"/>
              <w:spacing w:after="0" w:line="240" w:lineRule="auto"/>
              <w:ind w:right="-148"/>
              <w:rPr>
                <w:rFonts w:ascii="Times New Roman" w:eastAsia="Times New Roman" w:hAnsi="Times New Roman" w:cs="Times New Roman"/>
              </w:rPr>
            </w:pPr>
            <w:r>
              <w:rPr>
                <w:rFonts w:ascii="Times New Roman" w:eastAsia="Times New Roman" w:hAnsi="Times New Roman" w:cs="Times New Roman"/>
              </w:rPr>
              <w:t xml:space="preserve">комитет образования и </w:t>
            </w:r>
            <w:r>
              <w:rPr>
                <w:rFonts w:ascii="Times New Roman" w:eastAsia="Times New Roman" w:hAnsi="Times New Roman" w:cs="Times New Roman"/>
              </w:rPr>
              <w:lastRenderedPageBreak/>
              <w:t>науки Курской области, комитет по культуре Курской области, комитет информации и печати Курской области, комитет по делам молодежи и туризму Курской области</w:t>
            </w:r>
          </w:p>
        </w:tc>
        <w:tc>
          <w:tcPr>
            <w:tcW w:w="1418" w:type="dxa"/>
          </w:tcPr>
          <w:p w:rsidR="00940EAD" w:rsidRPr="00662370"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01.01.</w:t>
            </w:r>
            <w:r w:rsidRPr="00880941">
              <w:rPr>
                <w:rFonts w:ascii="Times New Roman" w:eastAsia="Times New Roman" w:hAnsi="Times New Roman" w:cs="Times New Roman"/>
              </w:rPr>
              <w:t>201</w:t>
            </w:r>
            <w:r>
              <w:rPr>
                <w:rFonts w:ascii="Times New Roman" w:eastAsia="Times New Roman" w:hAnsi="Times New Roman" w:cs="Times New Roman"/>
              </w:rPr>
              <w:t>8</w:t>
            </w:r>
          </w:p>
        </w:tc>
        <w:tc>
          <w:tcPr>
            <w:tcW w:w="1417" w:type="dxa"/>
          </w:tcPr>
          <w:p w:rsidR="00940EAD" w:rsidRPr="00797134"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31.12.2020</w:t>
            </w:r>
          </w:p>
        </w:tc>
        <w:tc>
          <w:tcPr>
            <w:tcW w:w="2126" w:type="dxa"/>
          </w:tcPr>
          <w:p w:rsidR="00940EAD" w:rsidRPr="009D3FF3" w:rsidRDefault="00940EAD" w:rsidP="00940EAD">
            <w:pPr>
              <w:pStyle w:val="ConsPlusNormal"/>
              <w:jc w:val="both"/>
              <w:rPr>
                <w:szCs w:val="24"/>
              </w:rPr>
            </w:pPr>
            <w:r w:rsidRPr="009D3FF3">
              <w:rPr>
                <w:szCs w:val="24"/>
              </w:rPr>
              <w:t xml:space="preserve">Профилактика проявлений терроризма и экстремизма, </w:t>
            </w:r>
            <w:r w:rsidRPr="009D3FF3">
              <w:rPr>
                <w:szCs w:val="24"/>
              </w:rPr>
              <w:lastRenderedPageBreak/>
              <w:t>изготовление информац</w:t>
            </w:r>
            <w:r w:rsidRPr="009D3FF3">
              <w:rPr>
                <w:szCs w:val="24"/>
              </w:rPr>
              <w:t>и</w:t>
            </w:r>
            <w:r w:rsidRPr="009D3FF3">
              <w:rPr>
                <w:szCs w:val="24"/>
              </w:rPr>
              <w:t>онных матери</w:t>
            </w:r>
            <w:r>
              <w:rPr>
                <w:szCs w:val="24"/>
              </w:rPr>
              <w:t>алов по профилактике терроризма</w:t>
            </w:r>
          </w:p>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p>
        </w:tc>
        <w:tc>
          <w:tcPr>
            <w:tcW w:w="2408" w:type="dxa"/>
          </w:tcPr>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hAnsi="Times New Roman" w:cs="Times New Roman"/>
              </w:rPr>
              <w:lastRenderedPageBreak/>
              <w:t>Снижение организованности и бдительности населения в обл</w:t>
            </w:r>
            <w:r w:rsidRPr="009D3FF3">
              <w:rPr>
                <w:rFonts w:ascii="Times New Roman" w:hAnsi="Times New Roman" w:cs="Times New Roman"/>
              </w:rPr>
              <w:t>а</w:t>
            </w:r>
            <w:r w:rsidRPr="009D3FF3">
              <w:rPr>
                <w:rFonts w:ascii="Times New Roman" w:hAnsi="Times New Roman" w:cs="Times New Roman"/>
              </w:rPr>
              <w:t xml:space="preserve">сти противодействия </w:t>
            </w:r>
            <w:r w:rsidRPr="009D3FF3">
              <w:rPr>
                <w:rFonts w:ascii="Times New Roman" w:hAnsi="Times New Roman" w:cs="Times New Roman"/>
              </w:rPr>
              <w:lastRenderedPageBreak/>
              <w:t>террористической угрозе</w:t>
            </w:r>
          </w:p>
        </w:tc>
        <w:tc>
          <w:tcPr>
            <w:tcW w:w="2270" w:type="dxa"/>
          </w:tcPr>
          <w:p w:rsidR="00940EAD" w:rsidRPr="009D3FF3" w:rsidRDefault="00940EAD" w:rsidP="00940EAD">
            <w:pPr>
              <w:pStyle w:val="ConsPlusCell"/>
              <w:jc w:val="both"/>
            </w:pPr>
            <w:r w:rsidRPr="009D3FF3">
              <w:lastRenderedPageBreak/>
              <w:t xml:space="preserve">Реализация данного основного мероприятия влияет на </w:t>
            </w:r>
            <w:r w:rsidRPr="009D3FF3">
              <w:lastRenderedPageBreak/>
              <w:t>достижение показателя 4 государственной программ</w:t>
            </w:r>
            <w:r>
              <w:t xml:space="preserve">ы </w:t>
            </w:r>
            <w:r w:rsidRPr="009D3FF3">
              <w:t>и показател</w:t>
            </w:r>
            <w:r>
              <w:t>ей</w:t>
            </w:r>
            <w:r w:rsidRPr="009D3FF3">
              <w:t xml:space="preserve"> 14</w:t>
            </w:r>
            <w:r>
              <w:t>, 15</w:t>
            </w:r>
            <w:r w:rsidRPr="009D3FF3">
              <w:t xml:space="preserve"> подпрогра</w:t>
            </w:r>
            <w:r w:rsidRPr="009D3FF3">
              <w:t>м</w:t>
            </w:r>
            <w:r w:rsidRPr="009D3FF3">
              <w:t>мы 4 приложения №</w:t>
            </w:r>
            <w:r>
              <w:t xml:space="preserve"> </w:t>
            </w:r>
            <w:r w:rsidRPr="009D3FF3">
              <w:t>1 к госуда</w:t>
            </w:r>
            <w:r w:rsidRPr="009D3FF3">
              <w:t>р</w:t>
            </w:r>
            <w:r w:rsidRPr="009D3FF3">
              <w:t>ственной програ</w:t>
            </w:r>
            <w:r w:rsidRPr="009D3FF3">
              <w:t>м</w:t>
            </w:r>
            <w:r w:rsidRPr="009D3FF3">
              <w:t>ме</w:t>
            </w:r>
          </w:p>
          <w:p w:rsidR="00940EAD" w:rsidRPr="009D3FF3" w:rsidRDefault="00940EAD" w:rsidP="00940EAD">
            <w:pPr>
              <w:pStyle w:val="ConsPlusCell"/>
              <w:jc w:val="both"/>
            </w:pPr>
          </w:p>
          <w:p w:rsidR="00940EAD" w:rsidRPr="009D3FF3" w:rsidRDefault="00940EAD" w:rsidP="00940EAD">
            <w:pPr>
              <w:spacing w:after="0" w:line="240" w:lineRule="auto"/>
              <w:jc w:val="both"/>
              <w:rPr>
                <w:rFonts w:ascii="Times New Roman" w:eastAsia="Times New Roman" w:hAnsi="Times New Roman" w:cs="Times New Roman"/>
              </w:rPr>
            </w:pPr>
          </w:p>
        </w:tc>
      </w:tr>
      <w:tr w:rsidR="00940EAD" w:rsidRPr="00770299" w:rsidTr="00F81195">
        <w:trPr>
          <w:gridAfter w:val="1"/>
          <w:wAfter w:w="70" w:type="dxa"/>
        </w:trPr>
        <w:tc>
          <w:tcPr>
            <w:tcW w:w="664" w:type="dxa"/>
          </w:tcPr>
          <w:p w:rsidR="00940EAD" w:rsidRPr="009D3FF3" w:rsidRDefault="00940EAD" w:rsidP="00940EAD">
            <w:pPr>
              <w:spacing w:after="0" w:line="240" w:lineRule="auto"/>
              <w:jc w:val="center"/>
              <w:rPr>
                <w:rFonts w:ascii="Times New Roman" w:eastAsia="Times New Roman" w:hAnsi="Times New Roman" w:cs="Times New Roman"/>
              </w:rPr>
            </w:pPr>
            <w:r w:rsidRPr="009D3FF3">
              <w:rPr>
                <w:rFonts w:ascii="Times New Roman" w:eastAsia="Times New Roman" w:hAnsi="Times New Roman" w:cs="Times New Roman"/>
              </w:rPr>
              <w:lastRenderedPageBreak/>
              <w:t>4.</w:t>
            </w:r>
            <w:r>
              <w:rPr>
                <w:rFonts w:ascii="Times New Roman" w:eastAsia="Times New Roman" w:hAnsi="Times New Roman" w:cs="Times New Roman"/>
              </w:rPr>
              <w:t>2</w:t>
            </w:r>
            <w:r w:rsidRPr="009D3FF3">
              <w:rPr>
                <w:rFonts w:ascii="Times New Roman" w:eastAsia="Times New Roman" w:hAnsi="Times New Roman" w:cs="Times New Roman"/>
              </w:rPr>
              <w:t xml:space="preserve">. </w:t>
            </w:r>
          </w:p>
        </w:tc>
        <w:tc>
          <w:tcPr>
            <w:tcW w:w="2561" w:type="dxa"/>
          </w:tcPr>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Основное мероприятие 4.</w:t>
            </w:r>
            <w:r>
              <w:rPr>
                <w:rFonts w:ascii="Times New Roman" w:eastAsia="Times New Roman" w:hAnsi="Times New Roman" w:cs="Times New Roman"/>
              </w:rPr>
              <w:t>2</w:t>
            </w:r>
            <w:r w:rsidRPr="009D3FF3">
              <w:rPr>
                <w:rFonts w:ascii="Times New Roman" w:eastAsia="Times New Roman" w:hAnsi="Times New Roman" w:cs="Times New Roman"/>
              </w:rPr>
              <w:t>. «Проведение мониторинга политических, социально-экономических и иных процессов, оказывающих влияние на ситу</w:t>
            </w:r>
            <w:r w:rsidRPr="009D3FF3">
              <w:rPr>
                <w:rFonts w:ascii="Times New Roman" w:eastAsia="Times New Roman" w:hAnsi="Times New Roman" w:cs="Times New Roman"/>
              </w:rPr>
              <w:t>а</w:t>
            </w:r>
            <w:r w:rsidRPr="009D3FF3">
              <w:rPr>
                <w:rFonts w:ascii="Times New Roman" w:eastAsia="Times New Roman" w:hAnsi="Times New Roman" w:cs="Times New Roman"/>
              </w:rPr>
              <w:t>цию в области противодействия терроризму»</w:t>
            </w:r>
          </w:p>
        </w:tc>
        <w:tc>
          <w:tcPr>
            <w:tcW w:w="1559" w:type="dxa"/>
          </w:tcPr>
          <w:p w:rsidR="00940EAD" w:rsidRPr="009D3FF3" w:rsidRDefault="00940EAD" w:rsidP="00940EAD">
            <w:pPr>
              <w:autoSpaceDE w:val="0"/>
              <w:autoSpaceDN w:val="0"/>
              <w:adjustRightInd w:val="0"/>
              <w:spacing w:after="0" w:line="240" w:lineRule="auto"/>
              <w:ind w:right="-148"/>
              <w:rPr>
                <w:rFonts w:ascii="Times New Roman" w:eastAsia="Times New Roman" w:hAnsi="Times New Roman" w:cs="Times New Roman"/>
              </w:rPr>
            </w:pPr>
            <w:r w:rsidRPr="009D3FF3">
              <w:rPr>
                <w:rFonts w:ascii="Times New Roman" w:eastAsia="Times New Roman" w:hAnsi="Times New Roman" w:cs="Times New Roman"/>
              </w:rPr>
              <w:t>Администрация Курской области</w:t>
            </w:r>
          </w:p>
        </w:tc>
        <w:tc>
          <w:tcPr>
            <w:tcW w:w="1418" w:type="dxa"/>
          </w:tcPr>
          <w:p w:rsidR="00940EAD" w:rsidRPr="00662370"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01.01.</w:t>
            </w:r>
            <w:r w:rsidRPr="00880941">
              <w:rPr>
                <w:rFonts w:ascii="Times New Roman" w:eastAsia="Times New Roman" w:hAnsi="Times New Roman" w:cs="Times New Roman"/>
              </w:rPr>
              <w:t>201</w:t>
            </w:r>
            <w:r>
              <w:rPr>
                <w:rFonts w:ascii="Times New Roman" w:eastAsia="Times New Roman" w:hAnsi="Times New Roman" w:cs="Times New Roman"/>
              </w:rPr>
              <w:t>8</w:t>
            </w:r>
          </w:p>
        </w:tc>
        <w:tc>
          <w:tcPr>
            <w:tcW w:w="1417" w:type="dxa"/>
          </w:tcPr>
          <w:p w:rsidR="00940EAD" w:rsidRPr="00797134" w:rsidRDefault="00940EAD" w:rsidP="00940E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31.12.2020</w:t>
            </w:r>
          </w:p>
        </w:tc>
        <w:tc>
          <w:tcPr>
            <w:tcW w:w="2126" w:type="dxa"/>
          </w:tcPr>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Своевременное выявление причин и условий, способствующих проявлениям терроризма на территории Курской области</w:t>
            </w:r>
          </w:p>
        </w:tc>
        <w:tc>
          <w:tcPr>
            <w:tcW w:w="2408" w:type="dxa"/>
          </w:tcPr>
          <w:p w:rsidR="00940EAD" w:rsidRPr="009D3FF3" w:rsidRDefault="00940EAD" w:rsidP="00940EAD">
            <w:pPr>
              <w:autoSpaceDE w:val="0"/>
              <w:autoSpaceDN w:val="0"/>
              <w:adjustRightInd w:val="0"/>
              <w:spacing w:after="0" w:line="240" w:lineRule="auto"/>
              <w:jc w:val="both"/>
              <w:rPr>
                <w:rFonts w:ascii="Times New Roman" w:eastAsia="Times New Roman" w:hAnsi="Times New Roman" w:cs="Times New Roman"/>
              </w:rPr>
            </w:pPr>
            <w:r w:rsidRPr="009D3FF3">
              <w:rPr>
                <w:rFonts w:ascii="Times New Roman" w:eastAsia="Times New Roman" w:hAnsi="Times New Roman" w:cs="Times New Roman"/>
              </w:rPr>
              <w:t>Отсутствие выработки прогнозов и  рекомендаций по планированию и реализации неотложных и долгосрочных мер по устр</w:t>
            </w:r>
            <w:r w:rsidRPr="009D3FF3">
              <w:rPr>
                <w:rFonts w:ascii="Times New Roman" w:eastAsia="Times New Roman" w:hAnsi="Times New Roman" w:cs="Times New Roman"/>
              </w:rPr>
              <w:t>а</w:t>
            </w:r>
            <w:r w:rsidRPr="009D3FF3">
              <w:rPr>
                <w:rFonts w:ascii="Times New Roman" w:eastAsia="Times New Roman" w:hAnsi="Times New Roman" w:cs="Times New Roman"/>
              </w:rPr>
              <w:t>нению причин и условий</w:t>
            </w:r>
            <w:r>
              <w:rPr>
                <w:rFonts w:ascii="Times New Roman" w:eastAsia="Times New Roman" w:hAnsi="Times New Roman" w:cs="Times New Roman"/>
              </w:rPr>
              <w:t>,</w:t>
            </w:r>
            <w:r w:rsidRPr="009D3FF3">
              <w:rPr>
                <w:rFonts w:ascii="Times New Roman" w:eastAsia="Times New Roman" w:hAnsi="Times New Roman" w:cs="Times New Roman"/>
              </w:rPr>
              <w:t xml:space="preserve"> способствующих проявлени</w:t>
            </w:r>
            <w:r>
              <w:rPr>
                <w:rFonts w:ascii="Times New Roman" w:eastAsia="Times New Roman" w:hAnsi="Times New Roman" w:cs="Times New Roman"/>
              </w:rPr>
              <w:t>ям</w:t>
            </w:r>
            <w:r w:rsidRPr="009D3FF3">
              <w:rPr>
                <w:rFonts w:ascii="Times New Roman" w:eastAsia="Times New Roman" w:hAnsi="Times New Roman" w:cs="Times New Roman"/>
              </w:rPr>
              <w:t xml:space="preserve"> терроризма</w:t>
            </w:r>
          </w:p>
        </w:tc>
        <w:tc>
          <w:tcPr>
            <w:tcW w:w="2270" w:type="dxa"/>
          </w:tcPr>
          <w:p w:rsidR="00940EAD" w:rsidRPr="009D3FF3" w:rsidRDefault="00940EAD" w:rsidP="00940EAD">
            <w:pPr>
              <w:pStyle w:val="ConsPlusCell"/>
              <w:jc w:val="both"/>
            </w:pPr>
            <w:r w:rsidRPr="009D3FF3">
              <w:t>Реализация данного основного мероприятия влияет на достижение показателя 4</w:t>
            </w:r>
            <w:r>
              <w:t xml:space="preserve"> государственной програм</w:t>
            </w:r>
            <w:r>
              <w:softHyphen/>
              <w:t>мы приложения № 1 к государстве</w:t>
            </w:r>
            <w:r>
              <w:t>н</w:t>
            </w:r>
            <w:r>
              <w:t>ной программе</w:t>
            </w:r>
          </w:p>
          <w:p w:rsidR="00940EAD" w:rsidRPr="009D3FF3" w:rsidRDefault="00940EAD" w:rsidP="00940EAD">
            <w:pPr>
              <w:spacing w:after="0" w:line="240" w:lineRule="auto"/>
              <w:jc w:val="both"/>
              <w:rPr>
                <w:rFonts w:ascii="Times New Roman" w:eastAsia="Times New Roman" w:hAnsi="Times New Roman" w:cs="Times New Roman"/>
              </w:rPr>
            </w:pPr>
          </w:p>
        </w:tc>
      </w:tr>
    </w:tbl>
    <w:p w:rsidR="00940EAD" w:rsidRDefault="00940EAD" w:rsidP="00940EAD">
      <w:pPr>
        <w:widowControl w:val="0"/>
        <w:autoSpaceDE w:val="0"/>
        <w:autoSpaceDN w:val="0"/>
        <w:adjustRightInd w:val="0"/>
        <w:spacing w:after="0" w:line="240" w:lineRule="auto"/>
        <w:ind w:left="4536" w:hanging="283"/>
        <w:jc w:val="center"/>
        <w:outlineLvl w:val="1"/>
        <w:rPr>
          <w:rFonts w:ascii="Times New Roman" w:hAnsi="Times New Roman" w:cs="Times New Roman"/>
        </w:rPr>
      </w:pPr>
    </w:p>
    <w:p w:rsidR="00940EAD" w:rsidRDefault="00940EAD" w:rsidP="00940EAD">
      <w:pPr>
        <w:widowControl w:val="0"/>
        <w:autoSpaceDE w:val="0"/>
        <w:autoSpaceDN w:val="0"/>
        <w:adjustRightInd w:val="0"/>
        <w:spacing w:after="0" w:line="240" w:lineRule="auto"/>
        <w:ind w:left="4536" w:hanging="283"/>
        <w:jc w:val="center"/>
        <w:outlineLvl w:val="1"/>
        <w:rPr>
          <w:rFonts w:ascii="Times New Roman" w:hAnsi="Times New Roman" w:cs="Times New Roman"/>
        </w:rPr>
      </w:pPr>
    </w:p>
    <w:p w:rsidR="00940EAD" w:rsidRDefault="00940EAD" w:rsidP="00940EAD">
      <w:pPr>
        <w:widowControl w:val="0"/>
        <w:autoSpaceDE w:val="0"/>
        <w:autoSpaceDN w:val="0"/>
        <w:adjustRightInd w:val="0"/>
        <w:spacing w:after="0" w:line="240" w:lineRule="auto"/>
        <w:ind w:left="4536" w:hanging="283"/>
        <w:jc w:val="center"/>
        <w:outlineLvl w:val="1"/>
        <w:rPr>
          <w:rFonts w:ascii="Times New Roman" w:hAnsi="Times New Roman" w:cs="Times New Roman"/>
        </w:rPr>
        <w:sectPr w:rsidR="00940EAD" w:rsidSect="00F81195">
          <w:headerReference w:type="default" r:id="rId64"/>
          <w:pgSz w:w="16838" w:h="11906" w:orient="landscape"/>
          <w:pgMar w:top="1134" w:right="1276" w:bottom="1134" w:left="1559" w:header="708" w:footer="708" w:gutter="0"/>
          <w:cols w:space="708"/>
          <w:titlePg/>
          <w:docGrid w:linePitch="360"/>
        </w:sectPr>
      </w:pPr>
    </w:p>
    <w:p w:rsidR="00940EAD" w:rsidRPr="00633674" w:rsidRDefault="00940EAD" w:rsidP="00940EAD">
      <w:pPr>
        <w:widowControl w:val="0"/>
        <w:autoSpaceDE w:val="0"/>
        <w:autoSpaceDN w:val="0"/>
        <w:adjustRightInd w:val="0"/>
        <w:spacing w:after="0" w:line="240" w:lineRule="auto"/>
        <w:ind w:left="4536" w:hanging="283"/>
        <w:jc w:val="center"/>
        <w:outlineLvl w:val="1"/>
        <w:rPr>
          <w:rFonts w:ascii="Times New Roman" w:hAnsi="Times New Roman" w:cs="Times New Roman"/>
        </w:rPr>
      </w:pPr>
      <w:r w:rsidRPr="00633674">
        <w:rPr>
          <w:rFonts w:ascii="Times New Roman" w:hAnsi="Times New Roman" w:cs="Times New Roman"/>
        </w:rPr>
        <w:lastRenderedPageBreak/>
        <w:t>ПРИЛОЖЕНИЕ № 3</w:t>
      </w:r>
    </w:p>
    <w:p w:rsidR="00940EAD" w:rsidRDefault="00940EAD" w:rsidP="00940EAD">
      <w:pPr>
        <w:widowControl w:val="0"/>
        <w:autoSpaceDE w:val="0"/>
        <w:autoSpaceDN w:val="0"/>
        <w:adjustRightInd w:val="0"/>
        <w:spacing w:after="0" w:line="240" w:lineRule="auto"/>
        <w:ind w:left="4536" w:hanging="283"/>
        <w:jc w:val="center"/>
        <w:rPr>
          <w:rFonts w:ascii="Times New Roman" w:hAnsi="Times New Roman" w:cs="Times New Roman"/>
        </w:rPr>
      </w:pPr>
      <w:r w:rsidRPr="00917FF9">
        <w:rPr>
          <w:rFonts w:ascii="Times New Roman" w:hAnsi="Times New Roman" w:cs="Times New Roman"/>
        </w:rPr>
        <w:t>к государственной программе</w:t>
      </w:r>
      <w:r>
        <w:rPr>
          <w:rFonts w:ascii="Times New Roman" w:hAnsi="Times New Roman" w:cs="Times New Roman"/>
        </w:rPr>
        <w:t xml:space="preserve"> Курской области</w:t>
      </w:r>
    </w:p>
    <w:p w:rsidR="00940EAD" w:rsidRDefault="00940EAD" w:rsidP="00940EAD">
      <w:pPr>
        <w:widowControl w:val="0"/>
        <w:autoSpaceDE w:val="0"/>
        <w:autoSpaceDN w:val="0"/>
        <w:adjustRightInd w:val="0"/>
        <w:spacing w:after="0" w:line="240" w:lineRule="auto"/>
        <w:ind w:left="4536" w:hanging="283"/>
        <w:jc w:val="center"/>
        <w:rPr>
          <w:rFonts w:ascii="Times New Roman" w:hAnsi="Times New Roman" w:cs="Times New Roman"/>
        </w:rPr>
      </w:pPr>
      <w:r w:rsidRPr="0056658B">
        <w:rPr>
          <w:rFonts w:ascii="Times New Roman" w:hAnsi="Times New Roman" w:cs="Times New Roman"/>
        </w:rPr>
        <w:t>«Профилактика правонарушений в Курской области»</w:t>
      </w:r>
    </w:p>
    <w:p w:rsidR="00940EAD" w:rsidRDefault="00940EAD" w:rsidP="00940EAD">
      <w:pPr>
        <w:widowControl w:val="0"/>
        <w:autoSpaceDE w:val="0"/>
        <w:autoSpaceDN w:val="0"/>
        <w:adjustRightInd w:val="0"/>
        <w:spacing w:after="0" w:line="240" w:lineRule="auto"/>
        <w:ind w:left="3969"/>
        <w:jc w:val="center"/>
        <w:rPr>
          <w:rFonts w:ascii="Times New Roman" w:hAnsi="Times New Roman" w:cs="Times New Roman"/>
        </w:rPr>
      </w:pPr>
    </w:p>
    <w:p w:rsidR="00940EAD" w:rsidRPr="003C6E12" w:rsidRDefault="00940EAD" w:rsidP="00940EAD">
      <w:pPr>
        <w:spacing w:after="0" w:line="240" w:lineRule="auto"/>
        <w:ind w:left="4253" w:right="-11"/>
        <w:jc w:val="center"/>
        <w:rPr>
          <w:rFonts w:ascii="Times New Roman" w:eastAsia="Calibri" w:hAnsi="Times New Roman" w:cs="Times New Roman"/>
        </w:rPr>
      </w:pPr>
      <w:bookmarkStart w:id="12" w:name="Par5812"/>
      <w:bookmarkEnd w:id="12"/>
      <w:r w:rsidRPr="003C6E12">
        <w:rPr>
          <w:rFonts w:ascii="Times New Roman" w:eastAsia="Calibri" w:hAnsi="Times New Roman" w:cs="Times New Roman"/>
        </w:rPr>
        <w:t>(в редакции постановлени</w:t>
      </w:r>
      <w:r w:rsidR="00F545C0">
        <w:rPr>
          <w:rFonts w:ascii="Times New Roman" w:eastAsia="Calibri" w:hAnsi="Times New Roman" w:cs="Times New Roman"/>
        </w:rPr>
        <w:t>й</w:t>
      </w:r>
      <w:r w:rsidRPr="003C6E12">
        <w:rPr>
          <w:rFonts w:ascii="Times New Roman" w:eastAsia="Calibri" w:hAnsi="Times New Roman" w:cs="Times New Roman"/>
        </w:rPr>
        <w:t xml:space="preserve"> Администрации Курской области </w:t>
      </w:r>
      <w:r>
        <w:rPr>
          <w:rFonts w:ascii="Times New Roman" w:eastAsia="Calibri" w:hAnsi="Times New Roman" w:cs="Times New Roman"/>
        </w:rPr>
        <w:t xml:space="preserve"> </w:t>
      </w:r>
      <w:r w:rsidRPr="009B4149">
        <w:rPr>
          <w:rFonts w:ascii="Times New Roman" w:eastAsia="Calibri" w:hAnsi="Times New Roman" w:cs="Times New Roman"/>
        </w:rPr>
        <w:t>от 30 июня   2017  № 528-па</w:t>
      </w:r>
      <w:proofErr w:type="gramStart"/>
      <w:r w:rsidR="00F545C0">
        <w:rPr>
          <w:rFonts w:ascii="Times New Roman" w:eastAsia="Calibri" w:hAnsi="Times New Roman" w:cs="Times New Roman"/>
        </w:rPr>
        <w:t>,)</w:t>
      </w:r>
      <w:proofErr w:type="gramEnd"/>
    </w:p>
    <w:p w:rsidR="00940EAD"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p>
    <w:p w:rsidR="00940EAD" w:rsidRPr="00633674"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r w:rsidRPr="00633674">
        <w:rPr>
          <w:rFonts w:ascii="Times New Roman" w:hAnsi="Times New Roman" w:cs="Times New Roman"/>
          <w:b/>
          <w:sz w:val="28"/>
          <w:szCs w:val="28"/>
        </w:rPr>
        <w:t>Сведения</w:t>
      </w:r>
    </w:p>
    <w:p w:rsidR="00940EAD" w:rsidRPr="00633674"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r w:rsidRPr="00633674">
        <w:rPr>
          <w:rFonts w:ascii="Times New Roman" w:hAnsi="Times New Roman" w:cs="Times New Roman"/>
          <w:b/>
          <w:sz w:val="28"/>
          <w:szCs w:val="28"/>
        </w:rPr>
        <w:t xml:space="preserve">об основных мерах правового регулирования </w:t>
      </w:r>
    </w:p>
    <w:p w:rsidR="00940EAD" w:rsidRPr="00633674"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r w:rsidRPr="00633674">
        <w:rPr>
          <w:rFonts w:ascii="Times New Roman" w:hAnsi="Times New Roman" w:cs="Times New Roman"/>
          <w:b/>
          <w:sz w:val="28"/>
          <w:szCs w:val="28"/>
        </w:rPr>
        <w:t>в сфере реализации государственной программы Курской области</w:t>
      </w:r>
    </w:p>
    <w:p w:rsidR="00940EAD"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r w:rsidRPr="00633674">
        <w:rPr>
          <w:rFonts w:ascii="Times New Roman" w:hAnsi="Times New Roman" w:cs="Times New Roman"/>
          <w:b/>
          <w:sz w:val="28"/>
          <w:szCs w:val="28"/>
        </w:rPr>
        <w:t>«Профилактика правонарушений в Курской области»</w:t>
      </w:r>
    </w:p>
    <w:p w:rsidR="00940EAD" w:rsidRDefault="00940EAD" w:rsidP="00940EAD">
      <w:pPr>
        <w:widowControl w:val="0"/>
        <w:autoSpaceDE w:val="0"/>
        <w:autoSpaceDN w:val="0"/>
        <w:adjustRightInd w:val="0"/>
        <w:spacing w:after="0" w:line="240" w:lineRule="auto"/>
        <w:jc w:val="center"/>
        <w:rPr>
          <w:rFonts w:ascii="Times New Roman" w:hAnsi="Times New Roman" w:cs="Times New Roman"/>
          <w:b/>
          <w:sz w:val="28"/>
          <w:szCs w:val="28"/>
        </w:rPr>
      </w:pPr>
    </w:p>
    <w:tbl>
      <w:tblPr>
        <w:tblStyle w:val="aff8"/>
        <w:tblW w:w="9606" w:type="dxa"/>
        <w:tblLook w:val="04A0" w:firstRow="1" w:lastRow="0" w:firstColumn="1" w:lastColumn="0" w:noHBand="0" w:noVBand="1"/>
      </w:tblPr>
      <w:tblGrid>
        <w:gridCol w:w="675"/>
        <w:gridCol w:w="1985"/>
        <w:gridCol w:w="3103"/>
        <w:gridCol w:w="2000"/>
        <w:gridCol w:w="1843"/>
      </w:tblGrid>
      <w:tr w:rsidR="00940EAD" w:rsidTr="00F81195">
        <w:trPr>
          <w:tblHeader/>
        </w:trPr>
        <w:tc>
          <w:tcPr>
            <w:tcW w:w="675" w:type="dxa"/>
          </w:tcPr>
          <w:p w:rsidR="00940EAD" w:rsidRPr="004E2DFD" w:rsidRDefault="00940EAD" w:rsidP="00940EAD">
            <w:pPr>
              <w:widowControl w:val="0"/>
              <w:autoSpaceDE w:val="0"/>
              <w:autoSpaceDN w:val="0"/>
              <w:adjustRightInd w:val="0"/>
              <w:jc w:val="center"/>
              <w:rPr>
                <w:rFonts w:ascii="Times New Roman" w:hAnsi="Times New Roman"/>
              </w:rPr>
            </w:pPr>
            <w:r>
              <w:rPr>
                <w:rFonts w:ascii="Times New Roman" w:hAnsi="Times New Roman"/>
              </w:rPr>
              <w:t>№</w:t>
            </w:r>
            <w:r w:rsidRPr="004E2DFD">
              <w:rPr>
                <w:rFonts w:ascii="Times New Roman" w:hAnsi="Times New Roman"/>
              </w:rPr>
              <w:t xml:space="preserve"> п/п</w:t>
            </w:r>
          </w:p>
        </w:tc>
        <w:tc>
          <w:tcPr>
            <w:tcW w:w="1985" w:type="dxa"/>
          </w:tcPr>
          <w:p w:rsidR="00940EAD" w:rsidRPr="004E2DFD" w:rsidRDefault="00940EAD" w:rsidP="00940EAD">
            <w:pPr>
              <w:widowControl w:val="0"/>
              <w:autoSpaceDE w:val="0"/>
              <w:autoSpaceDN w:val="0"/>
              <w:adjustRightInd w:val="0"/>
              <w:jc w:val="center"/>
              <w:rPr>
                <w:rFonts w:ascii="Times New Roman" w:hAnsi="Times New Roman"/>
              </w:rPr>
            </w:pPr>
            <w:r w:rsidRPr="004E2DFD">
              <w:rPr>
                <w:rFonts w:ascii="Times New Roman" w:hAnsi="Times New Roman"/>
              </w:rPr>
              <w:t>Вид нормативного правового акта</w:t>
            </w:r>
          </w:p>
        </w:tc>
        <w:tc>
          <w:tcPr>
            <w:tcW w:w="3103" w:type="dxa"/>
          </w:tcPr>
          <w:p w:rsidR="00940EAD" w:rsidRPr="004E2DFD" w:rsidRDefault="00940EAD" w:rsidP="00940EAD">
            <w:pPr>
              <w:widowControl w:val="0"/>
              <w:autoSpaceDE w:val="0"/>
              <w:autoSpaceDN w:val="0"/>
              <w:adjustRightInd w:val="0"/>
              <w:jc w:val="center"/>
              <w:rPr>
                <w:rFonts w:ascii="Times New Roman" w:hAnsi="Times New Roman"/>
              </w:rPr>
            </w:pPr>
            <w:r w:rsidRPr="004E2DFD">
              <w:rPr>
                <w:rFonts w:ascii="Times New Roman" w:hAnsi="Times New Roman"/>
              </w:rPr>
              <w:t>Основные положения нормативного правового акта</w:t>
            </w:r>
          </w:p>
        </w:tc>
        <w:tc>
          <w:tcPr>
            <w:tcW w:w="2000" w:type="dxa"/>
          </w:tcPr>
          <w:p w:rsidR="00940EAD" w:rsidRPr="004E2DFD" w:rsidRDefault="00940EAD" w:rsidP="00940EAD">
            <w:pPr>
              <w:widowControl w:val="0"/>
              <w:autoSpaceDE w:val="0"/>
              <w:autoSpaceDN w:val="0"/>
              <w:adjustRightInd w:val="0"/>
              <w:jc w:val="center"/>
              <w:rPr>
                <w:rFonts w:ascii="Times New Roman" w:hAnsi="Times New Roman"/>
              </w:rPr>
            </w:pPr>
            <w:r w:rsidRPr="004E2DFD">
              <w:rPr>
                <w:rFonts w:ascii="Times New Roman" w:hAnsi="Times New Roman"/>
              </w:rPr>
              <w:t>Ответственный исполнитель</w:t>
            </w:r>
          </w:p>
        </w:tc>
        <w:tc>
          <w:tcPr>
            <w:tcW w:w="1843" w:type="dxa"/>
          </w:tcPr>
          <w:p w:rsidR="00940EAD" w:rsidRPr="004E2DFD" w:rsidRDefault="00940EAD" w:rsidP="00940EAD">
            <w:pPr>
              <w:widowControl w:val="0"/>
              <w:autoSpaceDE w:val="0"/>
              <w:autoSpaceDN w:val="0"/>
              <w:adjustRightInd w:val="0"/>
              <w:jc w:val="center"/>
              <w:rPr>
                <w:rFonts w:ascii="Times New Roman" w:hAnsi="Times New Roman"/>
              </w:rPr>
            </w:pPr>
            <w:r w:rsidRPr="004E2DFD">
              <w:rPr>
                <w:rFonts w:ascii="Times New Roman" w:hAnsi="Times New Roman"/>
              </w:rPr>
              <w:t>Ожидаемы</w:t>
            </w:r>
            <w:r>
              <w:rPr>
                <w:rFonts w:ascii="Times New Roman" w:hAnsi="Times New Roman"/>
              </w:rPr>
              <w:t>й</w:t>
            </w:r>
            <w:r w:rsidRPr="004E2DFD">
              <w:rPr>
                <w:rFonts w:ascii="Times New Roman" w:hAnsi="Times New Roman"/>
              </w:rPr>
              <w:t xml:space="preserve"> срок принятия</w:t>
            </w:r>
          </w:p>
        </w:tc>
      </w:tr>
      <w:tr w:rsidR="00940EAD" w:rsidTr="00F81195">
        <w:tc>
          <w:tcPr>
            <w:tcW w:w="9606" w:type="dxa"/>
            <w:gridSpan w:val="5"/>
          </w:tcPr>
          <w:p w:rsidR="00940EAD" w:rsidRDefault="00940EAD" w:rsidP="00940EAD">
            <w:pPr>
              <w:widowControl w:val="0"/>
              <w:autoSpaceDE w:val="0"/>
              <w:autoSpaceDN w:val="0"/>
              <w:adjustRightInd w:val="0"/>
              <w:jc w:val="center"/>
              <w:rPr>
                <w:rFonts w:ascii="Times New Roman" w:hAnsi="Times New Roman"/>
                <w:b/>
                <w:sz w:val="28"/>
                <w:szCs w:val="28"/>
              </w:rPr>
            </w:pPr>
            <w:r w:rsidRPr="0056658B">
              <w:rPr>
                <w:rFonts w:ascii="Times New Roman" w:hAnsi="Times New Roman"/>
                <w:b/>
                <w:bCs/>
              </w:rPr>
              <w:t xml:space="preserve">Подпрограмма 1 </w:t>
            </w:r>
            <w:r>
              <w:rPr>
                <w:rFonts w:ascii="Times New Roman" w:hAnsi="Times New Roman"/>
                <w:b/>
                <w:bCs/>
              </w:rPr>
              <w:t>«Комплексные меры по профилактике правонарушений и обеспечению общественного порядка на территории Курской области»</w:t>
            </w:r>
          </w:p>
        </w:tc>
      </w:tr>
      <w:tr w:rsidR="00940EAD" w:rsidTr="00F81195">
        <w:tc>
          <w:tcPr>
            <w:tcW w:w="675"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1.</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 xml:space="preserve">Закон </w:t>
            </w:r>
            <w:r w:rsidRPr="004E2DFD">
              <w:rPr>
                <w:rFonts w:ascii="Times New Roman" w:hAnsi="Times New Roman"/>
              </w:rPr>
              <w:t>Курской области</w:t>
            </w:r>
          </w:p>
        </w:tc>
        <w:tc>
          <w:tcPr>
            <w:tcW w:w="3103" w:type="dxa"/>
          </w:tcPr>
          <w:p w:rsidR="00940EAD" w:rsidRPr="006B4557" w:rsidRDefault="00940EAD" w:rsidP="00940EAD">
            <w:pPr>
              <w:widowControl w:val="0"/>
              <w:autoSpaceDE w:val="0"/>
              <w:autoSpaceDN w:val="0"/>
              <w:adjustRightInd w:val="0"/>
              <w:jc w:val="both"/>
              <w:rPr>
                <w:rFonts w:ascii="Times New Roman" w:hAnsi="Times New Roman"/>
              </w:rPr>
            </w:pPr>
            <w:r w:rsidRPr="006B4557">
              <w:rPr>
                <w:rFonts w:ascii="Times New Roman" w:hAnsi="Times New Roman"/>
              </w:rPr>
              <w:t>О внесении изменений в Закон Курской области «Об административных правонарушениях в Курской области»</w:t>
            </w:r>
          </w:p>
        </w:tc>
        <w:tc>
          <w:tcPr>
            <w:tcW w:w="2000"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Администрация</w:t>
            </w:r>
            <w:r w:rsidRPr="004E2DFD">
              <w:rPr>
                <w:rFonts w:ascii="Times New Roman" w:hAnsi="Times New Roman"/>
              </w:rPr>
              <w:t xml:space="preserve"> Курской области</w:t>
            </w: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необходимости)</w:t>
            </w:r>
          </w:p>
        </w:tc>
      </w:tr>
      <w:tr w:rsidR="00940EAD" w:rsidTr="00F81195">
        <w:tc>
          <w:tcPr>
            <w:tcW w:w="675" w:type="dxa"/>
          </w:tcPr>
          <w:p w:rsidR="00940EAD" w:rsidRPr="004E2DFD" w:rsidRDefault="00940EAD" w:rsidP="00940EAD">
            <w:pPr>
              <w:widowControl w:val="0"/>
              <w:autoSpaceDE w:val="0"/>
              <w:autoSpaceDN w:val="0"/>
              <w:adjustRightInd w:val="0"/>
              <w:jc w:val="center"/>
              <w:rPr>
                <w:rFonts w:ascii="Times New Roman" w:hAnsi="Times New Roman"/>
              </w:rPr>
            </w:pPr>
            <w:r>
              <w:rPr>
                <w:rFonts w:ascii="Times New Roman" w:hAnsi="Times New Roman"/>
              </w:rPr>
              <w:t>2.</w:t>
            </w:r>
          </w:p>
        </w:tc>
        <w:tc>
          <w:tcPr>
            <w:tcW w:w="1985" w:type="dxa"/>
          </w:tcPr>
          <w:p w:rsidR="00940EAD" w:rsidRPr="004E2DFD" w:rsidRDefault="00940EAD" w:rsidP="00940EAD">
            <w:pPr>
              <w:widowControl w:val="0"/>
              <w:autoSpaceDE w:val="0"/>
              <w:autoSpaceDN w:val="0"/>
              <w:adjustRightInd w:val="0"/>
              <w:rPr>
                <w:rFonts w:ascii="Times New Roman" w:hAnsi="Times New Roman"/>
              </w:rPr>
            </w:pPr>
            <w:r w:rsidRPr="004E2DFD">
              <w:rPr>
                <w:rFonts w:ascii="Times New Roman" w:hAnsi="Times New Roman"/>
              </w:rPr>
              <w:t>Постановление Администрации Курской области</w:t>
            </w:r>
          </w:p>
        </w:tc>
        <w:tc>
          <w:tcPr>
            <w:tcW w:w="3103" w:type="dxa"/>
          </w:tcPr>
          <w:p w:rsidR="00940EAD" w:rsidRPr="00A620E6" w:rsidRDefault="00940EAD" w:rsidP="00940EAD">
            <w:pPr>
              <w:widowControl w:val="0"/>
              <w:autoSpaceDE w:val="0"/>
              <w:autoSpaceDN w:val="0"/>
              <w:adjustRightInd w:val="0"/>
              <w:jc w:val="both"/>
              <w:rPr>
                <w:rFonts w:ascii="Times New Roman" w:hAnsi="Times New Roman"/>
              </w:rPr>
            </w:pPr>
            <w:r>
              <w:rPr>
                <w:rFonts w:ascii="Times New Roman" w:hAnsi="Times New Roman"/>
              </w:rPr>
              <w:t xml:space="preserve">Об утверждении </w:t>
            </w:r>
            <w:r w:rsidRPr="00A620E6">
              <w:rPr>
                <w:rFonts w:ascii="Times New Roman" w:hAnsi="Times New Roman"/>
              </w:rPr>
              <w:t>порядка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 вещества в немед</w:t>
            </w:r>
            <w:r w:rsidRPr="00A620E6">
              <w:rPr>
                <w:rFonts w:ascii="Times New Roman" w:hAnsi="Times New Roman"/>
              </w:rPr>
              <w:t>и</w:t>
            </w:r>
            <w:r w:rsidRPr="00A620E6">
              <w:rPr>
                <w:rFonts w:ascii="Times New Roman" w:hAnsi="Times New Roman"/>
              </w:rPr>
              <w:t xml:space="preserve">цинских целях  </w:t>
            </w:r>
          </w:p>
        </w:tc>
        <w:tc>
          <w:tcPr>
            <w:tcW w:w="2000" w:type="dxa"/>
          </w:tcPr>
          <w:p w:rsidR="00940EAD" w:rsidRPr="004E2DFD" w:rsidRDefault="00940EAD" w:rsidP="00940EAD">
            <w:pPr>
              <w:widowControl w:val="0"/>
              <w:autoSpaceDE w:val="0"/>
              <w:autoSpaceDN w:val="0"/>
              <w:adjustRightInd w:val="0"/>
              <w:jc w:val="center"/>
              <w:rPr>
                <w:rFonts w:ascii="Times New Roman" w:hAnsi="Times New Roman"/>
              </w:rPr>
            </w:pPr>
            <w:r>
              <w:rPr>
                <w:rFonts w:ascii="Times New Roman" w:hAnsi="Times New Roman"/>
              </w:rPr>
              <w:t>Комитет социального обеспечения Курской области</w:t>
            </w:r>
          </w:p>
        </w:tc>
        <w:tc>
          <w:tcPr>
            <w:tcW w:w="1843" w:type="dxa"/>
          </w:tcPr>
          <w:p w:rsidR="00940EAD" w:rsidRPr="004E2DFD" w:rsidRDefault="00940EAD" w:rsidP="00940EAD">
            <w:pPr>
              <w:widowControl w:val="0"/>
              <w:autoSpaceDE w:val="0"/>
              <w:autoSpaceDN w:val="0"/>
              <w:adjustRightInd w:val="0"/>
              <w:jc w:val="center"/>
              <w:rPr>
                <w:rFonts w:ascii="Times New Roman" w:hAnsi="Times New Roman"/>
              </w:rPr>
            </w:pPr>
            <w:r>
              <w:rPr>
                <w:rFonts w:ascii="Times New Roman" w:hAnsi="Times New Roman"/>
              </w:rPr>
              <w:t>2017 год</w:t>
            </w:r>
          </w:p>
        </w:tc>
      </w:tr>
      <w:tr w:rsidR="00940EAD" w:rsidTr="00F81195">
        <w:tc>
          <w:tcPr>
            <w:tcW w:w="9606" w:type="dxa"/>
            <w:gridSpan w:val="5"/>
          </w:tcPr>
          <w:p w:rsidR="00940EAD" w:rsidRDefault="00F545C0" w:rsidP="00940EAD">
            <w:pPr>
              <w:widowControl w:val="0"/>
              <w:autoSpaceDE w:val="0"/>
              <w:autoSpaceDN w:val="0"/>
              <w:adjustRightInd w:val="0"/>
              <w:jc w:val="center"/>
              <w:rPr>
                <w:rFonts w:ascii="Times New Roman" w:hAnsi="Times New Roman"/>
                <w:b/>
                <w:sz w:val="28"/>
                <w:szCs w:val="28"/>
              </w:rPr>
            </w:pPr>
            <w:hyperlink r:id="rId65" w:history="1">
              <w:r w:rsidR="00940EAD" w:rsidRPr="004E2DFD">
                <w:rPr>
                  <w:rFonts w:ascii="Times New Roman" w:hAnsi="Times New Roman"/>
                  <w:b/>
                </w:rPr>
                <w:t xml:space="preserve">Подпрограмма </w:t>
              </w:r>
              <w:r w:rsidR="00940EAD" w:rsidRPr="005B7C52">
                <w:rPr>
                  <w:rFonts w:ascii="Times New Roman" w:hAnsi="Times New Roman"/>
                  <w:b/>
                </w:rPr>
                <w:t>2</w:t>
              </w:r>
            </w:hyperlink>
            <w:r w:rsidR="00940EAD">
              <w:rPr>
                <w:rFonts w:ascii="Times New Roman" w:hAnsi="Times New Roman"/>
                <w:b/>
              </w:rPr>
              <w:t xml:space="preserve"> </w:t>
            </w:r>
            <w:r w:rsidR="00940EAD" w:rsidRPr="00643C78">
              <w:rPr>
                <w:rFonts w:ascii="Times New Roman" w:hAnsi="Times New Roman"/>
                <w:b/>
              </w:rPr>
              <w:t>«</w:t>
            </w:r>
            <w:r w:rsidR="00940EAD">
              <w:rPr>
                <w:rFonts w:ascii="Times New Roman" w:hAnsi="Times New Roman"/>
                <w:b/>
              </w:rPr>
              <w:t xml:space="preserve">Создание  условий для комплексной реабилитации и </w:t>
            </w:r>
            <w:proofErr w:type="spellStart"/>
            <w:r w:rsidR="00940EAD">
              <w:rPr>
                <w:rFonts w:ascii="Times New Roman" w:hAnsi="Times New Roman"/>
                <w:b/>
              </w:rPr>
              <w:t>ресоциализации</w:t>
            </w:r>
            <w:proofErr w:type="spellEnd"/>
            <w:r w:rsidR="00940EAD">
              <w:rPr>
                <w:rFonts w:ascii="Times New Roman" w:hAnsi="Times New Roman"/>
                <w:b/>
              </w:rPr>
              <w:t xml:space="preserve"> лиц, потребляющих наркотические средства и психотропные вещества в немедицинских целях</w:t>
            </w:r>
            <w:r w:rsidR="00940EAD" w:rsidRPr="00643C78">
              <w:rPr>
                <w:rFonts w:ascii="Times New Roman" w:hAnsi="Times New Roman"/>
                <w:b/>
              </w:rPr>
              <w:t>»</w:t>
            </w:r>
            <w:r w:rsidR="00940EAD">
              <w:rPr>
                <w:rFonts w:ascii="Times New Roman" w:hAnsi="Times New Roman"/>
                <w:b/>
              </w:rPr>
              <w:t xml:space="preserve"> </w:t>
            </w:r>
          </w:p>
        </w:tc>
      </w:tr>
      <w:tr w:rsidR="00940EAD" w:rsidTr="00F81195">
        <w:tc>
          <w:tcPr>
            <w:tcW w:w="675" w:type="dxa"/>
          </w:tcPr>
          <w:p w:rsidR="00940EAD" w:rsidRDefault="00940EAD" w:rsidP="00940EAD">
            <w:pPr>
              <w:pStyle w:val="ConsPlusNormal"/>
              <w:jc w:val="center"/>
            </w:pPr>
            <w:r>
              <w:t>3.</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 xml:space="preserve">Закон </w:t>
            </w:r>
            <w:r w:rsidRPr="004E2DFD">
              <w:rPr>
                <w:rFonts w:ascii="Times New Roman" w:hAnsi="Times New Roman"/>
              </w:rPr>
              <w:t>Курской области</w:t>
            </w:r>
          </w:p>
        </w:tc>
        <w:tc>
          <w:tcPr>
            <w:tcW w:w="3103" w:type="dxa"/>
          </w:tcPr>
          <w:p w:rsidR="00940EAD" w:rsidRPr="00010BCC" w:rsidRDefault="00940EAD" w:rsidP="00940EAD">
            <w:pPr>
              <w:widowControl w:val="0"/>
              <w:autoSpaceDE w:val="0"/>
              <w:autoSpaceDN w:val="0"/>
              <w:adjustRightInd w:val="0"/>
              <w:jc w:val="both"/>
              <w:rPr>
                <w:rFonts w:ascii="Times New Roman" w:hAnsi="Times New Roman"/>
              </w:rPr>
            </w:pPr>
            <w:r w:rsidRPr="00DD2DFC">
              <w:rPr>
                <w:rFonts w:ascii="Times New Roman" w:hAnsi="Times New Roman"/>
              </w:rPr>
              <w:t>О</w:t>
            </w:r>
            <w:r>
              <w:rPr>
                <w:rFonts w:ascii="Times New Roman" w:hAnsi="Times New Roman"/>
              </w:rPr>
              <w:t xml:space="preserve"> внесении изменений в </w:t>
            </w:r>
            <w:r w:rsidRPr="00DD2DFC">
              <w:rPr>
                <w:rFonts w:ascii="Times New Roman" w:hAnsi="Times New Roman"/>
              </w:rPr>
              <w:t xml:space="preserve"> </w:t>
            </w:r>
            <w:r>
              <w:rPr>
                <w:rFonts w:ascii="Times New Roman" w:hAnsi="Times New Roman"/>
              </w:rPr>
              <w:t xml:space="preserve">Закон Курской области «О </w:t>
            </w:r>
            <w:r w:rsidRPr="00DD2DFC">
              <w:rPr>
                <w:rFonts w:ascii="Times New Roman" w:hAnsi="Times New Roman"/>
              </w:rPr>
              <w:t>вопросах организации профилактики незаконного потре</w:t>
            </w:r>
            <w:r w:rsidRPr="00DD2DFC">
              <w:rPr>
                <w:rFonts w:ascii="Times New Roman" w:hAnsi="Times New Roman"/>
              </w:rPr>
              <w:t>б</w:t>
            </w:r>
            <w:r w:rsidRPr="00DD2DFC">
              <w:rPr>
                <w:rFonts w:ascii="Times New Roman" w:hAnsi="Times New Roman"/>
              </w:rPr>
              <w:t>ления наркотических средств и психотропных веществ, наркомании и токсикомании на территории Курской обл</w:t>
            </w:r>
            <w:r w:rsidRPr="00DD2DFC">
              <w:rPr>
                <w:rFonts w:ascii="Times New Roman" w:hAnsi="Times New Roman"/>
              </w:rPr>
              <w:t>а</w:t>
            </w:r>
            <w:r w:rsidRPr="00DD2DFC">
              <w:rPr>
                <w:rFonts w:ascii="Times New Roman" w:hAnsi="Times New Roman"/>
              </w:rPr>
              <w:t>сти</w:t>
            </w:r>
            <w:r>
              <w:rPr>
                <w:rFonts w:ascii="Times New Roman" w:hAnsi="Times New Roman"/>
              </w:rPr>
              <w:t>»</w:t>
            </w:r>
          </w:p>
        </w:tc>
        <w:tc>
          <w:tcPr>
            <w:tcW w:w="2000" w:type="dxa"/>
          </w:tcPr>
          <w:p w:rsidR="00940EAD" w:rsidRDefault="00940EAD" w:rsidP="00940EAD">
            <w:pPr>
              <w:ind w:firstLine="540"/>
              <w:jc w:val="both"/>
            </w:pPr>
            <w:r>
              <w:rPr>
                <w:rFonts w:ascii="Times New Roman" w:hAnsi="Times New Roman"/>
              </w:rPr>
              <w:t xml:space="preserve">Комитет здравоохранения Курской области </w:t>
            </w:r>
          </w:p>
          <w:p w:rsidR="00940EAD" w:rsidRPr="00010BCC" w:rsidRDefault="00940EAD" w:rsidP="00940EAD">
            <w:pPr>
              <w:rPr>
                <w:rFonts w:ascii="Times New Roman" w:hAnsi="Times New Roman"/>
              </w:rPr>
            </w:pP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необходимости)</w:t>
            </w:r>
          </w:p>
        </w:tc>
      </w:tr>
      <w:tr w:rsidR="00940EAD" w:rsidTr="00F81195">
        <w:tc>
          <w:tcPr>
            <w:tcW w:w="675" w:type="dxa"/>
          </w:tcPr>
          <w:p w:rsidR="00940EAD" w:rsidRDefault="00940EAD" w:rsidP="00940EAD">
            <w:pPr>
              <w:pStyle w:val="ConsPlusNormal"/>
              <w:jc w:val="center"/>
            </w:pPr>
            <w:r>
              <w:t>4.</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Постановление Губернатора Курской области</w:t>
            </w:r>
          </w:p>
        </w:tc>
        <w:tc>
          <w:tcPr>
            <w:tcW w:w="3103" w:type="dxa"/>
          </w:tcPr>
          <w:p w:rsidR="00940EAD" w:rsidRDefault="00940EAD" w:rsidP="00F81195">
            <w:pPr>
              <w:jc w:val="both"/>
              <w:rPr>
                <w:rFonts w:ascii="Times New Roman" w:hAnsi="Times New Roman"/>
              </w:rPr>
            </w:pPr>
            <w:r w:rsidRPr="00DD2DFC">
              <w:rPr>
                <w:rFonts w:ascii="Times New Roman" w:hAnsi="Times New Roman"/>
              </w:rPr>
              <w:t xml:space="preserve">О внесении </w:t>
            </w:r>
            <w:r>
              <w:rPr>
                <w:rFonts w:ascii="Times New Roman" w:hAnsi="Times New Roman"/>
              </w:rPr>
              <w:t>изменений в п</w:t>
            </w:r>
            <w:r w:rsidRPr="00DD2DFC">
              <w:rPr>
                <w:rFonts w:ascii="Times New Roman" w:hAnsi="Times New Roman"/>
              </w:rPr>
              <w:t xml:space="preserve">остановление Губернатора Курской области от 21.05.2010 </w:t>
            </w:r>
            <w:r>
              <w:rPr>
                <w:rFonts w:ascii="Times New Roman" w:hAnsi="Times New Roman"/>
              </w:rPr>
              <w:t>№ 214-пг «</w:t>
            </w:r>
            <w:r w:rsidRPr="00DD2DFC">
              <w:rPr>
                <w:rFonts w:ascii="Times New Roman" w:hAnsi="Times New Roman"/>
              </w:rPr>
              <w:t>О проведении постоянного монит</w:t>
            </w:r>
            <w:r w:rsidRPr="00DD2DFC">
              <w:rPr>
                <w:rFonts w:ascii="Times New Roman" w:hAnsi="Times New Roman"/>
              </w:rPr>
              <w:t>о</w:t>
            </w:r>
            <w:r w:rsidRPr="00DD2DFC">
              <w:rPr>
                <w:rFonts w:ascii="Times New Roman" w:hAnsi="Times New Roman"/>
              </w:rPr>
              <w:t xml:space="preserve">ринга </w:t>
            </w:r>
            <w:proofErr w:type="spellStart"/>
            <w:r w:rsidRPr="00DD2DFC">
              <w:rPr>
                <w:rFonts w:ascii="Times New Roman" w:hAnsi="Times New Roman"/>
              </w:rPr>
              <w:t>наркоситуации</w:t>
            </w:r>
            <w:proofErr w:type="spellEnd"/>
            <w:r w:rsidRPr="00DD2DFC">
              <w:rPr>
                <w:rFonts w:ascii="Times New Roman" w:hAnsi="Times New Roman"/>
              </w:rPr>
              <w:t xml:space="preserve"> в Ку</w:t>
            </w:r>
            <w:r w:rsidRPr="00DD2DFC">
              <w:rPr>
                <w:rFonts w:ascii="Times New Roman" w:hAnsi="Times New Roman"/>
              </w:rPr>
              <w:t>р</w:t>
            </w:r>
            <w:r w:rsidRPr="00DD2DFC">
              <w:rPr>
                <w:rFonts w:ascii="Times New Roman" w:hAnsi="Times New Roman"/>
              </w:rPr>
              <w:t>ской</w:t>
            </w:r>
            <w:r w:rsidRPr="00DD2DFC">
              <w:t xml:space="preserve"> </w:t>
            </w:r>
            <w:r w:rsidRPr="00DD2DFC">
              <w:rPr>
                <w:rFonts w:ascii="Times New Roman" w:hAnsi="Times New Roman"/>
              </w:rPr>
              <w:t>области»</w:t>
            </w:r>
            <w:r w:rsidRPr="00DD2DFC">
              <w:t xml:space="preserve"> </w:t>
            </w:r>
          </w:p>
        </w:tc>
        <w:tc>
          <w:tcPr>
            <w:tcW w:w="2000"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Администрация Курской области</w:t>
            </w: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необходимости)</w:t>
            </w:r>
          </w:p>
        </w:tc>
      </w:tr>
      <w:tr w:rsidR="00940EAD" w:rsidTr="00F81195">
        <w:tc>
          <w:tcPr>
            <w:tcW w:w="9606" w:type="dxa"/>
            <w:gridSpan w:val="5"/>
          </w:tcPr>
          <w:p w:rsidR="00940EAD" w:rsidRDefault="00940EAD" w:rsidP="00F81195">
            <w:pPr>
              <w:ind w:firstLine="708"/>
              <w:jc w:val="center"/>
              <w:rPr>
                <w:rFonts w:ascii="Times New Roman" w:hAnsi="Times New Roman"/>
                <w:b/>
                <w:sz w:val="28"/>
                <w:szCs w:val="28"/>
              </w:rPr>
            </w:pPr>
            <w:r w:rsidRPr="004E2DFD">
              <w:rPr>
                <w:rFonts w:ascii="Times New Roman" w:hAnsi="Times New Roman"/>
                <w:b/>
              </w:rPr>
              <w:t>Подпрограмма</w:t>
            </w:r>
            <w:r w:rsidRPr="005B7C52">
              <w:rPr>
                <w:rFonts w:ascii="Times New Roman" w:hAnsi="Times New Roman"/>
                <w:b/>
              </w:rPr>
              <w:t xml:space="preserve"> 3 </w:t>
            </w:r>
            <w:r w:rsidRPr="00676388">
              <w:rPr>
                <w:rFonts w:ascii="Times New Roman" w:hAnsi="Times New Roman"/>
                <w:b/>
              </w:rPr>
              <w:t>«Предупреждение безнадзорности, беспризорности, правонарушений и антиобщественных действий несовершеннолетних»</w:t>
            </w:r>
            <w:r w:rsidRPr="004E2DFD">
              <w:rPr>
                <w:rFonts w:ascii="Times New Roman" w:hAnsi="Times New Roman"/>
                <w:b/>
              </w:rPr>
              <w:t xml:space="preserve"> </w:t>
            </w:r>
          </w:p>
        </w:tc>
      </w:tr>
      <w:tr w:rsidR="00940EAD" w:rsidTr="00F81195">
        <w:tc>
          <w:tcPr>
            <w:tcW w:w="675" w:type="dxa"/>
          </w:tcPr>
          <w:p w:rsidR="00940EAD" w:rsidRDefault="00940EAD" w:rsidP="00940EAD">
            <w:pPr>
              <w:pStyle w:val="ConsPlusNormal"/>
              <w:jc w:val="center"/>
            </w:pPr>
            <w:r>
              <w:t>5.</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 xml:space="preserve">Закон </w:t>
            </w:r>
            <w:r w:rsidRPr="004E2DFD">
              <w:rPr>
                <w:rFonts w:ascii="Times New Roman" w:hAnsi="Times New Roman"/>
              </w:rPr>
              <w:t xml:space="preserve">Курской </w:t>
            </w:r>
            <w:r w:rsidRPr="004E2DFD">
              <w:rPr>
                <w:rFonts w:ascii="Times New Roman" w:hAnsi="Times New Roman"/>
              </w:rPr>
              <w:lastRenderedPageBreak/>
              <w:t>области</w:t>
            </w:r>
          </w:p>
        </w:tc>
        <w:tc>
          <w:tcPr>
            <w:tcW w:w="3103" w:type="dxa"/>
            <w:vAlign w:val="center"/>
          </w:tcPr>
          <w:p w:rsidR="00940EAD" w:rsidRDefault="00F545C0" w:rsidP="00940EAD">
            <w:hyperlink r:id="rId66" w:history="1">
              <w:r w:rsidR="00940EAD">
                <w:rPr>
                  <w:rFonts w:ascii="Times New Roman" w:hAnsi="Times New Roman"/>
                </w:rPr>
                <w:t xml:space="preserve">О внесении изменений в </w:t>
              </w:r>
              <w:r w:rsidR="00940EAD" w:rsidRPr="00994A82">
                <w:rPr>
                  <w:rFonts w:ascii="Times New Roman" w:hAnsi="Times New Roman"/>
                </w:rPr>
                <w:lastRenderedPageBreak/>
                <w:t xml:space="preserve">Закон Курской области  </w:t>
              </w:r>
              <w:r w:rsidR="00940EAD">
                <w:rPr>
                  <w:rFonts w:ascii="Times New Roman" w:hAnsi="Times New Roman"/>
                </w:rPr>
                <w:t>«</w:t>
              </w:r>
              <w:r w:rsidR="00940EAD" w:rsidRPr="00994A82">
                <w:rPr>
                  <w:rFonts w:ascii="Times New Roman" w:hAnsi="Times New Roman"/>
                </w:rPr>
                <w:t>О мерах по недопущению нахождения детей в местах, где им может быть причинен вред</w:t>
              </w:r>
              <w:r w:rsidR="00940EAD">
                <w:rPr>
                  <w:rFonts w:ascii="Times New Roman" w:hAnsi="Times New Roman"/>
                </w:rPr>
                <w:t>»</w:t>
              </w:r>
              <w:r w:rsidR="00940EAD">
                <w:rPr>
                  <w:rFonts w:ascii="Times New Roman" w:hAnsi="Times New Roman"/>
                  <w:i/>
                  <w:color w:val="0000FF"/>
                </w:rPr>
                <w:t xml:space="preserve"> </w:t>
              </w:r>
            </w:hyperlink>
            <w:r w:rsidR="00940EAD">
              <w:rPr>
                <w:rFonts w:ascii="Times New Roman" w:hAnsi="Times New Roman"/>
              </w:rPr>
              <w:br/>
            </w:r>
          </w:p>
          <w:p w:rsidR="00940EAD" w:rsidRDefault="00940EAD" w:rsidP="00940EAD">
            <w:pPr>
              <w:widowControl w:val="0"/>
              <w:autoSpaceDE w:val="0"/>
              <w:autoSpaceDN w:val="0"/>
              <w:adjustRightInd w:val="0"/>
              <w:rPr>
                <w:rFonts w:ascii="Times New Roman" w:hAnsi="Times New Roman"/>
              </w:rPr>
            </w:pPr>
          </w:p>
        </w:tc>
        <w:tc>
          <w:tcPr>
            <w:tcW w:w="2000"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lastRenderedPageBreak/>
              <w:t xml:space="preserve">Департамент по </w:t>
            </w:r>
            <w:r>
              <w:rPr>
                <w:rFonts w:ascii="Times New Roman" w:hAnsi="Times New Roman"/>
              </w:rPr>
              <w:lastRenderedPageBreak/>
              <w:t>опеке и попечительству, семейной и дем</w:t>
            </w:r>
            <w:r>
              <w:rPr>
                <w:rFonts w:ascii="Times New Roman" w:hAnsi="Times New Roman"/>
              </w:rPr>
              <w:t>о</w:t>
            </w:r>
            <w:r>
              <w:rPr>
                <w:rFonts w:ascii="Times New Roman" w:hAnsi="Times New Roman"/>
              </w:rPr>
              <w:t>графической п</w:t>
            </w:r>
            <w:r>
              <w:rPr>
                <w:rFonts w:ascii="Times New Roman" w:hAnsi="Times New Roman"/>
              </w:rPr>
              <w:t>о</w:t>
            </w:r>
            <w:r>
              <w:rPr>
                <w:rFonts w:ascii="Times New Roman" w:hAnsi="Times New Roman"/>
              </w:rPr>
              <w:t>литике Курской области</w:t>
            </w: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lastRenderedPageBreak/>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lastRenderedPageBreak/>
              <w:t>(по мере необходимости)</w:t>
            </w:r>
          </w:p>
        </w:tc>
      </w:tr>
      <w:tr w:rsidR="00940EAD" w:rsidTr="00F81195">
        <w:tc>
          <w:tcPr>
            <w:tcW w:w="675" w:type="dxa"/>
          </w:tcPr>
          <w:p w:rsidR="00940EAD" w:rsidRDefault="00940EAD" w:rsidP="00940EAD">
            <w:pPr>
              <w:pStyle w:val="ConsPlusNormal"/>
              <w:jc w:val="center"/>
            </w:pPr>
            <w:r>
              <w:lastRenderedPageBreak/>
              <w:t>6.</w:t>
            </w:r>
          </w:p>
        </w:tc>
        <w:tc>
          <w:tcPr>
            <w:tcW w:w="1985" w:type="dxa"/>
          </w:tcPr>
          <w:p w:rsidR="00940EAD" w:rsidRDefault="00940EAD" w:rsidP="00940EAD">
            <w:pPr>
              <w:widowControl w:val="0"/>
              <w:autoSpaceDE w:val="0"/>
              <w:autoSpaceDN w:val="0"/>
              <w:adjustRightInd w:val="0"/>
              <w:rPr>
                <w:rFonts w:ascii="Times New Roman" w:hAnsi="Times New Roman"/>
              </w:rPr>
            </w:pPr>
            <w:r>
              <w:rPr>
                <w:rFonts w:ascii="Times New Roman" w:hAnsi="Times New Roman"/>
              </w:rPr>
              <w:t xml:space="preserve">Закон </w:t>
            </w:r>
            <w:r w:rsidRPr="004E2DFD">
              <w:rPr>
                <w:rFonts w:ascii="Times New Roman" w:hAnsi="Times New Roman"/>
              </w:rPr>
              <w:t>Курской области</w:t>
            </w:r>
          </w:p>
        </w:tc>
        <w:tc>
          <w:tcPr>
            <w:tcW w:w="3103" w:type="dxa"/>
          </w:tcPr>
          <w:p w:rsidR="00940EAD" w:rsidRPr="00010BCC" w:rsidRDefault="00940EAD" w:rsidP="00940EAD">
            <w:pPr>
              <w:widowControl w:val="0"/>
              <w:autoSpaceDE w:val="0"/>
              <w:autoSpaceDN w:val="0"/>
              <w:adjustRightInd w:val="0"/>
              <w:jc w:val="both"/>
              <w:rPr>
                <w:rFonts w:ascii="Times New Roman" w:hAnsi="Times New Roman"/>
              </w:rPr>
            </w:pPr>
            <w:r>
              <w:rPr>
                <w:rFonts w:ascii="Times New Roman" w:hAnsi="Times New Roman"/>
              </w:rPr>
              <w:t>О внесении изменений в З</w:t>
            </w:r>
            <w:r>
              <w:rPr>
                <w:rFonts w:ascii="Times New Roman" w:hAnsi="Times New Roman"/>
              </w:rPr>
              <w:t>а</w:t>
            </w:r>
            <w:r>
              <w:rPr>
                <w:rFonts w:ascii="Times New Roman" w:hAnsi="Times New Roman"/>
              </w:rPr>
              <w:t>кон</w:t>
            </w:r>
            <w:r w:rsidRPr="00010BCC">
              <w:rPr>
                <w:rFonts w:ascii="Times New Roman" w:hAnsi="Times New Roman"/>
              </w:rPr>
              <w:t xml:space="preserve"> Курской области «О кв</w:t>
            </w:r>
            <w:r w:rsidRPr="00010BCC">
              <w:rPr>
                <w:rFonts w:ascii="Times New Roman" w:hAnsi="Times New Roman"/>
              </w:rPr>
              <w:t>о</w:t>
            </w:r>
            <w:r w:rsidRPr="00010BCC">
              <w:rPr>
                <w:rFonts w:ascii="Times New Roman" w:hAnsi="Times New Roman"/>
              </w:rPr>
              <w:t>тировании рабочих мест для отдельных категорий молод</w:t>
            </w:r>
            <w:r w:rsidRPr="00010BCC">
              <w:rPr>
                <w:rFonts w:ascii="Times New Roman" w:hAnsi="Times New Roman"/>
              </w:rPr>
              <w:t>е</w:t>
            </w:r>
            <w:r w:rsidRPr="00010BCC">
              <w:rPr>
                <w:rFonts w:ascii="Times New Roman" w:hAnsi="Times New Roman"/>
              </w:rPr>
              <w:t>жи в Курской области»</w:t>
            </w:r>
          </w:p>
        </w:tc>
        <w:tc>
          <w:tcPr>
            <w:tcW w:w="2000" w:type="dxa"/>
          </w:tcPr>
          <w:p w:rsidR="00940EAD" w:rsidRPr="00010BCC" w:rsidRDefault="00940EAD" w:rsidP="00940EAD">
            <w:pPr>
              <w:widowControl w:val="0"/>
              <w:autoSpaceDE w:val="0"/>
              <w:autoSpaceDN w:val="0"/>
              <w:adjustRightInd w:val="0"/>
              <w:jc w:val="center"/>
              <w:rPr>
                <w:rFonts w:ascii="Times New Roman" w:hAnsi="Times New Roman"/>
              </w:rPr>
            </w:pPr>
            <w:r w:rsidRPr="00010BCC">
              <w:rPr>
                <w:rFonts w:ascii="Times New Roman" w:hAnsi="Times New Roman"/>
              </w:rPr>
              <w:t>Комитет по труду и занятости нас</w:t>
            </w:r>
            <w:r w:rsidRPr="00010BCC">
              <w:rPr>
                <w:rFonts w:ascii="Times New Roman" w:hAnsi="Times New Roman"/>
              </w:rPr>
              <w:t>е</w:t>
            </w:r>
            <w:r w:rsidRPr="00010BCC">
              <w:rPr>
                <w:rFonts w:ascii="Times New Roman" w:hAnsi="Times New Roman"/>
              </w:rPr>
              <w:t>ления Курской области</w:t>
            </w:r>
          </w:p>
        </w:tc>
        <w:tc>
          <w:tcPr>
            <w:tcW w:w="1843" w:type="dxa"/>
          </w:tcPr>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2017-2020 гг.</w:t>
            </w:r>
          </w:p>
          <w:p w:rsidR="00940EAD" w:rsidRDefault="00940EAD" w:rsidP="00940EAD">
            <w:pPr>
              <w:widowControl w:val="0"/>
              <w:autoSpaceDE w:val="0"/>
              <w:autoSpaceDN w:val="0"/>
              <w:adjustRightInd w:val="0"/>
              <w:jc w:val="center"/>
              <w:rPr>
                <w:rFonts w:ascii="Times New Roman" w:hAnsi="Times New Roman"/>
              </w:rPr>
            </w:pPr>
            <w:r>
              <w:rPr>
                <w:rFonts w:ascii="Times New Roman" w:hAnsi="Times New Roman"/>
              </w:rPr>
              <w:t>(по мере необх</w:t>
            </w:r>
            <w:r>
              <w:rPr>
                <w:rFonts w:ascii="Times New Roman" w:hAnsi="Times New Roman"/>
              </w:rPr>
              <w:t>о</w:t>
            </w:r>
            <w:r>
              <w:rPr>
                <w:rFonts w:ascii="Times New Roman" w:hAnsi="Times New Roman"/>
              </w:rPr>
              <w:t>димости)</w:t>
            </w:r>
          </w:p>
        </w:tc>
      </w:tr>
    </w:tbl>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pPr>
    </w:p>
    <w:p w:rsidR="00940EAD" w:rsidRDefault="00940EAD" w:rsidP="00940EAD">
      <w:pPr>
        <w:spacing w:after="0" w:line="240" w:lineRule="auto"/>
        <w:ind w:left="9498" w:right="-10"/>
        <w:jc w:val="center"/>
        <w:rPr>
          <w:rFonts w:ascii="Times New Roman" w:hAnsi="Times New Roman"/>
          <w:bCs/>
          <w:sz w:val="28"/>
          <w:szCs w:val="28"/>
        </w:rPr>
        <w:sectPr w:rsidR="00940EAD" w:rsidSect="00F81195">
          <w:pgSz w:w="11906" w:h="16838"/>
          <w:pgMar w:top="1276" w:right="1134" w:bottom="1559" w:left="1134" w:header="708" w:footer="708" w:gutter="0"/>
          <w:cols w:space="708"/>
          <w:docGrid w:linePitch="360"/>
        </w:sectPr>
      </w:pPr>
    </w:p>
    <w:p w:rsidR="00940EAD" w:rsidRPr="00C44CBD" w:rsidRDefault="00940EAD" w:rsidP="00940EAD">
      <w:pPr>
        <w:spacing w:after="0" w:line="240" w:lineRule="auto"/>
        <w:ind w:left="9498" w:right="-10"/>
        <w:jc w:val="center"/>
        <w:rPr>
          <w:rFonts w:ascii="Times New Roman" w:hAnsi="Times New Roman"/>
          <w:bCs/>
          <w:sz w:val="28"/>
          <w:szCs w:val="28"/>
        </w:rPr>
      </w:pPr>
      <w:r w:rsidRPr="00C44CBD">
        <w:rPr>
          <w:rFonts w:ascii="Times New Roman" w:hAnsi="Times New Roman"/>
          <w:bCs/>
          <w:sz w:val="28"/>
          <w:szCs w:val="28"/>
        </w:rPr>
        <w:lastRenderedPageBreak/>
        <w:t>ПРИЛОЖЕНИЕ № 4</w:t>
      </w:r>
    </w:p>
    <w:p w:rsidR="00940EAD" w:rsidRDefault="00940EAD" w:rsidP="00940EAD">
      <w:pPr>
        <w:spacing w:after="0" w:line="240" w:lineRule="auto"/>
        <w:ind w:left="9498" w:right="-10"/>
        <w:jc w:val="center"/>
        <w:rPr>
          <w:rFonts w:ascii="Times New Roman" w:hAnsi="Times New Roman"/>
          <w:sz w:val="28"/>
          <w:szCs w:val="28"/>
        </w:rPr>
      </w:pPr>
      <w:r w:rsidRPr="009F4727">
        <w:rPr>
          <w:rFonts w:ascii="Times New Roman" w:hAnsi="Times New Roman"/>
          <w:sz w:val="28"/>
          <w:szCs w:val="28"/>
        </w:rPr>
        <w:t xml:space="preserve">к государственной программе </w:t>
      </w:r>
    </w:p>
    <w:p w:rsidR="00940EAD" w:rsidRDefault="00940EAD" w:rsidP="00940EAD">
      <w:pPr>
        <w:spacing w:after="0" w:line="240" w:lineRule="auto"/>
        <w:ind w:left="9498" w:right="-10"/>
        <w:jc w:val="center"/>
        <w:rPr>
          <w:rFonts w:ascii="Times New Roman" w:hAnsi="Times New Roman"/>
          <w:sz w:val="28"/>
          <w:szCs w:val="28"/>
        </w:rPr>
      </w:pPr>
      <w:r w:rsidRPr="009F4727">
        <w:rPr>
          <w:rFonts w:ascii="Times New Roman" w:hAnsi="Times New Roman"/>
          <w:sz w:val="28"/>
          <w:szCs w:val="28"/>
        </w:rPr>
        <w:t>Курской области «Профилактика прав</w:t>
      </w:r>
      <w:r w:rsidRPr="009F4727">
        <w:rPr>
          <w:rFonts w:ascii="Times New Roman" w:hAnsi="Times New Roman"/>
          <w:sz w:val="28"/>
          <w:szCs w:val="28"/>
        </w:rPr>
        <w:t>о</w:t>
      </w:r>
      <w:r w:rsidRPr="009F4727">
        <w:rPr>
          <w:rFonts w:ascii="Times New Roman" w:hAnsi="Times New Roman"/>
          <w:sz w:val="28"/>
          <w:szCs w:val="28"/>
        </w:rPr>
        <w:t>нарушений в Курской области»</w:t>
      </w:r>
    </w:p>
    <w:p w:rsidR="00940EAD" w:rsidRDefault="00940EAD" w:rsidP="00940EAD">
      <w:pPr>
        <w:spacing w:after="0" w:line="240" w:lineRule="auto"/>
        <w:ind w:left="9498" w:right="-10"/>
        <w:jc w:val="center"/>
        <w:rPr>
          <w:rFonts w:ascii="Times New Roman" w:hAnsi="Times New Roman"/>
          <w:sz w:val="28"/>
          <w:szCs w:val="28"/>
        </w:rPr>
      </w:pPr>
      <w:r>
        <w:rPr>
          <w:rFonts w:ascii="Times New Roman" w:hAnsi="Times New Roman"/>
          <w:sz w:val="28"/>
          <w:szCs w:val="28"/>
        </w:rPr>
        <w:t xml:space="preserve">(в редакции постановления </w:t>
      </w:r>
    </w:p>
    <w:p w:rsidR="00940EAD" w:rsidRDefault="00940EAD" w:rsidP="00940EAD">
      <w:pPr>
        <w:spacing w:after="0" w:line="240" w:lineRule="auto"/>
        <w:ind w:left="9498" w:right="-10"/>
        <w:jc w:val="center"/>
        <w:rPr>
          <w:rFonts w:ascii="Times New Roman" w:hAnsi="Times New Roman"/>
          <w:sz w:val="28"/>
          <w:szCs w:val="28"/>
        </w:rPr>
      </w:pPr>
      <w:r>
        <w:rPr>
          <w:rFonts w:ascii="Times New Roman" w:hAnsi="Times New Roman"/>
          <w:sz w:val="28"/>
          <w:szCs w:val="28"/>
        </w:rPr>
        <w:t xml:space="preserve">Администрации Курской области </w:t>
      </w:r>
    </w:p>
    <w:p w:rsidR="00940EAD" w:rsidRPr="009F4727" w:rsidRDefault="00940EAD" w:rsidP="00940EAD">
      <w:pPr>
        <w:spacing w:after="0" w:line="240" w:lineRule="auto"/>
        <w:ind w:left="9498" w:right="-10"/>
        <w:jc w:val="center"/>
        <w:rPr>
          <w:rFonts w:ascii="Times New Roman" w:hAnsi="Times New Roman"/>
          <w:sz w:val="28"/>
          <w:szCs w:val="28"/>
        </w:rPr>
      </w:pPr>
      <w:r w:rsidRPr="00085A7C">
        <w:rPr>
          <w:rFonts w:ascii="Times New Roman" w:hAnsi="Times New Roman"/>
          <w:sz w:val="28"/>
          <w:szCs w:val="28"/>
        </w:rPr>
        <w:t xml:space="preserve">от </w:t>
      </w:r>
      <w:r w:rsidR="00554163">
        <w:rPr>
          <w:rFonts w:ascii="Times New Roman" w:hAnsi="Times New Roman"/>
          <w:sz w:val="28"/>
          <w:szCs w:val="28"/>
        </w:rPr>
        <w:t>30</w:t>
      </w:r>
      <w:r>
        <w:rPr>
          <w:rFonts w:ascii="Times New Roman" w:hAnsi="Times New Roman"/>
          <w:sz w:val="28"/>
          <w:szCs w:val="28"/>
        </w:rPr>
        <w:t>.</w:t>
      </w:r>
      <w:r w:rsidR="00090B1A">
        <w:rPr>
          <w:rFonts w:ascii="Times New Roman" w:hAnsi="Times New Roman"/>
          <w:sz w:val="28"/>
          <w:szCs w:val="28"/>
        </w:rPr>
        <w:t>10</w:t>
      </w:r>
      <w:r>
        <w:rPr>
          <w:rFonts w:ascii="Times New Roman" w:hAnsi="Times New Roman"/>
          <w:sz w:val="28"/>
          <w:szCs w:val="28"/>
        </w:rPr>
        <w:t xml:space="preserve">.2017 </w:t>
      </w:r>
      <w:r w:rsidRPr="00085A7C">
        <w:rPr>
          <w:rFonts w:ascii="Times New Roman" w:hAnsi="Times New Roman"/>
          <w:sz w:val="28"/>
          <w:szCs w:val="28"/>
        </w:rPr>
        <w:t xml:space="preserve">№ </w:t>
      </w:r>
      <w:r w:rsidR="00554163">
        <w:rPr>
          <w:rFonts w:ascii="Times New Roman" w:hAnsi="Times New Roman"/>
          <w:sz w:val="28"/>
          <w:szCs w:val="28"/>
        </w:rPr>
        <w:t>836</w:t>
      </w:r>
      <w:r>
        <w:rPr>
          <w:rFonts w:ascii="Times New Roman" w:hAnsi="Times New Roman"/>
          <w:sz w:val="28"/>
          <w:szCs w:val="28"/>
        </w:rPr>
        <w:t>-па)</w:t>
      </w:r>
    </w:p>
    <w:p w:rsidR="00940EAD" w:rsidRDefault="00940EAD" w:rsidP="00940EAD">
      <w:pPr>
        <w:widowControl w:val="0"/>
        <w:spacing w:after="0" w:line="240" w:lineRule="auto"/>
        <w:jc w:val="center"/>
        <w:rPr>
          <w:rFonts w:ascii="Times New Roman" w:hAnsi="Times New Roman"/>
          <w:b/>
          <w:sz w:val="28"/>
          <w:szCs w:val="28"/>
        </w:rPr>
      </w:pPr>
    </w:p>
    <w:p w:rsidR="00940EAD" w:rsidRDefault="00940EAD" w:rsidP="00940EAD">
      <w:pPr>
        <w:widowControl w:val="0"/>
        <w:spacing w:after="0" w:line="240" w:lineRule="auto"/>
        <w:jc w:val="center"/>
        <w:rPr>
          <w:rFonts w:ascii="Times New Roman" w:hAnsi="Times New Roman"/>
          <w:b/>
          <w:sz w:val="28"/>
          <w:szCs w:val="28"/>
        </w:rPr>
      </w:pPr>
      <w:r w:rsidRPr="009F4727">
        <w:rPr>
          <w:rFonts w:ascii="Times New Roman" w:hAnsi="Times New Roman"/>
          <w:b/>
          <w:sz w:val="28"/>
          <w:szCs w:val="28"/>
        </w:rPr>
        <w:t xml:space="preserve">Ресурсное обеспечение </w:t>
      </w:r>
    </w:p>
    <w:p w:rsidR="00940EAD" w:rsidRDefault="00940EAD" w:rsidP="00940EAD">
      <w:pPr>
        <w:widowControl w:val="0"/>
        <w:spacing w:after="0" w:line="240" w:lineRule="auto"/>
        <w:jc w:val="center"/>
        <w:rPr>
          <w:rFonts w:ascii="Times New Roman" w:hAnsi="Times New Roman"/>
          <w:b/>
          <w:sz w:val="28"/>
          <w:szCs w:val="28"/>
        </w:rPr>
      </w:pPr>
      <w:r w:rsidRPr="009F4727">
        <w:rPr>
          <w:rFonts w:ascii="Times New Roman" w:hAnsi="Times New Roman"/>
          <w:b/>
          <w:sz w:val="28"/>
          <w:szCs w:val="28"/>
        </w:rPr>
        <w:t xml:space="preserve">реализации государственной программы Курской области «Профилактика правонарушений </w:t>
      </w:r>
    </w:p>
    <w:p w:rsidR="00940EAD" w:rsidRPr="009F4727" w:rsidRDefault="00940EAD" w:rsidP="00940EAD">
      <w:pPr>
        <w:widowControl w:val="0"/>
        <w:spacing w:after="0" w:line="240" w:lineRule="auto"/>
        <w:jc w:val="center"/>
        <w:rPr>
          <w:rFonts w:ascii="Times New Roman" w:hAnsi="Times New Roman"/>
          <w:b/>
          <w:sz w:val="28"/>
          <w:szCs w:val="28"/>
        </w:rPr>
      </w:pPr>
      <w:r w:rsidRPr="009F4727">
        <w:rPr>
          <w:rFonts w:ascii="Times New Roman" w:hAnsi="Times New Roman"/>
          <w:b/>
          <w:sz w:val="28"/>
          <w:szCs w:val="28"/>
        </w:rPr>
        <w:t xml:space="preserve">в Курской области» за счет средств областного бюджета </w:t>
      </w:r>
    </w:p>
    <w:tbl>
      <w:tblPr>
        <w:tblW w:w="15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7"/>
        <w:gridCol w:w="2555"/>
        <w:gridCol w:w="1986"/>
        <w:gridCol w:w="807"/>
        <w:gridCol w:w="868"/>
        <w:gridCol w:w="850"/>
        <w:gridCol w:w="704"/>
        <w:gridCol w:w="1387"/>
        <w:gridCol w:w="1418"/>
        <w:gridCol w:w="1368"/>
        <w:gridCol w:w="1508"/>
      </w:tblGrid>
      <w:tr w:rsidR="00940EAD" w:rsidRPr="000E73F1" w:rsidTr="00F81195">
        <w:trPr>
          <w:trHeight w:val="270"/>
          <w:tblHeader/>
          <w:jc w:val="center"/>
        </w:trPr>
        <w:tc>
          <w:tcPr>
            <w:tcW w:w="1607" w:type="dxa"/>
            <w:vMerge w:val="restart"/>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Статус</w:t>
            </w:r>
          </w:p>
        </w:tc>
        <w:tc>
          <w:tcPr>
            <w:tcW w:w="2555" w:type="dxa"/>
            <w:vMerge w:val="restart"/>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Наименование госуда</w:t>
            </w:r>
            <w:r w:rsidRPr="009F4727">
              <w:rPr>
                <w:rFonts w:ascii="Times New Roman" w:hAnsi="Times New Roman"/>
                <w:bCs/>
              </w:rPr>
              <w:t>р</w:t>
            </w:r>
            <w:r w:rsidRPr="009F4727">
              <w:rPr>
                <w:rFonts w:ascii="Times New Roman" w:hAnsi="Times New Roman"/>
                <w:bCs/>
              </w:rPr>
              <w:t>ственной программы, подпрограммы госуда</w:t>
            </w:r>
            <w:r w:rsidRPr="009F4727">
              <w:rPr>
                <w:rFonts w:ascii="Times New Roman" w:hAnsi="Times New Roman"/>
                <w:bCs/>
              </w:rPr>
              <w:t>р</w:t>
            </w:r>
            <w:r w:rsidRPr="009F4727">
              <w:rPr>
                <w:rFonts w:ascii="Times New Roman" w:hAnsi="Times New Roman"/>
                <w:bCs/>
              </w:rPr>
              <w:t>ственной программы, основного мероприятия</w:t>
            </w:r>
          </w:p>
        </w:tc>
        <w:tc>
          <w:tcPr>
            <w:tcW w:w="1986" w:type="dxa"/>
            <w:vMerge w:val="restart"/>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Ответственный исполнитель, с</w:t>
            </w:r>
            <w:r w:rsidRPr="009F4727">
              <w:rPr>
                <w:rFonts w:ascii="Times New Roman" w:hAnsi="Times New Roman"/>
                <w:bCs/>
              </w:rPr>
              <w:t>о</w:t>
            </w:r>
            <w:r w:rsidRPr="009F4727">
              <w:rPr>
                <w:rFonts w:ascii="Times New Roman" w:hAnsi="Times New Roman"/>
                <w:bCs/>
              </w:rPr>
              <w:t xml:space="preserve">исполнители, участники </w:t>
            </w:r>
          </w:p>
        </w:tc>
        <w:tc>
          <w:tcPr>
            <w:tcW w:w="3229" w:type="dxa"/>
            <w:gridSpan w:val="4"/>
            <w:shd w:val="clear" w:color="auto" w:fill="auto"/>
            <w:vAlign w:val="center"/>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 xml:space="preserve">Код бюджетной </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классификации</w:t>
            </w:r>
          </w:p>
        </w:tc>
        <w:tc>
          <w:tcPr>
            <w:tcW w:w="5681" w:type="dxa"/>
            <w:gridSpan w:val="4"/>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Расходы (тыс. рублей), годы</w:t>
            </w:r>
          </w:p>
        </w:tc>
      </w:tr>
      <w:tr w:rsidR="00940EAD" w:rsidRPr="000E73F1" w:rsidTr="00F81195">
        <w:trPr>
          <w:trHeight w:val="1785"/>
          <w:tblHeader/>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807"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ГРБС</w:t>
            </w:r>
          </w:p>
        </w:tc>
        <w:tc>
          <w:tcPr>
            <w:tcW w:w="868" w:type="dxa"/>
            <w:shd w:val="clear" w:color="auto" w:fill="auto"/>
            <w:vAlign w:val="center"/>
          </w:tcPr>
          <w:p w:rsidR="00940EAD" w:rsidRPr="009F4727" w:rsidRDefault="00940EAD" w:rsidP="00940EAD">
            <w:pPr>
              <w:spacing w:after="0" w:line="240" w:lineRule="auto"/>
              <w:jc w:val="center"/>
              <w:rPr>
                <w:rFonts w:ascii="Times New Roman" w:hAnsi="Times New Roman"/>
                <w:bCs/>
              </w:rPr>
            </w:pPr>
            <w:proofErr w:type="spellStart"/>
            <w:r w:rsidRPr="009F4727">
              <w:rPr>
                <w:rFonts w:ascii="Times New Roman" w:hAnsi="Times New Roman"/>
                <w:bCs/>
              </w:rPr>
              <w:t>РзПр</w:t>
            </w:r>
            <w:proofErr w:type="spellEnd"/>
          </w:p>
        </w:tc>
        <w:tc>
          <w:tcPr>
            <w:tcW w:w="850"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ЦСР</w:t>
            </w:r>
          </w:p>
        </w:tc>
        <w:tc>
          <w:tcPr>
            <w:tcW w:w="704"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ВР</w:t>
            </w:r>
          </w:p>
        </w:tc>
        <w:tc>
          <w:tcPr>
            <w:tcW w:w="1387"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2017</w:t>
            </w:r>
          </w:p>
        </w:tc>
        <w:tc>
          <w:tcPr>
            <w:tcW w:w="1418"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2018</w:t>
            </w:r>
          </w:p>
        </w:tc>
        <w:tc>
          <w:tcPr>
            <w:tcW w:w="1368"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2019</w:t>
            </w:r>
          </w:p>
        </w:tc>
        <w:tc>
          <w:tcPr>
            <w:tcW w:w="1508"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2020</w:t>
            </w:r>
          </w:p>
        </w:tc>
      </w:tr>
      <w:tr w:rsidR="00940EAD" w:rsidRPr="000E73F1" w:rsidTr="00F81195">
        <w:trPr>
          <w:trHeight w:val="312"/>
          <w:tblHeader/>
          <w:jc w:val="center"/>
        </w:trPr>
        <w:tc>
          <w:tcPr>
            <w:tcW w:w="1607"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w:t>
            </w:r>
          </w:p>
        </w:tc>
        <w:tc>
          <w:tcPr>
            <w:tcW w:w="2555"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w:t>
            </w:r>
          </w:p>
        </w:tc>
        <w:tc>
          <w:tcPr>
            <w:tcW w:w="1986"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w:t>
            </w:r>
          </w:p>
        </w:tc>
        <w:tc>
          <w:tcPr>
            <w:tcW w:w="807"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4</w:t>
            </w:r>
          </w:p>
        </w:tc>
        <w:tc>
          <w:tcPr>
            <w:tcW w:w="868"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w:t>
            </w:r>
          </w:p>
        </w:tc>
        <w:tc>
          <w:tcPr>
            <w:tcW w:w="850"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6</w:t>
            </w:r>
          </w:p>
        </w:tc>
        <w:tc>
          <w:tcPr>
            <w:tcW w:w="704"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7</w:t>
            </w:r>
          </w:p>
        </w:tc>
        <w:tc>
          <w:tcPr>
            <w:tcW w:w="1387"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w:t>
            </w:r>
          </w:p>
        </w:tc>
        <w:tc>
          <w:tcPr>
            <w:tcW w:w="1418"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9</w:t>
            </w:r>
          </w:p>
        </w:tc>
        <w:tc>
          <w:tcPr>
            <w:tcW w:w="1368"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10</w:t>
            </w:r>
          </w:p>
        </w:tc>
        <w:tc>
          <w:tcPr>
            <w:tcW w:w="1508" w:type="dxa"/>
            <w:shd w:val="clear" w:color="auto" w:fill="auto"/>
            <w:vAlign w:val="center"/>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11</w:t>
            </w:r>
          </w:p>
        </w:tc>
      </w:tr>
      <w:tr w:rsidR="00940EAD" w:rsidRPr="000E73F1" w:rsidTr="00F81195">
        <w:trPr>
          <w:trHeight w:val="569"/>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Госуда</w:t>
            </w:r>
            <w:r w:rsidRPr="009F4727">
              <w:rPr>
                <w:rFonts w:ascii="Times New Roman" w:hAnsi="Times New Roman"/>
                <w:bCs/>
              </w:rPr>
              <w:t>р</w:t>
            </w:r>
            <w:r w:rsidRPr="009F4727">
              <w:rPr>
                <w:rFonts w:ascii="Times New Roman" w:hAnsi="Times New Roman"/>
                <w:bCs/>
              </w:rPr>
              <w:t>ственная пр</w:t>
            </w:r>
            <w:r w:rsidRPr="009F4727">
              <w:rPr>
                <w:rFonts w:ascii="Times New Roman" w:hAnsi="Times New Roman"/>
                <w:bCs/>
              </w:rPr>
              <w:t>о</w:t>
            </w:r>
            <w:r w:rsidRPr="009F4727">
              <w:rPr>
                <w:rFonts w:ascii="Times New Roman" w:hAnsi="Times New Roman"/>
                <w:bCs/>
              </w:rPr>
              <w:t>грамма</w:t>
            </w:r>
          </w:p>
        </w:tc>
        <w:tc>
          <w:tcPr>
            <w:tcW w:w="2555"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«Профилактика</w:t>
            </w:r>
            <w:r>
              <w:rPr>
                <w:rFonts w:ascii="Times New Roman" w:hAnsi="Times New Roman"/>
                <w:bCs/>
              </w:rPr>
              <w:t xml:space="preserve"> </w:t>
            </w:r>
            <w:r w:rsidRPr="009F4727">
              <w:rPr>
                <w:rFonts w:ascii="Times New Roman" w:hAnsi="Times New Roman"/>
                <w:bCs/>
              </w:rPr>
              <w:t>прав</w:t>
            </w:r>
            <w:r w:rsidRPr="009F4727">
              <w:rPr>
                <w:rFonts w:ascii="Times New Roman" w:hAnsi="Times New Roman"/>
                <w:bCs/>
              </w:rPr>
              <w:t>о</w:t>
            </w:r>
            <w:r w:rsidRPr="009F4727">
              <w:rPr>
                <w:rFonts w:ascii="Times New Roman" w:hAnsi="Times New Roman"/>
                <w:bCs/>
              </w:rPr>
              <w:t xml:space="preserve">нарушений в Курской области» </w:t>
            </w:r>
          </w:p>
        </w:tc>
        <w:tc>
          <w:tcPr>
            <w:tcW w:w="1986" w:type="dxa"/>
            <w:tcBorders>
              <w:bottom w:val="single" w:sz="4" w:space="0" w:color="auto"/>
            </w:tcBorders>
            <w:shd w:val="clear" w:color="auto" w:fill="auto"/>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Всего</w:t>
            </w:r>
            <w:r>
              <w:rPr>
                <w:rFonts w:ascii="Times New Roman" w:hAnsi="Times New Roman"/>
                <w:bCs/>
              </w:rPr>
              <w:t>,</w:t>
            </w:r>
          </w:p>
          <w:p w:rsidR="00940EAD" w:rsidRPr="009F4727" w:rsidRDefault="00940EAD" w:rsidP="00940EAD">
            <w:pPr>
              <w:spacing w:after="0" w:line="240" w:lineRule="auto"/>
              <w:jc w:val="center"/>
              <w:rPr>
                <w:rFonts w:ascii="Times New Roman" w:hAnsi="Times New Roman"/>
                <w:bCs/>
              </w:rPr>
            </w:pPr>
            <w:r>
              <w:rPr>
                <w:rFonts w:ascii="Times New Roman" w:hAnsi="Times New Roman"/>
                <w:bCs/>
              </w:rPr>
              <w:t>в том числе:</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554163" w:rsidRDefault="00D35E27" w:rsidP="00940EAD">
            <w:pPr>
              <w:spacing w:after="0" w:line="240" w:lineRule="auto"/>
              <w:jc w:val="center"/>
              <w:rPr>
                <w:rFonts w:ascii="Times New Roman" w:hAnsi="Times New Roman"/>
              </w:rPr>
            </w:pPr>
            <w:r w:rsidRPr="00554163">
              <w:rPr>
                <w:rFonts w:ascii="Times New Roman" w:hAnsi="Times New Roman"/>
              </w:rPr>
              <w:t>309077,671</w:t>
            </w:r>
          </w:p>
        </w:tc>
        <w:tc>
          <w:tcPr>
            <w:tcW w:w="1418" w:type="dxa"/>
            <w:shd w:val="clear" w:color="auto" w:fill="auto"/>
          </w:tcPr>
          <w:p w:rsidR="00940EAD" w:rsidRPr="00B652D6" w:rsidRDefault="00940EAD" w:rsidP="00940EAD">
            <w:pPr>
              <w:spacing w:after="0" w:line="240" w:lineRule="auto"/>
              <w:jc w:val="center"/>
              <w:rPr>
                <w:rFonts w:ascii="Times New Roman" w:hAnsi="Times New Roman"/>
              </w:rPr>
            </w:pPr>
            <w:r w:rsidRPr="00B652D6">
              <w:rPr>
                <w:rFonts w:ascii="Times New Roman" w:hAnsi="Times New Roman"/>
              </w:rPr>
              <w:t>271496,833</w:t>
            </w:r>
          </w:p>
        </w:tc>
        <w:tc>
          <w:tcPr>
            <w:tcW w:w="1368" w:type="dxa"/>
            <w:shd w:val="clear" w:color="auto" w:fill="auto"/>
          </w:tcPr>
          <w:p w:rsidR="00940EAD" w:rsidRPr="00B652D6" w:rsidRDefault="00940EAD" w:rsidP="00940EAD">
            <w:pPr>
              <w:spacing w:after="0" w:line="240" w:lineRule="auto"/>
              <w:jc w:val="center"/>
              <w:rPr>
                <w:rFonts w:ascii="Times New Roman" w:hAnsi="Times New Roman"/>
              </w:rPr>
            </w:pPr>
            <w:r w:rsidRPr="00B652D6">
              <w:rPr>
                <w:rFonts w:ascii="Times New Roman" w:hAnsi="Times New Roman"/>
              </w:rPr>
              <w:t>271496,833</w:t>
            </w:r>
          </w:p>
        </w:tc>
        <w:tc>
          <w:tcPr>
            <w:tcW w:w="1508" w:type="dxa"/>
            <w:shd w:val="clear" w:color="auto" w:fill="auto"/>
          </w:tcPr>
          <w:p w:rsidR="00940EAD" w:rsidRPr="00B652D6" w:rsidRDefault="00940EAD" w:rsidP="00940EAD">
            <w:pPr>
              <w:spacing w:after="0" w:line="240" w:lineRule="auto"/>
              <w:jc w:val="center"/>
              <w:rPr>
                <w:rFonts w:ascii="Times New Roman" w:hAnsi="Times New Roman"/>
              </w:rPr>
            </w:pPr>
            <w:r w:rsidRPr="00B652D6">
              <w:rPr>
                <w:rFonts w:ascii="Times New Roman" w:hAnsi="Times New Roman"/>
              </w:rPr>
              <w:t>251530,700</w:t>
            </w:r>
          </w:p>
        </w:tc>
      </w:tr>
      <w:tr w:rsidR="00940EAD" w:rsidRPr="000E73F1" w:rsidTr="00F81195">
        <w:trPr>
          <w:trHeight w:val="1060"/>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2005D4" w:rsidP="00940EAD">
            <w:pPr>
              <w:spacing w:after="0" w:line="240" w:lineRule="auto"/>
              <w:jc w:val="center"/>
              <w:rPr>
                <w:rFonts w:ascii="Times New Roman" w:hAnsi="Times New Roman"/>
                <w:bCs/>
              </w:rPr>
            </w:pPr>
            <w:r w:rsidRPr="00554163">
              <w:rPr>
                <w:rFonts w:ascii="Times New Roman" w:hAnsi="Times New Roman"/>
                <w:bCs/>
              </w:rPr>
              <w:t>8948,000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8299,500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8299,500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9549,200</w:t>
            </w:r>
          </w:p>
        </w:tc>
      </w:tr>
      <w:tr w:rsidR="00940EAD" w:rsidRPr="000E73F1" w:rsidTr="00F81195">
        <w:trPr>
          <w:trHeight w:val="1288"/>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здрав</w:t>
            </w:r>
            <w:r w:rsidRPr="009F4727">
              <w:rPr>
                <w:rFonts w:ascii="Times New Roman" w:hAnsi="Times New Roman"/>
              </w:rPr>
              <w:t>о</w:t>
            </w:r>
            <w:r w:rsidRPr="009F4727">
              <w:rPr>
                <w:rFonts w:ascii="Times New Roman" w:hAnsi="Times New Roman"/>
              </w:rPr>
              <w:t>охранения Ку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47,500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47,500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47,500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r>
      <w:tr w:rsidR="00940EAD" w:rsidRPr="000E73F1" w:rsidTr="00F81195">
        <w:trPr>
          <w:trHeight w:val="1146"/>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социал</w:t>
            </w:r>
            <w:r w:rsidRPr="009F4727">
              <w:rPr>
                <w:rFonts w:ascii="Times New Roman" w:hAnsi="Times New Roman"/>
              </w:rPr>
              <w:t>ь</w:t>
            </w:r>
            <w:r w:rsidRPr="009F4727">
              <w:rPr>
                <w:rFonts w:ascii="Times New Roman" w:hAnsi="Times New Roman"/>
              </w:rPr>
              <w:t>ного обеспечения</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9172FA" w:rsidP="00940EAD">
            <w:pPr>
              <w:spacing w:after="0" w:line="240" w:lineRule="auto"/>
              <w:contextualSpacing/>
              <w:jc w:val="center"/>
              <w:rPr>
                <w:rFonts w:ascii="Times New Roman" w:hAnsi="Times New Roman"/>
              </w:rPr>
            </w:pPr>
            <w:r w:rsidRPr="00554163">
              <w:rPr>
                <w:rFonts w:ascii="Times New Roman" w:hAnsi="Times New Roman"/>
              </w:rPr>
              <w:t>299450,336</w:t>
            </w:r>
          </w:p>
        </w:tc>
        <w:tc>
          <w:tcPr>
            <w:tcW w:w="1418" w:type="dxa"/>
            <w:shd w:val="clear" w:color="auto" w:fill="auto"/>
          </w:tcPr>
          <w:p w:rsidR="00940EAD" w:rsidRPr="009E43A6" w:rsidRDefault="00940EAD" w:rsidP="00940EAD">
            <w:pPr>
              <w:spacing w:after="0" w:line="240" w:lineRule="auto"/>
              <w:contextualSpacing/>
              <w:jc w:val="center"/>
              <w:rPr>
                <w:rFonts w:ascii="Times New Roman" w:hAnsi="Times New Roman"/>
              </w:rPr>
            </w:pPr>
            <w:r w:rsidRPr="009E43A6">
              <w:rPr>
                <w:rFonts w:ascii="Times New Roman" w:hAnsi="Times New Roman"/>
              </w:rPr>
              <w:t>262007,998</w:t>
            </w:r>
          </w:p>
        </w:tc>
        <w:tc>
          <w:tcPr>
            <w:tcW w:w="1368" w:type="dxa"/>
            <w:shd w:val="clear" w:color="auto" w:fill="auto"/>
          </w:tcPr>
          <w:p w:rsidR="00940EAD" w:rsidRPr="009E43A6" w:rsidRDefault="00940EAD" w:rsidP="00940EAD">
            <w:pPr>
              <w:spacing w:after="0" w:line="240" w:lineRule="auto"/>
              <w:contextualSpacing/>
              <w:jc w:val="center"/>
              <w:rPr>
                <w:rFonts w:ascii="Times New Roman" w:hAnsi="Times New Roman"/>
              </w:rPr>
            </w:pPr>
            <w:r w:rsidRPr="009E43A6">
              <w:rPr>
                <w:rFonts w:ascii="Times New Roman" w:hAnsi="Times New Roman"/>
              </w:rPr>
              <w:t>262007,998</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239930,700</w:t>
            </w:r>
          </w:p>
        </w:tc>
      </w:tr>
      <w:tr w:rsidR="00940EAD" w:rsidRPr="000E73F1" w:rsidTr="00F81195">
        <w:trPr>
          <w:trHeight w:val="197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ind w:right="-60"/>
              <w:jc w:val="both"/>
              <w:rPr>
                <w:rFonts w:ascii="Times New Roman" w:hAnsi="Times New Roman"/>
              </w:rPr>
            </w:pPr>
            <w:r w:rsidRPr="000D66AA">
              <w:rPr>
                <w:rFonts w:ascii="Times New Roman" w:hAnsi="Times New Roman"/>
              </w:rPr>
              <w:t>Департамент по опеке и попеч</w:t>
            </w:r>
            <w:r w:rsidRPr="000D66AA">
              <w:rPr>
                <w:rFonts w:ascii="Times New Roman" w:hAnsi="Times New Roman"/>
              </w:rPr>
              <w:t>и</w:t>
            </w:r>
            <w:r w:rsidRPr="000D66AA">
              <w:rPr>
                <w:rFonts w:ascii="Times New Roman" w:hAnsi="Times New Roman"/>
              </w:rPr>
              <w:t>тельству, семейной и демографич</w:t>
            </w:r>
            <w:r w:rsidRPr="000D66AA">
              <w:rPr>
                <w:rFonts w:ascii="Times New Roman" w:hAnsi="Times New Roman"/>
              </w:rPr>
              <w:t>е</w:t>
            </w:r>
            <w:r w:rsidRPr="000D66AA">
              <w:rPr>
                <w:rFonts w:ascii="Times New Roman" w:hAnsi="Times New Roman"/>
              </w:rPr>
              <w:t>ской политики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r>
      <w:tr w:rsidR="00940EAD" w:rsidRPr="000E73F1" w:rsidTr="00F81195">
        <w:trPr>
          <w:trHeight w:val="112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образ</w:t>
            </w:r>
            <w:r w:rsidRPr="009F4727">
              <w:rPr>
                <w:rFonts w:ascii="Times New Roman" w:hAnsi="Times New Roman"/>
              </w:rPr>
              <w:t>о</w:t>
            </w:r>
            <w:r w:rsidRPr="009F4727">
              <w:rPr>
                <w:rFonts w:ascii="Times New Roman" w:hAnsi="Times New Roman"/>
              </w:rPr>
              <w:t>вания</w:t>
            </w:r>
            <w:r>
              <w:rPr>
                <w:rFonts w:ascii="Times New Roman" w:hAnsi="Times New Roman"/>
              </w:rPr>
              <w:t xml:space="preserve"> и науки</w:t>
            </w:r>
            <w:r w:rsidRPr="009F4727">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72,210</w:t>
            </w:r>
          </w:p>
        </w:tc>
        <w:tc>
          <w:tcPr>
            <w:tcW w:w="141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222,210</w:t>
            </w:r>
          </w:p>
        </w:tc>
        <w:tc>
          <w:tcPr>
            <w:tcW w:w="136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222,210</w:t>
            </w:r>
          </w:p>
        </w:tc>
        <w:tc>
          <w:tcPr>
            <w:tcW w:w="150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199,800</w:t>
            </w:r>
          </w:p>
        </w:tc>
      </w:tr>
      <w:tr w:rsidR="00940EAD" w:rsidRPr="000E73F1" w:rsidTr="00F81195">
        <w:trPr>
          <w:trHeight w:val="1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делам молодежи и т</w:t>
            </w:r>
            <w:r w:rsidRPr="009F4727">
              <w:rPr>
                <w:rFonts w:ascii="Times New Roman" w:hAnsi="Times New Roman"/>
              </w:rPr>
              <w:t>у</w:t>
            </w:r>
            <w:r w:rsidRPr="009F4727">
              <w:rPr>
                <w:rFonts w:ascii="Times New Roman" w:hAnsi="Times New Roman"/>
              </w:rPr>
              <w:t>ризму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5,425</w:t>
            </w:r>
          </w:p>
        </w:tc>
        <w:tc>
          <w:tcPr>
            <w:tcW w:w="141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165,425</w:t>
            </w:r>
          </w:p>
        </w:tc>
        <w:tc>
          <w:tcPr>
            <w:tcW w:w="136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165,425</w:t>
            </w:r>
          </w:p>
        </w:tc>
        <w:tc>
          <w:tcPr>
            <w:tcW w:w="150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175,000</w:t>
            </w:r>
          </w:p>
        </w:tc>
      </w:tr>
      <w:tr w:rsidR="00940EAD" w:rsidRPr="000E73F1" w:rsidTr="00F81195">
        <w:trPr>
          <w:trHeight w:val="135"/>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val="restart"/>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физ</w:t>
            </w:r>
            <w:r w:rsidRPr="009F4727">
              <w:rPr>
                <w:rFonts w:ascii="Times New Roman" w:hAnsi="Times New Roman"/>
              </w:rPr>
              <w:t>и</w:t>
            </w:r>
            <w:r w:rsidRPr="009F4727">
              <w:rPr>
                <w:rFonts w:ascii="Times New Roman" w:hAnsi="Times New Roman"/>
              </w:rPr>
              <w:t>ческой культуре и спорту</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860,000</w:t>
            </w:r>
          </w:p>
        </w:tc>
      </w:tr>
      <w:tr w:rsidR="00940EAD" w:rsidRPr="000E73F1" w:rsidTr="00F81195">
        <w:trPr>
          <w:trHeight w:val="21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r>
      <w:tr w:rsidR="00940EAD" w:rsidRPr="000E73F1" w:rsidTr="00F81195">
        <w:trPr>
          <w:trHeight w:val="86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кул</w:t>
            </w:r>
            <w:r w:rsidRPr="009F4727">
              <w:rPr>
                <w:rFonts w:ascii="Times New Roman" w:hAnsi="Times New Roman"/>
              </w:rPr>
              <w:t>ь</w:t>
            </w:r>
            <w:r w:rsidRPr="009F4727">
              <w:rPr>
                <w:rFonts w:ascii="Times New Roman" w:hAnsi="Times New Roman"/>
              </w:rPr>
              <w:t>туре Курской о</w:t>
            </w:r>
            <w:r w:rsidRPr="009F4727">
              <w:rPr>
                <w:rFonts w:ascii="Times New Roman" w:hAnsi="Times New Roman"/>
              </w:rPr>
              <w:t>б</w:t>
            </w:r>
            <w:r w:rsidRPr="009F4727">
              <w:rPr>
                <w:rFonts w:ascii="Times New Roman" w:hAnsi="Times New Roman"/>
              </w:rPr>
              <w:t>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69,600</w:t>
            </w:r>
          </w:p>
        </w:tc>
        <w:tc>
          <w:tcPr>
            <w:tcW w:w="141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269,600</w:t>
            </w:r>
          </w:p>
        </w:tc>
        <w:tc>
          <w:tcPr>
            <w:tcW w:w="136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269,600</w:t>
            </w:r>
          </w:p>
        </w:tc>
        <w:tc>
          <w:tcPr>
            <w:tcW w:w="1508" w:type="dxa"/>
            <w:shd w:val="clear" w:color="auto" w:fill="auto"/>
          </w:tcPr>
          <w:p w:rsidR="00940EAD" w:rsidRPr="00B652D6" w:rsidRDefault="00940EAD" w:rsidP="00940EAD">
            <w:pPr>
              <w:spacing w:after="0" w:line="240" w:lineRule="auto"/>
              <w:contextualSpacing/>
              <w:jc w:val="center"/>
              <w:rPr>
                <w:rFonts w:ascii="Times New Roman" w:hAnsi="Times New Roman"/>
              </w:rPr>
            </w:pPr>
            <w:r w:rsidRPr="00B652D6">
              <w:rPr>
                <w:rFonts w:ascii="Times New Roman" w:hAnsi="Times New Roman"/>
              </w:rPr>
              <w:t>494,000</w:t>
            </w:r>
          </w:p>
        </w:tc>
      </w:tr>
      <w:tr w:rsidR="00940EAD" w:rsidRPr="000E73F1" w:rsidTr="00F81195">
        <w:trPr>
          <w:trHeight w:val="1116"/>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ind w:right="-75"/>
              <w:jc w:val="both"/>
              <w:rPr>
                <w:rFonts w:ascii="Times New Roman" w:hAnsi="Times New Roman"/>
              </w:rPr>
            </w:pPr>
            <w:r w:rsidRPr="009F4727">
              <w:rPr>
                <w:rFonts w:ascii="Times New Roman" w:hAnsi="Times New Roman"/>
              </w:rPr>
              <w:t>Комитет информ</w:t>
            </w:r>
            <w:r w:rsidRPr="009F4727">
              <w:rPr>
                <w:rFonts w:ascii="Times New Roman" w:hAnsi="Times New Roman"/>
              </w:rPr>
              <w:t>а</w:t>
            </w:r>
            <w:r w:rsidRPr="009F4727">
              <w:rPr>
                <w:rFonts w:ascii="Times New Roman" w:hAnsi="Times New Roman"/>
              </w:rPr>
              <w:t>ции и печати Ку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80,000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80,000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80,000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100,000</w:t>
            </w:r>
          </w:p>
        </w:tc>
      </w:tr>
      <w:tr w:rsidR="00940EAD" w:rsidRPr="000E73F1" w:rsidTr="00F81195">
        <w:trPr>
          <w:trHeight w:val="1274"/>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 xml:space="preserve">Комитет по труду и занятости </w:t>
            </w:r>
            <w:r>
              <w:rPr>
                <w:rFonts w:ascii="Times New Roman" w:hAnsi="Times New Roman"/>
              </w:rPr>
              <w:t>нас</w:t>
            </w:r>
            <w:r>
              <w:rPr>
                <w:rFonts w:ascii="Times New Roman" w:hAnsi="Times New Roman"/>
              </w:rPr>
              <w:t>е</w:t>
            </w:r>
            <w:r>
              <w:rPr>
                <w:rFonts w:ascii="Times New Roman" w:hAnsi="Times New Roman"/>
              </w:rPr>
              <w:t xml:space="preserve">ления </w:t>
            </w:r>
            <w:r w:rsidRPr="009F4727">
              <w:rPr>
                <w:rFonts w:ascii="Times New Roman" w:hAnsi="Times New Roman"/>
              </w:rPr>
              <w:t>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4,600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4,600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4,600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22,000</w:t>
            </w:r>
          </w:p>
        </w:tc>
      </w:tr>
      <w:tr w:rsidR="00940EAD" w:rsidRPr="000E73F1" w:rsidTr="00F81195">
        <w:trPr>
          <w:trHeight w:val="84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rPr>
              <w:t>Комитет лесного хозяйства К</w:t>
            </w:r>
            <w:r w:rsidRPr="009F4727">
              <w:rPr>
                <w:rFonts w:ascii="Times New Roman" w:hAnsi="Times New Roman"/>
              </w:rPr>
              <w:t>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200,000</w:t>
            </w:r>
          </w:p>
        </w:tc>
      </w:tr>
      <w:tr w:rsidR="00940EAD" w:rsidRPr="000E73F1" w:rsidTr="00F81195">
        <w:trPr>
          <w:trHeight w:val="180"/>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val="restart"/>
            <w:shd w:val="clear" w:color="auto" w:fill="auto"/>
            <w:vAlign w:val="center"/>
          </w:tcPr>
          <w:p w:rsidR="00940EAD" w:rsidRPr="009F4727" w:rsidRDefault="00940EAD" w:rsidP="00940EAD">
            <w:pPr>
              <w:spacing w:after="0" w:line="240" w:lineRule="auto"/>
              <w:jc w:val="both"/>
              <w:rPr>
                <w:rFonts w:ascii="Times New Roman" w:hAnsi="Times New Roman"/>
              </w:rPr>
            </w:pPr>
            <w:r>
              <w:rPr>
                <w:rFonts w:ascii="Times New Roman" w:hAnsi="Times New Roman"/>
              </w:rPr>
              <w:t>Комитет стро</w:t>
            </w:r>
            <w:r>
              <w:rPr>
                <w:rFonts w:ascii="Times New Roman" w:hAnsi="Times New Roman"/>
              </w:rPr>
              <w:t>и</w:t>
            </w:r>
            <w:r>
              <w:rPr>
                <w:rFonts w:ascii="Times New Roman" w:hAnsi="Times New Roman"/>
              </w:rPr>
              <w:t>тельства и арх</w:t>
            </w:r>
            <w:r>
              <w:rPr>
                <w:rFonts w:ascii="Times New Roman" w:hAnsi="Times New Roman"/>
              </w:rPr>
              <w:t>и</w:t>
            </w:r>
            <w:r>
              <w:rPr>
                <w:rFonts w:ascii="Times New Roman" w:hAnsi="Times New Roman"/>
              </w:rPr>
              <w:t>тектуры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940EAD" w:rsidP="00940EAD">
            <w:pPr>
              <w:spacing w:after="0" w:line="240" w:lineRule="auto"/>
              <w:contextualSpacing/>
              <w:jc w:val="center"/>
              <w:rPr>
                <w:rFonts w:ascii="Times New Roman" w:hAnsi="Times New Roman"/>
              </w:rPr>
            </w:pPr>
            <w:r w:rsidRPr="00554163">
              <w:rPr>
                <w:rFonts w:ascii="Times New Roman" w:hAnsi="Times New Roman"/>
              </w:rPr>
              <w:t>0,000</w:t>
            </w:r>
          </w:p>
        </w:tc>
        <w:tc>
          <w:tcPr>
            <w:tcW w:w="141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36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c>
          <w:tcPr>
            <w:tcW w:w="1508" w:type="dxa"/>
            <w:shd w:val="clear" w:color="auto" w:fill="auto"/>
          </w:tcPr>
          <w:p w:rsidR="00940EAD" w:rsidRPr="000E73F1" w:rsidRDefault="00940EAD" w:rsidP="00940EAD">
            <w:pPr>
              <w:spacing w:after="0" w:line="240" w:lineRule="auto"/>
              <w:contextualSpacing/>
              <w:jc w:val="center"/>
              <w:rPr>
                <w:rFonts w:ascii="Times New Roman" w:hAnsi="Times New Roman"/>
              </w:rPr>
            </w:pPr>
            <w:r w:rsidRPr="000E73F1">
              <w:rPr>
                <w:rFonts w:ascii="Times New Roman" w:hAnsi="Times New Roman"/>
              </w:rPr>
              <w:t>0,000</w:t>
            </w:r>
          </w:p>
        </w:tc>
      </w:tr>
      <w:tr w:rsidR="00940EAD" w:rsidRPr="000E73F1" w:rsidTr="00F81195">
        <w:trPr>
          <w:trHeight w:val="165"/>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387" w:type="dxa"/>
            <w:shd w:val="clear" w:color="auto" w:fill="auto"/>
          </w:tcPr>
          <w:p w:rsidR="00940EAD" w:rsidRPr="00554163" w:rsidRDefault="00940EAD" w:rsidP="00940EAD">
            <w:pPr>
              <w:spacing w:after="0" w:line="240" w:lineRule="auto"/>
              <w:contextualSpacing/>
              <w:jc w:val="center"/>
              <w:rPr>
                <w:rFonts w:ascii="Times New Roman" w:hAnsi="Times New Roman"/>
                <w:bCs/>
              </w:rPr>
            </w:pP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p>
        </w:tc>
      </w:tr>
      <w:tr w:rsidR="00940EAD" w:rsidRPr="000E73F1" w:rsidTr="00F81195">
        <w:trPr>
          <w:trHeight w:val="437"/>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Подпрогра</w:t>
            </w:r>
            <w:r w:rsidRPr="009F4727">
              <w:rPr>
                <w:rFonts w:ascii="Times New Roman" w:hAnsi="Times New Roman"/>
                <w:bCs/>
              </w:rPr>
              <w:t>м</w:t>
            </w:r>
            <w:r w:rsidRPr="009F4727">
              <w:rPr>
                <w:rFonts w:ascii="Times New Roman" w:hAnsi="Times New Roman"/>
                <w:bCs/>
              </w:rPr>
              <w:t>ма 1</w:t>
            </w:r>
          </w:p>
        </w:tc>
        <w:tc>
          <w:tcPr>
            <w:tcW w:w="2555" w:type="dxa"/>
            <w:vMerge w:val="restart"/>
            <w:shd w:val="clear" w:color="auto" w:fill="auto"/>
          </w:tcPr>
          <w:p w:rsidR="00940EAD" w:rsidRPr="009F4727" w:rsidRDefault="00940EAD" w:rsidP="00940EAD">
            <w:pPr>
              <w:spacing w:after="0" w:line="240" w:lineRule="auto"/>
              <w:ind w:right="-71"/>
              <w:jc w:val="both"/>
              <w:rPr>
                <w:rFonts w:ascii="Times New Roman" w:hAnsi="Times New Roman"/>
                <w:bCs/>
              </w:rPr>
            </w:pPr>
            <w:r w:rsidRPr="009F4727">
              <w:rPr>
                <w:rFonts w:ascii="Times New Roman" w:hAnsi="Times New Roman"/>
                <w:bCs/>
              </w:rPr>
              <w:t>«</w:t>
            </w:r>
            <w:r>
              <w:rPr>
                <w:rFonts w:ascii="Times New Roman" w:hAnsi="Times New Roman"/>
                <w:bCs/>
              </w:rPr>
              <w:t>Комплексные меры по профилактике правон</w:t>
            </w:r>
            <w:r>
              <w:rPr>
                <w:rFonts w:ascii="Times New Roman" w:hAnsi="Times New Roman"/>
                <w:bCs/>
              </w:rPr>
              <w:t>а</w:t>
            </w:r>
            <w:r>
              <w:rPr>
                <w:rFonts w:ascii="Times New Roman" w:hAnsi="Times New Roman"/>
                <w:bCs/>
              </w:rPr>
              <w:t>рушений и обеспечению общественного порядка на территории Курской области</w:t>
            </w:r>
            <w:r w:rsidRPr="009F4727">
              <w:rPr>
                <w:rFonts w:ascii="Times New Roman" w:hAnsi="Times New Roman"/>
                <w:bCs/>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D35E27" w:rsidP="00940EAD">
            <w:pPr>
              <w:spacing w:after="0" w:line="240" w:lineRule="auto"/>
              <w:contextualSpacing/>
              <w:jc w:val="center"/>
              <w:rPr>
                <w:rFonts w:ascii="Times New Roman" w:hAnsi="Times New Roman"/>
                <w:bCs/>
              </w:rPr>
            </w:pPr>
            <w:r w:rsidRPr="00554163">
              <w:rPr>
                <w:rFonts w:ascii="Times New Roman" w:hAnsi="Times New Roman"/>
                <w:bCs/>
              </w:rPr>
              <w:t>9802,000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8874,700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8874,700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19749,200</w:t>
            </w:r>
          </w:p>
        </w:tc>
      </w:tr>
      <w:tr w:rsidR="00940EAD" w:rsidRPr="000E73F1" w:rsidTr="00F81195">
        <w:trPr>
          <w:trHeight w:val="826"/>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Администрация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2005D4" w:rsidP="00940EAD">
            <w:pPr>
              <w:spacing w:after="0" w:line="240" w:lineRule="auto"/>
              <w:jc w:val="center"/>
              <w:rPr>
                <w:rFonts w:ascii="Times New Roman" w:hAnsi="Times New Roman"/>
                <w:bCs/>
              </w:rPr>
            </w:pPr>
            <w:r w:rsidRPr="00554163">
              <w:rPr>
                <w:rFonts w:ascii="Times New Roman" w:hAnsi="Times New Roman"/>
                <w:bCs/>
              </w:rPr>
              <w:t>8948,000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8299,500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8299,500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9549,200</w:t>
            </w:r>
          </w:p>
        </w:tc>
      </w:tr>
      <w:tr w:rsidR="00940EAD" w:rsidRPr="000E73F1" w:rsidTr="00F81195">
        <w:trPr>
          <w:trHeight w:val="115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социал</w:t>
            </w:r>
            <w:r w:rsidRPr="009F4727">
              <w:rPr>
                <w:rFonts w:ascii="Times New Roman" w:hAnsi="Times New Roman"/>
              </w:rPr>
              <w:t>ь</w:t>
            </w:r>
            <w:r w:rsidRPr="009F4727">
              <w:rPr>
                <w:rFonts w:ascii="Times New Roman" w:hAnsi="Times New Roman"/>
              </w:rPr>
              <w:t>ного обеспечения</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D35E27" w:rsidP="00940EAD">
            <w:pPr>
              <w:spacing w:after="0" w:line="240" w:lineRule="auto"/>
              <w:contextualSpacing/>
              <w:jc w:val="center"/>
              <w:rPr>
                <w:rFonts w:ascii="Times New Roman" w:hAnsi="Times New Roman"/>
                <w:bCs/>
              </w:rPr>
            </w:pPr>
            <w:r w:rsidRPr="00554163">
              <w:rPr>
                <w:rFonts w:ascii="Times New Roman" w:hAnsi="Times New Roman"/>
                <w:bCs/>
              </w:rPr>
              <w:t>654,000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375,200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375,200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10000,000</w:t>
            </w:r>
          </w:p>
        </w:tc>
      </w:tr>
      <w:tr w:rsidR="00940EAD" w:rsidRPr="000E73F1" w:rsidTr="00F81195">
        <w:trPr>
          <w:trHeight w:val="1099"/>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лесного хозяйства</w:t>
            </w:r>
            <w:r>
              <w:rPr>
                <w:rFonts w:ascii="Times New Roman" w:hAnsi="Times New Roman"/>
              </w:rPr>
              <w:t xml:space="preserve"> Ку</w:t>
            </w:r>
            <w:r>
              <w:rPr>
                <w:rFonts w:ascii="Times New Roman" w:hAnsi="Times New Roman"/>
              </w:rPr>
              <w:t>р</w:t>
            </w:r>
            <w:r>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r>
      <w:tr w:rsidR="00940EAD" w:rsidRPr="000E73F1" w:rsidTr="00F81195">
        <w:trPr>
          <w:trHeight w:val="129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bCs/>
              </w:rPr>
              <w:t>Комитет стро</w:t>
            </w:r>
            <w:r>
              <w:rPr>
                <w:rFonts w:ascii="Times New Roman" w:hAnsi="Times New Roman"/>
                <w:bCs/>
              </w:rPr>
              <w:t>и</w:t>
            </w:r>
            <w:r>
              <w:rPr>
                <w:rFonts w:ascii="Times New Roman" w:hAnsi="Times New Roman"/>
                <w:bCs/>
              </w:rPr>
              <w:t>тельства и арх</w:t>
            </w:r>
            <w:r>
              <w:rPr>
                <w:rFonts w:ascii="Times New Roman" w:hAnsi="Times New Roman"/>
                <w:bCs/>
              </w:rPr>
              <w:t>и</w:t>
            </w:r>
            <w:r>
              <w:rPr>
                <w:rFonts w:ascii="Times New Roman" w:hAnsi="Times New Roman"/>
                <w:bCs/>
              </w:rPr>
              <w:t>тектуры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554163" w:rsidRDefault="00940EAD" w:rsidP="00940EAD">
            <w:pPr>
              <w:spacing w:after="0" w:line="240" w:lineRule="auto"/>
              <w:contextualSpacing/>
              <w:jc w:val="center"/>
              <w:rPr>
                <w:rFonts w:ascii="Times New Roman" w:hAnsi="Times New Roman"/>
                <w:bCs/>
              </w:rPr>
            </w:pPr>
            <w:r w:rsidRPr="00554163">
              <w:rPr>
                <w:rFonts w:ascii="Times New Roman" w:hAnsi="Times New Roman"/>
                <w:bCs/>
              </w:rPr>
              <w:t>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r>
      <w:tr w:rsidR="00940EAD" w:rsidRPr="000E73F1" w:rsidTr="00F81195">
        <w:trPr>
          <w:trHeight w:val="579"/>
          <w:jc w:val="center"/>
        </w:trPr>
        <w:tc>
          <w:tcPr>
            <w:tcW w:w="1607" w:type="dxa"/>
            <w:vMerge w:val="restart"/>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lastRenderedPageBreak/>
              <w:t>Основное м</w:t>
            </w:r>
            <w:r>
              <w:rPr>
                <w:rFonts w:ascii="Times New Roman" w:hAnsi="Times New Roman"/>
                <w:bCs/>
              </w:rPr>
              <w:t>е</w:t>
            </w:r>
            <w:r>
              <w:rPr>
                <w:rFonts w:ascii="Times New Roman" w:hAnsi="Times New Roman"/>
                <w:bCs/>
              </w:rPr>
              <w:t>роприятие 1.1</w:t>
            </w: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«Привлечение граждан к участию в охране</w:t>
            </w:r>
            <w:r>
              <w:rPr>
                <w:rFonts w:ascii="Times New Roman" w:hAnsi="Times New Roman"/>
              </w:rPr>
              <w:t xml:space="preserve"> </w:t>
            </w:r>
            <w:r w:rsidRPr="000E73F1">
              <w:rPr>
                <w:rFonts w:ascii="Times New Roman" w:hAnsi="Times New Roman"/>
              </w:rPr>
              <w:t>о</w:t>
            </w:r>
            <w:r w:rsidRPr="000E73F1">
              <w:rPr>
                <w:rFonts w:ascii="Times New Roman" w:hAnsi="Times New Roman"/>
              </w:rPr>
              <w:t>б</w:t>
            </w:r>
            <w:r w:rsidRPr="000E73F1">
              <w:rPr>
                <w:rFonts w:ascii="Times New Roman" w:hAnsi="Times New Roman"/>
              </w:rPr>
              <w:t>щественного порядка»</w:t>
            </w:r>
          </w:p>
        </w:tc>
        <w:tc>
          <w:tcPr>
            <w:tcW w:w="1986" w:type="dxa"/>
            <w:shd w:val="clear" w:color="auto" w:fill="auto"/>
            <w:vAlign w:val="center"/>
          </w:tcPr>
          <w:p w:rsidR="00940EAD" w:rsidRPr="009F4727" w:rsidRDefault="00940EAD" w:rsidP="00940EAD">
            <w:pPr>
              <w:spacing w:after="0" w:line="240" w:lineRule="auto"/>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AE7468">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254,500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204,500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204,500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404,500</w:t>
            </w:r>
          </w:p>
        </w:tc>
      </w:tr>
      <w:tr w:rsidR="00940EAD" w:rsidRPr="000E73F1" w:rsidTr="00F81195">
        <w:trPr>
          <w:trHeight w:val="637"/>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801</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26101</w:t>
            </w:r>
          </w:p>
          <w:p w:rsidR="00940EAD" w:rsidRDefault="00940EAD" w:rsidP="00940EAD">
            <w:pPr>
              <w:spacing w:after="0" w:line="240" w:lineRule="auto"/>
              <w:contextualSpacing/>
              <w:jc w:val="center"/>
              <w:rPr>
                <w:rFonts w:ascii="Times New Roman" w:hAnsi="Times New Roman"/>
                <w:bCs/>
              </w:rPr>
            </w:pPr>
            <w:r>
              <w:rPr>
                <w:rFonts w:ascii="Times New Roman" w:hAnsi="Times New Roman"/>
                <w:bCs/>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w:t>
            </w:r>
            <w:r w:rsidRPr="009F4727">
              <w:rPr>
                <w:rFonts w:ascii="Times New Roman" w:hAnsi="Times New Roman"/>
                <w:bCs/>
              </w:rPr>
              <w:t>00</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14,500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4,500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4,500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C9246A">
              <w:rPr>
                <w:rFonts w:ascii="Times New Roman" w:hAnsi="Times New Roman"/>
                <w:bCs/>
              </w:rPr>
              <w:t>1</w:t>
            </w:r>
            <w:r>
              <w:rPr>
                <w:rFonts w:ascii="Times New Roman" w:hAnsi="Times New Roman"/>
                <w:bCs/>
              </w:rPr>
              <w:t>69</w:t>
            </w:r>
            <w:r w:rsidRPr="00C9246A">
              <w:rPr>
                <w:rFonts w:ascii="Times New Roman" w:hAnsi="Times New Roman"/>
                <w:bCs/>
              </w:rPr>
              <w:t>,500</w:t>
            </w:r>
          </w:p>
        </w:tc>
      </w:tr>
      <w:tr w:rsidR="00940EAD" w:rsidRPr="000E73F1" w:rsidTr="00F81195">
        <w:trPr>
          <w:trHeight w:val="988"/>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807"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801</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26101</w:t>
            </w:r>
          </w:p>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300</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40,000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35</w:t>
            </w:r>
            <w:r w:rsidRPr="00C9246A">
              <w:rPr>
                <w:rFonts w:ascii="Times New Roman" w:hAnsi="Times New Roman"/>
                <w:bCs/>
              </w:rPr>
              <w:t>,000</w:t>
            </w:r>
          </w:p>
        </w:tc>
      </w:tr>
      <w:tr w:rsidR="00940EAD" w:rsidRPr="000E73F1" w:rsidTr="00F81195">
        <w:trPr>
          <w:trHeight w:val="1146"/>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Комитет лесного хозяйства Ку</w:t>
            </w:r>
            <w:r w:rsidRPr="009F4727">
              <w:rPr>
                <w:rFonts w:ascii="Times New Roman" w:hAnsi="Times New Roman"/>
                <w:bCs/>
              </w:rPr>
              <w:t>р</w:t>
            </w:r>
            <w:r w:rsidRPr="009F4727">
              <w:rPr>
                <w:rFonts w:ascii="Times New Roman" w:hAnsi="Times New Roman"/>
                <w:bCs/>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821</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26101</w:t>
            </w:r>
          </w:p>
          <w:p w:rsidR="00940EAD" w:rsidRPr="009F4727" w:rsidRDefault="00940EAD" w:rsidP="00940EAD">
            <w:pPr>
              <w:spacing w:after="0" w:line="240" w:lineRule="auto"/>
              <w:jc w:val="center"/>
              <w:rPr>
                <w:rFonts w:ascii="Times New Roman" w:hAnsi="Times New Roman"/>
                <w:bCs/>
              </w:rPr>
            </w:pPr>
            <w:r>
              <w:rPr>
                <w:rFonts w:ascii="Times New Roman" w:hAnsi="Times New Roman"/>
                <w:bCs/>
              </w:rPr>
              <w:t>12719</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300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200,000</w:t>
            </w:r>
          </w:p>
        </w:tc>
      </w:tr>
      <w:tr w:rsidR="00940EAD" w:rsidRPr="000E73F1" w:rsidTr="00F81195">
        <w:trPr>
          <w:trHeight w:val="455"/>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t>роприятие 1.2</w:t>
            </w:r>
          </w:p>
          <w:p w:rsidR="00940EAD" w:rsidRPr="009F4727" w:rsidRDefault="00940EAD" w:rsidP="00940EAD">
            <w:pPr>
              <w:spacing w:after="0" w:line="240" w:lineRule="auto"/>
              <w:jc w:val="both"/>
              <w:rPr>
                <w:rFonts w:ascii="Times New Roman" w:hAnsi="Times New Roman"/>
                <w:bCs/>
              </w:rPr>
            </w:pPr>
          </w:p>
        </w:tc>
        <w:tc>
          <w:tcPr>
            <w:tcW w:w="2555" w:type="dxa"/>
            <w:vMerge w:val="restart"/>
            <w:shd w:val="clear" w:color="auto" w:fill="auto"/>
          </w:tcPr>
          <w:p w:rsidR="00940EAD" w:rsidRDefault="00940EAD" w:rsidP="00940EAD">
            <w:pPr>
              <w:spacing w:after="0" w:line="240" w:lineRule="auto"/>
              <w:jc w:val="both"/>
              <w:rPr>
                <w:rFonts w:ascii="Times New Roman" w:hAnsi="Times New Roman"/>
              </w:rPr>
            </w:pPr>
            <w:r w:rsidRPr="000E73F1">
              <w:rPr>
                <w:rFonts w:ascii="Times New Roman" w:hAnsi="Times New Roman"/>
              </w:rPr>
              <w:t>«Обеспечение деятел</w:t>
            </w:r>
            <w:r w:rsidRPr="000E73F1">
              <w:rPr>
                <w:rFonts w:ascii="Times New Roman" w:hAnsi="Times New Roman"/>
              </w:rPr>
              <w:t>ь</w:t>
            </w:r>
            <w:r w:rsidRPr="000E73F1">
              <w:rPr>
                <w:rFonts w:ascii="Times New Roman" w:hAnsi="Times New Roman"/>
              </w:rPr>
              <w:t>ности администрати</w:t>
            </w:r>
            <w:r w:rsidRPr="000E73F1">
              <w:rPr>
                <w:rFonts w:ascii="Times New Roman" w:hAnsi="Times New Roman"/>
              </w:rPr>
              <w:t>в</w:t>
            </w:r>
            <w:r w:rsidRPr="000E73F1">
              <w:rPr>
                <w:rFonts w:ascii="Times New Roman" w:hAnsi="Times New Roman"/>
              </w:rPr>
              <w:t>ных комиссий в Ку</w:t>
            </w:r>
            <w:r w:rsidRPr="000E73F1">
              <w:rPr>
                <w:rFonts w:ascii="Times New Roman" w:hAnsi="Times New Roman"/>
              </w:rPr>
              <w:t>р</w:t>
            </w:r>
            <w:r w:rsidRPr="000E73F1">
              <w:rPr>
                <w:rFonts w:ascii="Times New Roman" w:hAnsi="Times New Roman"/>
              </w:rPr>
              <w:t>ской области»</w:t>
            </w:r>
          </w:p>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8893,500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8295,000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8295,000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9344,700</w:t>
            </w:r>
          </w:p>
        </w:tc>
      </w:tr>
      <w:tr w:rsidR="00940EAD" w:rsidRPr="000E73F1" w:rsidTr="00F81195">
        <w:trPr>
          <w:trHeight w:val="800"/>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801</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26102</w:t>
            </w:r>
          </w:p>
          <w:p w:rsidR="00940EAD" w:rsidRDefault="00940EAD" w:rsidP="00940EAD">
            <w:pPr>
              <w:spacing w:after="0" w:line="240" w:lineRule="auto"/>
              <w:jc w:val="center"/>
              <w:rPr>
                <w:rFonts w:ascii="Times New Roman" w:hAnsi="Times New Roman"/>
                <w:bCs/>
              </w:rPr>
            </w:pPr>
            <w:r>
              <w:rPr>
                <w:rFonts w:ascii="Times New Roman" w:hAnsi="Times New Roman"/>
                <w:bCs/>
              </w:rPr>
              <w:t>57010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500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1</w:t>
            </w:r>
            <w:r w:rsidRPr="009F4727">
              <w:rPr>
                <w:rFonts w:ascii="Times New Roman" w:hAnsi="Times New Roman"/>
                <w:bCs/>
              </w:rPr>
              <w:t>049,700</w:t>
            </w:r>
          </w:p>
        </w:tc>
      </w:tr>
      <w:tr w:rsidR="00940EAD" w:rsidRPr="000E73F1" w:rsidTr="00F81195">
        <w:trPr>
          <w:trHeight w:val="659"/>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801</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01</w:t>
            </w:r>
            <w:r>
              <w:rPr>
                <w:rFonts w:ascii="Times New Roman" w:hAnsi="Times New Roman"/>
                <w:bCs/>
              </w:rPr>
              <w:t>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26102</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13480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500</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8893,500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8 295,000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8 295,000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8 295,000</w:t>
            </w:r>
          </w:p>
        </w:tc>
      </w:tr>
      <w:tr w:rsidR="00940EAD" w:rsidRPr="000E73F1" w:rsidTr="00F81195">
        <w:trPr>
          <w:trHeight w:val="1699"/>
          <w:jc w:val="center"/>
        </w:trPr>
        <w:tc>
          <w:tcPr>
            <w:tcW w:w="1607"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lastRenderedPageBreak/>
              <w:t>Основное м</w:t>
            </w:r>
            <w:r w:rsidRPr="009F4727">
              <w:rPr>
                <w:rFonts w:ascii="Times New Roman" w:hAnsi="Times New Roman"/>
                <w:bCs/>
              </w:rPr>
              <w:t>е</w:t>
            </w:r>
            <w:r w:rsidRPr="009F4727">
              <w:rPr>
                <w:rFonts w:ascii="Times New Roman" w:hAnsi="Times New Roman"/>
                <w:bCs/>
              </w:rPr>
              <w:t>роприятие 1.</w:t>
            </w:r>
            <w:r>
              <w:rPr>
                <w:rFonts w:ascii="Times New Roman" w:hAnsi="Times New Roman"/>
                <w:bCs/>
              </w:rPr>
              <w:t>3</w:t>
            </w:r>
          </w:p>
        </w:tc>
        <w:tc>
          <w:tcPr>
            <w:tcW w:w="2555" w:type="dxa"/>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«Оказание бесплатной юридической помощи лицам, нуждающимся в социальной поддержке и социальной защите»</w:t>
            </w: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Комитет социал</w:t>
            </w:r>
            <w:r w:rsidRPr="009F4727">
              <w:rPr>
                <w:rFonts w:ascii="Times New Roman" w:hAnsi="Times New Roman"/>
                <w:bCs/>
              </w:rPr>
              <w:t>ь</w:t>
            </w:r>
            <w:r w:rsidRPr="009F4727">
              <w:rPr>
                <w:rFonts w:ascii="Times New Roman" w:hAnsi="Times New Roman"/>
                <w:bCs/>
              </w:rPr>
              <w:t>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805</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10</w:t>
            </w:r>
            <w:r>
              <w:rPr>
                <w:rFonts w:ascii="Times New Roman" w:hAnsi="Times New Roman"/>
                <w:bCs/>
              </w:rPr>
              <w:t>0</w:t>
            </w:r>
            <w:r w:rsidRPr="009F4727">
              <w:rPr>
                <w:rFonts w:ascii="Times New Roman" w:hAnsi="Times New Roman"/>
                <w:bCs/>
              </w:rPr>
              <w:t>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26103</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11250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300</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654,000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375,200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375,200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10000,000</w:t>
            </w:r>
          </w:p>
        </w:tc>
      </w:tr>
      <w:tr w:rsidR="00940EAD" w:rsidRPr="000E73F1" w:rsidTr="00F81195">
        <w:trPr>
          <w:trHeight w:val="2046"/>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t>роприятие 1.4</w:t>
            </w: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«Реализация меропри</w:t>
            </w:r>
            <w:r w:rsidRPr="000E73F1">
              <w:rPr>
                <w:rFonts w:ascii="Times New Roman" w:hAnsi="Times New Roman"/>
              </w:rPr>
              <w:t>я</w:t>
            </w:r>
            <w:r w:rsidRPr="000E73F1">
              <w:rPr>
                <w:rFonts w:ascii="Times New Roman" w:hAnsi="Times New Roman"/>
              </w:rPr>
              <w:t>тий по социальной адаптации лиц, отбыв</w:t>
            </w:r>
            <w:r w:rsidRPr="000E73F1">
              <w:rPr>
                <w:rFonts w:ascii="Times New Roman" w:hAnsi="Times New Roman"/>
              </w:rPr>
              <w:t>а</w:t>
            </w:r>
            <w:r w:rsidRPr="000E73F1">
              <w:rPr>
                <w:rFonts w:ascii="Times New Roman" w:hAnsi="Times New Roman"/>
              </w:rPr>
              <w:t>ющих уголовное нак</w:t>
            </w:r>
            <w:r w:rsidRPr="000E73F1">
              <w:rPr>
                <w:rFonts w:ascii="Times New Roman" w:hAnsi="Times New Roman"/>
              </w:rPr>
              <w:t>а</w:t>
            </w:r>
            <w:r w:rsidRPr="000E73F1">
              <w:rPr>
                <w:rFonts w:ascii="Times New Roman" w:hAnsi="Times New Roman"/>
              </w:rPr>
              <w:t xml:space="preserve">зание, не связанное с лишением свободы, и </w:t>
            </w:r>
            <w:proofErr w:type="spellStart"/>
            <w:r w:rsidRPr="000E73F1">
              <w:rPr>
                <w:rFonts w:ascii="Times New Roman" w:hAnsi="Times New Roman"/>
              </w:rPr>
              <w:t>ресоциализации</w:t>
            </w:r>
            <w:proofErr w:type="spellEnd"/>
            <w:r w:rsidRPr="000E73F1">
              <w:rPr>
                <w:rFonts w:ascii="Times New Roman" w:hAnsi="Times New Roman"/>
              </w:rPr>
              <w:t xml:space="preserve"> лиц, освободившихся из мест лишения свободы, в том числе по привлечению к этой работе социально ориентированных н</w:t>
            </w:r>
            <w:r w:rsidRPr="000E73F1">
              <w:rPr>
                <w:rFonts w:ascii="Times New Roman" w:hAnsi="Times New Roman"/>
              </w:rPr>
              <w:t>е</w:t>
            </w:r>
            <w:r w:rsidRPr="000E73F1">
              <w:rPr>
                <w:rFonts w:ascii="Times New Roman" w:hAnsi="Times New Roman"/>
              </w:rPr>
              <w:lastRenderedPageBreak/>
              <w:t>коммерческих ор</w:t>
            </w:r>
            <w:r>
              <w:rPr>
                <w:rFonts w:ascii="Times New Roman" w:hAnsi="Times New Roman"/>
              </w:rPr>
              <w:t>ган</w:t>
            </w:r>
            <w:r>
              <w:rPr>
                <w:rFonts w:ascii="Times New Roman" w:hAnsi="Times New Roman"/>
              </w:rPr>
              <w:t>и</w:t>
            </w:r>
            <w:r>
              <w:rPr>
                <w:rFonts w:ascii="Times New Roman" w:hAnsi="Times New Roman"/>
              </w:rPr>
              <w:t xml:space="preserve">заций, </w:t>
            </w:r>
            <w:r w:rsidRPr="000E73F1">
              <w:rPr>
                <w:rFonts w:ascii="Times New Roman" w:hAnsi="Times New Roman"/>
              </w:rPr>
              <w:t>осуществляющих деятельность в данной сфере»</w:t>
            </w: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lastRenderedPageBreak/>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1002</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2610400000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554163" w:rsidRDefault="00940EAD" w:rsidP="00940EAD">
            <w:pPr>
              <w:spacing w:after="0" w:line="240" w:lineRule="auto"/>
              <w:jc w:val="center"/>
              <w:rPr>
                <w:rFonts w:ascii="Times New Roman" w:hAnsi="Times New Roman"/>
                <w:bCs/>
              </w:rPr>
            </w:pPr>
            <w:r w:rsidRPr="00554163">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r>
      <w:tr w:rsidR="00940EAD" w:rsidRPr="000E73F1" w:rsidTr="00F81195">
        <w:trPr>
          <w:trHeight w:val="1037"/>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Комитет социал</w:t>
            </w:r>
            <w:r w:rsidRPr="009F4727">
              <w:rPr>
                <w:rFonts w:ascii="Times New Roman" w:hAnsi="Times New Roman"/>
                <w:bCs/>
              </w:rPr>
              <w:t>ь</w:t>
            </w:r>
            <w:r w:rsidRPr="009F4727">
              <w:rPr>
                <w:rFonts w:ascii="Times New Roman" w:hAnsi="Times New Roman"/>
                <w:bCs/>
              </w:rPr>
              <w:t>ного обеспечения Курской области</w:t>
            </w:r>
          </w:p>
        </w:tc>
        <w:tc>
          <w:tcPr>
            <w:tcW w:w="80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805</w:t>
            </w:r>
          </w:p>
        </w:tc>
        <w:tc>
          <w:tcPr>
            <w:tcW w:w="86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3841"/>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Комитет стро</w:t>
            </w:r>
            <w:r>
              <w:rPr>
                <w:rFonts w:ascii="Times New Roman" w:hAnsi="Times New Roman"/>
                <w:bCs/>
              </w:rPr>
              <w:t>и</w:t>
            </w:r>
            <w:r>
              <w:rPr>
                <w:rFonts w:ascii="Times New Roman" w:hAnsi="Times New Roman"/>
                <w:bCs/>
              </w:rPr>
              <w:t>тельства и арх</w:t>
            </w:r>
            <w:r>
              <w:rPr>
                <w:rFonts w:ascii="Times New Roman" w:hAnsi="Times New Roman"/>
                <w:bCs/>
              </w:rPr>
              <w:t>и</w:t>
            </w:r>
            <w:r>
              <w:rPr>
                <w:rFonts w:ascii="Times New Roman" w:hAnsi="Times New Roman"/>
                <w:bCs/>
              </w:rPr>
              <w:t>тектуры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808</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1002</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2610412470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E43A6">
              <w:rPr>
                <w:rFonts w:ascii="Times New Roman" w:hAnsi="Times New Roman"/>
                <w:bCs/>
              </w:rPr>
              <w:t>10000,000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r>
      <w:tr w:rsidR="00940EAD" w:rsidRPr="000E73F1" w:rsidTr="00F81195">
        <w:trPr>
          <w:trHeight w:val="1146"/>
          <w:jc w:val="center"/>
        </w:trPr>
        <w:tc>
          <w:tcPr>
            <w:tcW w:w="1607" w:type="dxa"/>
            <w:vMerge w:val="restart"/>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lastRenderedPageBreak/>
              <w:t>Подпрогра</w:t>
            </w:r>
            <w:r w:rsidRPr="009F4727">
              <w:rPr>
                <w:rFonts w:ascii="Times New Roman" w:hAnsi="Times New Roman"/>
              </w:rPr>
              <w:t>м</w:t>
            </w:r>
            <w:r w:rsidRPr="009F4727">
              <w:rPr>
                <w:rFonts w:ascii="Times New Roman" w:hAnsi="Times New Roman"/>
              </w:rPr>
              <w:t>ма 2</w:t>
            </w:r>
          </w:p>
        </w:tc>
        <w:tc>
          <w:tcPr>
            <w:tcW w:w="2555" w:type="dxa"/>
            <w:vMerge w:val="restart"/>
            <w:shd w:val="clear" w:color="auto" w:fill="auto"/>
          </w:tcPr>
          <w:p w:rsidR="00940EAD" w:rsidRPr="007B5AFA" w:rsidRDefault="00940EAD" w:rsidP="00940EAD">
            <w:pPr>
              <w:spacing w:after="0" w:line="240" w:lineRule="auto"/>
              <w:jc w:val="both"/>
              <w:rPr>
                <w:rFonts w:ascii="Times New Roman" w:hAnsi="Times New Roman"/>
              </w:rPr>
            </w:pPr>
            <w:r w:rsidRPr="007B5AFA">
              <w:rPr>
                <w:rFonts w:ascii="Times New Roman" w:hAnsi="Times New Roman"/>
              </w:rPr>
              <w:t>«</w:t>
            </w:r>
            <w:r w:rsidRPr="000E73F1">
              <w:rPr>
                <w:rFonts w:ascii="Times New Roman" w:hAnsi="Times New Roman"/>
              </w:rPr>
              <w:t>Создание условий для комплексной реабил</w:t>
            </w:r>
            <w:r w:rsidRPr="000E73F1">
              <w:rPr>
                <w:rFonts w:ascii="Times New Roman" w:hAnsi="Times New Roman"/>
              </w:rPr>
              <w:t>и</w:t>
            </w:r>
            <w:r w:rsidRPr="000E73F1">
              <w:rPr>
                <w:rFonts w:ascii="Times New Roman" w:hAnsi="Times New Roman"/>
              </w:rPr>
              <w:t xml:space="preserve">тации и </w:t>
            </w:r>
            <w:proofErr w:type="spellStart"/>
            <w:r w:rsidRPr="000E73F1">
              <w:rPr>
                <w:rFonts w:ascii="Times New Roman" w:hAnsi="Times New Roman"/>
              </w:rPr>
              <w:t>ресоциализации</w:t>
            </w:r>
            <w:proofErr w:type="spellEnd"/>
            <w:r w:rsidRPr="000E73F1">
              <w:rPr>
                <w:rFonts w:ascii="Times New Roman" w:hAnsi="Times New Roman"/>
              </w:rPr>
              <w:t xml:space="preserve"> лиц, потребляющих наркотические средства и психотропные вещ</w:t>
            </w:r>
            <w:r w:rsidRPr="000E73F1">
              <w:rPr>
                <w:rFonts w:ascii="Times New Roman" w:hAnsi="Times New Roman"/>
              </w:rPr>
              <w:t>е</w:t>
            </w:r>
            <w:r w:rsidRPr="000E73F1">
              <w:rPr>
                <w:rFonts w:ascii="Times New Roman" w:hAnsi="Times New Roman"/>
              </w:rPr>
              <w:t>ства в немедицинских целях</w:t>
            </w:r>
            <w:r w:rsidRPr="007B5AFA">
              <w:rPr>
                <w:rFonts w:ascii="Times New Roman" w:hAnsi="Times New Roman"/>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474,735</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337FFA">
              <w:rPr>
                <w:rFonts w:ascii="Times New Roman" w:hAnsi="Times New Roman"/>
                <w:bCs/>
              </w:rPr>
              <w:t>474,735</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337FFA">
              <w:rPr>
                <w:rFonts w:ascii="Times New Roman" w:hAnsi="Times New Roman"/>
                <w:bCs/>
              </w:rPr>
              <w:t>474,735</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1318,800</w:t>
            </w:r>
          </w:p>
        </w:tc>
      </w:tr>
      <w:tr w:rsidR="00940EAD" w:rsidRPr="000E73F1" w:rsidTr="00F81195">
        <w:trPr>
          <w:trHeight w:val="1080"/>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здрав</w:t>
            </w:r>
            <w:r w:rsidRPr="009F4727">
              <w:rPr>
                <w:rFonts w:ascii="Times New Roman" w:hAnsi="Times New Roman"/>
              </w:rPr>
              <w:t>о</w:t>
            </w:r>
            <w:r w:rsidRPr="009F4727">
              <w:rPr>
                <w:rFonts w:ascii="Times New Roman" w:hAnsi="Times New Roman"/>
              </w:rPr>
              <w:t>охранения Ку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47,500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47,500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47,500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r>
      <w:tr w:rsidR="00940EAD" w:rsidRPr="000E73F1" w:rsidTr="00F81195">
        <w:trPr>
          <w:trHeight w:val="1162"/>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образ</w:t>
            </w:r>
            <w:r w:rsidRPr="009F4727">
              <w:rPr>
                <w:rFonts w:ascii="Times New Roman" w:hAnsi="Times New Roman"/>
              </w:rPr>
              <w:t>о</w:t>
            </w:r>
            <w:r w:rsidRPr="009F4727">
              <w:rPr>
                <w:rFonts w:ascii="Times New Roman" w:hAnsi="Times New Roman"/>
              </w:rPr>
              <w:t>вания и науки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72,210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72,210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72,210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49,800</w:t>
            </w:r>
          </w:p>
        </w:tc>
      </w:tr>
      <w:tr w:rsidR="00940EAD" w:rsidRPr="000E73F1" w:rsidTr="00F81195">
        <w:trPr>
          <w:trHeight w:val="1146"/>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социал</w:t>
            </w:r>
            <w:r w:rsidRPr="009F4727">
              <w:rPr>
                <w:rFonts w:ascii="Times New Roman" w:hAnsi="Times New Roman"/>
              </w:rPr>
              <w:t>ь</w:t>
            </w:r>
            <w:r w:rsidRPr="009F4727">
              <w:rPr>
                <w:rFonts w:ascii="Times New Roman" w:hAnsi="Times New Roman"/>
              </w:rPr>
              <w:t>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0,000</w:t>
            </w:r>
          </w:p>
        </w:tc>
      </w:tr>
      <w:tr w:rsidR="00940EAD" w:rsidRPr="000E73F1" w:rsidTr="00F81195">
        <w:trPr>
          <w:trHeight w:val="1120"/>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делам молодежи и т</w:t>
            </w:r>
            <w:r w:rsidRPr="009F4727">
              <w:rPr>
                <w:rFonts w:ascii="Times New Roman" w:hAnsi="Times New Roman"/>
              </w:rPr>
              <w:t>у</w:t>
            </w:r>
            <w:r w:rsidRPr="009F4727">
              <w:rPr>
                <w:rFonts w:ascii="Times New Roman" w:hAnsi="Times New Roman"/>
              </w:rPr>
              <w:t>ризму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5,425</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5,425</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5,425</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15,000</w:t>
            </w:r>
          </w:p>
        </w:tc>
      </w:tr>
      <w:tr w:rsidR="00940EAD" w:rsidRPr="000E73F1" w:rsidTr="00F81195">
        <w:trPr>
          <w:trHeight w:val="1391"/>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физ</w:t>
            </w:r>
            <w:r w:rsidRPr="009F4727">
              <w:rPr>
                <w:rFonts w:ascii="Times New Roman" w:hAnsi="Times New Roman"/>
              </w:rPr>
              <w:t>и</w:t>
            </w:r>
            <w:r w:rsidRPr="009F4727">
              <w:rPr>
                <w:rFonts w:ascii="Times New Roman" w:hAnsi="Times New Roman"/>
              </w:rPr>
              <w:t>ческой культуре и спорту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200,000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200,000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200,000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860,000</w:t>
            </w:r>
          </w:p>
        </w:tc>
      </w:tr>
      <w:tr w:rsidR="00940EAD" w:rsidRPr="000E73F1" w:rsidTr="00F81195">
        <w:trPr>
          <w:trHeight w:val="859"/>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кул</w:t>
            </w:r>
            <w:r w:rsidRPr="009F4727">
              <w:rPr>
                <w:rFonts w:ascii="Times New Roman" w:hAnsi="Times New Roman"/>
              </w:rPr>
              <w:t>ь</w:t>
            </w:r>
            <w:r w:rsidRPr="009F4727">
              <w:rPr>
                <w:rFonts w:ascii="Times New Roman" w:hAnsi="Times New Roman"/>
              </w:rPr>
              <w:t>туре Курской о</w:t>
            </w:r>
            <w:r w:rsidRPr="009F4727">
              <w:rPr>
                <w:rFonts w:ascii="Times New Roman" w:hAnsi="Times New Roman"/>
              </w:rPr>
              <w:t>б</w:t>
            </w:r>
            <w:r w:rsidRPr="009F4727">
              <w:rPr>
                <w:rFonts w:ascii="Times New Roman" w:hAnsi="Times New Roman"/>
              </w:rPr>
              <w:t>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69,600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69,600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69,600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294,000</w:t>
            </w:r>
          </w:p>
        </w:tc>
      </w:tr>
      <w:tr w:rsidR="00940EAD" w:rsidRPr="000E73F1" w:rsidTr="00F81195">
        <w:trPr>
          <w:trHeight w:val="1112"/>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инфор</w:t>
            </w:r>
            <w:r>
              <w:rPr>
                <w:rFonts w:ascii="Times New Roman" w:hAnsi="Times New Roman"/>
              </w:rPr>
              <w:softHyphen/>
            </w:r>
            <w:r w:rsidRPr="009F4727">
              <w:rPr>
                <w:rFonts w:ascii="Times New Roman" w:hAnsi="Times New Roman"/>
              </w:rPr>
              <w:t>мации и печати</w:t>
            </w:r>
            <w:r>
              <w:rPr>
                <w:rFonts w:ascii="Times New Roman" w:hAnsi="Times New Roman"/>
              </w:rPr>
              <w:t xml:space="preserve">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80,000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80,000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80,000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100,000</w:t>
            </w:r>
          </w:p>
        </w:tc>
      </w:tr>
      <w:tr w:rsidR="00940EAD" w:rsidRPr="000E73F1" w:rsidTr="00F81195">
        <w:trPr>
          <w:trHeight w:val="431"/>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Основное м</w:t>
            </w:r>
            <w:r w:rsidRPr="009F4727">
              <w:rPr>
                <w:rFonts w:ascii="Times New Roman" w:hAnsi="Times New Roman"/>
              </w:rPr>
              <w:t>е</w:t>
            </w:r>
            <w:r w:rsidRPr="009F4727">
              <w:rPr>
                <w:rFonts w:ascii="Times New Roman" w:hAnsi="Times New Roman"/>
              </w:rPr>
              <w:t>роприятие 2.</w:t>
            </w:r>
            <w:r>
              <w:rPr>
                <w:rFonts w:ascii="Times New Roman" w:hAnsi="Times New Roman"/>
              </w:rPr>
              <w:t>1</w:t>
            </w:r>
          </w:p>
          <w:p w:rsidR="00940EAD" w:rsidRPr="009F4727" w:rsidRDefault="00940EAD" w:rsidP="00940EAD">
            <w:pPr>
              <w:spacing w:after="0" w:line="240" w:lineRule="auto"/>
              <w:jc w:val="both"/>
              <w:rPr>
                <w:rFonts w:ascii="Times New Roman" w:hAnsi="Times New Roman"/>
              </w:rPr>
            </w:pPr>
          </w:p>
        </w:tc>
        <w:tc>
          <w:tcPr>
            <w:tcW w:w="2555" w:type="dxa"/>
            <w:vMerge w:val="restart"/>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rPr>
              <w:t>«</w:t>
            </w:r>
            <w:r w:rsidRPr="00F2484E">
              <w:rPr>
                <w:rFonts w:ascii="Times New Roman" w:hAnsi="Times New Roman"/>
              </w:rPr>
              <w:t>Проведение област</w:t>
            </w:r>
            <w:r>
              <w:rPr>
                <w:rFonts w:ascii="Times New Roman" w:hAnsi="Times New Roman"/>
              </w:rPr>
              <w:softHyphen/>
            </w:r>
            <w:r w:rsidRPr="00F2484E">
              <w:rPr>
                <w:rFonts w:ascii="Times New Roman" w:hAnsi="Times New Roman"/>
              </w:rPr>
              <w:t>ных массовых мероприятий, направленных на фо</w:t>
            </w:r>
            <w:r w:rsidRPr="00F2484E">
              <w:rPr>
                <w:rFonts w:ascii="Times New Roman" w:hAnsi="Times New Roman"/>
              </w:rPr>
              <w:t>р</w:t>
            </w:r>
            <w:r w:rsidRPr="00F2484E">
              <w:rPr>
                <w:rFonts w:ascii="Times New Roman" w:hAnsi="Times New Roman"/>
              </w:rPr>
              <w:t>мирование здорового образа жизни, ант</w:t>
            </w:r>
            <w:r w:rsidRPr="00F2484E">
              <w:rPr>
                <w:rFonts w:ascii="Times New Roman" w:hAnsi="Times New Roman"/>
              </w:rPr>
              <w:t>и</w:t>
            </w:r>
            <w:r w:rsidRPr="00F2484E">
              <w:rPr>
                <w:rFonts w:ascii="Times New Roman" w:hAnsi="Times New Roman"/>
              </w:rPr>
              <w:t>наркотических проф</w:t>
            </w:r>
            <w:r w:rsidRPr="00F2484E">
              <w:rPr>
                <w:rFonts w:ascii="Times New Roman" w:hAnsi="Times New Roman"/>
              </w:rPr>
              <w:t>и</w:t>
            </w:r>
            <w:r w:rsidRPr="00F2484E">
              <w:rPr>
                <w:rFonts w:ascii="Times New Roman" w:hAnsi="Times New Roman"/>
              </w:rPr>
              <w:t>лактических акций и других форм работы с молодежью</w:t>
            </w:r>
            <w:r>
              <w:rPr>
                <w:rFonts w:ascii="Times New Roman" w:hAnsi="Times New Roman"/>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277,635</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277,635</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277,635</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924,800</w:t>
            </w:r>
          </w:p>
        </w:tc>
      </w:tr>
      <w:tr w:rsidR="00940EAD" w:rsidRPr="000E73F1" w:rsidTr="00F81195">
        <w:trPr>
          <w:trHeight w:val="240"/>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образ</w:t>
            </w:r>
            <w:r w:rsidRPr="009F4727">
              <w:rPr>
                <w:rFonts w:ascii="Times New Roman" w:hAnsi="Times New Roman"/>
              </w:rPr>
              <w:t>о</w:t>
            </w:r>
            <w:r w:rsidRPr="009F4727">
              <w:rPr>
                <w:rFonts w:ascii="Times New Roman" w:hAnsi="Times New Roman"/>
              </w:rPr>
              <w:t>вания и науки Курской области </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803</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0709</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26201</w:t>
            </w:r>
          </w:p>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12420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72,210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72,210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72,210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rPr>
              <w:t>49,800</w:t>
            </w:r>
          </w:p>
        </w:tc>
      </w:tr>
      <w:tr w:rsidR="00940EAD" w:rsidRPr="000E73F1" w:rsidTr="00F81195">
        <w:trPr>
          <w:trHeight w:val="345"/>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делам молодежи и т</w:t>
            </w:r>
            <w:r w:rsidRPr="009F4727">
              <w:rPr>
                <w:rFonts w:ascii="Times New Roman" w:hAnsi="Times New Roman"/>
              </w:rPr>
              <w:t>у</w:t>
            </w:r>
            <w:r w:rsidRPr="009F4727">
              <w:rPr>
                <w:rFonts w:ascii="Times New Roman" w:hAnsi="Times New Roman"/>
              </w:rPr>
              <w:t>ризму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813</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0707</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26201</w:t>
            </w:r>
          </w:p>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5,425</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5,425</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5,425</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15,000</w:t>
            </w:r>
          </w:p>
        </w:tc>
      </w:tr>
      <w:tr w:rsidR="00940EAD" w:rsidRPr="000E73F1" w:rsidTr="00F81195">
        <w:trPr>
          <w:trHeight w:val="346"/>
          <w:jc w:val="center"/>
        </w:trPr>
        <w:tc>
          <w:tcPr>
            <w:tcW w:w="1607" w:type="dxa"/>
            <w:vMerge/>
            <w:tcBorders>
              <w:bottom w:val="single" w:sz="4" w:space="0" w:color="auto"/>
            </w:tcBorders>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tcBorders>
              <w:bottom w:val="single" w:sz="4" w:space="0" w:color="auto"/>
            </w:tcBorders>
            <w:shd w:val="clear" w:color="auto" w:fill="auto"/>
          </w:tcPr>
          <w:p w:rsidR="00940EAD" w:rsidRDefault="00940EAD" w:rsidP="00940EAD">
            <w:pPr>
              <w:spacing w:after="0" w:line="240" w:lineRule="auto"/>
              <w:jc w:val="both"/>
              <w:rPr>
                <w:rFonts w:ascii="Times New Roman" w:hAnsi="Times New Roman"/>
              </w:rPr>
            </w:pPr>
          </w:p>
        </w:tc>
        <w:tc>
          <w:tcPr>
            <w:tcW w:w="1986" w:type="dxa"/>
            <w:tcBorders>
              <w:bottom w:val="single" w:sz="4" w:space="0" w:color="auto"/>
            </w:tcBorders>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по физ</w:t>
            </w:r>
            <w:r w:rsidRPr="009F4727">
              <w:rPr>
                <w:rFonts w:ascii="Times New Roman" w:hAnsi="Times New Roman"/>
              </w:rPr>
              <w:t>и</w:t>
            </w:r>
            <w:r w:rsidRPr="009F4727">
              <w:rPr>
                <w:rFonts w:ascii="Times New Roman" w:hAnsi="Times New Roman"/>
              </w:rPr>
              <w:t>ческой культуре и спорту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809</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1102</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26201</w:t>
            </w:r>
          </w:p>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600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860,000</w:t>
            </w:r>
          </w:p>
        </w:tc>
      </w:tr>
      <w:tr w:rsidR="00940EAD" w:rsidRPr="000E73F1" w:rsidTr="00F81195">
        <w:trPr>
          <w:trHeight w:val="116"/>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Основное м</w:t>
            </w:r>
            <w:r w:rsidRPr="009F4727">
              <w:rPr>
                <w:rFonts w:ascii="Times New Roman" w:hAnsi="Times New Roman"/>
              </w:rPr>
              <w:t>е</w:t>
            </w:r>
            <w:r w:rsidRPr="009F4727">
              <w:rPr>
                <w:rFonts w:ascii="Times New Roman" w:hAnsi="Times New Roman"/>
              </w:rPr>
              <w:t>роприятие 2.</w:t>
            </w:r>
            <w:r>
              <w:rPr>
                <w:rFonts w:ascii="Times New Roman" w:hAnsi="Times New Roman"/>
              </w:rPr>
              <w:t>2</w:t>
            </w:r>
          </w:p>
        </w:tc>
        <w:tc>
          <w:tcPr>
            <w:tcW w:w="2555" w:type="dxa"/>
            <w:vMerge w:val="restart"/>
            <w:tcBorders>
              <w:top w:val="nil"/>
            </w:tcBorders>
            <w:shd w:val="clear" w:color="auto" w:fill="auto"/>
          </w:tcPr>
          <w:p w:rsidR="00940EAD" w:rsidRPr="009F4727" w:rsidRDefault="00940EAD" w:rsidP="00940EAD">
            <w:pPr>
              <w:spacing w:after="0" w:line="240" w:lineRule="auto"/>
              <w:jc w:val="both"/>
              <w:rPr>
                <w:rFonts w:ascii="Times New Roman" w:hAnsi="Times New Roman"/>
              </w:rPr>
            </w:pPr>
            <w:r w:rsidRPr="000E73F1">
              <w:rPr>
                <w:rFonts w:ascii="Times New Roman" w:hAnsi="Times New Roman"/>
              </w:rPr>
              <w:t>«Повышение уровня знаний населения рег</w:t>
            </w:r>
            <w:r w:rsidRPr="000E73F1">
              <w:rPr>
                <w:rFonts w:ascii="Times New Roman" w:hAnsi="Times New Roman"/>
              </w:rPr>
              <w:t>и</w:t>
            </w:r>
            <w:r w:rsidRPr="000E73F1">
              <w:rPr>
                <w:rFonts w:ascii="Times New Roman" w:hAnsi="Times New Roman"/>
              </w:rPr>
              <w:t>она о вреде наркотиков, профилактике нарком</w:t>
            </w:r>
            <w:r w:rsidRPr="000E73F1">
              <w:rPr>
                <w:rFonts w:ascii="Times New Roman" w:hAnsi="Times New Roman"/>
              </w:rPr>
              <w:t>а</w:t>
            </w:r>
            <w:r w:rsidRPr="000E73F1">
              <w:rPr>
                <w:rFonts w:ascii="Times New Roman" w:hAnsi="Times New Roman"/>
              </w:rPr>
              <w:t>нии, в том числе через средства массовой и</w:t>
            </w:r>
            <w:r w:rsidRPr="000E73F1">
              <w:rPr>
                <w:rFonts w:ascii="Times New Roman" w:hAnsi="Times New Roman"/>
              </w:rPr>
              <w:t>н</w:t>
            </w:r>
            <w:r w:rsidRPr="000E73F1">
              <w:rPr>
                <w:rFonts w:ascii="Times New Roman" w:hAnsi="Times New Roman"/>
              </w:rPr>
              <w:t>формации»</w:t>
            </w:r>
          </w:p>
        </w:tc>
        <w:tc>
          <w:tcPr>
            <w:tcW w:w="1986" w:type="dxa"/>
            <w:tcBorders>
              <w:bottom w:val="single" w:sz="4" w:space="0" w:color="auto"/>
            </w:tcBorders>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149,600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149,600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149,600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394,000</w:t>
            </w:r>
          </w:p>
        </w:tc>
      </w:tr>
      <w:tr w:rsidR="00940EAD" w:rsidRPr="000E73F1" w:rsidTr="00F81195">
        <w:trPr>
          <w:trHeight w:val="569"/>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tcBorders>
              <w:bottom w:val="single" w:sz="4" w:space="0" w:color="auto"/>
            </w:tcBorders>
            <w:shd w:val="clear" w:color="auto" w:fill="auto"/>
          </w:tcPr>
          <w:p w:rsidR="00940EAD" w:rsidRDefault="00940EAD" w:rsidP="00940EAD">
            <w:pPr>
              <w:spacing w:after="0" w:line="240" w:lineRule="auto"/>
              <w:ind w:right="-127"/>
              <w:jc w:val="both"/>
              <w:rPr>
                <w:rFonts w:ascii="Times New Roman" w:hAnsi="Times New Roman"/>
              </w:rPr>
            </w:pPr>
            <w:r w:rsidRPr="009F4727">
              <w:rPr>
                <w:rFonts w:ascii="Times New Roman" w:hAnsi="Times New Roman"/>
              </w:rPr>
              <w:t>Комитет по культ</w:t>
            </w:r>
            <w:r w:rsidRPr="009F4727">
              <w:rPr>
                <w:rFonts w:ascii="Times New Roman" w:hAnsi="Times New Roman"/>
              </w:rPr>
              <w:t>у</w:t>
            </w:r>
            <w:r w:rsidRPr="009F4727">
              <w:rPr>
                <w:rFonts w:ascii="Times New Roman" w:hAnsi="Times New Roman"/>
              </w:rPr>
              <w:t>ре Курской области</w:t>
            </w:r>
          </w:p>
        </w:tc>
        <w:tc>
          <w:tcPr>
            <w:tcW w:w="807"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26202</w:t>
            </w:r>
          </w:p>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11660</w:t>
            </w:r>
          </w:p>
        </w:tc>
        <w:tc>
          <w:tcPr>
            <w:tcW w:w="704"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600</w:t>
            </w:r>
          </w:p>
        </w:tc>
        <w:tc>
          <w:tcPr>
            <w:tcW w:w="1387" w:type="dxa"/>
            <w:shd w:val="clear" w:color="auto" w:fill="auto"/>
          </w:tcPr>
          <w:p w:rsidR="00940EAD" w:rsidRDefault="00940EAD" w:rsidP="00940EAD">
            <w:pPr>
              <w:spacing w:after="0" w:line="240" w:lineRule="auto"/>
              <w:contextualSpacing/>
              <w:jc w:val="center"/>
              <w:rPr>
                <w:rFonts w:ascii="Times New Roman" w:hAnsi="Times New Roman"/>
                <w:bCs/>
              </w:rPr>
            </w:pPr>
            <w:r w:rsidRPr="009F4727">
              <w:rPr>
                <w:rFonts w:ascii="Times New Roman" w:hAnsi="Times New Roman"/>
              </w:rPr>
              <w:t>21,775</w:t>
            </w:r>
          </w:p>
        </w:tc>
        <w:tc>
          <w:tcPr>
            <w:tcW w:w="1418"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rPr>
              <w:t>21,775</w:t>
            </w:r>
          </w:p>
        </w:tc>
        <w:tc>
          <w:tcPr>
            <w:tcW w:w="1368"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rPr>
              <w:t>21</w:t>
            </w:r>
            <w:r w:rsidRPr="009F4727">
              <w:rPr>
                <w:rFonts w:ascii="Times New Roman" w:hAnsi="Times New Roman"/>
              </w:rPr>
              <w:t>,</w:t>
            </w:r>
            <w:r>
              <w:rPr>
                <w:rFonts w:ascii="Times New Roman" w:hAnsi="Times New Roman"/>
              </w:rPr>
              <w:t>775</w:t>
            </w:r>
          </w:p>
        </w:tc>
        <w:tc>
          <w:tcPr>
            <w:tcW w:w="1508"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rPr>
              <w:t>0</w:t>
            </w:r>
            <w:r w:rsidRPr="009F4727">
              <w:rPr>
                <w:rFonts w:ascii="Times New Roman" w:hAnsi="Times New Roman"/>
              </w:rPr>
              <w:t>,000</w:t>
            </w:r>
          </w:p>
        </w:tc>
      </w:tr>
      <w:tr w:rsidR="00940EAD" w:rsidRPr="000E73F1" w:rsidTr="00F81195">
        <w:trPr>
          <w:trHeight w:val="134"/>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Default="00940EAD" w:rsidP="00940EAD">
            <w:pPr>
              <w:spacing w:after="0" w:line="240" w:lineRule="auto"/>
              <w:jc w:val="both"/>
              <w:rPr>
                <w:rFonts w:ascii="Times New Roman" w:hAnsi="Times New Roman"/>
              </w:rPr>
            </w:pPr>
          </w:p>
        </w:tc>
        <w:tc>
          <w:tcPr>
            <w:tcW w:w="1986" w:type="dxa"/>
            <w:vMerge/>
            <w:tcBorders>
              <w:bottom w:val="single" w:sz="4" w:space="0" w:color="auto"/>
            </w:tcBorders>
            <w:shd w:val="clear" w:color="auto" w:fill="auto"/>
          </w:tcPr>
          <w:p w:rsidR="00940EAD" w:rsidRPr="009F4727" w:rsidRDefault="00940EAD" w:rsidP="00940EAD">
            <w:pPr>
              <w:spacing w:after="0" w:line="240" w:lineRule="auto"/>
              <w:jc w:val="center"/>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rPr>
            </w:pPr>
            <w:r>
              <w:rPr>
                <w:rFonts w:ascii="Times New Roman" w:hAnsi="Times New Roman"/>
              </w:rPr>
              <w:t>26202</w:t>
            </w:r>
            <w:r w:rsidRPr="009F4727">
              <w:rPr>
                <w:rFonts w:ascii="Times New Roman" w:hAnsi="Times New Roman"/>
              </w:rPr>
              <w:t xml:space="preserve"> 11650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30,450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30,450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30,450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w:t>
            </w:r>
            <w:r w:rsidRPr="009F4727">
              <w:rPr>
                <w:rFonts w:ascii="Times New Roman" w:hAnsi="Times New Roman"/>
              </w:rPr>
              <w:t>,000</w:t>
            </w:r>
          </w:p>
        </w:tc>
      </w:tr>
      <w:tr w:rsidR="00940EAD" w:rsidRPr="000E73F1" w:rsidTr="00F81195">
        <w:trPr>
          <w:trHeight w:val="543"/>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Default="00940EAD" w:rsidP="00940EAD">
            <w:pPr>
              <w:spacing w:after="0" w:line="240" w:lineRule="auto"/>
              <w:jc w:val="both"/>
              <w:rPr>
                <w:rFonts w:ascii="Times New Roman" w:hAnsi="Times New Roman"/>
              </w:rPr>
            </w:pPr>
          </w:p>
        </w:tc>
        <w:tc>
          <w:tcPr>
            <w:tcW w:w="1986" w:type="dxa"/>
            <w:vMerge/>
            <w:tcBorders>
              <w:bottom w:val="single" w:sz="4" w:space="0" w:color="auto"/>
            </w:tcBorders>
            <w:shd w:val="clear" w:color="auto" w:fill="auto"/>
          </w:tcPr>
          <w:p w:rsidR="00940EAD" w:rsidRPr="009F4727" w:rsidRDefault="00940EAD" w:rsidP="00940EAD">
            <w:pPr>
              <w:spacing w:after="0" w:line="240" w:lineRule="auto"/>
              <w:jc w:val="center"/>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26202</w:t>
            </w:r>
          </w:p>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11660</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17,375</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17,375</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sidRPr="009F4727">
              <w:rPr>
                <w:rFonts w:ascii="Times New Roman" w:hAnsi="Times New Roman"/>
              </w:rPr>
              <w:t>17,375</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w:t>
            </w:r>
            <w:r w:rsidRPr="009F4727">
              <w:rPr>
                <w:rFonts w:ascii="Times New Roman" w:hAnsi="Times New Roman"/>
              </w:rPr>
              <w:t>,000</w:t>
            </w:r>
          </w:p>
        </w:tc>
      </w:tr>
      <w:tr w:rsidR="00940EAD" w:rsidRPr="000E73F1" w:rsidTr="00F81195">
        <w:trPr>
          <w:trHeight w:val="154"/>
          <w:jc w:val="center"/>
        </w:trPr>
        <w:tc>
          <w:tcPr>
            <w:tcW w:w="1607" w:type="dxa"/>
            <w:vMerge/>
            <w:shd w:val="clear" w:color="auto" w:fill="auto"/>
            <w:vAlign w:val="center"/>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vAlign w:val="center"/>
          </w:tcPr>
          <w:p w:rsidR="00940EAD" w:rsidRDefault="00940EAD" w:rsidP="00940EAD">
            <w:pPr>
              <w:spacing w:after="0" w:line="240" w:lineRule="auto"/>
              <w:jc w:val="both"/>
              <w:rPr>
                <w:rFonts w:ascii="Times New Roman" w:hAnsi="Times New Roman"/>
              </w:rPr>
            </w:pPr>
          </w:p>
        </w:tc>
        <w:tc>
          <w:tcPr>
            <w:tcW w:w="1986" w:type="dxa"/>
            <w:vMerge/>
            <w:tcBorders>
              <w:bottom w:val="single" w:sz="4" w:space="0" w:color="auto"/>
            </w:tcBorders>
            <w:shd w:val="clear" w:color="auto" w:fill="auto"/>
          </w:tcPr>
          <w:p w:rsidR="00940EAD" w:rsidRPr="009F4727" w:rsidRDefault="00940EAD" w:rsidP="00940EAD">
            <w:pPr>
              <w:spacing w:after="0" w:line="240" w:lineRule="auto"/>
              <w:jc w:val="center"/>
              <w:rPr>
                <w:rFonts w:ascii="Times New Roman" w:hAnsi="Times New Roman"/>
              </w:rPr>
            </w:pP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806</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0,000</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rPr>
            </w:pPr>
            <w:r>
              <w:rPr>
                <w:rFonts w:ascii="Times New Roman" w:hAnsi="Times New Roman"/>
              </w:rPr>
              <w:t>0,000</w:t>
            </w:r>
          </w:p>
        </w:tc>
        <w:tc>
          <w:tcPr>
            <w:tcW w:w="1508" w:type="dxa"/>
            <w:shd w:val="clear" w:color="auto" w:fill="auto"/>
          </w:tcPr>
          <w:p w:rsidR="00940EAD" w:rsidRDefault="00940EAD" w:rsidP="00940EAD">
            <w:pPr>
              <w:spacing w:after="0" w:line="240" w:lineRule="auto"/>
              <w:contextualSpacing/>
              <w:jc w:val="center"/>
              <w:rPr>
                <w:rFonts w:ascii="Times New Roman" w:hAnsi="Times New Roman"/>
              </w:rPr>
            </w:pPr>
            <w:r>
              <w:rPr>
                <w:rFonts w:ascii="Times New Roman" w:hAnsi="Times New Roman"/>
              </w:rPr>
              <w:t>294,000</w:t>
            </w:r>
          </w:p>
        </w:tc>
      </w:tr>
      <w:tr w:rsidR="00940EAD" w:rsidRPr="000E73F1" w:rsidTr="00F81195">
        <w:trPr>
          <w:trHeight w:val="154"/>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tcBorders>
              <w:top w:val="single" w:sz="4" w:space="0" w:color="auto"/>
            </w:tcBorders>
            <w:shd w:val="clear" w:color="auto" w:fill="auto"/>
          </w:tcPr>
          <w:p w:rsidR="00940EAD" w:rsidRPr="009F4727" w:rsidRDefault="00940EAD" w:rsidP="00940EAD">
            <w:pPr>
              <w:spacing w:after="0" w:line="240" w:lineRule="auto"/>
              <w:ind w:right="-127"/>
              <w:rPr>
                <w:rFonts w:ascii="Times New Roman" w:hAnsi="Times New Roman"/>
                <w:bCs/>
              </w:rPr>
            </w:pPr>
            <w:r w:rsidRPr="009F4727">
              <w:rPr>
                <w:rFonts w:ascii="Times New Roman" w:hAnsi="Times New Roman"/>
                <w:bCs/>
              </w:rPr>
              <w:t>Комитет информ</w:t>
            </w:r>
            <w:r w:rsidRPr="009F4727">
              <w:rPr>
                <w:rFonts w:ascii="Times New Roman" w:hAnsi="Times New Roman"/>
                <w:bCs/>
              </w:rPr>
              <w:t>а</w:t>
            </w:r>
            <w:r w:rsidRPr="009F4727">
              <w:rPr>
                <w:rFonts w:ascii="Times New Roman" w:hAnsi="Times New Roman"/>
                <w:bCs/>
              </w:rPr>
              <w:t>ции и печати Ку</w:t>
            </w:r>
            <w:r w:rsidRPr="009F4727">
              <w:rPr>
                <w:rFonts w:ascii="Times New Roman" w:hAnsi="Times New Roman"/>
                <w:bCs/>
              </w:rPr>
              <w:t>р</w:t>
            </w:r>
            <w:r w:rsidRPr="009F4727">
              <w:rPr>
                <w:rFonts w:ascii="Times New Roman" w:hAnsi="Times New Roman"/>
                <w:bCs/>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811</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26202</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11720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300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w:t>
            </w:r>
            <w:r w:rsidRPr="009F4727">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w:t>
            </w:r>
            <w:r w:rsidRPr="009F4727">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100,000</w:t>
            </w:r>
          </w:p>
        </w:tc>
      </w:tr>
      <w:tr w:rsidR="00940EAD" w:rsidRPr="000E73F1" w:rsidTr="00F81195">
        <w:trPr>
          <w:trHeight w:val="156"/>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Основное м</w:t>
            </w:r>
            <w:r w:rsidRPr="009F4727">
              <w:rPr>
                <w:rFonts w:ascii="Times New Roman" w:hAnsi="Times New Roman"/>
              </w:rPr>
              <w:t>е</w:t>
            </w:r>
            <w:r w:rsidRPr="009F4727">
              <w:rPr>
                <w:rFonts w:ascii="Times New Roman" w:hAnsi="Times New Roman"/>
              </w:rPr>
              <w:t>роприятие 2.</w:t>
            </w:r>
            <w:r>
              <w:rPr>
                <w:rFonts w:ascii="Times New Roman" w:hAnsi="Times New Roman"/>
              </w:rPr>
              <w:t>3</w:t>
            </w:r>
          </w:p>
        </w:tc>
        <w:tc>
          <w:tcPr>
            <w:tcW w:w="2555" w:type="dxa"/>
            <w:vMerge w:val="restart"/>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rPr>
              <w:t>«</w:t>
            </w:r>
            <w:r w:rsidRPr="00F2484E">
              <w:rPr>
                <w:rFonts w:ascii="Times New Roman" w:hAnsi="Times New Roman"/>
              </w:rPr>
              <w:t>Организация социал</w:t>
            </w:r>
            <w:r w:rsidRPr="00F2484E">
              <w:rPr>
                <w:rFonts w:ascii="Times New Roman" w:hAnsi="Times New Roman"/>
              </w:rPr>
              <w:t>ь</w:t>
            </w:r>
            <w:r w:rsidRPr="00F2484E">
              <w:rPr>
                <w:rFonts w:ascii="Times New Roman" w:hAnsi="Times New Roman"/>
              </w:rPr>
              <w:t xml:space="preserve">ной реабилитации и </w:t>
            </w:r>
            <w:proofErr w:type="spellStart"/>
            <w:r w:rsidRPr="00F2484E">
              <w:rPr>
                <w:rFonts w:ascii="Times New Roman" w:hAnsi="Times New Roman"/>
              </w:rPr>
              <w:t>р</w:t>
            </w:r>
            <w:r w:rsidRPr="00F2484E">
              <w:rPr>
                <w:rFonts w:ascii="Times New Roman" w:hAnsi="Times New Roman"/>
              </w:rPr>
              <w:t>е</w:t>
            </w:r>
            <w:r w:rsidRPr="00F2484E">
              <w:rPr>
                <w:rFonts w:ascii="Times New Roman" w:hAnsi="Times New Roman"/>
              </w:rPr>
              <w:t>социализации</w:t>
            </w:r>
            <w:proofErr w:type="spellEnd"/>
            <w:r w:rsidRPr="00F2484E">
              <w:rPr>
                <w:rFonts w:ascii="Times New Roman" w:hAnsi="Times New Roman"/>
              </w:rPr>
              <w:t xml:space="preserve"> лиц, п</w:t>
            </w:r>
            <w:r w:rsidRPr="00F2484E">
              <w:rPr>
                <w:rFonts w:ascii="Times New Roman" w:hAnsi="Times New Roman"/>
              </w:rPr>
              <w:t>о</w:t>
            </w:r>
            <w:r w:rsidRPr="00F2484E">
              <w:rPr>
                <w:rFonts w:ascii="Times New Roman" w:hAnsi="Times New Roman"/>
              </w:rPr>
              <w:t>требляющих нарко</w:t>
            </w:r>
            <w:r>
              <w:rPr>
                <w:rFonts w:ascii="Times New Roman" w:hAnsi="Times New Roman"/>
              </w:rPr>
              <w:softHyphen/>
            </w:r>
            <w:r w:rsidRPr="00F2484E">
              <w:rPr>
                <w:rFonts w:ascii="Times New Roman" w:hAnsi="Times New Roman"/>
              </w:rPr>
              <w:t>тические средства и психотропные вещества в немедицинских целях</w:t>
            </w:r>
            <w:r>
              <w:rPr>
                <w:rFonts w:ascii="Times New Roman" w:hAnsi="Times New Roman"/>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47,500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47,500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47,500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653"/>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здрав</w:t>
            </w:r>
            <w:r w:rsidRPr="009F4727">
              <w:rPr>
                <w:rFonts w:ascii="Times New Roman" w:hAnsi="Times New Roman"/>
              </w:rPr>
              <w:t>о</w:t>
            </w:r>
            <w:r w:rsidRPr="009F4727">
              <w:rPr>
                <w:rFonts w:ascii="Times New Roman" w:hAnsi="Times New Roman"/>
              </w:rPr>
              <w:t>охранения Ку</w:t>
            </w:r>
            <w:r w:rsidRPr="009F4727">
              <w:rPr>
                <w:rFonts w:ascii="Times New Roman" w:hAnsi="Times New Roman"/>
              </w:rPr>
              <w:t>р</w:t>
            </w:r>
            <w:r w:rsidRPr="009F4727">
              <w:rPr>
                <w:rFonts w:ascii="Times New Roman" w:hAnsi="Times New Roman"/>
              </w:rPr>
              <w:t>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804</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0902</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26203</w:t>
            </w:r>
          </w:p>
          <w:p w:rsidR="00940EAD" w:rsidRDefault="00940EAD" w:rsidP="00940EAD">
            <w:pPr>
              <w:spacing w:after="0" w:line="240" w:lineRule="auto"/>
              <w:jc w:val="center"/>
              <w:rPr>
                <w:rFonts w:ascii="Times New Roman" w:hAnsi="Times New Roman"/>
              </w:rPr>
            </w:pPr>
            <w:r w:rsidRPr="009F4727">
              <w:rPr>
                <w:rFonts w:ascii="Times New Roman" w:hAnsi="Times New Roman"/>
              </w:rPr>
              <w:t>10010</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600</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47,500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rPr>
              <w:t>47,5</w:t>
            </w:r>
            <w:r w:rsidRPr="009F4727">
              <w:rPr>
                <w:rFonts w:ascii="Times New Roman" w:hAnsi="Times New Roman"/>
              </w:rPr>
              <w:t>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rPr>
              <w:t>47,5</w:t>
            </w:r>
            <w:r w:rsidRPr="009F4727">
              <w:rPr>
                <w:rFonts w:ascii="Times New Roman" w:hAnsi="Times New Roman"/>
              </w:rPr>
              <w:t>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rPr>
              <w:t>0,0</w:t>
            </w:r>
            <w:r w:rsidRPr="009F4727">
              <w:rPr>
                <w:rFonts w:ascii="Times New Roman" w:hAnsi="Times New Roman"/>
              </w:rPr>
              <w:t>00</w:t>
            </w:r>
          </w:p>
        </w:tc>
      </w:tr>
      <w:tr w:rsidR="00940EAD" w:rsidRPr="000E73F1" w:rsidTr="00F81195">
        <w:trPr>
          <w:trHeight w:val="346"/>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2555"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Комитет социал</w:t>
            </w:r>
            <w:r w:rsidRPr="009F4727">
              <w:rPr>
                <w:rFonts w:ascii="Times New Roman" w:hAnsi="Times New Roman"/>
              </w:rPr>
              <w:t>ь</w:t>
            </w:r>
            <w:r w:rsidRPr="009F4727">
              <w:rPr>
                <w:rFonts w:ascii="Times New Roman" w:hAnsi="Times New Roman"/>
              </w:rPr>
              <w:t>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rPr>
              <w:t>805</w:t>
            </w:r>
          </w:p>
        </w:tc>
        <w:tc>
          <w:tcPr>
            <w:tcW w:w="868"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rPr>
            </w:pPr>
            <w:r>
              <w:rPr>
                <w:rFonts w:ascii="Times New Roman" w:hAnsi="Times New Roman"/>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rPr>
              <w:t>0,000</w:t>
            </w:r>
          </w:p>
        </w:tc>
      </w:tr>
      <w:tr w:rsidR="00940EAD" w:rsidRPr="000E73F1" w:rsidTr="00F81195">
        <w:trPr>
          <w:trHeight w:val="1178"/>
          <w:jc w:val="center"/>
        </w:trPr>
        <w:tc>
          <w:tcPr>
            <w:tcW w:w="1607"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Подпрогра</w:t>
            </w:r>
            <w:r>
              <w:rPr>
                <w:rFonts w:ascii="Times New Roman" w:hAnsi="Times New Roman"/>
                <w:bCs/>
              </w:rPr>
              <w:t>м</w:t>
            </w:r>
            <w:r>
              <w:rPr>
                <w:rFonts w:ascii="Times New Roman" w:hAnsi="Times New Roman"/>
                <w:bCs/>
              </w:rPr>
              <w:t>ма 3</w:t>
            </w: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«Предупреждение бе</w:t>
            </w:r>
            <w:r w:rsidRPr="000E73F1">
              <w:rPr>
                <w:rFonts w:ascii="Times New Roman" w:hAnsi="Times New Roman"/>
              </w:rPr>
              <w:t>з</w:t>
            </w:r>
            <w:r w:rsidRPr="000E73F1">
              <w:rPr>
                <w:rFonts w:ascii="Times New Roman" w:hAnsi="Times New Roman"/>
              </w:rPr>
              <w:t>надзорности, бес</w:t>
            </w:r>
            <w:r>
              <w:rPr>
                <w:rFonts w:ascii="Times New Roman" w:hAnsi="Times New Roman"/>
              </w:rPr>
              <w:softHyphen/>
            </w:r>
            <w:r w:rsidRPr="000E73F1">
              <w:rPr>
                <w:rFonts w:ascii="Times New Roman" w:hAnsi="Times New Roman"/>
              </w:rPr>
              <w:t>призорности, правон</w:t>
            </w:r>
            <w:r w:rsidRPr="000E73F1">
              <w:rPr>
                <w:rFonts w:ascii="Times New Roman" w:hAnsi="Times New Roman"/>
              </w:rPr>
              <w:t>а</w:t>
            </w:r>
            <w:r w:rsidRPr="000E73F1">
              <w:rPr>
                <w:rFonts w:ascii="Times New Roman" w:hAnsi="Times New Roman"/>
              </w:rPr>
              <w:t>рушений и антиобщ</w:t>
            </w:r>
            <w:r w:rsidRPr="000E73F1">
              <w:rPr>
                <w:rFonts w:ascii="Times New Roman" w:hAnsi="Times New Roman"/>
              </w:rPr>
              <w:t>е</w:t>
            </w:r>
            <w:r w:rsidRPr="000E73F1">
              <w:rPr>
                <w:rFonts w:ascii="Times New Roman" w:hAnsi="Times New Roman"/>
              </w:rPr>
              <w:t>ственных действий несовершеннолетних»</w:t>
            </w:r>
          </w:p>
        </w:tc>
        <w:tc>
          <w:tcPr>
            <w:tcW w:w="1986" w:type="dxa"/>
            <w:shd w:val="clear" w:color="auto" w:fill="auto"/>
            <w:vAlign w:val="center"/>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298800,936</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261637,398</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261637,398</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229952,700</w:t>
            </w:r>
          </w:p>
        </w:tc>
      </w:tr>
      <w:tr w:rsidR="00940EAD" w:rsidRPr="000E73F1" w:rsidTr="00F81195">
        <w:trPr>
          <w:trHeight w:val="1104"/>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0D66AA">
              <w:rPr>
                <w:rFonts w:ascii="Times New Roman" w:hAnsi="Times New Roman"/>
              </w:rPr>
              <w:t>Комитет социал</w:t>
            </w:r>
            <w:r w:rsidRPr="000D66AA">
              <w:rPr>
                <w:rFonts w:ascii="Times New Roman" w:hAnsi="Times New Roman"/>
              </w:rPr>
              <w:t>ь</w:t>
            </w:r>
            <w:r w:rsidRPr="000D66AA">
              <w:rPr>
                <w:rFonts w:ascii="Times New Roman" w:hAnsi="Times New Roman"/>
              </w:rPr>
              <w:t>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554163" w:rsidRDefault="002005D4" w:rsidP="009172FA">
            <w:pPr>
              <w:spacing w:after="0" w:line="240" w:lineRule="auto"/>
              <w:jc w:val="center"/>
              <w:rPr>
                <w:rFonts w:ascii="Times New Roman" w:hAnsi="Times New Roman"/>
                <w:bCs/>
              </w:rPr>
            </w:pPr>
            <w:r w:rsidRPr="00554163">
              <w:rPr>
                <w:rFonts w:ascii="Times New Roman" w:hAnsi="Times New Roman"/>
                <w:bCs/>
              </w:rPr>
              <w:t>298796</w:t>
            </w:r>
            <w:r w:rsidR="009172FA" w:rsidRPr="00554163">
              <w:rPr>
                <w:rFonts w:ascii="Times New Roman" w:hAnsi="Times New Roman"/>
                <w:bCs/>
              </w:rPr>
              <w:t>,</w:t>
            </w:r>
            <w:r w:rsidRPr="00554163">
              <w:rPr>
                <w:rFonts w:ascii="Times New Roman" w:hAnsi="Times New Roman"/>
                <w:bCs/>
              </w:rPr>
              <w:t>336</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261632,798</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261632,798</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229930,700</w:t>
            </w:r>
          </w:p>
        </w:tc>
      </w:tr>
      <w:tr w:rsidR="00940EAD" w:rsidRPr="000E73F1" w:rsidTr="00F81195">
        <w:trPr>
          <w:trHeight w:val="1303"/>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0D66AA" w:rsidRDefault="00940EAD" w:rsidP="00940EAD">
            <w:pPr>
              <w:spacing w:after="0" w:line="240" w:lineRule="auto"/>
              <w:jc w:val="both"/>
              <w:rPr>
                <w:rFonts w:ascii="Times New Roman" w:hAnsi="Times New Roman"/>
              </w:rPr>
            </w:pPr>
            <w:r w:rsidRPr="008F6173">
              <w:rPr>
                <w:rFonts w:ascii="Times New Roman" w:hAnsi="Times New Roman"/>
              </w:rPr>
              <w:t>Комитет по труду и занятости нас</w:t>
            </w:r>
            <w:r w:rsidRPr="008F6173">
              <w:rPr>
                <w:rFonts w:ascii="Times New Roman" w:hAnsi="Times New Roman"/>
              </w:rPr>
              <w:t>е</w:t>
            </w:r>
            <w:r w:rsidRPr="008F6173">
              <w:rPr>
                <w:rFonts w:ascii="Times New Roman" w:hAnsi="Times New Roman"/>
              </w:rPr>
              <w:t>ления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4,600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4,600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4,600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22,000</w:t>
            </w:r>
          </w:p>
        </w:tc>
      </w:tr>
      <w:tr w:rsidR="00940EAD" w:rsidRPr="000E73F1" w:rsidTr="00F81195">
        <w:trPr>
          <w:trHeight w:val="2033"/>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ind w:right="-90"/>
              <w:jc w:val="both"/>
              <w:rPr>
                <w:rFonts w:ascii="Times New Roman" w:hAnsi="Times New Roman"/>
              </w:rPr>
            </w:pPr>
            <w:r w:rsidRPr="000D66AA">
              <w:rPr>
                <w:rFonts w:ascii="Times New Roman" w:hAnsi="Times New Roman"/>
              </w:rPr>
              <w:t>Департамент по опеке и попеч</w:t>
            </w:r>
            <w:r w:rsidRPr="000D66AA">
              <w:rPr>
                <w:rFonts w:ascii="Times New Roman" w:hAnsi="Times New Roman"/>
              </w:rPr>
              <w:t>и</w:t>
            </w:r>
            <w:r w:rsidRPr="000D66AA">
              <w:rPr>
                <w:rFonts w:ascii="Times New Roman" w:hAnsi="Times New Roman"/>
              </w:rPr>
              <w:t>тельству, семейной и демографической политике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346"/>
          <w:jc w:val="center"/>
        </w:trPr>
        <w:tc>
          <w:tcPr>
            <w:tcW w:w="1607" w:type="dxa"/>
            <w:shd w:val="clear" w:color="auto" w:fill="auto"/>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t>роприятие 3.1</w:t>
            </w:r>
          </w:p>
        </w:tc>
        <w:tc>
          <w:tcPr>
            <w:tcW w:w="2555" w:type="dxa"/>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w:t>
            </w:r>
            <w:r>
              <w:rPr>
                <w:rFonts w:ascii="Times New Roman" w:hAnsi="Times New Roman"/>
              </w:rPr>
              <w:t>Создание и о</w:t>
            </w:r>
            <w:r w:rsidRPr="000E73F1">
              <w:rPr>
                <w:rFonts w:ascii="Times New Roman" w:hAnsi="Times New Roman"/>
              </w:rPr>
              <w:t>беспеч</w:t>
            </w:r>
            <w:r w:rsidRPr="000E73F1">
              <w:rPr>
                <w:rFonts w:ascii="Times New Roman" w:hAnsi="Times New Roman"/>
              </w:rPr>
              <w:t>е</w:t>
            </w:r>
            <w:r w:rsidRPr="000E73F1">
              <w:rPr>
                <w:rFonts w:ascii="Times New Roman" w:hAnsi="Times New Roman"/>
              </w:rPr>
              <w:t>ние деятельности</w:t>
            </w:r>
            <w:r>
              <w:rPr>
                <w:rFonts w:ascii="Times New Roman" w:hAnsi="Times New Roman"/>
              </w:rPr>
              <w:t xml:space="preserve"> мун</w:t>
            </w:r>
            <w:r>
              <w:rPr>
                <w:rFonts w:ascii="Times New Roman" w:hAnsi="Times New Roman"/>
              </w:rPr>
              <w:t>и</w:t>
            </w:r>
            <w:r>
              <w:rPr>
                <w:rFonts w:ascii="Times New Roman" w:hAnsi="Times New Roman"/>
              </w:rPr>
              <w:t>ципальных</w:t>
            </w:r>
            <w:r w:rsidRPr="000E73F1">
              <w:rPr>
                <w:rFonts w:ascii="Times New Roman" w:hAnsi="Times New Roman"/>
              </w:rPr>
              <w:t xml:space="preserve"> комиссий по делам несовершенн</w:t>
            </w:r>
            <w:r w:rsidRPr="000E73F1">
              <w:rPr>
                <w:rFonts w:ascii="Times New Roman" w:hAnsi="Times New Roman"/>
              </w:rPr>
              <w:t>о</w:t>
            </w:r>
            <w:r w:rsidRPr="000E73F1">
              <w:rPr>
                <w:rFonts w:ascii="Times New Roman" w:hAnsi="Times New Roman"/>
              </w:rPr>
              <w:t>летних и защите их прав»</w:t>
            </w: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Комитет социал</w:t>
            </w:r>
            <w:r w:rsidRPr="009F4727">
              <w:rPr>
                <w:rFonts w:ascii="Times New Roman" w:hAnsi="Times New Roman"/>
                <w:bCs/>
              </w:rPr>
              <w:t>ь</w:t>
            </w:r>
            <w:r w:rsidRPr="009F4727">
              <w:rPr>
                <w:rFonts w:ascii="Times New Roman" w:hAnsi="Times New Roman"/>
                <w:bCs/>
              </w:rPr>
              <w:t>ного обеспечения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805</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1006</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26301</w:t>
            </w:r>
          </w:p>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13180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500</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10418.100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9717,</w:t>
            </w:r>
            <w:r w:rsidRPr="009F4727">
              <w:rPr>
                <w:rFonts w:ascii="Times New Roman" w:hAnsi="Times New Roman"/>
                <w:bCs/>
              </w:rPr>
              <w:t>00</w:t>
            </w:r>
            <w:r>
              <w:rPr>
                <w:rFonts w:ascii="Times New Roman" w:hAnsi="Times New Roman"/>
                <w:bCs/>
              </w:rPr>
              <w:t>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9717,</w:t>
            </w:r>
            <w:r w:rsidRPr="009F4727">
              <w:rPr>
                <w:rFonts w:ascii="Times New Roman" w:hAnsi="Times New Roman"/>
                <w:bCs/>
              </w:rPr>
              <w:t>0</w:t>
            </w:r>
            <w:r>
              <w:rPr>
                <w:rFonts w:ascii="Times New Roman" w:hAnsi="Times New Roman"/>
                <w:bCs/>
              </w:rPr>
              <w:t>0</w:t>
            </w:r>
            <w:r w:rsidRPr="009F4727">
              <w:rPr>
                <w:rFonts w:ascii="Times New Roman" w:hAnsi="Times New Roman"/>
                <w:bCs/>
              </w:rPr>
              <w:t>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9717,0</w:t>
            </w:r>
            <w:r w:rsidRPr="009F4727">
              <w:rPr>
                <w:rFonts w:ascii="Times New Roman" w:hAnsi="Times New Roman"/>
                <w:bCs/>
              </w:rPr>
              <w:t>00</w:t>
            </w:r>
          </w:p>
        </w:tc>
      </w:tr>
      <w:tr w:rsidR="00940EAD" w:rsidRPr="000E73F1" w:rsidTr="00F81195">
        <w:trPr>
          <w:trHeight w:val="231"/>
          <w:jc w:val="center"/>
        </w:trPr>
        <w:tc>
          <w:tcPr>
            <w:tcW w:w="1607"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lastRenderedPageBreak/>
              <w:t>роприятие 3.2</w:t>
            </w:r>
          </w:p>
          <w:p w:rsidR="00940EAD" w:rsidRDefault="00940EAD" w:rsidP="00940EAD">
            <w:pPr>
              <w:spacing w:after="0" w:line="240" w:lineRule="auto"/>
              <w:jc w:val="both"/>
              <w:rPr>
                <w:rFonts w:ascii="Times New Roman" w:hAnsi="Times New Roman"/>
                <w:bCs/>
              </w:rPr>
            </w:pP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lastRenderedPageBreak/>
              <w:t>«Реализация меропри</w:t>
            </w:r>
            <w:r w:rsidRPr="000E73F1">
              <w:rPr>
                <w:rFonts w:ascii="Times New Roman" w:hAnsi="Times New Roman"/>
              </w:rPr>
              <w:t>я</w:t>
            </w:r>
            <w:r w:rsidRPr="000E73F1">
              <w:rPr>
                <w:rFonts w:ascii="Times New Roman" w:hAnsi="Times New Roman"/>
              </w:rPr>
              <w:lastRenderedPageBreak/>
              <w:t>тий, направленных на оказание помощи сем</w:t>
            </w:r>
            <w:r w:rsidRPr="000E73F1">
              <w:rPr>
                <w:rFonts w:ascii="Times New Roman" w:hAnsi="Times New Roman"/>
              </w:rPr>
              <w:t>ь</w:t>
            </w:r>
            <w:r w:rsidRPr="000E73F1">
              <w:rPr>
                <w:rFonts w:ascii="Times New Roman" w:hAnsi="Times New Roman"/>
              </w:rPr>
              <w:t>ям с детьми, наход</w:t>
            </w:r>
            <w:r w:rsidRPr="000E73F1">
              <w:rPr>
                <w:rFonts w:ascii="Times New Roman" w:hAnsi="Times New Roman"/>
              </w:rPr>
              <w:t>я</w:t>
            </w:r>
            <w:r w:rsidRPr="000E73F1">
              <w:rPr>
                <w:rFonts w:ascii="Times New Roman" w:hAnsi="Times New Roman"/>
              </w:rPr>
              <w:t>щимся в трудной жи</w:t>
            </w:r>
            <w:r w:rsidRPr="000E73F1">
              <w:rPr>
                <w:rFonts w:ascii="Times New Roman" w:hAnsi="Times New Roman"/>
              </w:rPr>
              <w:t>з</w:t>
            </w:r>
            <w:r w:rsidRPr="000E73F1">
              <w:rPr>
                <w:rFonts w:ascii="Times New Roman" w:hAnsi="Times New Roman"/>
              </w:rPr>
              <w:t>ненной ситуации и ну</w:t>
            </w:r>
            <w:r w:rsidRPr="000E73F1">
              <w:rPr>
                <w:rFonts w:ascii="Times New Roman" w:hAnsi="Times New Roman"/>
              </w:rPr>
              <w:t>ж</w:t>
            </w:r>
            <w:r w:rsidRPr="000E73F1">
              <w:rPr>
                <w:rFonts w:ascii="Times New Roman" w:hAnsi="Times New Roman"/>
              </w:rPr>
              <w:t>дающимся в социальной поддержке»</w:t>
            </w:r>
          </w:p>
        </w:tc>
        <w:tc>
          <w:tcPr>
            <w:tcW w:w="1986" w:type="dxa"/>
            <w:shd w:val="clear" w:color="auto" w:fill="auto"/>
            <w:vAlign w:val="center"/>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lastRenderedPageBreak/>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1690"/>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ind w:right="-90"/>
              <w:jc w:val="both"/>
              <w:rPr>
                <w:rFonts w:ascii="Times New Roman" w:hAnsi="Times New Roman"/>
                <w:bCs/>
              </w:rPr>
            </w:pPr>
            <w:r w:rsidRPr="009F4727">
              <w:rPr>
                <w:rFonts w:ascii="Times New Roman" w:hAnsi="Times New Roman"/>
                <w:bCs/>
              </w:rPr>
              <w:t>Департамент по опеке и попеч</w:t>
            </w:r>
            <w:r w:rsidRPr="009F4727">
              <w:rPr>
                <w:rFonts w:ascii="Times New Roman" w:hAnsi="Times New Roman"/>
                <w:bCs/>
              </w:rPr>
              <w:t>и</w:t>
            </w:r>
            <w:r w:rsidRPr="009F4727">
              <w:rPr>
                <w:rFonts w:ascii="Times New Roman" w:hAnsi="Times New Roman"/>
                <w:bCs/>
              </w:rPr>
              <w:t>тельству, сем</w:t>
            </w:r>
            <w:r>
              <w:rPr>
                <w:rFonts w:ascii="Times New Roman" w:hAnsi="Times New Roman"/>
                <w:bCs/>
              </w:rPr>
              <w:t>ейной и демографической политике</w:t>
            </w:r>
            <w:r w:rsidRPr="009F4727">
              <w:rPr>
                <w:rFonts w:ascii="Times New Roman" w:hAnsi="Times New Roman"/>
                <w:bCs/>
              </w:rPr>
              <w:t xml:space="preserve">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840</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0,000</w:t>
            </w:r>
          </w:p>
        </w:tc>
      </w:tr>
      <w:tr w:rsidR="00940EAD" w:rsidRPr="000E73F1" w:rsidTr="00F81195">
        <w:trPr>
          <w:trHeight w:val="346"/>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Default="00940EAD" w:rsidP="00940EAD">
            <w:pPr>
              <w:spacing w:after="0" w:line="240" w:lineRule="auto"/>
              <w:jc w:val="both"/>
              <w:rPr>
                <w:rFonts w:ascii="Times New Roman" w:hAnsi="Times New Roman"/>
                <w:bCs/>
              </w:rPr>
            </w:pPr>
            <w:r w:rsidRPr="003D57B6">
              <w:rPr>
                <w:rFonts w:ascii="Times New Roman" w:hAnsi="Times New Roman"/>
                <w:bCs/>
              </w:rPr>
              <w:t>Комитет социал</w:t>
            </w:r>
            <w:r w:rsidRPr="003D57B6">
              <w:rPr>
                <w:rFonts w:ascii="Times New Roman" w:hAnsi="Times New Roman"/>
                <w:bCs/>
              </w:rPr>
              <w:t>ь</w:t>
            </w:r>
            <w:r w:rsidRPr="003D57B6">
              <w:rPr>
                <w:rFonts w:ascii="Times New Roman" w:hAnsi="Times New Roman"/>
                <w:bCs/>
              </w:rPr>
              <w:t>ного обеспечения Курской области</w:t>
            </w:r>
          </w:p>
        </w:tc>
        <w:tc>
          <w:tcPr>
            <w:tcW w:w="80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805</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2484"/>
          <w:jc w:val="center"/>
        </w:trPr>
        <w:tc>
          <w:tcPr>
            <w:tcW w:w="1607"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t>роприятие 3.3</w:t>
            </w:r>
          </w:p>
        </w:tc>
        <w:tc>
          <w:tcPr>
            <w:tcW w:w="2555" w:type="dxa"/>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«Оказание правовой, социальной, психолого-</w:t>
            </w:r>
            <w:r>
              <w:rPr>
                <w:rFonts w:ascii="Times New Roman" w:hAnsi="Times New Roman"/>
              </w:rPr>
              <w:t>п</w:t>
            </w:r>
            <w:r w:rsidRPr="000E73F1">
              <w:rPr>
                <w:rFonts w:ascii="Times New Roman" w:hAnsi="Times New Roman"/>
              </w:rPr>
              <w:t>едаго</w:t>
            </w:r>
            <w:r>
              <w:rPr>
                <w:rFonts w:ascii="Times New Roman" w:hAnsi="Times New Roman"/>
              </w:rPr>
              <w:t>г</w:t>
            </w:r>
            <w:r w:rsidRPr="000E73F1">
              <w:rPr>
                <w:rFonts w:ascii="Times New Roman" w:hAnsi="Times New Roman"/>
              </w:rPr>
              <w:t>ичес</w:t>
            </w:r>
            <w:r>
              <w:rPr>
                <w:rFonts w:ascii="Times New Roman" w:hAnsi="Times New Roman"/>
              </w:rPr>
              <w:t>кой, мед</w:t>
            </w:r>
            <w:r w:rsidRPr="000E73F1">
              <w:rPr>
                <w:rFonts w:ascii="Times New Roman" w:hAnsi="Times New Roman"/>
              </w:rPr>
              <w:t>и</w:t>
            </w:r>
            <w:r w:rsidRPr="000E73F1">
              <w:rPr>
                <w:rFonts w:ascii="Times New Roman" w:hAnsi="Times New Roman"/>
              </w:rPr>
              <w:t>цинской и иной помощи несовершеннолетним, освободив</w:t>
            </w:r>
            <w:r>
              <w:rPr>
                <w:rFonts w:ascii="Times New Roman" w:hAnsi="Times New Roman"/>
              </w:rPr>
              <w:softHyphen/>
            </w:r>
            <w:r w:rsidRPr="000E73F1">
              <w:rPr>
                <w:rFonts w:ascii="Times New Roman" w:hAnsi="Times New Roman"/>
              </w:rPr>
              <w:t>шимся из мест лишения свободы, из числа детей-сирот»</w:t>
            </w:r>
          </w:p>
        </w:tc>
        <w:tc>
          <w:tcPr>
            <w:tcW w:w="1986" w:type="dxa"/>
            <w:shd w:val="clear" w:color="auto" w:fill="auto"/>
          </w:tcPr>
          <w:p w:rsidR="00940EAD" w:rsidRPr="009F4727" w:rsidRDefault="00940EAD" w:rsidP="00940EAD">
            <w:pPr>
              <w:spacing w:after="0" w:line="240" w:lineRule="auto"/>
              <w:ind w:right="-90"/>
              <w:jc w:val="both"/>
              <w:rPr>
                <w:rFonts w:ascii="Times New Roman" w:hAnsi="Times New Roman"/>
                <w:bCs/>
              </w:rPr>
            </w:pPr>
            <w:r w:rsidRPr="009F4727">
              <w:rPr>
                <w:rFonts w:ascii="Times New Roman" w:hAnsi="Times New Roman"/>
                <w:bCs/>
              </w:rPr>
              <w:t>Департамент по опеке и попеч</w:t>
            </w:r>
            <w:r w:rsidRPr="009F4727">
              <w:rPr>
                <w:rFonts w:ascii="Times New Roman" w:hAnsi="Times New Roman"/>
                <w:bCs/>
              </w:rPr>
              <w:t>и</w:t>
            </w:r>
            <w:r w:rsidRPr="009F4727">
              <w:rPr>
                <w:rFonts w:ascii="Times New Roman" w:hAnsi="Times New Roman"/>
                <w:bCs/>
              </w:rPr>
              <w:t>тельству, сем</w:t>
            </w:r>
            <w:r>
              <w:rPr>
                <w:rFonts w:ascii="Times New Roman" w:hAnsi="Times New Roman"/>
                <w:bCs/>
              </w:rPr>
              <w:t>ейной и демографической политике</w:t>
            </w:r>
            <w:r w:rsidRPr="009F4727">
              <w:rPr>
                <w:rFonts w:ascii="Times New Roman" w:hAnsi="Times New Roman"/>
                <w:bCs/>
              </w:rPr>
              <w:t xml:space="preserve"> Курской области</w:t>
            </w:r>
          </w:p>
        </w:tc>
        <w:tc>
          <w:tcPr>
            <w:tcW w:w="80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840</w:t>
            </w:r>
          </w:p>
        </w:tc>
        <w:tc>
          <w:tcPr>
            <w:tcW w:w="86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Default="00940EAD" w:rsidP="00940EAD">
            <w:pPr>
              <w:spacing w:after="0" w:line="240" w:lineRule="auto"/>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41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1413"/>
          <w:jc w:val="center"/>
        </w:trPr>
        <w:tc>
          <w:tcPr>
            <w:tcW w:w="1607"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t>роприятие 3.4</w:t>
            </w:r>
          </w:p>
        </w:tc>
        <w:tc>
          <w:tcPr>
            <w:tcW w:w="2555" w:type="dxa"/>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«Реализация дополн</w:t>
            </w:r>
            <w:r w:rsidRPr="000E73F1">
              <w:rPr>
                <w:rFonts w:ascii="Times New Roman" w:hAnsi="Times New Roman"/>
              </w:rPr>
              <w:t>и</w:t>
            </w:r>
            <w:r w:rsidRPr="000E73F1">
              <w:rPr>
                <w:rFonts w:ascii="Times New Roman" w:hAnsi="Times New Roman"/>
              </w:rPr>
              <w:t>тельных гарантий зан</w:t>
            </w:r>
            <w:r w:rsidRPr="000E73F1">
              <w:rPr>
                <w:rFonts w:ascii="Times New Roman" w:hAnsi="Times New Roman"/>
              </w:rPr>
              <w:t>я</w:t>
            </w:r>
            <w:r w:rsidRPr="000E73F1">
              <w:rPr>
                <w:rFonts w:ascii="Times New Roman" w:hAnsi="Times New Roman"/>
              </w:rPr>
              <w:t>тости молодых граждан в Курской области»</w:t>
            </w:r>
          </w:p>
        </w:tc>
        <w:tc>
          <w:tcPr>
            <w:tcW w:w="1986"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Комитет по труду и занятости нас</w:t>
            </w:r>
            <w:r>
              <w:rPr>
                <w:rFonts w:ascii="Times New Roman" w:hAnsi="Times New Roman"/>
                <w:bCs/>
              </w:rPr>
              <w:t>е</w:t>
            </w:r>
            <w:r>
              <w:rPr>
                <w:rFonts w:ascii="Times New Roman" w:hAnsi="Times New Roman"/>
                <w:bCs/>
              </w:rPr>
              <w:t>ления Курской</w:t>
            </w:r>
          </w:p>
          <w:p w:rsidR="00940EAD" w:rsidRPr="003D57B6" w:rsidRDefault="00940EAD" w:rsidP="00940EAD">
            <w:pPr>
              <w:spacing w:after="0" w:line="240" w:lineRule="auto"/>
              <w:jc w:val="both"/>
              <w:rPr>
                <w:rFonts w:ascii="Times New Roman" w:hAnsi="Times New Roman"/>
                <w:bCs/>
              </w:rPr>
            </w:pPr>
            <w:r>
              <w:rPr>
                <w:rFonts w:ascii="Times New Roman" w:hAnsi="Times New Roman"/>
                <w:bCs/>
              </w:rPr>
              <w:t>области</w:t>
            </w: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8</w:t>
            </w:r>
            <w:r>
              <w:rPr>
                <w:rFonts w:ascii="Times New Roman" w:hAnsi="Times New Roman"/>
                <w:bCs/>
              </w:rPr>
              <w:t>2</w:t>
            </w:r>
            <w:r w:rsidRPr="00CD3029">
              <w:rPr>
                <w:rFonts w:ascii="Times New Roman" w:hAnsi="Times New Roman"/>
                <w:bCs/>
              </w:rPr>
              <w:t>4</w:t>
            </w:r>
          </w:p>
        </w:tc>
        <w:tc>
          <w:tcPr>
            <w:tcW w:w="8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0113</w:t>
            </w:r>
          </w:p>
        </w:tc>
        <w:tc>
          <w:tcPr>
            <w:tcW w:w="850" w:type="dxa"/>
            <w:shd w:val="clear" w:color="auto" w:fill="auto"/>
          </w:tcPr>
          <w:p w:rsidR="00940EAD" w:rsidRPr="00CD3029" w:rsidRDefault="00940EAD" w:rsidP="00940EAD">
            <w:pPr>
              <w:spacing w:after="0" w:line="240" w:lineRule="auto"/>
              <w:contextualSpacing/>
              <w:jc w:val="center"/>
              <w:rPr>
                <w:rFonts w:ascii="Times New Roman" w:hAnsi="Times New Roman"/>
                <w:bCs/>
              </w:rPr>
            </w:pPr>
            <w:r w:rsidRPr="00CD3029">
              <w:rPr>
                <w:rFonts w:ascii="Times New Roman" w:hAnsi="Times New Roman"/>
                <w:bCs/>
              </w:rPr>
              <w:t>26304</w:t>
            </w:r>
          </w:p>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11600</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800</w:t>
            </w:r>
          </w:p>
        </w:tc>
        <w:tc>
          <w:tcPr>
            <w:tcW w:w="1387" w:type="dxa"/>
            <w:shd w:val="clear" w:color="auto" w:fill="auto"/>
          </w:tcPr>
          <w:p w:rsidR="00940EAD" w:rsidRPr="00CD3029" w:rsidRDefault="00940EAD" w:rsidP="00940EAD">
            <w:pPr>
              <w:spacing w:after="0" w:line="240" w:lineRule="auto"/>
              <w:jc w:val="center"/>
              <w:rPr>
                <w:rFonts w:ascii="Times New Roman" w:hAnsi="Times New Roman"/>
              </w:rPr>
            </w:pPr>
            <w:r w:rsidRPr="00CD3029">
              <w:rPr>
                <w:rFonts w:ascii="Times New Roman" w:hAnsi="Times New Roman"/>
                <w:bCs/>
              </w:rPr>
              <w:t>4,600</w:t>
            </w:r>
          </w:p>
        </w:tc>
        <w:tc>
          <w:tcPr>
            <w:tcW w:w="1418" w:type="dxa"/>
            <w:shd w:val="clear" w:color="auto" w:fill="auto"/>
          </w:tcPr>
          <w:p w:rsidR="00940EAD" w:rsidRPr="00CD3029" w:rsidRDefault="00940EAD" w:rsidP="00940EAD">
            <w:pPr>
              <w:spacing w:after="0" w:line="240" w:lineRule="auto"/>
              <w:jc w:val="center"/>
              <w:rPr>
                <w:rFonts w:ascii="Times New Roman" w:hAnsi="Times New Roman"/>
              </w:rPr>
            </w:pPr>
            <w:r w:rsidRPr="00CD3029">
              <w:rPr>
                <w:rFonts w:ascii="Times New Roman" w:hAnsi="Times New Roman"/>
              </w:rPr>
              <w:t>4,600</w:t>
            </w:r>
          </w:p>
        </w:tc>
        <w:tc>
          <w:tcPr>
            <w:tcW w:w="1368" w:type="dxa"/>
            <w:shd w:val="clear" w:color="auto" w:fill="auto"/>
          </w:tcPr>
          <w:p w:rsidR="00940EAD" w:rsidRPr="00CD3029" w:rsidRDefault="00940EAD" w:rsidP="00940EAD">
            <w:pPr>
              <w:spacing w:after="0" w:line="240" w:lineRule="auto"/>
              <w:jc w:val="center"/>
              <w:rPr>
                <w:rFonts w:ascii="Times New Roman" w:hAnsi="Times New Roman"/>
              </w:rPr>
            </w:pPr>
            <w:r w:rsidRPr="00CD3029">
              <w:rPr>
                <w:rFonts w:ascii="Times New Roman" w:hAnsi="Times New Roman"/>
                <w:bCs/>
              </w:rPr>
              <w:t>4,600</w:t>
            </w:r>
          </w:p>
        </w:tc>
        <w:tc>
          <w:tcPr>
            <w:tcW w:w="1508" w:type="dxa"/>
            <w:shd w:val="clear" w:color="auto" w:fill="auto"/>
          </w:tcPr>
          <w:p w:rsidR="00940EAD" w:rsidRPr="0041758B" w:rsidRDefault="00940EAD" w:rsidP="00940EAD">
            <w:pPr>
              <w:spacing w:after="0" w:line="240" w:lineRule="auto"/>
              <w:jc w:val="center"/>
              <w:rPr>
                <w:rFonts w:ascii="Times New Roman" w:hAnsi="Times New Roman"/>
              </w:rPr>
            </w:pPr>
            <w:r>
              <w:rPr>
                <w:rFonts w:ascii="Times New Roman" w:hAnsi="Times New Roman"/>
                <w:bCs/>
              </w:rPr>
              <w:t>22,0</w:t>
            </w:r>
            <w:r w:rsidRPr="0041758B">
              <w:rPr>
                <w:rFonts w:ascii="Times New Roman" w:hAnsi="Times New Roman"/>
                <w:bCs/>
              </w:rPr>
              <w:t>00</w:t>
            </w:r>
          </w:p>
        </w:tc>
      </w:tr>
      <w:tr w:rsidR="00940EAD" w:rsidRPr="000E73F1" w:rsidTr="00F81195">
        <w:trPr>
          <w:trHeight w:val="295"/>
          <w:jc w:val="center"/>
        </w:trPr>
        <w:tc>
          <w:tcPr>
            <w:tcW w:w="1607"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lastRenderedPageBreak/>
              <w:t>Основное м</w:t>
            </w:r>
            <w:r>
              <w:rPr>
                <w:rFonts w:ascii="Times New Roman" w:hAnsi="Times New Roman"/>
                <w:bCs/>
              </w:rPr>
              <w:t>е</w:t>
            </w:r>
            <w:r>
              <w:rPr>
                <w:rFonts w:ascii="Times New Roman" w:hAnsi="Times New Roman"/>
                <w:bCs/>
              </w:rPr>
              <w:t>роприятие 3.5</w:t>
            </w:r>
          </w:p>
        </w:tc>
        <w:tc>
          <w:tcPr>
            <w:tcW w:w="2555" w:type="dxa"/>
            <w:vMerge w:val="restart"/>
            <w:shd w:val="clear" w:color="auto" w:fill="auto"/>
          </w:tcPr>
          <w:p w:rsidR="00940EAD" w:rsidRPr="000E73F1" w:rsidRDefault="00940EAD" w:rsidP="00940EAD">
            <w:pPr>
              <w:spacing w:after="0" w:line="240" w:lineRule="auto"/>
              <w:jc w:val="both"/>
              <w:rPr>
                <w:rFonts w:ascii="Times New Roman" w:hAnsi="Times New Roman"/>
              </w:rPr>
            </w:pPr>
            <w:r w:rsidRPr="000E73F1">
              <w:rPr>
                <w:rFonts w:ascii="Times New Roman" w:hAnsi="Times New Roman"/>
              </w:rPr>
              <w:t>«Обеспечение перевозки несовершеннолетних, самовольно ушедших из семей, детских домов, школ-интернатов, сп</w:t>
            </w:r>
            <w:r w:rsidRPr="000E73F1">
              <w:rPr>
                <w:rFonts w:ascii="Times New Roman" w:hAnsi="Times New Roman"/>
              </w:rPr>
              <w:t>е</w:t>
            </w:r>
            <w:r>
              <w:rPr>
                <w:rFonts w:ascii="Times New Roman" w:hAnsi="Times New Roman"/>
              </w:rPr>
              <w:t xml:space="preserve">циальных учебно-воспитательных </w:t>
            </w:r>
            <w:r w:rsidRPr="000E73F1">
              <w:rPr>
                <w:rFonts w:ascii="Times New Roman" w:hAnsi="Times New Roman"/>
              </w:rPr>
              <w:t>и иных учреждений»</w:t>
            </w:r>
          </w:p>
        </w:tc>
        <w:tc>
          <w:tcPr>
            <w:tcW w:w="1986" w:type="dxa"/>
            <w:shd w:val="clear" w:color="auto" w:fill="auto"/>
          </w:tcPr>
          <w:p w:rsidR="00940EAD" w:rsidRPr="003D57B6" w:rsidRDefault="00940EAD" w:rsidP="00940EAD">
            <w:pPr>
              <w:spacing w:after="0" w:line="240" w:lineRule="auto"/>
              <w:jc w:val="center"/>
              <w:rPr>
                <w:rFonts w:ascii="Times New Roman" w:hAnsi="Times New Roman"/>
                <w:bCs/>
              </w:rPr>
            </w:pPr>
            <w:r>
              <w:rPr>
                <w:rFonts w:ascii="Times New Roman" w:hAnsi="Times New Roman"/>
                <w:bCs/>
              </w:rPr>
              <w:t>Всего</w:t>
            </w: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868" w:type="dxa"/>
            <w:shd w:val="clear" w:color="auto" w:fill="auto"/>
          </w:tcPr>
          <w:p w:rsidR="00940EAD" w:rsidRDefault="00940EAD" w:rsidP="00940EAD">
            <w:pPr>
              <w:spacing w:after="0" w:line="240" w:lineRule="auto"/>
              <w:jc w:val="center"/>
              <w:rPr>
                <w:rFonts w:ascii="Times New Roman" w:hAnsi="Times New Roman"/>
                <w:bCs/>
              </w:rPr>
            </w:pPr>
            <w:r w:rsidRPr="00CD3029">
              <w:rPr>
                <w:rFonts w:ascii="Times New Roman" w:hAnsi="Times New Roman"/>
                <w:bCs/>
              </w:rPr>
              <w:t>Х</w:t>
            </w:r>
          </w:p>
          <w:p w:rsidR="00940EAD" w:rsidRPr="00CD3029" w:rsidRDefault="00940EAD" w:rsidP="00940EAD">
            <w:pPr>
              <w:spacing w:after="0" w:line="240" w:lineRule="auto"/>
              <w:jc w:val="center"/>
              <w:rPr>
                <w:rFonts w:ascii="Times New Roman" w:hAnsi="Times New Roman"/>
                <w:bCs/>
              </w:rPr>
            </w:pPr>
          </w:p>
        </w:tc>
        <w:tc>
          <w:tcPr>
            <w:tcW w:w="850"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138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20,750</w:t>
            </w:r>
          </w:p>
        </w:tc>
        <w:tc>
          <w:tcPr>
            <w:tcW w:w="141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20,750</w:t>
            </w:r>
          </w:p>
        </w:tc>
        <w:tc>
          <w:tcPr>
            <w:tcW w:w="13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20,750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95,000</w:t>
            </w:r>
          </w:p>
        </w:tc>
      </w:tr>
      <w:tr w:rsidR="00940EAD" w:rsidRPr="000E73F1" w:rsidTr="00F81195">
        <w:trPr>
          <w:trHeight w:val="708"/>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Комитет социал</w:t>
            </w:r>
            <w:r>
              <w:rPr>
                <w:rFonts w:ascii="Times New Roman" w:hAnsi="Times New Roman"/>
                <w:bCs/>
              </w:rPr>
              <w:t>ь</w:t>
            </w:r>
            <w:r>
              <w:rPr>
                <w:rFonts w:ascii="Times New Roman" w:hAnsi="Times New Roman"/>
                <w:bCs/>
              </w:rPr>
              <w:t>ного обеспечения Курской области</w:t>
            </w:r>
          </w:p>
          <w:p w:rsidR="00940EAD" w:rsidRDefault="00940EAD" w:rsidP="00940EAD">
            <w:pPr>
              <w:spacing w:after="0" w:line="240" w:lineRule="auto"/>
              <w:jc w:val="both"/>
              <w:rPr>
                <w:rFonts w:ascii="Times New Roman" w:hAnsi="Times New Roman"/>
                <w:bCs/>
              </w:rPr>
            </w:pP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805</w:t>
            </w:r>
          </w:p>
        </w:tc>
        <w:tc>
          <w:tcPr>
            <w:tcW w:w="8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1004</w:t>
            </w:r>
          </w:p>
        </w:tc>
        <w:tc>
          <w:tcPr>
            <w:tcW w:w="850" w:type="dxa"/>
            <w:shd w:val="clear" w:color="auto" w:fill="auto"/>
          </w:tcPr>
          <w:p w:rsidR="00940EAD" w:rsidRPr="00CD3029" w:rsidRDefault="00940EAD" w:rsidP="00940EAD">
            <w:pPr>
              <w:spacing w:after="0" w:line="240" w:lineRule="auto"/>
              <w:contextualSpacing/>
              <w:jc w:val="center"/>
              <w:rPr>
                <w:rFonts w:ascii="Times New Roman" w:hAnsi="Times New Roman"/>
                <w:bCs/>
              </w:rPr>
            </w:pPr>
            <w:r w:rsidRPr="00CD3029">
              <w:rPr>
                <w:rFonts w:ascii="Times New Roman" w:hAnsi="Times New Roman"/>
                <w:bCs/>
              </w:rPr>
              <w:t>26305</w:t>
            </w:r>
          </w:p>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11370</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100</w:t>
            </w:r>
          </w:p>
        </w:tc>
        <w:tc>
          <w:tcPr>
            <w:tcW w:w="138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13,750</w:t>
            </w:r>
          </w:p>
        </w:tc>
        <w:tc>
          <w:tcPr>
            <w:tcW w:w="141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13,750</w:t>
            </w:r>
          </w:p>
        </w:tc>
        <w:tc>
          <w:tcPr>
            <w:tcW w:w="13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13,750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62,950</w:t>
            </w:r>
          </w:p>
        </w:tc>
      </w:tr>
      <w:tr w:rsidR="00940EAD" w:rsidRPr="000E73F1" w:rsidTr="00F81195">
        <w:trPr>
          <w:trHeight w:val="904"/>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vAlign w:val="center"/>
          </w:tcPr>
          <w:p w:rsidR="00940EAD" w:rsidRDefault="00940EAD" w:rsidP="00940EAD">
            <w:pPr>
              <w:spacing w:after="0" w:line="240" w:lineRule="auto"/>
              <w:jc w:val="both"/>
              <w:rPr>
                <w:rFonts w:ascii="Times New Roman" w:hAnsi="Times New Roman"/>
                <w:bCs/>
              </w:rPr>
            </w:pP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805</w:t>
            </w:r>
          </w:p>
        </w:tc>
        <w:tc>
          <w:tcPr>
            <w:tcW w:w="8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1004</w:t>
            </w:r>
          </w:p>
        </w:tc>
        <w:tc>
          <w:tcPr>
            <w:tcW w:w="850"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2630511370</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200</w:t>
            </w:r>
          </w:p>
        </w:tc>
        <w:tc>
          <w:tcPr>
            <w:tcW w:w="138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7,000</w:t>
            </w:r>
          </w:p>
        </w:tc>
        <w:tc>
          <w:tcPr>
            <w:tcW w:w="141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7,000</w:t>
            </w:r>
          </w:p>
        </w:tc>
        <w:tc>
          <w:tcPr>
            <w:tcW w:w="13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7,000</w:t>
            </w:r>
          </w:p>
        </w:tc>
        <w:tc>
          <w:tcPr>
            <w:tcW w:w="1508" w:type="dxa"/>
            <w:shd w:val="clear" w:color="auto" w:fill="auto"/>
          </w:tcPr>
          <w:p w:rsidR="00940EAD" w:rsidRDefault="00940EAD" w:rsidP="00940EAD">
            <w:pPr>
              <w:spacing w:after="0" w:line="240" w:lineRule="auto"/>
              <w:jc w:val="center"/>
              <w:rPr>
                <w:rFonts w:ascii="Times New Roman" w:hAnsi="Times New Roman"/>
                <w:bCs/>
              </w:rPr>
            </w:pPr>
            <w:r>
              <w:rPr>
                <w:rFonts w:ascii="Times New Roman" w:hAnsi="Times New Roman"/>
                <w:bCs/>
              </w:rPr>
              <w:t>32,050</w:t>
            </w:r>
          </w:p>
        </w:tc>
      </w:tr>
      <w:tr w:rsidR="00940EAD" w:rsidRPr="000E73F1" w:rsidTr="00F81195">
        <w:trPr>
          <w:trHeight w:val="173"/>
          <w:jc w:val="center"/>
        </w:trPr>
        <w:tc>
          <w:tcPr>
            <w:tcW w:w="1607" w:type="dxa"/>
            <w:vMerge w:val="restart"/>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t>роприятие 3.6</w:t>
            </w:r>
          </w:p>
        </w:tc>
        <w:tc>
          <w:tcPr>
            <w:tcW w:w="2555" w:type="dxa"/>
            <w:vMerge w:val="restart"/>
            <w:shd w:val="clear" w:color="auto" w:fill="auto"/>
          </w:tcPr>
          <w:p w:rsidR="00940EAD" w:rsidRPr="00EC1ABD" w:rsidRDefault="00940EAD" w:rsidP="00940EAD">
            <w:pPr>
              <w:spacing w:after="0" w:line="240" w:lineRule="auto"/>
              <w:jc w:val="both"/>
              <w:rPr>
                <w:rFonts w:ascii="Times New Roman" w:hAnsi="Times New Roman"/>
              </w:rPr>
            </w:pPr>
            <w:r w:rsidRPr="000E73F1">
              <w:rPr>
                <w:rFonts w:ascii="Times New Roman" w:hAnsi="Times New Roman"/>
              </w:rPr>
              <w:t>«Обеспечение деятел</w:t>
            </w:r>
            <w:r w:rsidRPr="000E73F1">
              <w:rPr>
                <w:rFonts w:ascii="Times New Roman" w:hAnsi="Times New Roman"/>
              </w:rPr>
              <w:t>ь</w:t>
            </w:r>
            <w:r w:rsidRPr="000E73F1">
              <w:rPr>
                <w:rFonts w:ascii="Times New Roman" w:hAnsi="Times New Roman"/>
              </w:rPr>
              <w:t xml:space="preserve">ности </w:t>
            </w:r>
            <w:r>
              <w:rPr>
                <w:rFonts w:ascii="Times New Roman" w:hAnsi="Times New Roman"/>
              </w:rPr>
              <w:t xml:space="preserve">областных </w:t>
            </w:r>
            <w:r w:rsidRPr="000E73F1">
              <w:rPr>
                <w:rFonts w:ascii="Times New Roman" w:hAnsi="Times New Roman"/>
              </w:rPr>
              <w:t xml:space="preserve"> гос</w:t>
            </w:r>
            <w:r w:rsidRPr="000E73F1">
              <w:rPr>
                <w:rFonts w:ascii="Times New Roman" w:hAnsi="Times New Roman"/>
              </w:rPr>
              <w:t>у</w:t>
            </w:r>
            <w:r w:rsidRPr="000E73F1">
              <w:rPr>
                <w:rFonts w:ascii="Times New Roman" w:hAnsi="Times New Roman"/>
              </w:rPr>
              <w:t>дарственных специал</w:t>
            </w:r>
            <w:r w:rsidRPr="000E73F1">
              <w:rPr>
                <w:rFonts w:ascii="Times New Roman" w:hAnsi="Times New Roman"/>
              </w:rPr>
              <w:t>и</w:t>
            </w:r>
            <w:r w:rsidRPr="000E73F1">
              <w:rPr>
                <w:rFonts w:ascii="Times New Roman" w:hAnsi="Times New Roman"/>
              </w:rPr>
              <w:t>зированных учреждений для несовершенноле</w:t>
            </w:r>
            <w:r w:rsidRPr="000E73F1">
              <w:rPr>
                <w:rFonts w:ascii="Times New Roman" w:hAnsi="Times New Roman"/>
              </w:rPr>
              <w:t>т</w:t>
            </w:r>
            <w:r w:rsidRPr="000E73F1">
              <w:rPr>
                <w:rFonts w:ascii="Times New Roman" w:hAnsi="Times New Roman"/>
              </w:rPr>
              <w:t>них, нуждающихся в социальной реабилит</w:t>
            </w:r>
            <w:r w:rsidRPr="000E73F1">
              <w:rPr>
                <w:rFonts w:ascii="Times New Roman" w:hAnsi="Times New Roman"/>
              </w:rPr>
              <w:t>а</w:t>
            </w:r>
            <w:r w:rsidRPr="000E73F1">
              <w:rPr>
                <w:rFonts w:ascii="Times New Roman" w:hAnsi="Times New Roman"/>
              </w:rPr>
              <w:t>ции, и государственных учреждений с</w:t>
            </w:r>
            <w:r>
              <w:rPr>
                <w:rFonts w:ascii="Times New Roman" w:hAnsi="Times New Roman"/>
              </w:rPr>
              <w:t>оциальной помощи семье и детям»</w:t>
            </w:r>
          </w:p>
        </w:tc>
        <w:tc>
          <w:tcPr>
            <w:tcW w:w="1986" w:type="dxa"/>
            <w:shd w:val="clear" w:color="auto" w:fill="auto"/>
            <w:vAlign w:val="center"/>
          </w:tcPr>
          <w:p w:rsidR="00940EAD" w:rsidRDefault="00940EAD" w:rsidP="00940EAD">
            <w:pPr>
              <w:spacing w:after="0" w:line="240" w:lineRule="auto"/>
              <w:jc w:val="center"/>
              <w:rPr>
                <w:rFonts w:ascii="Times New Roman" w:hAnsi="Times New Roman"/>
                <w:bCs/>
              </w:rPr>
            </w:pPr>
            <w:r>
              <w:rPr>
                <w:rFonts w:ascii="Times New Roman" w:hAnsi="Times New Roman"/>
                <w:bCs/>
              </w:rPr>
              <w:t>Всего</w:t>
            </w:r>
          </w:p>
        </w:tc>
        <w:tc>
          <w:tcPr>
            <w:tcW w:w="807"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868"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850"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704" w:type="dxa"/>
            <w:shd w:val="clear" w:color="auto" w:fill="auto"/>
          </w:tcPr>
          <w:p w:rsidR="00940EAD" w:rsidRPr="00CD3029" w:rsidRDefault="00940EAD" w:rsidP="00940EAD">
            <w:pPr>
              <w:spacing w:after="0" w:line="240" w:lineRule="auto"/>
              <w:jc w:val="center"/>
              <w:rPr>
                <w:rFonts w:ascii="Times New Roman" w:hAnsi="Times New Roman"/>
                <w:bCs/>
              </w:rPr>
            </w:pPr>
            <w:r w:rsidRPr="00CD3029">
              <w:rPr>
                <w:rFonts w:ascii="Times New Roman" w:hAnsi="Times New Roman"/>
                <w:bCs/>
              </w:rPr>
              <w:t>Х</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288357,486</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251895,048</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251895,048</w:t>
            </w:r>
          </w:p>
        </w:tc>
        <w:tc>
          <w:tcPr>
            <w:tcW w:w="1508" w:type="dxa"/>
            <w:shd w:val="clear" w:color="auto" w:fill="auto"/>
          </w:tcPr>
          <w:p w:rsidR="00940EAD" w:rsidRDefault="00940EAD" w:rsidP="00940EAD">
            <w:pPr>
              <w:spacing w:after="0" w:line="240" w:lineRule="auto"/>
              <w:jc w:val="center"/>
              <w:rPr>
                <w:rFonts w:ascii="Times New Roman" w:hAnsi="Times New Roman"/>
                <w:bCs/>
              </w:rPr>
            </w:pPr>
            <w:r w:rsidRPr="00651E48">
              <w:rPr>
                <w:rFonts w:ascii="Times New Roman" w:hAnsi="Times New Roman"/>
                <w:bCs/>
              </w:rPr>
              <w:t>220118</w:t>
            </w:r>
            <w:r>
              <w:rPr>
                <w:rFonts w:ascii="Times New Roman" w:hAnsi="Times New Roman"/>
                <w:bCs/>
              </w:rPr>
              <w:t>,</w:t>
            </w:r>
            <w:r w:rsidRPr="00651E48">
              <w:rPr>
                <w:rFonts w:ascii="Times New Roman" w:hAnsi="Times New Roman"/>
                <w:bCs/>
              </w:rPr>
              <w:t>700</w:t>
            </w:r>
          </w:p>
        </w:tc>
      </w:tr>
      <w:tr w:rsidR="00940EAD" w:rsidRPr="000E73F1" w:rsidTr="00F81195">
        <w:trPr>
          <w:trHeight w:val="723"/>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shd w:val="clear" w:color="auto" w:fill="auto"/>
          </w:tcPr>
          <w:p w:rsidR="00940EAD" w:rsidRPr="00F2484E" w:rsidRDefault="00940EAD" w:rsidP="00940EAD">
            <w:pPr>
              <w:spacing w:after="0" w:line="240" w:lineRule="auto"/>
              <w:jc w:val="both"/>
              <w:rPr>
                <w:rFonts w:ascii="Times New Roman" w:hAnsi="Times New Roman"/>
                <w:bCs/>
              </w:rPr>
            </w:pPr>
            <w:r w:rsidRPr="00F2484E">
              <w:rPr>
                <w:rFonts w:ascii="Times New Roman" w:hAnsi="Times New Roman"/>
                <w:bCs/>
              </w:rPr>
              <w:t>Комитет социал</w:t>
            </w:r>
            <w:r w:rsidRPr="00F2484E">
              <w:rPr>
                <w:rFonts w:ascii="Times New Roman" w:hAnsi="Times New Roman"/>
                <w:bCs/>
              </w:rPr>
              <w:t>ь</w:t>
            </w:r>
            <w:r w:rsidRPr="00F2484E">
              <w:rPr>
                <w:rFonts w:ascii="Times New Roman" w:hAnsi="Times New Roman"/>
                <w:bCs/>
              </w:rPr>
              <w:t>ного обеспечения Курской области</w:t>
            </w:r>
          </w:p>
        </w:tc>
        <w:tc>
          <w:tcPr>
            <w:tcW w:w="80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805</w:t>
            </w:r>
          </w:p>
        </w:tc>
        <w:tc>
          <w:tcPr>
            <w:tcW w:w="8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1002</w:t>
            </w:r>
          </w:p>
        </w:tc>
        <w:tc>
          <w:tcPr>
            <w:tcW w:w="850"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26306</w:t>
            </w:r>
          </w:p>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10010</w:t>
            </w:r>
          </w:p>
        </w:tc>
        <w:tc>
          <w:tcPr>
            <w:tcW w:w="704"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235989,013</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211425,966</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211425,966</w:t>
            </w:r>
          </w:p>
        </w:tc>
        <w:tc>
          <w:tcPr>
            <w:tcW w:w="1508" w:type="dxa"/>
            <w:shd w:val="clear" w:color="auto" w:fill="auto"/>
          </w:tcPr>
          <w:p w:rsidR="00940EAD" w:rsidRDefault="00940EAD" w:rsidP="00940EAD">
            <w:pPr>
              <w:spacing w:after="0" w:line="240" w:lineRule="auto"/>
              <w:jc w:val="center"/>
              <w:rPr>
                <w:rFonts w:ascii="Times New Roman" w:hAnsi="Times New Roman"/>
                <w:bCs/>
              </w:rPr>
            </w:pPr>
            <w:r w:rsidRPr="00F27ABE">
              <w:rPr>
                <w:rFonts w:ascii="Times New Roman" w:hAnsi="Times New Roman"/>
                <w:bCs/>
              </w:rPr>
              <w:t>184899</w:t>
            </w:r>
            <w:r>
              <w:rPr>
                <w:rFonts w:ascii="Times New Roman" w:hAnsi="Times New Roman"/>
                <w:bCs/>
              </w:rPr>
              <w:t>,</w:t>
            </w:r>
            <w:r w:rsidRPr="00F27ABE">
              <w:rPr>
                <w:rFonts w:ascii="Times New Roman" w:hAnsi="Times New Roman"/>
                <w:bCs/>
              </w:rPr>
              <w:t>708</w:t>
            </w:r>
          </w:p>
        </w:tc>
      </w:tr>
      <w:tr w:rsidR="00940EAD" w:rsidRPr="000E73F1" w:rsidTr="00F81195">
        <w:trPr>
          <w:trHeight w:val="135"/>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vAlign w:val="center"/>
          </w:tcPr>
          <w:p w:rsidR="00940EAD" w:rsidRPr="00F2484E" w:rsidRDefault="00940EAD" w:rsidP="00940EAD">
            <w:pPr>
              <w:spacing w:after="0" w:line="240" w:lineRule="auto"/>
              <w:jc w:val="both"/>
              <w:rPr>
                <w:rFonts w:ascii="Times New Roman" w:hAnsi="Times New Roman"/>
                <w:bCs/>
              </w:rPr>
            </w:pPr>
          </w:p>
        </w:tc>
        <w:tc>
          <w:tcPr>
            <w:tcW w:w="80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805</w:t>
            </w:r>
          </w:p>
        </w:tc>
        <w:tc>
          <w:tcPr>
            <w:tcW w:w="8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1002</w:t>
            </w:r>
          </w:p>
        </w:tc>
        <w:tc>
          <w:tcPr>
            <w:tcW w:w="850"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26306</w:t>
            </w:r>
          </w:p>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10010</w:t>
            </w:r>
          </w:p>
        </w:tc>
        <w:tc>
          <w:tcPr>
            <w:tcW w:w="704"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200</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49965,465</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38110,562</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38110,562</w:t>
            </w:r>
          </w:p>
        </w:tc>
        <w:tc>
          <w:tcPr>
            <w:tcW w:w="1508" w:type="dxa"/>
            <w:shd w:val="clear" w:color="auto" w:fill="auto"/>
          </w:tcPr>
          <w:p w:rsidR="00940EAD" w:rsidRDefault="00940EAD" w:rsidP="00940EAD">
            <w:pPr>
              <w:spacing w:after="0" w:line="240" w:lineRule="auto"/>
              <w:jc w:val="center"/>
              <w:rPr>
                <w:rFonts w:ascii="Times New Roman" w:hAnsi="Times New Roman"/>
                <w:bCs/>
              </w:rPr>
            </w:pPr>
            <w:r w:rsidRPr="00651E48">
              <w:rPr>
                <w:rFonts w:ascii="Times New Roman" w:hAnsi="Times New Roman"/>
                <w:bCs/>
              </w:rPr>
              <w:t>33017</w:t>
            </w:r>
            <w:r>
              <w:rPr>
                <w:rFonts w:ascii="Times New Roman" w:hAnsi="Times New Roman"/>
                <w:bCs/>
              </w:rPr>
              <w:t>,</w:t>
            </w:r>
            <w:r w:rsidRPr="00651E48">
              <w:rPr>
                <w:rFonts w:ascii="Times New Roman" w:hAnsi="Times New Roman"/>
                <w:bCs/>
              </w:rPr>
              <w:t>805</w:t>
            </w:r>
          </w:p>
        </w:tc>
      </w:tr>
      <w:tr w:rsidR="00940EAD" w:rsidRPr="000E73F1" w:rsidTr="00F81195">
        <w:trPr>
          <w:trHeight w:val="122"/>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vAlign w:val="center"/>
          </w:tcPr>
          <w:p w:rsidR="00940EAD" w:rsidRPr="00F2484E" w:rsidRDefault="00940EAD" w:rsidP="00940EAD">
            <w:pPr>
              <w:spacing w:after="0" w:line="240" w:lineRule="auto"/>
              <w:jc w:val="both"/>
              <w:rPr>
                <w:rFonts w:ascii="Times New Roman" w:hAnsi="Times New Roman"/>
                <w:bCs/>
              </w:rPr>
            </w:pPr>
          </w:p>
        </w:tc>
        <w:tc>
          <w:tcPr>
            <w:tcW w:w="807"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805</w:t>
            </w:r>
          </w:p>
        </w:tc>
        <w:tc>
          <w:tcPr>
            <w:tcW w:w="8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1002</w:t>
            </w:r>
          </w:p>
        </w:tc>
        <w:tc>
          <w:tcPr>
            <w:tcW w:w="850"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sidRPr="009E43A6">
              <w:rPr>
                <w:rFonts w:ascii="Times New Roman" w:hAnsi="Times New Roman"/>
                <w:bCs/>
              </w:rPr>
              <w:t>26306</w:t>
            </w:r>
          </w:p>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10010</w:t>
            </w:r>
          </w:p>
        </w:tc>
        <w:tc>
          <w:tcPr>
            <w:tcW w:w="704"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800</w:t>
            </w:r>
          </w:p>
        </w:tc>
        <w:tc>
          <w:tcPr>
            <w:tcW w:w="1387" w:type="dxa"/>
            <w:shd w:val="clear" w:color="auto" w:fill="auto"/>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2403,008</w:t>
            </w:r>
          </w:p>
        </w:tc>
        <w:tc>
          <w:tcPr>
            <w:tcW w:w="141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2358,520</w:t>
            </w:r>
          </w:p>
        </w:tc>
        <w:tc>
          <w:tcPr>
            <w:tcW w:w="1368" w:type="dxa"/>
            <w:shd w:val="clear" w:color="auto" w:fill="auto"/>
          </w:tcPr>
          <w:p w:rsidR="00940EAD" w:rsidRPr="009E43A6" w:rsidRDefault="00940EAD" w:rsidP="00940EAD">
            <w:pPr>
              <w:spacing w:after="0" w:line="240" w:lineRule="auto"/>
              <w:jc w:val="center"/>
              <w:rPr>
                <w:rFonts w:ascii="Times New Roman" w:hAnsi="Times New Roman"/>
                <w:bCs/>
              </w:rPr>
            </w:pPr>
            <w:r w:rsidRPr="009E43A6">
              <w:rPr>
                <w:rFonts w:ascii="Times New Roman" w:hAnsi="Times New Roman"/>
                <w:bCs/>
              </w:rPr>
              <w:t>2358,520</w:t>
            </w:r>
          </w:p>
        </w:tc>
        <w:tc>
          <w:tcPr>
            <w:tcW w:w="1508" w:type="dxa"/>
            <w:shd w:val="clear" w:color="auto" w:fill="auto"/>
          </w:tcPr>
          <w:p w:rsidR="00940EAD" w:rsidRDefault="00940EAD" w:rsidP="00940EAD">
            <w:pPr>
              <w:spacing w:after="0" w:line="240" w:lineRule="auto"/>
              <w:jc w:val="center"/>
              <w:rPr>
                <w:rFonts w:ascii="Times New Roman" w:hAnsi="Times New Roman"/>
                <w:bCs/>
              </w:rPr>
            </w:pPr>
            <w:r w:rsidRPr="00651E48">
              <w:rPr>
                <w:rFonts w:ascii="Times New Roman" w:hAnsi="Times New Roman"/>
                <w:bCs/>
              </w:rPr>
              <w:t>2201</w:t>
            </w:r>
            <w:r>
              <w:rPr>
                <w:rFonts w:ascii="Times New Roman" w:hAnsi="Times New Roman"/>
                <w:bCs/>
              </w:rPr>
              <w:t>,</w:t>
            </w:r>
            <w:r w:rsidRPr="00651E48">
              <w:rPr>
                <w:rFonts w:ascii="Times New Roman" w:hAnsi="Times New Roman"/>
                <w:bCs/>
              </w:rPr>
              <w:t>187</w:t>
            </w:r>
          </w:p>
        </w:tc>
      </w:tr>
      <w:tr w:rsidR="00940EAD" w:rsidRPr="000E73F1" w:rsidTr="00F81195">
        <w:trPr>
          <w:trHeight w:val="122"/>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Подпрогра</w:t>
            </w:r>
            <w:r w:rsidRPr="009F4727">
              <w:rPr>
                <w:rFonts w:ascii="Times New Roman" w:hAnsi="Times New Roman"/>
                <w:bCs/>
              </w:rPr>
              <w:t>м</w:t>
            </w:r>
            <w:r w:rsidRPr="009F4727">
              <w:rPr>
                <w:rFonts w:ascii="Times New Roman" w:hAnsi="Times New Roman"/>
                <w:bCs/>
              </w:rPr>
              <w:t xml:space="preserve">ма </w:t>
            </w:r>
            <w:r>
              <w:rPr>
                <w:rFonts w:ascii="Times New Roman" w:hAnsi="Times New Roman"/>
                <w:bCs/>
              </w:rPr>
              <w:t>4</w:t>
            </w:r>
          </w:p>
        </w:tc>
        <w:tc>
          <w:tcPr>
            <w:tcW w:w="2555"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w:t>
            </w:r>
            <w:r>
              <w:rPr>
                <w:rFonts w:ascii="Times New Roman" w:hAnsi="Times New Roman"/>
                <w:bCs/>
              </w:rPr>
              <w:t>Профилактика терр</w:t>
            </w:r>
            <w:r>
              <w:rPr>
                <w:rFonts w:ascii="Times New Roman" w:hAnsi="Times New Roman"/>
                <w:bCs/>
              </w:rPr>
              <w:t>о</w:t>
            </w:r>
            <w:r>
              <w:rPr>
                <w:rFonts w:ascii="Times New Roman" w:hAnsi="Times New Roman"/>
                <w:bCs/>
              </w:rPr>
              <w:t>ризма и экстремизма</w:t>
            </w:r>
            <w:r w:rsidRPr="009F4727">
              <w:rPr>
                <w:rFonts w:ascii="Times New Roman" w:hAnsi="Times New Roman"/>
                <w:bCs/>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rPr>
            </w:pPr>
            <w:r w:rsidRPr="009F4727">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r>
      <w:tr w:rsidR="00940EAD" w:rsidRPr="000E73F1" w:rsidTr="00F81195">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Администрация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 xml:space="preserve">Комитет </w:t>
            </w:r>
            <w:r>
              <w:rPr>
                <w:rFonts w:ascii="Times New Roman" w:hAnsi="Times New Roman"/>
              </w:rPr>
              <w:t>образ</w:t>
            </w:r>
            <w:r>
              <w:rPr>
                <w:rFonts w:ascii="Times New Roman" w:hAnsi="Times New Roman"/>
              </w:rPr>
              <w:t>о</w:t>
            </w:r>
            <w:r>
              <w:rPr>
                <w:rFonts w:ascii="Times New Roman" w:hAnsi="Times New Roman"/>
              </w:rPr>
              <w:t>вания и науки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r>
      <w:tr w:rsidR="00940EAD" w:rsidRPr="000E73F1" w:rsidTr="00F81195">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sidRPr="009F4727">
              <w:rPr>
                <w:rFonts w:ascii="Times New Roman" w:hAnsi="Times New Roman"/>
              </w:rPr>
              <w:t xml:space="preserve">Комитет </w:t>
            </w:r>
            <w:r>
              <w:rPr>
                <w:rFonts w:ascii="Times New Roman" w:hAnsi="Times New Roman"/>
              </w:rPr>
              <w:t>по кул</w:t>
            </w:r>
            <w:r>
              <w:rPr>
                <w:rFonts w:ascii="Times New Roman" w:hAnsi="Times New Roman"/>
              </w:rPr>
              <w:t>ь</w:t>
            </w:r>
            <w:r>
              <w:rPr>
                <w:rFonts w:ascii="Times New Roman" w:hAnsi="Times New Roman"/>
              </w:rPr>
              <w:t>туре Курской о</w:t>
            </w:r>
            <w:r>
              <w:rPr>
                <w:rFonts w:ascii="Times New Roman" w:hAnsi="Times New Roman"/>
              </w:rPr>
              <w:t>б</w:t>
            </w:r>
            <w:r>
              <w:rPr>
                <w:rFonts w:ascii="Times New Roman" w:hAnsi="Times New Roman"/>
              </w:rPr>
              <w:t>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200,000</w:t>
            </w:r>
          </w:p>
        </w:tc>
      </w:tr>
      <w:tr w:rsidR="00940EAD" w:rsidRPr="000E73F1" w:rsidTr="00F81195">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bCs/>
              </w:rPr>
              <w:t>Комитет по делам молодежи и т</w:t>
            </w:r>
            <w:r>
              <w:rPr>
                <w:rFonts w:ascii="Times New Roman" w:hAnsi="Times New Roman"/>
                <w:bCs/>
              </w:rPr>
              <w:t>у</w:t>
            </w:r>
            <w:r>
              <w:rPr>
                <w:rFonts w:ascii="Times New Roman" w:hAnsi="Times New Roman"/>
                <w:bCs/>
              </w:rPr>
              <w:t>ризму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9F4727">
              <w:rPr>
                <w:rFonts w:ascii="Times New Roman" w:hAnsi="Times New Roman"/>
                <w:bCs/>
              </w:rPr>
              <w:t>Х</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r>
      <w:tr w:rsidR="00940EAD" w:rsidRPr="000E73F1" w:rsidTr="00F81195">
        <w:trPr>
          <w:trHeight w:val="122"/>
          <w:jc w:val="center"/>
        </w:trPr>
        <w:tc>
          <w:tcPr>
            <w:tcW w:w="1607"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2555" w:type="dxa"/>
            <w:vMerge/>
            <w:shd w:val="clear" w:color="auto" w:fill="auto"/>
            <w:vAlign w:val="center"/>
          </w:tcPr>
          <w:p w:rsidR="00940EAD" w:rsidRPr="009F4727" w:rsidRDefault="00940EAD" w:rsidP="00940EAD">
            <w:pPr>
              <w:spacing w:after="0" w:line="240" w:lineRule="auto"/>
              <w:rPr>
                <w:rFonts w:ascii="Times New Roman" w:hAnsi="Times New Roman"/>
                <w:bCs/>
              </w:rPr>
            </w:pPr>
          </w:p>
        </w:tc>
        <w:tc>
          <w:tcPr>
            <w:tcW w:w="1986" w:type="dxa"/>
            <w:shd w:val="clear" w:color="auto" w:fill="auto"/>
          </w:tcPr>
          <w:p w:rsidR="00940EAD" w:rsidRDefault="00940EAD" w:rsidP="00940EAD">
            <w:pPr>
              <w:spacing w:after="0" w:line="240" w:lineRule="auto"/>
              <w:jc w:val="both"/>
              <w:rPr>
                <w:rFonts w:ascii="Times New Roman" w:hAnsi="Times New Roman"/>
                <w:bCs/>
              </w:rPr>
            </w:pPr>
            <w:r>
              <w:rPr>
                <w:rFonts w:ascii="Times New Roman" w:hAnsi="Times New Roman"/>
                <w:bCs/>
              </w:rPr>
              <w:t>Комитет инфор</w:t>
            </w:r>
            <w:r>
              <w:rPr>
                <w:rFonts w:ascii="Times New Roman" w:hAnsi="Times New Roman"/>
                <w:bCs/>
              </w:rPr>
              <w:softHyphen/>
              <w:t xml:space="preserve">мации и печати Курской области </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122"/>
          <w:jc w:val="center"/>
        </w:trPr>
        <w:tc>
          <w:tcPr>
            <w:tcW w:w="1607" w:type="dxa"/>
            <w:vMerge w:val="restart"/>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t>роприятие 4.1</w:t>
            </w:r>
          </w:p>
        </w:tc>
        <w:tc>
          <w:tcPr>
            <w:tcW w:w="2555" w:type="dxa"/>
            <w:vMerge w:val="restart"/>
            <w:shd w:val="clear" w:color="auto" w:fill="auto"/>
          </w:tcPr>
          <w:p w:rsidR="00940EAD" w:rsidRPr="000E73F1" w:rsidRDefault="00940EAD" w:rsidP="00940EAD">
            <w:pPr>
              <w:autoSpaceDE w:val="0"/>
              <w:autoSpaceDN w:val="0"/>
              <w:adjustRightInd w:val="0"/>
              <w:spacing w:after="0" w:line="240" w:lineRule="auto"/>
              <w:jc w:val="both"/>
              <w:rPr>
                <w:rFonts w:ascii="Times New Roman" w:hAnsi="Times New Roman"/>
              </w:rPr>
            </w:pPr>
            <w:r w:rsidRPr="009D3FF3">
              <w:rPr>
                <w:rFonts w:ascii="Times New Roman" w:eastAsia="Times New Roman" w:hAnsi="Times New Roman"/>
              </w:rPr>
              <w:t>«Проведение профила</w:t>
            </w:r>
            <w:r w:rsidRPr="009D3FF3">
              <w:rPr>
                <w:rFonts w:ascii="Times New Roman" w:eastAsia="Times New Roman" w:hAnsi="Times New Roman"/>
              </w:rPr>
              <w:t>к</w:t>
            </w:r>
            <w:r w:rsidRPr="009D3FF3">
              <w:rPr>
                <w:rFonts w:ascii="Times New Roman" w:eastAsia="Times New Roman" w:hAnsi="Times New Roman"/>
              </w:rPr>
              <w:t>тической и информац</w:t>
            </w:r>
            <w:r w:rsidRPr="009D3FF3">
              <w:rPr>
                <w:rFonts w:ascii="Times New Roman" w:eastAsia="Times New Roman" w:hAnsi="Times New Roman"/>
              </w:rPr>
              <w:t>и</w:t>
            </w:r>
            <w:r w:rsidRPr="009D3FF3">
              <w:rPr>
                <w:rFonts w:ascii="Times New Roman" w:eastAsia="Times New Roman" w:hAnsi="Times New Roman"/>
              </w:rPr>
              <w:t>онно-пропагандисткой работы»</w:t>
            </w:r>
          </w:p>
        </w:tc>
        <w:tc>
          <w:tcPr>
            <w:tcW w:w="1986" w:type="dxa"/>
            <w:shd w:val="clear" w:color="auto" w:fill="auto"/>
            <w:vAlign w:val="center"/>
          </w:tcPr>
          <w:p w:rsidR="00940EAD" w:rsidRPr="009F4727" w:rsidRDefault="00940EAD" w:rsidP="00940EAD">
            <w:pPr>
              <w:spacing w:after="0" w:line="240" w:lineRule="auto"/>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sidRPr="00AE7468">
              <w:rPr>
                <w:rFonts w:ascii="Times New Roman" w:hAnsi="Times New Roman"/>
                <w:bCs/>
              </w:rPr>
              <w:t>Х</w:t>
            </w:r>
          </w:p>
        </w:tc>
        <w:tc>
          <w:tcPr>
            <w:tcW w:w="704"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510.000</w:t>
            </w:r>
          </w:p>
        </w:tc>
      </w:tr>
      <w:tr w:rsidR="00940EAD" w:rsidRPr="000E73F1" w:rsidTr="00F81195">
        <w:trPr>
          <w:trHeight w:val="122"/>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801</w:t>
            </w:r>
          </w:p>
        </w:tc>
        <w:tc>
          <w:tcPr>
            <w:tcW w:w="8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0113</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26401</w:t>
            </w:r>
          </w:p>
          <w:p w:rsidR="00940EAD" w:rsidRDefault="00940EAD" w:rsidP="00940EAD">
            <w:pPr>
              <w:spacing w:after="0" w:line="240" w:lineRule="auto"/>
              <w:contextualSpacing/>
              <w:jc w:val="center"/>
              <w:rPr>
                <w:rFonts w:ascii="Times New Roman" w:hAnsi="Times New Roman"/>
                <w:bCs/>
              </w:rPr>
            </w:pPr>
            <w:r>
              <w:rPr>
                <w:rFonts w:ascii="Times New Roman" w:hAnsi="Times New Roman"/>
                <w:bCs/>
              </w:rPr>
              <w:t>ХХХХХ</w:t>
            </w:r>
          </w:p>
        </w:tc>
        <w:tc>
          <w:tcPr>
            <w:tcW w:w="704" w:type="dxa"/>
            <w:shd w:val="clear" w:color="auto" w:fill="auto"/>
          </w:tcPr>
          <w:p w:rsidR="00940EAD" w:rsidRDefault="00940EAD" w:rsidP="00940EAD">
            <w:pPr>
              <w:spacing w:after="0" w:line="240" w:lineRule="auto"/>
              <w:contextualSpacing/>
              <w:jc w:val="center"/>
              <w:rPr>
                <w:rFonts w:ascii="Times New Roman" w:hAnsi="Times New Roman"/>
                <w:bCs/>
              </w:rPr>
            </w:pPr>
          </w:p>
          <w:p w:rsidR="00940EAD" w:rsidRPr="009F4727" w:rsidRDefault="00940EAD" w:rsidP="00940EAD">
            <w:pPr>
              <w:spacing w:after="0" w:line="240" w:lineRule="auto"/>
              <w:contextualSpacing/>
              <w:jc w:val="center"/>
              <w:rPr>
                <w:rFonts w:ascii="Times New Roman" w:hAnsi="Times New Roman"/>
                <w:bCs/>
              </w:rPr>
            </w:pP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122"/>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vAlign w:val="center"/>
          </w:tcPr>
          <w:p w:rsidR="00940EAD" w:rsidRPr="009F4727" w:rsidRDefault="00940EAD" w:rsidP="00940EAD">
            <w:pPr>
              <w:spacing w:after="0" w:line="240" w:lineRule="auto"/>
              <w:rPr>
                <w:rFonts w:ascii="Times New Roman" w:hAnsi="Times New Roman"/>
                <w:bCs/>
              </w:rPr>
            </w:pPr>
            <w:r w:rsidRPr="009F4727">
              <w:rPr>
                <w:rFonts w:ascii="Times New Roman" w:hAnsi="Times New Roman"/>
              </w:rPr>
              <w:t xml:space="preserve">Комитет </w:t>
            </w:r>
            <w:r>
              <w:rPr>
                <w:rFonts w:ascii="Times New Roman" w:hAnsi="Times New Roman"/>
              </w:rPr>
              <w:t>образо</w:t>
            </w:r>
            <w:r>
              <w:rPr>
                <w:rFonts w:ascii="Times New Roman" w:hAnsi="Times New Roman"/>
              </w:rPr>
              <w:softHyphen/>
              <w:t>вания и науки Курской области</w:t>
            </w:r>
          </w:p>
        </w:tc>
        <w:tc>
          <w:tcPr>
            <w:tcW w:w="807"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803</w:t>
            </w:r>
          </w:p>
        </w:tc>
        <w:tc>
          <w:tcPr>
            <w:tcW w:w="868" w:type="dxa"/>
            <w:shd w:val="clear" w:color="auto" w:fill="auto"/>
          </w:tcPr>
          <w:p w:rsidR="00940EAD" w:rsidRPr="002B4A12" w:rsidRDefault="00940EAD" w:rsidP="00940EAD">
            <w:pPr>
              <w:spacing w:after="0" w:line="240" w:lineRule="auto"/>
              <w:contextualSpacing/>
              <w:jc w:val="center"/>
              <w:rPr>
                <w:rFonts w:ascii="Times New Roman" w:hAnsi="Times New Roman"/>
                <w:bCs/>
              </w:rPr>
            </w:pPr>
            <w:r>
              <w:rPr>
                <w:rFonts w:ascii="Times New Roman" w:hAnsi="Times New Roman"/>
                <w:bCs/>
              </w:rPr>
              <w:t>0709</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26401</w:t>
            </w:r>
          </w:p>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ХХХХХ</w:t>
            </w:r>
          </w:p>
        </w:tc>
        <w:tc>
          <w:tcPr>
            <w:tcW w:w="704" w:type="dxa"/>
            <w:shd w:val="clear" w:color="auto" w:fill="auto"/>
          </w:tcPr>
          <w:p w:rsidR="00940EAD" w:rsidRPr="002B4A12" w:rsidRDefault="00940EAD" w:rsidP="00940EAD">
            <w:pPr>
              <w:spacing w:after="0" w:line="240" w:lineRule="auto"/>
              <w:contextualSpacing/>
              <w:jc w:val="center"/>
              <w:rPr>
                <w:rFonts w:ascii="Times New Roman" w:hAnsi="Times New Roman"/>
                <w:bCs/>
              </w:rPr>
            </w:pPr>
            <w:r>
              <w:rPr>
                <w:rFonts w:ascii="Times New Roman" w:hAnsi="Times New Roman"/>
                <w:bCs/>
              </w:rPr>
              <w:t>200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150,000</w:t>
            </w:r>
          </w:p>
        </w:tc>
      </w:tr>
      <w:tr w:rsidR="00940EAD" w:rsidRPr="000E73F1" w:rsidTr="00F81195">
        <w:trPr>
          <w:trHeight w:val="122"/>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val="restart"/>
            <w:shd w:val="clear" w:color="auto" w:fill="auto"/>
          </w:tcPr>
          <w:p w:rsidR="00940EAD" w:rsidRPr="009F4727" w:rsidRDefault="00940EAD" w:rsidP="00940EAD">
            <w:pPr>
              <w:spacing w:after="0" w:line="240" w:lineRule="auto"/>
              <w:jc w:val="both"/>
              <w:rPr>
                <w:rFonts w:ascii="Times New Roman" w:hAnsi="Times New Roman"/>
                <w:bCs/>
              </w:rPr>
            </w:pPr>
            <w:r w:rsidRPr="009F4727">
              <w:rPr>
                <w:rFonts w:ascii="Times New Roman" w:hAnsi="Times New Roman"/>
              </w:rPr>
              <w:t xml:space="preserve">Комитет </w:t>
            </w:r>
            <w:r>
              <w:rPr>
                <w:rFonts w:ascii="Times New Roman" w:hAnsi="Times New Roman"/>
              </w:rPr>
              <w:t>по кул</w:t>
            </w:r>
            <w:r>
              <w:rPr>
                <w:rFonts w:ascii="Times New Roman" w:hAnsi="Times New Roman"/>
              </w:rPr>
              <w:t>ь</w:t>
            </w:r>
            <w:r>
              <w:rPr>
                <w:rFonts w:ascii="Times New Roman" w:hAnsi="Times New Roman"/>
              </w:rPr>
              <w:t>туре Курской о</w:t>
            </w:r>
            <w:r>
              <w:rPr>
                <w:rFonts w:ascii="Times New Roman" w:hAnsi="Times New Roman"/>
              </w:rPr>
              <w:t>б</w:t>
            </w:r>
            <w:r>
              <w:rPr>
                <w:rFonts w:ascii="Times New Roman" w:hAnsi="Times New Roman"/>
              </w:rPr>
              <w:t>ласти</w:t>
            </w:r>
          </w:p>
        </w:tc>
        <w:tc>
          <w:tcPr>
            <w:tcW w:w="807"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Pr="004845F4" w:rsidRDefault="00940EAD" w:rsidP="00940EAD">
            <w:pPr>
              <w:spacing w:after="0" w:line="240" w:lineRule="auto"/>
              <w:contextualSpacing/>
              <w:jc w:val="center"/>
              <w:rPr>
                <w:rFonts w:ascii="Times New Roman" w:hAnsi="Times New Roman"/>
              </w:rPr>
            </w:pPr>
            <w:r>
              <w:rPr>
                <w:rFonts w:ascii="Times New Roman" w:hAnsi="Times New Roman"/>
              </w:rPr>
              <w:t>0801</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26401</w:t>
            </w:r>
          </w:p>
          <w:p w:rsidR="00940EAD" w:rsidRPr="00EC1ABD" w:rsidRDefault="00940EAD" w:rsidP="00940EAD">
            <w:pPr>
              <w:spacing w:after="0" w:line="240" w:lineRule="auto"/>
              <w:jc w:val="center"/>
              <w:rPr>
                <w:rFonts w:ascii="Times New Roman" w:hAnsi="Times New Roman"/>
                <w:bCs/>
              </w:rPr>
            </w:pPr>
            <w:r>
              <w:rPr>
                <w:rFonts w:ascii="Times New Roman" w:hAnsi="Times New Roman"/>
                <w:bCs/>
              </w:rPr>
              <w:t>11650</w:t>
            </w:r>
          </w:p>
        </w:tc>
        <w:tc>
          <w:tcPr>
            <w:tcW w:w="704" w:type="dxa"/>
            <w:shd w:val="clear" w:color="auto" w:fill="auto"/>
          </w:tcPr>
          <w:p w:rsidR="00940EAD" w:rsidRPr="004845F4" w:rsidRDefault="00940EAD" w:rsidP="00940EAD">
            <w:pPr>
              <w:spacing w:after="0" w:line="240" w:lineRule="auto"/>
              <w:jc w:val="center"/>
              <w:rPr>
                <w:rFonts w:ascii="Times New Roman" w:hAnsi="Times New Roman"/>
                <w:bCs/>
              </w:rPr>
            </w:pPr>
            <w:r w:rsidRPr="004845F4">
              <w:rPr>
                <w:rFonts w:ascii="Times New Roman" w:hAnsi="Times New Roman"/>
                <w:bCs/>
              </w:rPr>
              <w:t>600</w:t>
            </w:r>
          </w:p>
        </w:tc>
        <w:tc>
          <w:tcPr>
            <w:tcW w:w="1387"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60,000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60,000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60,000</w:t>
            </w:r>
          </w:p>
        </w:tc>
      </w:tr>
      <w:tr w:rsidR="00940EAD" w:rsidRPr="000E73F1" w:rsidTr="00F81195">
        <w:trPr>
          <w:trHeight w:val="122"/>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vMerge/>
            <w:shd w:val="clear" w:color="auto" w:fill="auto"/>
          </w:tcPr>
          <w:p w:rsidR="00940EAD" w:rsidRPr="009F4727" w:rsidRDefault="00940EAD" w:rsidP="00940EAD">
            <w:pPr>
              <w:spacing w:after="0" w:line="240" w:lineRule="auto"/>
              <w:jc w:val="both"/>
              <w:rPr>
                <w:rFonts w:ascii="Times New Roman" w:hAnsi="Times New Roman"/>
              </w:rPr>
            </w:pPr>
          </w:p>
        </w:tc>
        <w:tc>
          <w:tcPr>
            <w:tcW w:w="807" w:type="dxa"/>
            <w:shd w:val="clear" w:color="auto" w:fill="auto"/>
          </w:tcPr>
          <w:p w:rsidR="00940EAD" w:rsidRDefault="00940EAD" w:rsidP="00940EAD">
            <w:pPr>
              <w:spacing w:after="0" w:line="240" w:lineRule="auto"/>
              <w:contextualSpacing/>
              <w:jc w:val="center"/>
              <w:rPr>
                <w:rFonts w:ascii="Times New Roman" w:hAnsi="Times New Roman"/>
              </w:rPr>
            </w:pPr>
            <w:r w:rsidRPr="009F4727">
              <w:rPr>
                <w:rFonts w:ascii="Times New Roman" w:hAnsi="Times New Roman"/>
              </w:rPr>
              <w:t>806</w:t>
            </w:r>
          </w:p>
        </w:tc>
        <w:tc>
          <w:tcPr>
            <w:tcW w:w="868" w:type="dxa"/>
            <w:shd w:val="clear" w:color="auto" w:fill="auto"/>
          </w:tcPr>
          <w:p w:rsidR="00940EAD" w:rsidRPr="004845F4" w:rsidRDefault="00940EAD" w:rsidP="00940EAD">
            <w:pPr>
              <w:spacing w:after="0" w:line="240" w:lineRule="auto"/>
              <w:contextualSpacing/>
              <w:jc w:val="center"/>
              <w:rPr>
                <w:rFonts w:ascii="Times New Roman" w:hAnsi="Times New Roman"/>
              </w:rPr>
            </w:pPr>
            <w:r>
              <w:rPr>
                <w:rFonts w:ascii="Times New Roman" w:hAnsi="Times New Roman"/>
              </w:rPr>
              <w:t>0801</w:t>
            </w:r>
          </w:p>
        </w:tc>
        <w:tc>
          <w:tcPr>
            <w:tcW w:w="850"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2640111660</w:t>
            </w:r>
          </w:p>
        </w:tc>
        <w:tc>
          <w:tcPr>
            <w:tcW w:w="704" w:type="dxa"/>
            <w:shd w:val="clear" w:color="auto" w:fill="auto"/>
          </w:tcPr>
          <w:p w:rsidR="00940EAD" w:rsidRPr="004845F4" w:rsidRDefault="00940EAD" w:rsidP="00940EAD">
            <w:pPr>
              <w:spacing w:after="0" w:line="240" w:lineRule="auto"/>
              <w:jc w:val="center"/>
              <w:rPr>
                <w:rFonts w:ascii="Times New Roman" w:hAnsi="Times New Roman"/>
                <w:bCs/>
              </w:rPr>
            </w:pPr>
            <w:r>
              <w:rPr>
                <w:rFonts w:ascii="Times New Roman" w:hAnsi="Times New Roman"/>
                <w:bCs/>
              </w:rPr>
              <w:t>600</w:t>
            </w:r>
          </w:p>
        </w:tc>
        <w:tc>
          <w:tcPr>
            <w:tcW w:w="1387"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140.000</w:t>
            </w:r>
          </w:p>
        </w:tc>
        <w:tc>
          <w:tcPr>
            <w:tcW w:w="1368"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140,000</w:t>
            </w:r>
          </w:p>
        </w:tc>
        <w:tc>
          <w:tcPr>
            <w:tcW w:w="1508" w:type="dxa"/>
            <w:shd w:val="clear" w:color="auto" w:fill="auto"/>
          </w:tcPr>
          <w:p w:rsidR="00940EAD" w:rsidRPr="00EC1ABD" w:rsidRDefault="00940EAD" w:rsidP="00940EAD">
            <w:pPr>
              <w:spacing w:after="0" w:line="240" w:lineRule="auto"/>
              <w:contextualSpacing/>
              <w:jc w:val="center"/>
              <w:rPr>
                <w:rFonts w:ascii="Times New Roman" w:hAnsi="Times New Roman"/>
                <w:bCs/>
              </w:rPr>
            </w:pPr>
            <w:r>
              <w:rPr>
                <w:rFonts w:ascii="Times New Roman" w:hAnsi="Times New Roman"/>
                <w:bCs/>
              </w:rPr>
              <w:t>140.000</w:t>
            </w:r>
          </w:p>
        </w:tc>
      </w:tr>
      <w:tr w:rsidR="00940EAD" w:rsidRPr="000E73F1" w:rsidTr="00F81195">
        <w:trPr>
          <w:trHeight w:val="122"/>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bCs/>
              </w:rPr>
              <w:t>Комитет по делам молодежи и т</w:t>
            </w:r>
            <w:r>
              <w:rPr>
                <w:rFonts w:ascii="Times New Roman" w:hAnsi="Times New Roman"/>
                <w:bCs/>
              </w:rPr>
              <w:t>у</w:t>
            </w:r>
            <w:r>
              <w:rPr>
                <w:rFonts w:ascii="Times New Roman" w:hAnsi="Times New Roman"/>
                <w:bCs/>
              </w:rPr>
              <w:t>ризму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813</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0707</w:t>
            </w:r>
          </w:p>
        </w:tc>
        <w:tc>
          <w:tcPr>
            <w:tcW w:w="850" w:type="dxa"/>
            <w:shd w:val="clear" w:color="auto" w:fill="auto"/>
          </w:tcPr>
          <w:p w:rsidR="00940EAD" w:rsidRDefault="00940EAD" w:rsidP="00940EAD">
            <w:pPr>
              <w:spacing w:after="0" w:line="240" w:lineRule="auto"/>
              <w:contextualSpacing/>
              <w:jc w:val="center"/>
              <w:rPr>
                <w:rFonts w:ascii="Times New Roman" w:hAnsi="Times New Roman"/>
                <w:bCs/>
              </w:rPr>
            </w:pPr>
            <w:r>
              <w:rPr>
                <w:rFonts w:ascii="Times New Roman" w:hAnsi="Times New Roman"/>
                <w:bCs/>
              </w:rPr>
              <w:t>26401</w:t>
            </w:r>
          </w:p>
          <w:p w:rsidR="00940EAD" w:rsidRDefault="00940EAD" w:rsidP="00940EAD">
            <w:pPr>
              <w:spacing w:after="0" w:line="240" w:lineRule="auto"/>
              <w:contextualSpacing/>
              <w:jc w:val="center"/>
              <w:rPr>
                <w:rFonts w:ascii="Times New Roman" w:hAnsi="Times New Roman"/>
                <w:bCs/>
              </w:rPr>
            </w:pPr>
            <w:r>
              <w:rPr>
                <w:rFonts w:ascii="Times New Roman" w:hAnsi="Times New Roman"/>
                <w:bCs/>
              </w:rPr>
              <w:t>11660</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200</w:t>
            </w:r>
          </w:p>
        </w:tc>
        <w:tc>
          <w:tcPr>
            <w:tcW w:w="1387" w:type="dxa"/>
            <w:shd w:val="clear" w:color="auto" w:fill="auto"/>
          </w:tcPr>
          <w:p w:rsidR="00940EAD" w:rsidRPr="009E43A6" w:rsidRDefault="00940EAD" w:rsidP="00940EAD">
            <w:pPr>
              <w:spacing w:after="0" w:line="240" w:lineRule="auto"/>
              <w:contextualSpacing/>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c>
          <w:tcPr>
            <w:tcW w:w="136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c>
          <w:tcPr>
            <w:tcW w:w="1508" w:type="dxa"/>
            <w:shd w:val="clear" w:color="auto" w:fill="auto"/>
          </w:tcPr>
          <w:p w:rsidR="00940EAD" w:rsidRPr="009F4727" w:rsidRDefault="00940EAD" w:rsidP="00940EAD">
            <w:pPr>
              <w:spacing w:after="0" w:line="240" w:lineRule="auto"/>
              <w:contextualSpacing/>
              <w:jc w:val="center"/>
              <w:rPr>
                <w:rFonts w:ascii="Times New Roman" w:hAnsi="Times New Roman"/>
                <w:bCs/>
              </w:rPr>
            </w:pPr>
            <w:r>
              <w:rPr>
                <w:rFonts w:ascii="Times New Roman" w:hAnsi="Times New Roman"/>
                <w:bCs/>
              </w:rPr>
              <w:t>160,000</w:t>
            </w:r>
          </w:p>
        </w:tc>
      </w:tr>
      <w:tr w:rsidR="00940EAD" w:rsidRPr="000E73F1" w:rsidTr="00F81195">
        <w:trPr>
          <w:trHeight w:val="122"/>
          <w:jc w:val="center"/>
        </w:trPr>
        <w:tc>
          <w:tcPr>
            <w:tcW w:w="1607" w:type="dxa"/>
            <w:vMerge/>
            <w:shd w:val="clear" w:color="auto" w:fill="auto"/>
          </w:tcPr>
          <w:p w:rsidR="00940EAD" w:rsidRPr="009F4727"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both"/>
              <w:rPr>
                <w:rFonts w:ascii="Times New Roman" w:hAnsi="Times New Roman"/>
              </w:rPr>
            </w:pPr>
            <w:r>
              <w:rPr>
                <w:rFonts w:ascii="Times New Roman" w:hAnsi="Times New Roman"/>
                <w:bCs/>
              </w:rPr>
              <w:t>Комитет инфор</w:t>
            </w:r>
            <w:r>
              <w:rPr>
                <w:rFonts w:ascii="Times New Roman" w:hAnsi="Times New Roman"/>
                <w:bCs/>
              </w:rPr>
              <w:softHyphen/>
              <w:t>мации и печати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811</w:t>
            </w:r>
          </w:p>
        </w:tc>
        <w:tc>
          <w:tcPr>
            <w:tcW w:w="868" w:type="dxa"/>
            <w:shd w:val="clear" w:color="auto" w:fill="auto"/>
          </w:tcPr>
          <w:p w:rsidR="00940EAD" w:rsidRPr="002B4A12"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2B4A12" w:rsidRDefault="00940EAD" w:rsidP="00940EAD">
            <w:pPr>
              <w:spacing w:after="0" w:line="240" w:lineRule="auto"/>
              <w:contextualSpacing/>
              <w:jc w:val="center"/>
              <w:rPr>
                <w:rFonts w:ascii="Times New Roman" w:hAnsi="Times New Roman"/>
                <w:bCs/>
              </w:rPr>
            </w:pPr>
            <w:r>
              <w:rPr>
                <w:rFonts w:ascii="Times New Roman" w:hAnsi="Times New Roman"/>
                <w:bCs/>
              </w:rPr>
              <w:t>Х</w:t>
            </w:r>
          </w:p>
        </w:tc>
        <w:tc>
          <w:tcPr>
            <w:tcW w:w="704" w:type="dxa"/>
            <w:shd w:val="clear" w:color="auto" w:fill="auto"/>
          </w:tcPr>
          <w:p w:rsidR="00940EAD" w:rsidRPr="002B4A12"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E43A6"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122"/>
          <w:jc w:val="center"/>
        </w:trPr>
        <w:tc>
          <w:tcPr>
            <w:tcW w:w="1607" w:type="dxa"/>
            <w:vMerge w:val="restart"/>
            <w:shd w:val="clear" w:color="auto" w:fill="auto"/>
          </w:tcPr>
          <w:p w:rsidR="00940EAD" w:rsidRPr="009F4727" w:rsidRDefault="00940EAD" w:rsidP="00940EAD">
            <w:pPr>
              <w:spacing w:after="0" w:line="240" w:lineRule="auto"/>
              <w:jc w:val="both"/>
              <w:rPr>
                <w:rFonts w:ascii="Times New Roman" w:hAnsi="Times New Roman"/>
                <w:bCs/>
              </w:rPr>
            </w:pPr>
            <w:r>
              <w:rPr>
                <w:rFonts w:ascii="Times New Roman" w:hAnsi="Times New Roman"/>
                <w:bCs/>
              </w:rPr>
              <w:t>Основное м</w:t>
            </w:r>
            <w:r>
              <w:rPr>
                <w:rFonts w:ascii="Times New Roman" w:hAnsi="Times New Roman"/>
                <w:bCs/>
              </w:rPr>
              <w:t>е</w:t>
            </w:r>
            <w:r>
              <w:rPr>
                <w:rFonts w:ascii="Times New Roman" w:hAnsi="Times New Roman"/>
                <w:bCs/>
              </w:rPr>
              <w:t>роприятие 4.2</w:t>
            </w:r>
          </w:p>
          <w:p w:rsidR="00940EAD" w:rsidRPr="009F4727" w:rsidRDefault="00940EAD" w:rsidP="00940EAD">
            <w:pPr>
              <w:spacing w:after="0" w:line="240" w:lineRule="auto"/>
              <w:jc w:val="both"/>
              <w:rPr>
                <w:rFonts w:ascii="Times New Roman" w:hAnsi="Times New Roman"/>
                <w:bCs/>
              </w:rPr>
            </w:pPr>
          </w:p>
        </w:tc>
        <w:tc>
          <w:tcPr>
            <w:tcW w:w="2555" w:type="dxa"/>
            <w:vMerge w:val="restart"/>
            <w:shd w:val="clear" w:color="auto" w:fill="auto"/>
          </w:tcPr>
          <w:p w:rsidR="00940EAD" w:rsidRPr="00CA6529" w:rsidRDefault="00940EAD" w:rsidP="00940EAD">
            <w:pPr>
              <w:spacing w:after="0" w:line="240" w:lineRule="auto"/>
              <w:jc w:val="both"/>
              <w:rPr>
                <w:rFonts w:ascii="Times New Roman" w:hAnsi="Times New Roman"/>
              </w:rPr>
            </w:pPr>
            <w:r w:rsidRPr="009B7422">
              <w:rPr>
                <w:rFonts w:ascii="Times New Roman" w:hAnsi="Times New Roman"/>
              </w:rPr>
              <w:t>«</w:t>
            </w:r>
            <w:r w:rsidRPr="009B7422">
              <w:rPr>
                <w:rFonts w:ascii="Times New Roman" w:eastAsia="Times New Roman" w:hAnsi="Times New Roman"/>
              </w:rPr>
              <w:t>Проведение монит</w:t>
            </w:r>
            <w:r w:rsidRPr="009B7422">
              <w:rPr>
                <w:rFonts w:ascii="Times New Roman" w:eastAsia="Times New Roman" w:hAnsi="Times New Roman"/>
              </w:rPr>
              <w:t>о</w:t>
            </w:r>
            <w:r w:rsidRPr="009B7422">
              <w:rPr>
                <w:rFonts w:ascii="Times New Roman" w:eastAsia="Times New Roman" w:hAnsi="Times New Roman"/>
              </w:rPr>
              <w:t>ринга политических, социально-экономических и иных процессов, оказыва</w:t>
            </w:r>
            <w:r w:rsidRPr="009B7422">
              <w:rPr>
                <w:rFonts w:ascii="Times New Roman" w:eastAsia="Times New Roman" w:hAnsi="Times New Roman"/>
              </w:rPr>
              <w:t>ю</w:t>
            </w:r>
            <w:r w:rsidRPr="009B7422">
              <w:rPr>
                <w:rFonts w:ascii="Times New Roman" w:eastAsia="Times New Roman" w:hAnsi="Times New Roman"/>
              </w:rPr>
              <w:t>щих влияние на ситу</w:t>
            </w:r>
            <w:r w:rsidRPr="009B7422">
              <w:rPr>
                <w:rFonts w:ascii="Times New Roman" w:eastAsia="Times New Roman" w:hAnsi="Times New Roman"/>
              </w:rPr>
              <w:t>а</w:t>
            </w:r>
            <w:r w:rsidRPr="009B7422">
              <w:rPr>
                <w:rFonts w:ascii="Times New Roman" w:eastAsia="Times New Roman" w:hAnsi="Times New Roman"/>
              </w:rPr>
              <w:t>цию в области против</w:t>
            </w:r>
            <w:r w:rsidRPr="009B7422">
              <w:rPr>
                <w:rFonts w:ascii="Times New Roman" w:eastAsia="Times New Roman" w:hAnsi="Times New Roman"/>
              </w:rPr>
              <w:t>о</w:t>
            </w:r>
            <w:r w:rsidRPr="009B7422">
              <w:rPr>
                <w:rFonts w:ascii="Times New Roman" w:eastAsia="Times New Roman" w:hAnsi="Times New Roman"/>
              </w:rPr>
              <w:t>действия терроризму</w:t>
            </w:r>
            <w:r w:rsidRPr="009B7422">
              <w:rPr>
                <w:rFonts w:ascii="Times New Roman" w:hAnsi="Times New Roman"/>
              </w:rPr>
              <w:t>»</w:t>
            </w: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Всего</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r w:rsidR="00940EAD" w:rsidRPr="000E73F1" w:rsidTr="00F81195">
        <w:trPr>
          <w:trHeight w:val="122"/>
          <w:jc w:val="center"/>
        </w:trPr>
        <w:tc>
          <w:tcPr>
            <w:tcW w:w="1607" w:type="dxa"/>
            <w:vMerge/>
            <w:shd w:val="clear" w:color="auto" w:fill="auto"/>
          </w:tcPr>
          <w:p w:rsidR="00940EAD" w:rsidRDefault="00940EAD" w:rsidP="00940EAD">
            <w:pPr>
              <w:spacing w:after="0" w:line="240" w:lineRule="auto"/>
              <w:jc w:val="both"/>
              <w:rPr>
                <w:rFonts w:ascii="Times New Roman" w:hAnsi="Times New Roman"/>
                <w:bCs/>
              </w:rPr>
            </w:pPr>
          </w:p>
        </w:tc>
        <w:tc>
          <w:tcPr>
            <w:tcW w:w="2555" w:type="dxa"/>
            <w:vMerge/>
            <w:shd w:val="clear" w:color="auto" w:fill="auto"/>
          </w:tcPr>
          <w:p w:rsidR="00940EAD" w:rsidRPr="000E73F1" w:rsidRDefault="00940EAD" w:rsidP="00940EAD">
            <w:pPr>
              <w:spacing w:after="0" w:line="240" w:lineRule="auto"/>
              <w:jc w:val="both"/>
              <w:rPr>
                <w:rFonts w:ascii="Times New Roman" w:hAnsi="Times New Roman"/>
              </w:rPr>
            </w:pPr>
          </w:p>
        </w:tc>
        <w:tc>
          <w:tcPr>
            <w:tcW w:w="1986"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Администрация Курской области</w:t>
            </w:r>
          </w:p>
        </w:tc>
        <w:tc>
          <w:tcPr>
            <w:tcW w:w="807" w:type="dxa"/>
            <w:shd w:val="clear" w:color="auto" w:fill="auto"/>
          </w:tcPr>
          <w:p w:rsidR="00940EAD" w:rsidRPr="009F4727" w:rsidRDefault="00940EAD" w:rsidP="00940EAD">
            <w:pPr>
              <w:spacing w:after="0" w:line="240" w:lineRule="auto"/>
              <w:jc w:val="center"/>
              <w:rPr>
                <w:rFonts w:ascii="Times New Roman" w:hAnsi="Times New Roman"/>
                <w:bCs/>
              </w:rPr>
            </w:pPr>
            <w:r w:rsidRPr="009F4727">
              <w:rPr>
                <w:rFonts w:ascii="Times New Roman" w:hAnsi="Times New Roman"/>
                <w:bCs/>
              </w:rPr>
              <w:t>801</w:t>
            </w:r>
          </w:p>
        </w:tc>
        <w:tc>
          <w:tcPr>
            <w:tcW w:w="868" w:type="dxa"/>
            <w:shd w:val="clear" w:color="auto" w:fill="auto"/>
          </w:tcPr>
          <w:p w:rsidR="00940EAD" w:rsidRPr="002B4A12" w:rsidRDefault="00940EAD" w:rsidP="00940EAD">
            <w:pPr>
              <w:spacing w:after="0" w:line="240" w:lineRule="auto"/>
              <w:jc w:val="center"/>
              <w:rPr>
                <w:rFonts w:ascii="Times New Roman" w:hAnsi="Times New Roman"/>
                <w:bCs/>
              </w:rPr>
            </w:pPr>
            <w:r>
              <w:rPr>
                <w:rFonts w:ascii="Times New Roman" w:hAnsi="Times New Roman"/>
                <w:bCs/>
              </w:rPr>
              <w:t>Х</w:t>
            </w:r>
          </w:p>
        </w:tc>
        <w:tc>
          <w:tcPr>
            <w:tcW w:w="850" w:type="dxa"/>
            <w:shd w:val="clear" w:color="auto" w:fill="auto"/>
          </w:tcPr>
          <w:p w:rsidR="00940EAD" w:rsidRPr="002B4A12" w:rsidRDefault="00940EAD" w:rsidP="00940EAD">
            <w:pPr>
              <w:spacing w:after="0" w:line="240" w:lineRule="auto"/>
              <w:jc w:val="center"/>
              <w:rPr>
                <w:rFonts w:ascii="Times New Roman" w:hAnsi="Times New Roman"/>
                <w:bCs/>
              </w:rPr>
            </w:pPr>
            <w:r>
              <w:rPr>
                <w:rFonts w:ascii="Times New Roman" w:hAnsi="Times New Roman"/>
                <w:bCs/>
              </w:rPr>
              <w:t>Х</w:t>
            </w:r>
          </w:p>
        </w:tc>
        <w:tc>
          <w:tcPr>
            <w:tcW w:w="704"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Х</w:t>
            </w:r>
          </w:p>
        </w:tc>
        <w:tc>
          <w:tcPr>
            <w:tcW w:w="1387"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w:t>
            </w:r>
          </w:p>
        </w:tc>
        <w:tc>
          <w:tcPr>
            <w:tcW w:w="141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36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c>
          <w:tcPr>
            <w:tcW w:w="1508" w:type="dxa"/>
            <w:shd w:val="clear" w:color="auto" w:fill="auto"/>
          </w:tcPr>
          <w:p w:rsidR="00940EAD" w:rsidRPr="009F4727" w:rsidRDefault="00940EAD" w:rsidP="00940EAD">
            <w:pPr>
              <w:spacing w:after="0" w:line="240" w:lineRule="auto"/>
              <w:jc w:val="center"/>
              <w:rPr>
                <w:rFonts w:ascii="Times New Roman" w:hAnsi="Times New Roman"/>
                <w:bCs/>
              </w:rPr>
            </w:pPr>
            <w:r>
              <w:rPr>
                <w:rFonts w:ascii="Times New Roman" w:hAnsi="Times New Roman"/>
                <w:bCs/>
              </w:rPr>
              <w:t>0,000</w:t>
            </w:r>
          </w:p>
        </w:tc>
      </w:tr>
    </w:tbl>
    <w:p w:rsidR="00940EAD" w:rsidRDefault="00940EAD" w:rsidP="00940EAD">
      <w:pPr>
        <w:spacing w:after="0" w:line="240" w:lineRule="auto"/>
      </w:pPr>
      <w:r>
        <w:t xml:space="preserve"> _______________________</w:t>
      </w:r>
    </w:p>
    <w:p w:rsidR="00940EAD" w:rsidRDefault="00940EAD" w:rsidP="00940EAD">
      <w:pPr>
        <w:spacing w:after="0" w:line="240" w:lineRule="auto"/>
        <w:ind w:left="360"/>
        <w:rPr>
          <w:rFonts w:ascii="Times New Roman" w:hAnsi="Times New Roman"/>
          <w:sz w:val="20"/>
          <w:szCs w:val="20"/>
        </w:rPr>
      </w:pPr>
      <w:r w:rsidRPr="002B4A12">
        <w:rPr>
          <w:rFonts w:ascii="Times New Roman" w:hAnsi="Times New Roman"/>
          <w:sz w:val="20"/>
          <w:szCs w:val="20"/>
        </w:rPr>
        <w:t>* Объем финансирования  будет определен после подписания Соглашения между Министерством внутренних дел Российской Федерации и Администрацией Ку</w:t>
      </w:r>
      <w:r w:rsidRPr="002B4A12">
        <w:rPr>
          <w:rFonts w:ascii="Times New Roman" w:hAnsi="Times New Roman"/>
          <w:sz w:val="20"/>
          <w:szCs w:val="20"/>
        </w:rPr>
        <w:t>р</w:t>
      </w:r>
      <w:r w:rsidRPr="002B4A12">
        <w:rPr>
          <w:rFonts w:ascii="Times New Roman" w:hAnsi="Times New Roman"/>
          <w:sz w:val="20"/>
          <w:szCs w:val="20"/>
        </w:rPr>
        <w:t>ской области о передаче УМВД России по Курской области части полномочий по составлению протоколов об административных правонарушениях.</w:t>
      </w:r>
    </w:p>
    <w:p w:rsidR="00940EAD" w:rsidRDefault="00940EAD" w:rsidP="00940EAD">
      <w:pPr>
        <w:spacing w:after="0" w:line="240" w:lineRule="auto"/>
        <w:ind w:left="360"/>
        <w:rPr>
          <w:rFonts w:ascii="Times New Roman" w:hAnsi="Times New Roman"/>
          <w:sz w:val="20"/>
          <w:szCs w:val="20"/>
        </w:rPr>
      </w:pPr>
    </w:p>
    <w:p w:rsidR="00692138" w:rsidRDefault="00692138" w:rsidP="00940EAD">
      <w:pPr>
        <w:spacing w:after="0" w:line="240" w:lineRule="auto"/>
        <w:ind w:left="360"/>
        <w:rPr>
          <w:rFonts w:ascii="Times New Roman" w:hAnsi="Times New Roman"/>
          <w:sz w:val="20"/>
          <w:szCs w:val="20"/>
        </w:rPr>
      </w:pPr>
    </w:p>
    <w:p w:rsidR="00692138" w:rsidRDefault="00692138" w:rsidP="00940EAD">
      <w:pPr>
        <w:spacing w:after="0" w:line="240" w:lineRule="auto"/>
        <w:ind w:left="360"/>
        <w:rPr>
          <w:rFonts w:ascii="Times New Roman" w:hAnsi="Times New Roman"/>
          <w:sz w:val="20"/>
          <w:szCs w:val="20"/>
        </w:rPr>
      </w:pPr>
    </w:p>
    <w:p w:rsidR="00554163" w:rsidRDefault="00554163" w:rsidP="00940EAD">
      <w:pPr>
        <w:spacing w:after="0" w:line="240" w:lineRule="auto"/>
        <w:ind w:left="9498" w:right="-10"/>
        <w:jc w:val="center"/>
        <w:rPr>
          <w:rFonts w:ascii="Times New Roman" w:eastAsia="Times New Roman" w:hAnsi="Times New Roman" w:cs="Times New Roman"/>
          <w:bCs/>
        </w:rPr>
      </w:pPr>
    </w:p>
    <w:p w:rsidR="00554163" w:rsidRDefault="00554163" w:rsidP="00940EAD">
      <w:pPr>
        <w:spacing w:after="0" w:line="240" w:lineRule="auto"/>
        <w:ind w:left="9498" w:right="-10"/>
        <w:jc w:val="center"/>
        <w:rPr>
          <w:rFonts w:ascii="Times New Roman" w:eastAsia="Times New Roman" w:hAnsi="Times New Roman" w:cs="Times New Roman"/>
          <w:bCs/>
        </w:rPr>
      </w:pPr>
    </w:p>
    <w:p w:rsidR="00554163" w:rsidRDefault="00554163" w:rsidP="00940EAD">
      <w:pPr>
        <w:spacing w:after="0" w:line="240" w:lineRule="auto"/>
        <w:ind w:left="9498" w:right="-10"/>
        <w:jc w:val="center"/>
        <w:rPr>
          <w:rFonts w:ascii="Times New Roman" w:eastAsia="Times New Roman" w:hAnsi="Times New Roman" w:cs="Times New Roman"/>
          <w:bCs/>
        </w:rPr>
      </w:pPr>
    </w:p>
    <w:p w:rsidR="00554163" w:rsidRDefault="00554163" w:rsidP="00940EAD">
      <w:pPr>
        <w:spacing w:after="0" w:line="240" w:lineRule="auto"/>
        <w:ind w:left="9498" w:right="-10"/>
        <w:jc w:val="center"/>
        <w:rPr>
          <w:rFonts w:ascii="Times New Roman" w:eastAsia="Times New Roman" w:hAnsi="Times New Roman" w:cs="Times New Roman"/>
          <w:bCs/>
        </w:rPr>
      </w:pPr>
    </w:p>
    <w:p w:rsidR="00554163" w:rsidRDefault="00554163" w:rsidP="00940EAD">
      <w:pPr>
        <w:spacing w:after="0" w:line="240" w:lineRule="auto"/>
        <w:ind w:left="9498" w:right="-10"/>
        <w:jc w:val="center"/>
        <w:rPr>
          <w:rFonts w:ascii="Times New Roman" w:eastAsia="Times New Roman" w:hAnsi="Times New Roman" w:cs="Times New Roman"/>
          <w:bCs/>
        </w:rPr>
      </w:pPr>
    </w:p>
    <w:p w:rsidR="00554163" w:rsidRDefault="00554163" w:rsidP="00940EAD">
      <w:pPr>
        <w:spacing w:after="0" w:line="240" w:lineRule="auto"/>
        <w:ind w:left="9498" w:right="-10"/>
        <w:jc w:val="center"/>
        <w:rPr>
          <w:rFonts w:ascii="Times New Roman" w:eastAsia="Times New Roman" w:hAnsi="Times New Roman" w:cs="Times New Roman"/>
          <w:bCs/>
        </w:rPr>
      </w:pPr>
    </w:p>
    <w:p w:rsidR="00554163" w:rsidRDefault="00554163" w:rsidP="00940EAD">
      <w:pPr>
        <w:spacing w:after="0" w:line="240" w:lineRule="auto"/>
        <w:ind w:left="9498" w:right="-10"/>
        <w:jc w:val="center"/>
        <w:rPr>
          <w:rFonts w:ascii="Times New Roman" w:eastAsia="Times New Roman" w:hAnsi="Times New Roman" w:cs="Times New Roman"/>
          <w:bCs/>
        </w:rPr>
      </w:pPr>
    </w:p>
    <w:p w:rsidR="00554163" w:rsidRDefault="00554163" w:rsidP="00940EAD">
      <w:pPr>
        <w:spacing w:after="0" w:line="240" w:lineRule="auto"/>
        <w:ind w:left="9498" w:right="-10"/>
        <w:jc w:val="center"/>
        <w:rPr>
          <w:rFonts w:ascii="Times New Roman" w:eastAsia="Times New Roman" w:hAnsi="Times New Roman" w:cs="Times New Roman"/>
          <w:bCs/>
        </w:rPr>
      </w:pPr>
    </w:p>
    <w:p w:rsidR="00940EAD" w:rsidRPr="000775D4" w:rsidRDefault="00940EAD" w:rsidP="00940EAD">
      <w:pPr>
        <w:spacing w:after="0" w:line="240" w:lineRule="auto"/>
        <w:ind w:left="9498" w:right="-10"/>
        <w:jc w:val="center"/>
        <w:rPr>
          <w:rFonts w:ascii="Times New Roman" w:eastAsia="Times New Roman" w:hAnsi="Times New Roman" w:cs="Times New Roman"/>
          <w:bCs/>
        </w:rPr>
      </w:pPr>
      <w:r w:rsidRPr="000775D4">
        <w:rPr>
          <w:rFonts w:ascii="Times New Roman" w:eastAsia="Times New Roman" w:hAnsi="Times New Roman" w:cs="Times New Roman"/>
          <w:bCs/>
        </w:rPr>
        <w:lastRenderedPageBreak/>
        <w:t>ПРИЛОЖЕНИЕ № 5</w:t>
      </w:r>
    </w:p>
    <w:p w:rsidR="00940EAD" w:rsidRDefault="00940EAD" w:rsidP="00940EAD">
      <w:pPr>
        <w:spacing w:after="0" w:line="240" w:lineRule="auto"/>
        <w:ind w:left="9498" w:right="-10"/>
        <w:jc w:val="center"/>
        <w:rPr>
          <w:rFonts w:ascii="Times New Roman" w:eastAsia="Times New Roman" w:hAnsi="Times New Roman" w:cs="Times New Roman"/>
        </w:rPr>
      </w:pPr>
      <w:r w:rsidRPr="009D34D8">
        <w:rPr>
          <w:rFonts w:ascii="Times New Roman" w:eastAsia="Times New Roman" w:hAnsi="Times New Roman" w:cs="Times New Roman"/>
        </w:rPr>
        <w:t xml:space="preserve">к государственной программе </w:t>
      </w:r>
    </w:p>
    <w:p w:rsidR="00940EAD" w:rsidRDefault="00940EAD" w:rsidP="00940EAD">
      <w:pPr>
        <w:spacing w:after="0" w:line="240" w:lineRule="auto"/>
        <w:ind w:left="9498" w:right="-10"/>
        <w:jc w:val="center"/>
        <w:rPr>
          <w:rFonts w:ascii="Times New Roman" w:eastAsia="Times New Roman" w:hAnsi="Times New Roman" w:cs="Times New Roman"/>
        </w:rPr>
      </w:pPr>
      <w:r w:rsidRPr="009D34D8">
        <w:rPr>
          <w:rFonts w:ascii="Times New Roman" w:eastAsia="Times New Roman" w:hAnsi="Times New Roman" w:cs="Times New Roman"/>
        </w:rPr>
        <w:t xml:space="preserve">Курской области «Профилактика </w:t>
      </w:r>
    </w:p>
    <w:p w:rsidR="00940EAD" w:rsidRDefault="00940EAD" w:rsidP="00940EAD">
      <w:pPr>
        <w:spacing w:after="0" w:line="240" w:lineRule="auto"/>
        <w:ind w:left="9498" w:right="-10"/>
        <w:jc w:val="center"/>
        <w:rPr>
          <w:rFonts w:ascii="Times New Roman" w:eastAsia="Times New Roman" w:hAnsi="Times New Roman" w:cs="Times New Roman"/>
        </w:rPr>
      </w:pPr>
      <w:r w:rsidRPr="009D34D8">
        <w:rPr>
          <w:rFonts w:ascii="Times New Roman" w:eastAsia="Times New Roman" w:hAnsi="Times New Roman" w:cs="Times New Roman"/>
        </w:rPr>
        <w:t>правонарушений в Курской области»</w:t>
      </w:r>
    </w:p>
    <w:p w:rsidR="00940EAD" w:rsidRDefault="00940EAD" w:rsidP="00940EAD">
      <w:pPr>
        <w:spacing w:after="0" w:line="240" w:lineRule="auto"/>
        <w:ind w:left="9498" w:right="-10"/>
        <w:jc w:val="center"/>
        <w:rPr>
          <w:rFonts w:ascii="Times New Roman" w:eastAsia="Calibri" w:hAnsi="Times New Roman" w:cs="Times New Roman"/>
        </w:rPr>
      </w:pPr>
      <w:r w:rsidRPr="003C6E12">
        <w:rPr>
          <w:rFonts w:ascii="Times New Roman" w:eastAsia="Calibri" w:hAnsi="Times New Roman" w:cs="Times New Roman"/>
        </w:rPr>
        <w:t xml:space="preserve">(в редакции постановления Администрации Курской области </w:t>
      </w:r>
    </w:p>
    <w:p w:rsidR="00940EAD" w:rsidRPr="003C6E12" w:rsidRDefault="00940EAD" w:rsidP="00940EAD">
      <w:pPr>
        <w:spacing w:after="0" w:line="240" w:lineRule="auto"/>
        <w:ind w:left="9498" w:right="-10"/>
        <w:jc w:val="center"/>
        <w:rPr>
          <w:rFonts w:ascii="Times New Roman" w:eastAsia="Calibri" w:hAnsi="Times New Roman" w:cs="Times New Roman"/>
        </w:rPr>
      </w:pPr>
      <w:r w:rsidRPr="00B00D47">
        <w:rPr>
          <w:rFonts w:ascii="Times New Roman" w:eastAsia="Calibri" w:hAnsi="Times New Roman" w:cs="Times New Roman"/>
        </w:rPr>
        <w:t xml:space="preserve">от </w:t>
      </w:r>
      <w:r w:rsidR="00554163">
        <w:rPr>
          <w:rFonts w:ascii="Times New Roman" w:eastAsia="Calibri" w:hAnsi="Times New Roman" w:cs="Times New Roman"/>
        </w:rPr>
        <w:t>30.10</w:t>
      </w:r>
      <w:r>
        <w:rPr>
          <w:rFonts w:ascii="Times New Roman" w:eastAsia="Calibri" w:hAnsi="Times New Roman" w:cs="Times New Roman"/>
        </w:rPr>
        <w:t>.2017</w:t>
      </w:r>
      <w:r w:rsidRPr="00B00D47">
        <w:rPr>
          <w:rFonts w:ascii="Times New Roman" w:eastAsia="Calibri" w:hAnsi="Times New Roman" w:cs="Times New Roman"/>
        </w:rPr>
        <w:t xml:space="preserve"> № </w:t>
      </w:r>
      <w:r w:rsidR="00554163">
        <w:rPr>
          <w:rFonts w:ascii="Times New Roman" w:eastAsia="Calibri" w:hAnsi="Times New Roman" w:cs="Times New Roman"/>
        </w:rPr>
        <w:t>836</w:t>
      </w:r>
      <w:r>
        <w:rPr>
          <w:rFonts w:ascii="Times New Roman" w:eastAsia="Calibri" w:hAnsi="Times New Roman" w:cs="Times New Roman"/>
        </w:rPr>
        <w:t>-</w:t>
      </w:r>
      <w:r w:rsidRPr="00B00D47">
        <w:rPr>
          <w:rFonts w:ascii="Times New Roman" w:eastAsia="Calibri" w:hAnsi="Times New Roman" w:cs="Times New Roman"/>
        </w:rPr>
        <w:t>-па</w:t>
      </w:r>
      <w:r w:rsidRPr="003C6E12">
        <w:rPr>
          <w:rFonts w:ascii="Times New Roman" w:eastAsia="Calibri" w:hAnsi="Times New Roman" w:cs="Times New Roman"/>
        </w:rPr>
        <w:t xml:space="preserve">) </w:t>
      </w:r>
    </w:p>
    <w:p w:rsidR="00940EAD" w:rsidRPr="009D34D8" w:rsidRDefault="00940EAD" w:rsidP="00940EAD">
      <w:pPr>
        <w:spacing w:after="0" w:line="240" w:lineRule="auto"/>
        <w:ind w:left="9498" w:right="-10"/>
        <w:jc w:val="center"/>
        <w:rPr>
          <w:rFonts w:ascii="Times New Roman" w:eastAsia="Times New Roman" w:hAnsi="Times New Roman" w:cs="Times New Roman"/>
          <w:sz w:val="28"/>
          <w:szCs w:val="28"/>
        </w:rPr>
      </w:pPr>
    </w:p>
    <w:p w:rsidR="00940EAD" w:rsidRDefault="00940EAD" w:rsidP="00940EAD">
      <w:pPr>
        <w:spacing w:after="0" w:line="240" w:lineRule="auto"/>
        <w:jc w:val="center"/>
        <w:rPr>
          <w:rFonts w:ascii="Times New Roman" w:eastAsia="Times New Roman" w:hAnsi="Times New Roman" w:cs="Times New Roman"/>
          <w:b/>
          <w:bCs/>
          <w:sz w:val="28"/>
          <w:szCs w:val="28"/>
        </w:rPr>
      </w:pPr>
      <w:r w:rsidRPr="009D34D8">
        <w:rPr>
          <w:rFonts w:ascii="Times New Roman" w:eastAsia="Times New Roman" w:hAnsi="Times New Roman" w:cs="Times New Roman"/>
          <w:b/>
          <w:bCs/>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w:t>
      </w:r>
      <w:r w:rsidRPr="009D34D8">
        <w:rPr>
          <w:rFonts w:ascii="Times New Roman" w:eastAsia="Times New Roman" w:hAnsi="Times New Roman" w:cs="Times New Roman"/>
          <w:b/>
          <w:bCs/>
          <w:sz w:val="28"/>
          <w:szCs w:val="28"/>
        </w:rPr>
        <w:t>а</w:t>
      </w:r>
      <w:r w:rsidRPr="009D34D8">
        <w:rPr>
          <w:rFonts w:ascii="Times New Roman" w:eastAsia="Times New Roman" w:hAnsi="Times New Roman" w:cs="Times New Roman"/>
          <w:b/>
          <w:bCs/>
          <w:sz w:val="28"/>
          <w:szCs w:val="28"/>
        </w:rPr>
        <w:t xml:space="preserve">цию целей государственной программы Курской области </w:t>
      </w:r>
    </w:p>
    <w:p w:rsidR="00940EAD" w:rsidRDefault="00940EAD" w:rsidP="00940EAD">
      <w:pPr>
        <w:spacing w:after="0" w:line="240" w:lineRule="auto"/>
        <w:jc w:val="center"/>
        <w:rPr>
          <w:rFonts w:ascii="Times New Roman" w:eastAsia="Times New Roman" w:hAnsi="Times New Roman" w:cs="Times New Roman"/>
          <w:b/>
          <w:sz w:val="28"/>
        </w:rPr>
      </w:pPr>
      <w:r w:rsidRPr="009D34D8">
        <w:rPr>
          <w:rFonts w:ascii="Times New Roman" w:eastAsia="Times New Roman" w:hAnsi="Times New Roman" w:cs="Times New Roman"/>
          <w:b/>
          <w:bCs/>
          <w:sz w:val="28"/>
          <w:szCs w:val="28"/>
        </w:rPr>
        <w:t>«</w:t>
      </w:r>
      <w:r w:rsidRPr="009D34D8">
        <w:rPr>
          <w:rFonts w:ascii="Times New Roman" w:eastAsia="Times New Roman" w:hAnsi="Times New Roman" w:cs="Times New Roman"/>
          <w:b/>
          <w:sz w:val="28"/>
        </w:rPr>
        <w:t xml:space="preserve">Профилактика правонарушений в Курской области» </w:t>
      </w:r>
    </w:p>
    <w:p w:rsidR="00940EAD" w:rsidRDefault="00940EAD" w:rsidP="00940EAD">
      <w:pPr>
        <w:spacing w:after="0" w:line="240" w:lineRule="auto"/>
        <w:jc w:val="center"/>
        <w:rPr>
          <w:rFonts w:ascii="Times New Roman" w:eastAsia="Times New Roman" w:hAnsi="Times New Roman" w:cs="Times New Roman"/>
          <w:b/>
          <w:sz w:val="28"/>
        </w:rPr>
      </w:pPr>
    </w:p>
    <w:tbl>
      <w:tblPr>
        <w:tblW w:w="14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3118"/>
        <w:gridCol w:w="1392"/>
        <w:gridCol w:w="1356"/>
        <w:gridCol w:w="1356"/>
        <w:gridCol w:w="1356"/>
      </w:tblGrid>
      <w:tr w:rsidR="00940EAD" w:rsidTr="00554163">
        <w:trPr>
          <w:tblHeader/>
        </w:trPr>
        <w:tc>
          <w:tcPr>
            <w:tcW w:w="1701" w:type="dxa"/>
            <w:vMerge w:val="restart"/>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Статус</w:t>
            </w:r>
          </w:p>
        </w:tc>
        <w:tc>
          <w:tcPr>
            <w:tcW w:w="3828" w:type="dxa"/>
            <w:vMerge w:val="restart"/>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Наименование государственной пр</w:t>
            </w:r>
            <w:r w:rsidRPr="00D17B20">
              <w:rPr>
                <w:rFonts w:ascii="Times New Roman" w:eastAsia="Times New Roman" w:hAnsi="Times New Roman" w:cs="Times New Roman"/>
                <w:bCs/>
              </w:rPr>
              <w:t>о</w:t>
            </w:r>
            <w:r w:rsidRPr="00D17B20">
              <w:rPr>
                <w:rFonts w:ascii="Times New Roman" w:eastAsia="Times New Roman" w:hAnsi="Times New Roman" w:cs="Times New Roman"/>
                <w:bCs/>
              </w:rPr>
              <w:t>граммы, подпрограммы госуда</w:t>
            </w:r>
            <w:r w:rsidRPr="00D17B20">
              <w:rPr>
                <w:rFonts w:ascii="Times New Roman" w:eastAsia="Times New Roman" w:hAnsi="Times New Roman" w:cs="Times New Roman"/>
                <w:bCs/>
              </w:rPr>
              <w:t>р</w:t>
            </w:r>
            <w:r w:rsidRPr="00D17B20">
              <w:rPr>
                <w:rFonts w:ascii="Times New Roman" w:eastAsia="Times New Roman" w:hAnsi="Times New Roman" w:cs="Times New Roman"/>
                <w:bCs/>
              </w:rPr>
              <w:t>ственной программы, основного м</w:t>
            </w:r>
            <w:r w:rsidRPr="00D17B20">
              <w:rPr>
                <w:rFonts w:ascii="Times New Roman" w:eastAsia="Times New Roman" w:hAnsi="Times New Roman" w:cs="Times New Roman"/>
                <w:bCs/>
              </w:rPr>
              <w:t>е</w:t>
            </w:r>
            <w:r w:rsidRPr="00D17B20">
              <w:rPr>
                <w:rFonts w:ascii="Times New Roman" w:eastAsia="Times New Roman" w:hAnsi="Times New Roman" w:cs="Times New Roman"/>
                <w:bCs/>
              </w:rPr>
              <w:t>роприятия</w:t>
            </w:r>
          </w:p>
        </w:tc>
        <w:tc>
          <w:tcPr>
            <w:tcW w:w="3118" w:type="dxa"/>
            <w:vMerge w:val="restart"/>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Источники финансирования</w:t>
            </w:r>
          </w:p>
        </w:tc>
        <w:tc>
          <w:tcPr>
            <w:tcW w:w="5460" w:type="dxa"/>
            <w:gridSpan w:val="4"/>
          </w:tcPr>
          <w:p w:rsidR="00940EAD" w:rsidRPr="00D17B20" w:rsidRDefault="00940EAD" w:rsidP="00940EAD">
            <w:pPr>
              <w:spacing w:after="0" w:line="240" w:lineRule="auto"/>
              <w:jc w:val="center"/>
            </w:pPr>
            <w:r w:rsidRPr="00D17B20">
              <w:rPr>
                <w:rFonts w:ascii="Times New Roman" w:eastAsia="Times New Roman" w:hAnsi="Times New Roman" w:cs="Times New Roman"/>
                <w:bCs/>
              </w:rPr>
              <w:t>Оценка расходов (тыс. рублей), годы</w:t>
            </w:r>
          </w:p>
        </w:tc>
      </w:tr>
      <w:tr w:rsidR="00940EAD" w:rsidTr="00554163">
        <w:trPr>
          <w:tblHeader/>
        </w:trPr>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Merge/>
          </w:tcPr>
          <w:p w:rsidR="00940EAD" w:rsidRPr="00D17B20" w:rsidRDefault="00940EAD" w:rsidP="00940EAD">
            <w:pPr>
              <w:spacing w:after="0" w:line="240" w:lineRule="auto"/>
            </w:pPr>
          </w:p>
        </w:tc>
        <w:tc>
          <w:tcPr>
            <w:tcW w:w="1392" w:type="dxa"/>
          </w:tcPr>
          <w:p w:rsidR="00940EAD" w:rsidRPr="00D17B20" w:rsidRDefault="00940EAD" w:rsidP="00940EAD">
            <w:pPr>
              <w:spacing w:after="0" w:line="240" w:lineRule="auto"/>
              <w:ind w:right="72"/>
              <w:jc w:val="center"/>
              <w:rPr>
                <w:rFonts w:ascii="Times New Roman" w:eastAsia="Times New Roman" w:hAnsi="Times New Roman" w:cs="Times New Roman"/>
                <w:bCs/>
              </w:rPr>
            </w:pPr>
            <w:r w:rsidRPr="00D17B20">
              <w:rPr>
                <w:rFonts w:ascii="Times New Roman" w:eastAsia="Times New Roman" w:hAnsi="Times New Roman" w:cs="Times New Roman"/>
                <w:bCs/>
              </w:rPr>
              <w:t>2017</w:t>
            </w:r>
          </w:p>
        </w:tc>
        <w:tc>
          <w:tcPr>
            <w:tcW w:w="1356" w:type="dxa"/>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2018</w:t>
            </w:r>
          </w:p>
        </w:tc>
        <w:tc>
          <w:tcPr>
            <w:tcW w:w="1356" w:type="dxa"/>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2019</w:t>
            </w:r>
          </w:p>
        </w:tc>
        <w:tc>
          <w:tcPr>
            <w:tcW w:w="1356" w:type="dxa"/>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2020</w:t>
            </w:r>
          </w:p>
        </w:tc>
      </w:tr>
      <w:tr w:rsidR="00940EAD" w:rsidTr="00554163">
        <w:trPr>
          <w:tblHeader/>
        </w:trPr>
        <w:tc>
          <w:tcPr>
            <w:tcW w:w="1701" w:type="dxa"/>
          </w:tcPr>
          <w:p w:rsidR="00940EAD" w:rsidRPr="00D17B20" w:rsidRDefault="00940EAD" w:rsidP="00940EAD">
            <w:pPr>
              <w:spacing w:after="0" w:line="240" w:lineRule="auto"/>
              <w:jc w:val="center"/>
            </w:pPr>
            <w:r w:rsidRPr="00D17B20">
              <w:t>1</w:t>
            </w:r>
          </w:p>
        </w:tc>
        <w:tc>
          <w:tcPr>
            <w:tcW w:w="3828" w:type="dxa"/>
          </w:tcPr>
          <w:p w:rsidR="00940EAD" w:rsidRPr="00D17B20" w:rsidRDefault="00940EAD" w:rsidP="00940EAD">
            <w:pPr>
              <w:spacing w:after="0" w:line="240" w:lineRule="auto"/>
              <w:jc w:val="center"/>
            </w:pPr>
            <w:r w:rsidRPr="00D17B20">
              <w:t>2</w:t>
            </w:r>
          </w:p>
        </w:tc>
        <w:tc>
          <w:tcPr>
            <w:tcW w:w="3118" w:type="dxa"/>
          </w:tcPr>
          <w:p w:rsidR="00940EAD" w:rsidRPr="00D17B20" w:rsidRDefault="00940EAD" w:rsidP="00940EAD">
            <w:pPr>
              <w:spacing w:after="0" w:line="240" w:lineRule="auto"/>
              <w:jc w:val="center"/>
            </w:pPr>
            <w:r w:rsidRPr="00D17B20">
              <w:t>3</w:t>
            </w:r>
          </w:p>
        </w:tc>
        <w:tc>
          <w:tcPr>
            <w:tcW w:w="1392" w:type="dxa"/>
          </w:tcPr>
          <w:p w:rsidR="00940EAD" w:rsidRPr="00D17B20" w:rsidRDefault="00940EAD" w:rsidP="00940EAD">
            <w:pPr>
              <w:spacing w:after="0" w:line="240" w:lineRule="auto"/>
              <w:jc w:val="center"/>
            </w:pPr>
            <w:r w:rsidRPr="00D17B20">
              <w:t>4</w:t>
            </w:r>
          </w:p>
        </w:tc>
        <w:tc>
          <w:tcPr>
            <w:tcW w:w="1356" w:type="dxa"/>
          </w:tcPr>
          <w:p w:rsidR="00940EAD" w:rsidRPr="00D17B20" w:rsidRDefault="00940EAD" w:rsidP="00940EAD">
            <w:pPr>
              <w:spacing w:after="0" w:line="240" w:lineRule="auto"/>
              <w:jc w:val="center"/>
            </w:pPr>
            <w:r w:rsidRPr="00D17B20">
              <w:t>5</w:t>
            </w:r>
          </w:p>
        </w:tc>
        <w:tc>
          <w:tcPr>
            <w:tcW w:w="1356" w:type="dxa"/>
          </w:tcPr>
          <w:p w:rsidR="00940EAD" w:rsidRPr="00D17B20" w:rsidRDefault="00940EAD" w:rsidP="00940EAD">
            <w:pPr>
              <w:spacing w:after="0" w:line="240" w:lineRule="auto"/>
              <w:jc w:val="center"/>
            </w:pPr>
            <w:r w:rsidRPr="00D17B20">
              <w:t>6</w:t>
            </w:r>
          </w:p>
        </w:tc>
        <w:tc>
          <w:tcPr>
            <w:tcW w:w="1356" w:type="dxa"/>
          </w:tcPr>
          <w:p w:rsidR="00940EAD" w:rsidRPr="00D17B20" w:rsidRDefault="00940EAD" w:rsidP="00940EAD">
            <w:pPr>
              <w:spacing w:after="0" w:line="240" w:lineRule="auto"/>
              <w:jc w:val="center"/>
            </w:pPr>
            <w:r w:rsidRPr="00D17B20">
              <w:t>7</w:t>
            </w:r>
          </w:p>
        </w:tc>
      </w:tr>
      <w:tr w:rsidR="00940EAD" w:rsidRPr="00273F3D" w:rsidTr="00554163">
        <w:tc>
          <w:tcPr>
            <w:tcW w:w="1701" w:type="dxa"/>
            <w:vMerge w:val="restart"/>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Государстве</w:t>
            </w:r>
            <w:r w:rsidRPr="00D17B20">
              <w:rPr>
                <w:rFonts w:ascii="Times New Roman" w:eastAsia="Times New Roman" w:hAnsi="Times New Roman" w:cs="Times New Roman"/>
              </w:rPr>
              <w:t>н</w:t>
            </w:r>
            <w:r w:rsidRPr="00D17B20">
              <w:rPr>
                <w:rFonts w:ascii="Times New Roman" w:eastAsia="Times New Roman" w:hAnsi="Times New Roman" w:cs="Times New Roman"/>
              </w:rPr>
              <w:t>ная программа</w:t>
            </w: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«Профилактика правонарушений в Курской области»</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tcPr>
          <w:p w:rsidR="00940EAD" w:rsidRPr="00554163" w:rsidRDefault="00D35E27" w:rsidP="00940EAD">
            <w:pPr>
              <w:spacing w:after="0" w:line="240" w:lineRule="auto"/>
              <w:jc w:val="center"/>
              <w:rPr>
                <w:rFonts w:ascii="Times New Roman" w:hAnsi="Times New Roman"/>
              </w:rPr>
            </w:pPr>
            <w:r w:rsidRPr="00554163">
              <w:rPr>
                <w:rFonts w:ascii="Times New Roman" w:hAnsi="Times New Roman"/>
              </w:rPr>
              <w:t>309077,671</w:t>
            </w:r>
          </w:p>
        </w:tc>
        <w:tc>
          <w:tcPr>
            <w:tcW w:w="1356" w:type="dxa"/>
          </w:tcPr>
          <w:p w:rsidR="00940EAD" w:rsidRPr="00D17B20" w:rsidRDefault="00940EAD" w:rsidP="00940EAD">
            <w:pPr>
              <w:spacing w:after="0" w:line="240" w:lineRule="auto"/>
              <w:jc w:val="center"/>
              <w:rPr>
                <w:rFonts w:ascii="Times New Roman" w:hAnsi="Times New Roman"/>
              </w:rPr>
            </w:pPr>
            <w:r w:rsidRPr="00D17B20">
              <w:rPr>
                <w:rFonts w:ascii="Times New Roman" w:hAnsi="Times New Roman"/>
              </w:rPr>
              <w:t>271496,833</w:t>
            </w:r>
          </w:p>
        </w:tc>
        <w:tc>
          <w:tcPr>
            <w:tcW w:w="1356" w:type="dxa"/>
          </w:tcPr>
          <w:p w:rsidR="00940EAD" w:rsidRPr="00D17B20" w:rsidRDefault="00940EAD" w:rsidP="00940EAD">
            <w:pPr>
              <w:spacing w:after="0" w:line="240" w:lineRule="auto"/>
              <w:jc w:val="center"/>
              <w:rPr>
                <w:rFonts w:ascii="Times New Roman" w:hAnsi="Times New Roman"/>
              </w:rPr>
            </w:pPr>
            <w:r w:rsidRPr="00D17B20">
              <w:rPr>
                <w:rFonts w:ascii="Times New Roman" w:hAnsi="Times New Roman"/>
              </w:rPr>
              <w:t>271496,833</w:t>
            </w:r>
          </w:p>
        </w:tc>
        <w:tc>
          <w:tcPr>
            <w:tcW w:w="1356" w:type="dxa"/>
          </w:tcPr>
          <w:p w:rsidR="00940EAD" w:rsidRPr="00D17B20" w:rsidRDefault="00940EAD" w:rsidP="00940EAD">
            <w:pPr>
              <w:spacing w:after="0" w:line="240" w:lineRule="auto"/>
              <w:jc w:val="center"/>
              <w:rPr>
                <w:rFonts w:ascii="Times New Roman" w:hAnsi="Times New Roman"/>
              </w:rPr>
            </w:pPr>
            <w:r w:rsidRPr="00D17B20">
              <w:rPr>
                <w:rFonts w:ascii="Times New Roman" w:hAnsi="Times New Roman"/>
              </w:rPr>
              <w:t>251530,700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tcPr>
          <w:p w:rsidR="00940EAD" w:rsidRPr="00554163" w:rsidRDefault="00D35E27" w:rsidP="00940EAD">
            <w:pPr>
              <w:spacing w:after="0" w:line="240" w:lineRule="auto"/>
              <w:jc w:val="center"/>
              <w:rPr>
                <w:rFonts w:ascii="Times New Roman" w:hAnsi="Times New Roman"/>
              </w:rPr>
            </w:pPr>
            <w:r w:rsidRPr="00554163">
              <w:rPr>
                <w:rFonts w:ascii="Times New Roman" w:hAnsi="Times New Roman"/>
              </w:rPr>
              <w:t>309077,671</w:t>
            </w:r>
          </w:p>
        </w:tc>
        <w:tc>
          <w:tcPr>
            <w:tcW w:w="1356" w:type="dxa"/>
          </w:tcPr>
          <w:p w:rsidR="00940EAD" w:rsidRPr="00D17B20" w:rsidRDefault="00940EAD" w:rsidP="00940EAD">
            <w:pPr>
              <w:spacing w:after="0" w:line="240" w:lineRule="auto"/>
              <w:jc w:val="center"/>
              <w:rPr>
                <w:rFonts w:ascii="Times New Roman" w:hAnsi="Times New Roman"/>
              </w:rPr>
            </w:pPr>
            <w:r w:rsidRPr="00D17B20">
              <w:rPr>
                <w:rFonts w:ascii="Times New Roman" w:hAnsi="Times New Roman"/>
              </w:rPr>
              <w:t>271496,833</w:t>
            </w:r>
          </w:p>
        </w:tc>
        <w:tc>
          <w:tcPr>
            <w:tcW w:w="1356" w:type="dxa"/>
          </w:tcPr>
          <w:p w:rsidR="00940EAD" w:rsidRPr="00D17B20" w:rsidRDefault="00940EAD" w:rsidP="00940EAD">
            <w:pPr>
              <w:spacing w:after="0" w:line="240" w:lineRule="auto"/>
              <w:jc w:val="center"/>
              <w:rPr>
                <w:rFonts w:ascii="Times New Roman" w:hAnsi="Times New Roman"/>
              </w:rPr>
            </w:pPr>
            <w:r w:rsidRPr="00D17B20">
              <w:rPr>
                <w:rFonts w:ascii="Times New Roman" w:hAnsi="Times New Roman"/>
              </w:rPr>
              <w:t>271496,833</w:t>
            </w:r>
          </w:p>
        </w:tc>
        <w:tc>
          <w:tcPr>
            <w:tcW w:w="1356" w:type="dxa"/>
          </w:tcPr>
          <w:p w:rsidR="00940EAD" w:rsidRPr="00D17B20" w:rsidRDefault="00940EAD" w:rsidP="00940EAD">
            <w:pPr>
              <w:spacing w:after="0" w:line="240" w:lineRule="auto"/>
              <w:jc w:val="center"/>
              <w:rPr>
                <w:rFonts w:ascii="Times New Roman" w:hAnsi="Times New Roman"/>
              </w:rPr>
            </w:pPr>
            <w:r w:rsidRPr="00D17B20">
              <w:rPr>
                <w:rFonts w:ascii="Times New Roman" w:hAnsi="Times New Roman"/>
              </w:rPr>
              <w:t>251530,700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widowControl w:val="0"/>
              <w:autoSpaceDE w:val="0"/>
              <w:autoSpaceDN w:val="0"/>
              <w:spacing w:after="0" w:line="240" w:lineRule="auto"/>
              <w:rPr>
                <w:rFonts w:ascii="Times New Roman" w:eastAsia="Times New Roman" w:hAnsi="Times New Roman" w:cs="Times New Roman"/>
              </w:rPr>
            </w:pPr>
            <w:r w:rsidRPr="00D17B20">
              <w:rPr>
                <w:rFonts w:ascii="Times New Roman" w:eastAsia="Times New Roman" w:hAnsi="Times New Roman" w:cs="Times New Roman"/>
              </w:rPr>
              <w:t>Подпрограмма 1</w:t>
            </w:r>
          </w:p>
        </w:tc>
        <w:tc>
          <w:tcPr>
            <w:tcW w:w="3828" w:type="dxa"/>
            <w:vMerge w:val="restart"/>
          </w:tcPr>
          <w:p w:rsidR="00940EAD" w:rsidRPr="00D17B20" w:rsidRDefault="00940EAD" w:rsidP="00940EAD">
            <w:pPr>
              <w:widowControl w:val="0"/>
              <w:autoSpaceDE w:val="0"/>
              <w:autoSpaceDN w:val="0"/>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«Комплексные меры по профилакт</w:t>
            </w:r>
            <w:r w:rsidRPr="00D17B20">
              <w:rPr>
                <w:rFonts w:ascii="Times New Roman" w:eastAsia="Times New Roman" w:hAnsi="Times New Roman" w:cs="Times New Roman"/>
              </w:rPr>
              <w:t>и</w:t>
            </w:r>
            <w:r w:rsidRPr="00D17B20">
              <w:rPr>
                <w:rFonts w:ascii="Times New Roman" w:eastAsia="Times New Roman" w:hAnsi="Times New Roman" w:cs="Times New Roman"/>
              </w:rPr>
              <w:t>ке правонарушений и обеспечению общественного порядка на террит</w:t>
            </w:r>
            <w:r w:rsidRPr="00D17B20">
              <w:rPr>
                <w:rFonts w:ascii="Times New Roman" w:eastAsia="Times New Roman" w:hAnsi="Times New Roman" w:cs="Times New Roman"/>
              </w:rPr>
              <w:t>о</w:t>
            </w:r>
            <w:r w:rsidRPr="00D17B20">
              <w:rPr>
                <w:rFonts w:ascii="Times New Roman" w:eastAsia="Times New Roman" w:hAnsi="Times New Roman" w:cs="Times New Roman"/>
              </w:rPr>
              <w:t>рии Курской области»</w:t>
            </w:r>
          </w:p>
        </w:tc>
        <w:tc>
          <w:tcPr>
            <w:tcW w:w="3118" w:type="dxa"/>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tcPr>
          <w:p w:rsidR="00940EAD" w:rsidRPr="00554163" w:rsidRDefault="00D35E27" w:rsidP="00940EAD">
            <w:pPr>
              <w:spacing w:after="0" w:line="240" w:lineRule="auto"/>
              <w:contextualSpacing/>
              <w:jc w:val="center"/>
              <w:rPr>
                <w:rFonts w:ascii="Times New Roman" w:hAnsi="Times New Roman"/>
                <w:bCs/>
              </w:rPr>
            </w:pPr>
            <w:r w:rsidRPr="00554163">
              <w:rPr>
                <w:rFonts w:ascii="Times New Roman" w:hAnsi="Times New Roman"/>
                <w:bCs/>
              </w:rPr>
              <w:t>9802,000</w:t>
            </w:r>
          </w:p>
        </w:tc>
        <w:tc>
          <w:tcPr>
            <w:tcW w:w="1356" w:type="dxa"/>
          </w:tcPr>
          <w:p w:rsidR="00940EAD" w:rsidRPr="00D17B20" w:rsidRDefault="00940EAD" w:rsidP="00940EAD">
            <w:pPr>
              <w:spacing w:after="0" w:line="240" w:lineRule="auto"/>
              <w:contextualSpacing/>
              <w:jc w:val="center"/>
              <w:rPr>
                <w:rFonts w:ascii="Times New Roman" w:hAnsi="Times New Roman"/>
                <w:bCs/>
              </w:rPr>
            </w:pPr>
            <w:r w:rsidRPr="00D17B20">
              <w:rPr>
                <w:rFonts w:ascii="Times New Roman" w:hAnsi="Times New Roman"/>
                <w:bCs/>
              </w:rPr>
              <w:t>8874,700</w:t>
            </w:r>
          </w:p>
        </w:tc>
        <w:tc>
          <w:tcPr>
            <w:tcW w:w="1356" w:type="dxa"/>
          </w:tcPr>
          <w:p w:rsidR="00940EAD" w:rsidRPr="00D17B20" w:rsidRDefault="00940EAD" w:rsidP="00940EAD">
            <w:pPr>
              <w:spacing w:after="0" w:line="240" w:lineRule="auto"/>
              <w:contextualSpacing/>
              <w:jc w:val="center"/>
              <w:rPr>
                <w:rFonts w:ascii="Times New Roman" w:hAnsi="Times New Roman"/>
                <w:bCs/>
              </w:rPr>
            </w:pPr>
            <w:r w:rsidRPr="00D17B20">
              <w:rPr>
                <w:rFonts w:ascii="Times New Roman" w:hAnsi="Times New Roman"/>
                <w:bCs/>
              </w:rPr>
              <w:t>8874,700</w:t>
            </w:r>
          </w:p>
        </w:tc>
        <w:tc>
          <w:tcPr>
            <w:tcW w:w="1356" w:type="dxa"/>
          </w:tcPr>
          <w:p w:rsidR="00940EAD" w:rsidRPr="00D17B20" w:rsidRDefault="00940EAD" w:rsidP="00940EAD">
            <w:pPr>
              <w:spacing w:after="0" w:line="240" w:lineRule="auto"/>
              <w:contextualSpacing/>
              <w:jc w:val="center"/>
              <w:rPr>
                <w:rFonts w:ascii="Times New Roman" w:hAnsi="Times New Roman"/>
                <w:bCs/>
              </w:rPr>
            </w:pPr>
            <w:r w:rsidRPr="00D17B20">
              <w:rPr>
                <w:rFonts w:ascii="Times New Roman" w:hAnsi="Times New Roman"/>
                <w:bCs/>
              </w:rPr>
              <w:t>19749,200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tcPr>
          <w:p w:rsidR="00940EAD" w:rsidRPr="00554163" w:rsidRDefault="00D35E27" w:rsidP="00940EAD">
            <w:pPr>
              <w:spacing w:after="0" w:line="240" w:lineRule="auto"/>
              <w:contextualSpacing/>
              <w:jc w:val="center"/>
              <w:rPr>
                <w:rFonts w:ascii="Times New Roman" w:hAnsi="Times New Roman"/>
                <w:bCs/>
              </w:rPr>
            </w:pPr>
            <w:r w:rsidRPr="00554163">
              <w:rPr>
                <w:rFonts w:ascii="Times New Roman" w:hAnsi="Times New Roman"/>
                <w:bCs/>
              </w:rPr>
              <w:t>9802,000</w:t>
            </w:r>
          </w:p>
        </w:tc>
        <w:tc>
          <w:tcPr>
            <w:tcW w:w="1356" w:type="dxa"/>
          </w:tcPr>
          <w:p w:rsidR="00940EAD" w:rsidRPr="00D17B20" w:rsidRDefault="00940EAD" w:rsidP="00940EAD">
            <w:pPr>
              <w:spacing w:after="0" w:line="240" w:lineRule="auto"/>
              <w:contextualSpacing/>
              <w:jc w:val="center"/>
              <w:rPr>
                <w:rFonts w:ascii="Times New Roman" w:hAnsi="Times New Roman"/>
                <w:bCs/>
              </w:rPr>
            </w:pPr>
            <w:r w:rsidRPr="00D17B20">
              <w:rPr>
                <w:rFonts w:ascii="Times New Roman" w:hAnsi="Times New Roman"/>
                <w:bCs/>
              </w:rPr>
              <w:t>8874,700</w:t>
            </w:r>
          </w:p>
        </w:tc>
        <w:tc>
          <w:tcPr>
            <w:tcW w:w="1356" w:type="dxa"/>
          </w:tcPr>
          <w:p w:rsidR="00940EAD" w:rsidRPr="00D17B20" w:rsidRDefault="00940EAD" w:rsidP="00940EAD">
            <w:pPr>
              <w:spacing w:after="0" w:line="240" w:lineRule="auto"/>
              <w:contextualSpacing/>
              <w:jc w:val="center"/>
              <w:rPr>
                <w:rFonts w:ascii="Times New Roman" w:hAnsi="Times New Roman"/>
                <w:bCs/>
              </w:rPr>
            </w:pPr>
            <w:r w:rsidRPr="00D17B20">
              <w:rPr>
                <w:rFonts w:ascii="Times New Roman" w:hAnsi="Times New Roman"/>
                <w:bCs/>
              </w:rPr>
              <w:t>8874,700</w:t>
            </w:r>
          </w:p>
        </w:tc>
        <w:tc>
          <w:tcPr>
            <w:tcW w:w="1356" w:type="dxa"/>
          </w:tcPr>
          <w:p w:rsidR="00940EAD" w:rsidRPr="00D17B20" w:rsidRDefault="00940EAD" w:rsidP="00940EAD">
            <w:pPr>
              <w:spacing w:after="0" w:line="240" w:lineRule="auto"/>
              <w:contextualSpacing/>
              <w:jc w:val="center"/>
              <w:rPr>
                <w:rFonts w:ascii="Times New Roman" w:hAnsi="Times New Roman"/>
                <w:bCs/>
              </w:rPr>
            </w:pPr>
            <w:r w:rsidRPr="00D17B20">
              <w:rPr>
                <w:rFonts w:ascii="Times New Roman" w:hAnsi="Times New Roman"/>
                <w:bCs/>
              </w:rPr>
              <w:t>19749,200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val="restart"/>
          </w:tcPr>
          <w:p w:rsidR="00940EAD" w:rsidRPr="00D17B20" w:rsidRDefault="00940EAD" w:rsidP="00940EAD">
            <w:pPr>
              <w:widowControl w:val="0"/>
              <w:autoSpaceDE w:val="0"/>
              <w:autoSpaceDN w:val="0"/>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 м</w:t>
            </w:r>
            <w:r w:rsidRPr="00D17B20">
              <w:rPr>
                <w:rFonts w:ascii="Times New Roman" w:eastAsia="Times New Roman" w:hAnsi="Times New Roman" w:cs="Times New Roman"/>
                <w:bCs/>
              </w:rPr>
              <w:t>е</w:t>
            </w:r>
            <w:r w:rsidRPr="00D17B20">
              <w:rPr>
                <w:rFonts w:ascii="Times New Roman" w:eastAsia="Times New Roman" w:hAnsi="Times New Roman" w:cs="Times New Roman"/>
                <w:bCs/>
              </w:rPr>
              <w:t>роприятие 1.1</w:t>
            </w:r>
          </w:p>
        </w:tc>
        <w:tc>
          <w:tcPr>
            <w:tcW w:w="3828" w:type="dxa"/>
            <w:vMerge w:val="restart"/>
          </w:tcPr>
          <w:p w:rsidR="00940EAD" w:rsidRPr="00D17B20" w:rsidRDefault="00940EAD" w:rsidP="00940EAD">
            <w:pPr>
              <w:widowControl w:val="0"/>
              <w:autoSpaceDE w:val="0"/>
              <w:autoSpaceDN w:val="0"/>
              <w:spacing w:after="0" w:line="240" w:lineRule="auto"/>
              <w:ind w:right="-114"/>
              <w:jc w:val="both"/>
              <w:rPr>
                <w:rFonts w:ascii="Times New Roman" w:eastAsia="Times New Roman" w:hAnsi="Times New Roman" w:cs="Times New Roman"/>
              </w:rPr>
            </w:pPr>
            <w:r w:rsidRPr="00D17B20">
              <w:rPr>
                <w:rFonts w:ascii="Times New Roman" w:eastAsia="Times New Roman" w:hAnsi="Times New Roman" w:cs="Times New Roman"/>
              </w:rPr>
              <w:t>«Привлечение граждан к участию в охране общественного порядка»</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254,500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204,500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204,500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404,500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254,500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204,500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204,500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404,500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rPr>
              <w:t>Основное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1.2</w:t>
            </w:r>
          </w:p>
        </w:tc>
        <w:tc>
          <w:tcPr>
            <w:tcW w:w="3828" w:type="dxa"/>
            <w:vMerge w:val="restart"/>
          </w:tcPr>
          <w:p w:rsidR="00940EAD" w:rsidRPr="00D17B20" w:rsidRDefault="00940EAD" w:rsidP="00940EAD">
            <w:pPr>
              <w:widowControl w:val="0"/>
              <w:autoSpaceDE w:val="0"/>
              <w:autoSpaceDN w:val="0"/>
              <w:spacing w:after="0" w:line="240" w:lineRule="auto"/>
              <w:rPr>
                <w:rFonts w:ascii="Times New Roman" w:eastAsia="Times New Roman" w:hAnsi="Times New Roman" w:cs="Times New Roman"/>
              </w:rPr>
            </w:pPr>
            <w:r w:rsidRPr="00D17B20">
              <w:rPr>
                <w:rFonts w:ascii="Times New Roman" w:eastAsia="Times New Roman" w:hAnsi="Times New Roman" w:cs="Times New Roman"/>
              </w:rPr>
              <w:t>«Обеспечение деятельности админ</w:t>
            </w:r>
            <w:r w:rsidRPr="00D17B20">
              <w:rPr>
                <w:rFonts w:ascii="Times New Roman" w:eastAsia="Times New Roman" w:hAnsi="Times New Roman" w:cs="Times New Roman"/>
              </w:rPr>
              <w:t>и</w:t>
            </w:r>
            <w:r w:rsidRPr="00D17B20">
              <w:rPr>
                <w:rFonts w:ascii="Times New Roman" w:eastAsia="Times New Roman" w:hAnsi="Times New Roman" w:cs="Times New Roman"/>
              </w:rPr>
              <w:t>стративных комиссий в Курской о</w:t>
            </w:r>
            <w:r w:rsidRPr="00D17B20">
              <w:rPr>
                <w:rFonts w:ascii="Times New Roman" w:eastAsia="Times New Roman" w:hAnsi="Times New Roman" w:cs="Times New Roman"/>
              </w:rPr>
              <w:t>б</w:t>
            </w:r>
            <w:r w:rsidRPr="00D17B20">
              <w:rPr>
                <w:rFonts w:ascii="Times New Roman" w:eastAsia="Times New Roman" w:hAnsi="Times New Roman" w:cs="Times New Roman"/>
              </w:rPr>
              <w:t>ласти»</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554163" w:rsidRDefault="00D35E27" w:rsidP="00940EAD">
            <w:pPr>
              <w:spacing w:after="0" w:line="240" w:lineRule="auto"/>
              <w:jc w:val="center"/>
              <w:rPr>
                <w:rFonts w:ascii="Times New Roman" w:eastAsia="Times New Roman" w:hAnsi="Times New Roman" w:cs="Times New Roman"/>
                <w:bCs/>
              </w:rPr>
            </w:pPr>
            <w:r w:rsidRPr="00554163">
              <w:rPr>
                <w:rFonts w:ascii="Times New Roman" w:eastAsia="Times New Roman" w:hAnsi="Times New Roman" w:cs="Times New Roman"/>
                <w:bCs/>
              </w:rPr>
              <w:t>8893,500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8295,000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8295,000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9344,700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554163" w:rsidRDefault="00D35E27" w:rsidP="00940EAD">
            <w:pPr>
              <w:spacing w:after="0" w:line="240" w:lineRule="auto"/>
              <w:jc w:val="center"/>
            </w:pPr>
            <w:r w:rsidRPr="00554163">
              <w:rPr>
                <w:rFonts w:ascii="Times New Roman" w:eastAsia="Times New Roman" w:hAnsi="Times New Roman" w:cs="Times New Roman"/>
                <w:bCs/>
              </w:rPr>
              <w:t>8893,500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8295,000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8295,000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9344,700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rPr>
              <w:lastRenderedPageBreak/>
              <w:t>Основное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1.3</w:t>
            </w:r>
          </w:p>
        </w:tc>
        <w:tc>
          <w:tcPr>
            <w:tcW w:w="3828" w:type="dxa"/>
            <w:vMerge w:val="restart"/>
          </w:tcPr>
          <w:p w:rsidR="00940EAD" w:rsidRPr="00D17B20" w:rsidRDefault="00940EAD" w:rsidP="00940EAD">
            <w:pPr>
              <w:widowControl w:val="0"/>
              <w:autoSpaceDE w:val="0"/>
              <w:autoSpaceDN w:val="0"/>
              <w:spacing w:after="0" w:line="240" w:lineRule="auto"/>
              <w:rPr>
                <w:rFonts w:ascii="Times New Roman" w:eastAsia="Times New Roman" w:hAnsi="Times New Roman" w:cs="Times New Roman"/>
              </w:rPr>
            </w:pPr>
            <w:r w:rsidRPr="00D17B20">
              <w:rPr>
                <w:rFonts w:ascii="Times New Roman" w:eastAsia="Times New Roman" w:hAnsi="Times New Roman" w:cs="Times New Roman"/>
              </w:rPr>
              <w:t>«Оказание бесплатной юридической помощи лицам, нуждающимся в с</w:t>
            </w:r>
            <w:r w:rsidRPr="00D17B20">
              <w:rPr>
                <w:rFonts w:ascii="Times New Roman" w:eastAsia="Times New Roman" w:hAnsi="Times New Roman" w:cs="Times New Roman"/>
              </w:rPr>
              <w:t>о</w:t>
            </w:r>
            <w:r w:rsidRPr="00D17B20">
              <w:rPr>
                <w:rFonts w:ascii="Times New Roman" w:eastAsia="Times New Roman" w:hAnsi="Times New Roman" w:cs="Times New Roman"/>
              </w:rPr>
              <w:t>циальной поддержке и социальной защите»</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554163" w:rsidRDefault="00D35E27" w:rsidP="00940EAD">
            <w:pPr>
              <w:spacing w:after="0" w:line="240" w:lineRule="auto"/>
              <w:jc w:val="center"/>
              <w:rPr>
                <w:rFonts w:ascii="Times New Roman" w:eastAsia="Times New Roman" w:hAnsi="Times New Roman" w:cs="Times New Roman"/>
                <w:bCs/>
              </w:rPr>
            </w:pPr>
            <w:r w:rsidRPr="00554163">
              <w:rPr>
                <w:rFonts w:ascii="Times New Roman" w:eastAsia="Times New Roman" w:hAnsi="Times New Roman" w:cs="Times New Roman"/>
                <w:bCs/>
              </w:rPr>
              <w:t>654,000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375,200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375,200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10000,000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554163" w:rsidRDefault="00D35E27" w:rsidP="00940EAD">
            <w:pPr>
              <w:spacing w:after="0" w:line="240" w:lineRule="auto"/>
              <w:jc w:val="center"/>
            </w:pPr>
            <w:r w:rsidRPr="00554163">
              <w:rPr>
                <w:rFonts w:ascii="Times New Roman" w:eastAsia="Times New Roman" w:hAnsi="Times New Roman" w:cs="Times New Roman"/>
                <w:bCs/>
              </w:rPr>
              <w:t>654,000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375,200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375,200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10000,000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val="restart"/>
          </w:tcPr>
          <w:p w:rsidR="00940EAD" w:rsidRPr="00D17B20" w:rsidRDefault="00940EAD" w:rsidP="00940EAD">
            <w:pPr>
              <w:widowControl w:val="0"/>
              <w:autoSpaceDE w:val="0"/>
              <w:autoSpaceDN w:val="0"/>
              <w:spacing w:after="0" w:line="240" w:lineRule="auto"/>
              <w:rPr>
                <w:rFonts w:ascii="Times New Roman" w:eastAsia="Times New Roman" w:hAnsi="Times New Roman" w:cs="Times New Roman"/>
              </w:rPr>
            </w:pPr>
            <w:r w:rsidRPr="00D17B20">
              <w:rPr>
                <w:rFonts w:ascii="Times New Roman" w:eastAsia="Times New Roman" w:hAnsi="Times New Roman" w:cs="Times New Roman"/>
              </w:rPr>
              <w:t>Основное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1.4</w:t>
            </w:r>
          </w:p>
          <w:p w:rsidR="00940EAD" w:rsidRPr="00D17B20" w:rsidRDefault="00940EAD" w:rsidP="00940EAD">
            <w:pPr>
              <w:spacing w:after="0" w:line="240" w:lineRule="auto"/>
              <w:rPr>
                <w:rFonts w:ascii="Times New Roman" w:eastAsia="Times New Roman" w:hAnsi="Times New Roman" w:cs="Times New Roman"/>
              </w:rPr>
            </w:pPr>
          </w:p>
        </w:tc>
        <w:tc>
          <w:tcPr>
            <w:tcW w:w="3828" w:type="dxa"/>
            <w:vMerge w:val="restart"/>
          </w:tcPr>
          <w:p w:rsidR="00940EAD" w:rsidRPr="00D17B20" w:rsidRDefault="00940EAD" w:rsidP="00940EAD">
            <w:pPr>
              <w:widowControl w:val="0"/>
              <w:autoSpaceDE w:val="0"/>
              <w:autoSpaceDN w:val="0"/>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«Реализация мероприятий по соц</w:t>
            </w:r>
            <w:r w:rsidRPr="00D17B20">
              <w:rPr>
                <w:rFonts w:ascii="Times New Roman" w:eastAsia="Times New Roman" w:hAnsi="Times New Roman" w:cs="Times New Roman"/>
              </w:rPr>
              <w:t>и</w:t>
            </w:r>
            <w:r w:rsidRPr="00D17B20">
              <w:rPr>
                <w:rFonts w:ascii="Times New Roman" w:eastAsia="Times New Roman" w:hAnsi="Times New Roman" w:cs="Times New Roman"/>
              </w:rPr>
              <w:t xml:space="preserve">альной адаптации лиц, отбывающих уголовное наказание, не связанное с лишением свободы, и </w:t>
            </w:r>
            <w:proofErr w:type="spellStart"/>
            <w:r w:rsidRPr="00D17B20">
              <w:rPr>
                <w:rFonts w:ascii="Times New Roman" w:eastAsia="Times New Roman" w:hAnsi="Times New Roman" w:cs="Times New Roman"/>
              </w:rPr>
              <w:t>ресоциализации</w:t>
            </w:r>
            <w:proofErr w:type="spellEnd"/>
            <w:r w:rsidRPr="00D17B20">
              <w:rPr>
                <w:rFonts w:ascii="Times New Roman" w:eastAsia="Times New Roman" w:hAnsi="Times New Roman" w:cs="Times New Roman"/>
              </w:rPr>
              <w:t xml:space="preserve"> лиц, освободившихся из мест лиш</w:t>
            </w:r>
            <w:r w:rsidRPr="00D17B20">
              <w:rPr>
                <w:rFonts w:ascii="Times New Roman" w:eastAsia="Times New Roman" w:hAnsi="Times New Roman" w:cs="Times New Roman"/>
              </w:rPr>
              <w:t>е</w:t>
            </w:r>
            <w:r w:rsidRPr="00D17B20">
              <w:rPr>
                <w:rFonts w:ascii="Times New Roman" w:eastAsia="Times New Roman" w:hAnsi="Times New Roman" w:cs="Times New Roman"/>
              </w:rPr>
              <w:t>ния свободы, в том числе по привл</w:t>
            </w:r>
            <w:r w:rsidRPr="00D17B20">
              <w:rPr>
                <w:rFonts w:ascii="Times New Roman" w:eastAsia="Times New Roman" w:hAnsi="Times New Roman" w:cs="Times New Roman"/>
              </w:rPr>
              <w:t>е</w:t>
            </w:r>
            <w:r w:rsidRPr="00D17B20">
              <w:rPr>
                <w:rFonts w:ascii="Times New Roman" w:eastAsia="Times New Roman" w:hAnsi="Times New Roman" w:cs="Times New Roman"/>
              </w:rPr>
              <w:t>чению к этой работе социально ор</w:t>
            </w:r>
            <w:r w:rsidRPr="00D17B20">
              <w:rPr>
                <w:rFonts w:ascii="Times New Roman" w:eastAsia="Times New Roman" w:hAnsi="Times New Roman" w:cs="Times New Roman"/>
              </w:rPr>
              <w:t>и</w:t>
            </w:r>
            <w:r w:rsidRPr="00D17B20">
              <w:rPr>
                <w:rFonts w:ascii="Times New Roman" w:eastAsia="Times New Roman" w:hAnsi="Times New Roman" w:cs="Times New Roman"/>
              </w:rPr>
              <w:t>ентированных некоммерческих орг</w:t>
            </w:r>
            <w:r w:rsidRPr="00D17B20">
              <w:rPr>
                <w:rFonts w:ascii="Times New Roman" w:eastAsia="Times New Roman" w:hAnsi="Times New Roman" w:cs="Times New Roman"/>
              </w:rPr>
              <w:t>а</w:t>
            </w:r>
            <w:r w:rsidRPr="00D17B20">
              <w:rPr>
                <w:rFonts w:ascii="Times New Roman" w:eastAsia="Times New Roman" w:hAnsi="Times New Roman" w:cs="Times New Roman"/>
              </w:rPr>
              <w:t>низаций, осуществляющих деятел</w:t>
            </w:r>
            <w:r w:rsidRPr="00D17B20">
              <w:rPr>
                <w:rFonts w:ascii="Times New Roman" w:eastAsia="Times New Roman" w:hAnsi="Times New Roman" w:cs="Times New Roman"/>
              </w:rPr>
              <w:t>ь</w:t>
            </w:r>
            <w:r w:rsidRPr="00D17B20">
              <w:rPr>
                <w:rFonts w:ascii="Times New Roman" w:eastAsia="Times New Roman" w:hAnsi="Times New Roman" w:cs="Times New Roman"/>
              </w:rPr>
              <w:t>ность в данной сфере»</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554163" w:rsidRDefault="00940EAD" w:rsidP="00940EAD">
            <w:pPr>
              <w:spacing w:after="0" w:line="240" w:lineRule="auto"/>
              <w:jc w:val="center"/>
              <w:rPr>
                <w:rFonts w:ascii="Times New Roman" w:eastAsia="Times New Roman" w:hAnsi="Times New Roman" w:cs="Times New Roman"/>
              </w:rPr>
            </w:pPr>
            <w:r w:rsidRPr="00554163">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554163" w:rsidRDefault="00940EAD" w:rsidP="00940EAD">
            <w:pPr>
              <w:spacing w:after="0" w:line="240" w:lineRule="auto"/>
              <w:jc w:val="center"/>
            </w:pPr>
            <w:r w:rsidRPr="00554163">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val="restart"/>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Подпрограмма 2</w:t>
            </w: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 xml:space="preserve">«Создание условий для комплексной реабилитации и </w:t>
            </w:r>
            <w:proofErr w:type="spellStart"/>
            <w:r w:rsidRPr="00D17B20">
              <w:rPr>
                <w:rFonts w:ascii="Times New Roman" w:eastAsia="Times New Roman" w:hAnsi="Times New Roman" w:cs="Times New Roman"/>
              </w:rPr>
              <w:t>ресоциализации</w:t>
            </w:r>
            <w:proofErr w:type="spellEnd"/>
            <w:r w:rsidRPr="00D17B20">
              <w:rPr>
                <w:rFonts w:ascii="Times New Roman" w:eastAsia="Times New Roman" w:hAnsi="Times New Roman" w:cs="Times New Roman"/>
              </w:rPr>
              <w:t xml:space="preserve"> лиц, потребляющих наркотические сре</w:t>
            </w:r>
            <w:r w:rsidRPr="00D17B20">
              <w:rPr>
                <w:rFonts w:ascii="Times New Roman" w:eastAsia="Times New Roman" w:hAnsi="Times New Roman" w:cs="Times New Roman"/>
              </w:rPr>
              <w:t>д</w:t>
            </w:r>
            <w:r w:rsidRPr="00D17B20">
              <w:rPr>
                <w:rFonts w:ascii="Times New Roman" w:eastAsia="Times New Roman" w:hAnsi="Times New Roman" w:cs="Times New Roman"/>
              </w:rPr>
              <w:t>ства и психотропные вещества в н</w:t>
            </w:r>
            <w:r w:rsidRPr="00D17B20">
              <w:rPr>
                <w:rFonts w:ascii="Times New Roman" w:eastAsia="Times New Roman" w:hAnsi="Times New Roman" w:cs="Times New Roman"/>
              </w:rPr>
              <w:t>е</w:t>
            </w:r>
            <w:r w:rsidRPr="00D17B20">
              <w:rPr>
                <w:rFonts w:ascii="Times New Roman" w:eastAsia="Times New Roman" w:hAnsi="Times New Roman" w:cs="Times New Roman"/>
              </w:rPr>
              <w:t>медицинских целях»</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474,735</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474,735</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474,735</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1318,800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474,735</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474,735</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474,735</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1318,800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ign w:val="center"/>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autoSpaceDE w:val="0"/>
              <w:autoSpaceDN w:val="0"/>
              <w:adjustRightInd w:val="0"/>
              <w:spacing w:after="0" w:line="240" w:lineRule="auto"/>
              <w:ind w:hanging="1"/>
              <w:rPr>
                <w:rFonts w:ascii="Times New Roman" w:eastAsia="Times New Roman" w:hAnsi="Times New Roman" w:cs="Times New Roman"/>
              </w:rPr>
            </w:pPr>
            <w:r w:rsidRPr="00D17B20">
              <w:rPr>
                <w:rFonts w:ascii="Times New Roman" w:eastAsia="Times New Roman" w:hAnsi="Times New Roman" w:cs="Times New Roman"/>
              </w:rPr>
              <w:t>Основное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2.1</w:t>
            </w:r>
          </w:p>
          <w:p w:rsidR="00940EAD" w:rsidRPr="00D17B20" w:rsidRDefault="00940EAD" w:rsidP="00940EAD">
            <w:pPr>
              <w:spacing w:after="0" w:line="240" w:lineRule="auto"/>
              <w:rPr>
                <w:rFonts w:ascii="Times New Roman" w:eastAsia="Times New Roman" w:hAnsi="Times New Roman" w:cs="Times New Roman"/>
                <w:bCs/>
              </w:rPr>
            </w:pP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«Проведение областных массовых мероприятий, направленных на фо</w:t>
            </w:r>
            <w:r w:rsidRPr="00D17B20">
              <w:rPr>
                <w:rFonts w:ascii="Times New Roman" w:eastAsia="Times New Roman" w:hAnsi="Times New Roman" w:cs="Times New Roman"/>
              </w:rPr>
              <w:t>р</w:t>
            </w:r>
            <w:r w:rsidRPr="00D17B20">
              <w:rPr>
                <w:rFonts w:ascii="Times New Roman" w:eastAsia="Times New Roman" w:hAnsi="Times New Roman" w:cs="Times New Roman"/>
              </w:rPr>
              <w:t>мирование здорового образа жизни, антинаркотических профилактич</w:t>
            </w:r>
            <w:r w:rsidRPr="00D17B20">
              <w:rPr>
                <w:rFonts w:ascii="Times New Roman" w:eastAsia="Times New Roman" w:hAnsi="Times New Roman" w:cs="Times New Roman"/>
              </w:rPr>
              <w:t>е</w:t>
            </w:r>
            <w:r w:rsidRPr="00D17B20">
              <w:rPr>
                <w:rFonts w:ascii="Times New Roman" w:eastAsia="Times New Roman" w:hAnsi="Times New Roman" w:cs="Times New Roman"/>
              </w:rPr>
              <w:t>ских акций и других форм работы с молодежью»</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277,635</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277,635</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277,635</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924,800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277,635</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277,635</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277,635</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924,800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ind w:right="-108"/>
              <w:rPr>
                <w:rFonts w:ascii="Times New Roman" w:eastAsia="Times New Roman" w:hAnsi="Times New Roman" w:cs="Times New Roman"/>
              </w:rPr>
            </w:pPr>
            <w:r w:rsidRPr="00D17B20">
              <w:rPr>
                <w:rFonts w:ascii="Times New Roman" w:eastAsia="Times New Roman" w:hAnsi="Times New Roman" w:cs="Times New Roman"/>
                <w:bCs/>
              </w:rPr>
              <w:t>Основное</w:t>
            </w:r>
            <w:r w:rsidRPr="00D17B20">
              <w:rPr>
                <w:rFonts w:ascii="Times New Roman" w:eastAsia="Times New Roman" w:hAnsi="Times New Roman" w:cs="Times New Roman"/>
              </w:rPr>
              <w:t xml:space="preserve"> мер</w:t>
            </w:r>
            <w:r w:rsidRPr="00D17B20">
              <w:rPr>
                <w:rFonts w:ascii="Times New Roman" w:eastAsia="Times New Roman" w:hAnsi="Times New Roman" w:cs="Times New Roman"/>
              </w:rPr>
              <w:t>о</w:t>
            </w:r>
            <w:r w:rsidRPr="00D17B20">
              <w:rPr>
                <w:rFonts w:ascii="Times New Roman" w:eastAsia="Times New Roman" w:hAnsi="Times New Roman" w:cs="Times New Roman"/>
              </w:rPr>
              <w:t>приятие 2.2</w:t>
            </w: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«Повышение уровня знаний насел</w:t>
            </w:r>
            <w:r w:rsidRPr="00D17B20">
              <w:rPr>
                <w:rFonts w:ascii="Times New Roman" w:eastAsia="Times New Roman" w:hAnsi="Times New Roman" w:cs="Times New Roman"/>
              </w:rPr>
              <w:t>е</w:t>
            </w:r>
            <w:r w:rsidRPr="00D17B20">
              <w:rPr>
                <w:rFonts w:ascii="Times New Roman" w:eastAsia="Times New Roman" w:hAnsi="Times New Roman" w:cs="Times New Roman"/>
              </w:rPr>
              <w:t>ния региона о вреде наркотиков, пр</w:t>
            </w:r>
            <w:r w:rsidRPr="00D17B20">
              <w:rPr>
                <w:rFonts w:ascii="Times New Roman" w:eastAsia="Times New Roman" w:hAnsi="Times New Roman" w:cs="Times New Roman"/>
              </w:rPr>
              <w:t>о</w:t>
            </w:r>
            <w:r w:rsidRPr="00D17B20">
              <w:rPr>
                <w:rFonts w:ascii="Times New Roman" w:eastAsia="Times New Roman" w:hAnsi="Times New Roman" w:cs="Times New Roman"/>
              </w:rPr>
              <w:t>филактике наркомании, в том числе через средства массовой информ</w:t>
            </w:r>
            <w:r w:rsidRPr="00D17B20">
              <w:rPr>
                <w:rFonts w:ascii="Times New Roman" w:eastAsia="Times New Roman" w:hAnsi="Times New Roman" w:cs="Times New Roman"/>
              </w:rPr>
              <w:t>а</w:t>
            </w:r>
            <w:r w:rsidRPr="00D17B20">
              <w:rPr>
                <w:rFonts w:ascii="Times New Roman" w:eastAsia="Times New Roman" w:hAnsi="Times New Roman" w:cs="Times New Roman"/>
              </w:rPr>
              <w:t>ции»</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149,600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149,600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149,600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394,000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149,600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149,600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149,600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394,000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w:t>
            </w:r>
            <w:r w:rsidRPr="00D17B20">
              <w:rPr>
                <w:rFonts w:ascii="Times New Roman" w:eastAsia="Times New Roman" w:hAnsi="Times New Roman" w:cs="Times New Roman"/>
              </w:rPr>
              <w:t xml:space="preserve">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2.3</w:t>
            </w:r>
          </w:p>
          <w:p w:rsidR="00940EAD" w:rsidRPr="00D17B20" w:rsidRDefault="00940EAD" w:rsidP="00940EAD">
            <w:pPr>
              <w:spacing w:after="0" w:line="240" w:lineRule="auto"/>
              <w:ind w:right="-108"/>
              <w:rPr>
                <w:rFonts w:ascii="Times New Roman" w:eastAsia="Times New Roman" w:hAnsi="Times New Roman" w:cs="Times New Roman"/>
              </w:rPr>
            </w:pP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«Организация социальной реабилит</w:t>
            </w:r>
            <w:r w:rsidRPr="00D17B20">
              <w:rPr>
                <w:rFonts w:ascii="Times New Roman" w:eastAsia="Times New Roman" w:hAnsi="Times New Roman" w:cs="Times New Roman"/>
              </w:rPr>
              <w:t>а</w:t>
            </w:r>
            <w:r w:rsidRPr="00D17B20">
              <w:rPr>
                <w:rFonts w:ascii="Times New Roman" w:eastAsia="Times New Roman" w:hAnsi="Times New Roman" w:cs="Times New Roman"/>
              </w:rPr>
              <w:t xml:space="preserve">ции и </w:t>
            </w:r>
            <w:proofErr w:type="spellStart"/>
            <w:r w:rsidRPr="00D17B20">
              <w:rPr>
                <w:rFonts w:ascii="Times New Roman" w:eastAsia="Times New Roman" w:hAnsi="Times New Roman" w:cs="Times New Roman"/>
              </w:rPr>
              <w:t>ресоциализации</w:t>
            </w:r>
            <w:proofErr w:type="spellEnd"/>
            <w:r w:rsidRPr="00D17B20">
              <w:rPr>
                <w:rFonts w:ascii="Times New Roman" w:eastAsia="Times New Roman" w:hAnsi="Times New Roman" w:cs="Times New Roman"/>
              </w:rPr>
              <w:t xml:space="preserve"> лиц, потре</w:t>
            </w:r>
            <w:r w:rsidRPr="00D17B20">
              <w:rPr>
                <w:rFonts w:ascii="Times New Roman" w:eastAsia="Times New Roman" w:hAnsi="Times New Roman" w:cs="Times New Roman"/>
              </w:rPr>
              <w:t>б</w:t>
            </w:r>
            <w:r w:rsidRPr="00D17B20">
              <w:rPr>
                <w:rFonts w:ascii="Times New Roman" w:eastAsia="Times New Roman" w:hAnsi="Times New Roman" w:cs="Times New Roman"/>
              </w:rPr>
              <w:t xml:space="preserve">ляющих наркотические средства и </w:t>
            </w:r>
            <w:r w:rsidRPr="00D17B20">
              <w:rPr>
                <w:rFonts w:ascii="Times New Roman" w:eastAsia="Times New Roman" w:hAnsi="Times New Roman" w:cs="Times New Roman"/>
              </w:rPr>
              <w:lastRenderedPageBreak/>
              <w:t>психотропные вещества в немед</w:t>
            </w:r>
            <w:r w:rsidRPr="00D17B20">
              <w:rPr>
                <w:rFonts w:ascii="Times New Roman" w:eastAsia="Times New Roman" w:hAnsi="Times New Roman" w:cs="Times New Roman"/>
              </w:rPr>
              <w:t>и</w:t>
            </w:r>
            <w:r w:rsidRPr="00D17B20">
              <w:rPr>
                <w:rFonts w:ascii="Times New Roman" w:eastAsia="Times New Roman" w:hAnsi="Times New Roman" w:cs="Times New Roman"/>
              </w:rPr>
              <w:t>цинских целях»</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lastRenderedPageBreak/>
              <w:t>всего</w:t>
            </w:r>
          </w:p>
        </w:tc>
        <w:tc>
          <w:tcPr>
            <w:tcW w:w="1392"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47,500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47,500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47,500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47,500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47,500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47,500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Подпрограмма 3</w:t>
            </w:r>
          </w:p>
          <w:p w:rsidR="00940EAD" w:rsidRPr="00D17B20" w:rsidRDefault="00940EAD" w:rsidP="00940EAD">
            <w:pPr>
              <w:spacing w:after="0" w:line="240" w:lineRule="auto"/>
              <w:ind w:right="-108"/>
              <w:rPr>
                <w:rFonts w:ascii="Times New Roman" w:eastAsia="Times New Roman" w:hAnsi="Times New Roman" w:cs="Times New Roman"/>
              </w:rPr>
            </w:pP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«Предупреждение безнадзорности, беспризорности, правонарушений и антиобщественных действий нес</w:t>
            </w:r>
            <w:r w:rsidRPr="00D17B20">
              <w:rPr>
                <w:rFonts w:ascii="Times New Roman" w:eastAsia="Times New Roman" w:hAnsi="Times New Roman" w:cs="Times New Roman"/>
              </w:rPr>
              <w:t>о</w:t>
            </w:r>
            <w:r w:rsidRPr="00D17B20">
              <w:rPr>
                <w:rFonts w:ascii="Times New Roman" w:eastAsia="Times New Roman" w:hAnsi="Times New Roman" w:cs="Times New Roman"/>
              </w:rPr>
              <w:t>вершеннолетних»</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298800,936</w:t>
            </w:r>
          </w:p>
        </w:tc>
        <w:tc>
          <w:tcPr>
            <w:tcW w:w="1356" w:type="dxa"/>
          </w:tcPr>
          <w:p w:rsidR="00940EAD" w:rsidRPr="00D17B20" w:rsidRDefault="00940EAD" w:rsidP="00940EAD">
            <w:pPr>
              <w:spacing w:after="0" w:line="240" w:lineRule="auto"/>
              <w:jc w:val="center"/>
              <w:rPr>
                <w:rFonts w:ascii="Times New Roman" w:hAnsi="Times New Roman"/>
                <w:bCs/>
              </w:rPr>
            </w:pPr>
            <w:r w:rsidRPr="00D17B20">
              <w:rPr>
                <w:rFonts w:ascii="Times New Roman" w:hAnsi="Times New Roman"/>
                <w:bCs/>
              </w:rPr>
              <w:t>261637,398</w:t>
            </w:r>
          </w:p>
        </w:tc>
        <w:tc>
          <w:tcPr>
            <w:tcW w:w="1356" w:type="dxa"/>
          </w:tcPr>
          <w:p w:rsidR="00940EAD" w:rsidRPr="00D17B20" w:rsidRDefault="00940EAD" w:rsidP="00940EAD">
            <w:pPr>
              <w:spacing w:after="0" w:line="240" w:lineRule="auto"/>
              <w:jc w:val="center"/>
              <w:rPr>
                <w:rFonts w:ascii="Times New Roman" w:hAnsi="Times New Roman"/>
                <w:bCs/>
              </w:rPr>
            </w:pPr>
            <w:r w:rsidRPr="00D17B20">
              <w:rPr>
                <w:rFonts w:ascii="Times New Roman" w:hAnsi="Times New Roman"/>
                <w:bCs/>
              </w:rPr>
              <w:t>261637,398</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229952,700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298800,936</w:t>
            </w:r>
          </w:p>
        </w:tc>
        <w:tc>
          <w:tcPr>
            <w:tcW w:w="1356" w:type="dxa"/>
          </w:tcPr>
          <w:p w:rsidR="00940EAD" w:rsidRPr="00D17B20" w:rsidRDefault="00940EAD" w:rsidP="00940EAD">
            <w:pPr>
              <w:spacing w:after="0" w:line="240" w:lineRule="auto"/>
              <w:jc w:val="center"/>
              <w:rPr>
                <w:rFonts w:ascii="Times New Roman" w:hAnsi="Times New Roman"/>
                <w:bCs/>
              </w:rPr>
            </w:pPr>
            <w:r w:rsidRPr="00D17B20">
              <w:rPr>
                <w:rFonts w:ascii="Times New Roman" w:hAnsi="Times New Roman"/>
                <w:bCs/>
              </w:rPr>
              <w:t>261637,398</w:t>
            </w:r>
          </w:p>
        </w:tc>
        <w:tc>
          <w:tcPr>
            <w:tcW w:w="1356" w:type="dxa"/>
          </w:tcPr>
          <w:p w:rsidR="00940EAD" w:rsidRPr="00D17B20" w:rsidRDefault="00940EAD" w:rsidP="00940EAD">
            <w:pPr>
              <w:spacing w:after="0" w:line="240" w:lineRule="auto"/>
              <w:jc w:val="center"/>
              <w:rPr>
                <w:rFonts w:ascii="Times New Roman" w:hAnsi="Times New Roman"/>
                <w:bCs/>
              </w:rPr>
            </w:pPr>
            <w:r w:rsidRPr="00D17B20">
              <w:rPr>
                <w:rFonts w:ascii="Times New Roman" w:hAnsi="Times New Roman"/>
                <w:bCs/>
              </w:rPr>
              <w:t>261637,398</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229952,700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w:t>
            </w:r>
            <w:r w:rsidRPr="00D17B20">
              <w:rPr>
                <w:rFonts w:ascii="Times New Roman" w:eastAsia="Times New Roman" w:hAnsi="Times New Roman" w:cs="Times New Roman"/>
              </w:rPr>
              <w:t xml:space="preserve">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3.1</w:t>
            </w:r>
          </w:p>
          <w:p w:rsidR="00940EAD" w:rsidRPr="00D17B20" w:rsidRDefault="00940EAD" w:rsidP="00940EAD">
            <w:pPr>
              <w:spacing w:after="0" w:line="240" w:lineRule="auto"/>
              <w:ind w:right="-108"/>
              <w:rPr>
                <w:rFonts w:ascii="Times New Roman" w:eastAsia="Times New Roman" w:hAnsi="Times New Roman" w:cs="Times New Roman"/>
              </w:rPr>
            </w:pPr>
          </w:p>
        </w:tc>
        <w:tc>
          <w:tcPr>
            <w:tcW w:w="3828" w:type="dxa"/>
            <w:vMerge w:val="restart"/>
          </w:tcPr>
          <w:p w:rsidR="00940EAD" w:rsidRPr="00D17B20" w:rsidRDefault="00940EAD" w:rsidP="00940EAD">
            <w:pPr>
              <w:spacing w:after="0" w:line="240" w:lineRule="auto"/>
              <w:ind w:right="-114"/>
              <w:jc w:val="both"/>
              <w:rPr>
                <w:rFonts w:ascii="Times New Roman" w:eastAsia="Times New Roman" w:hAnsi="Times New Roman" w:cs="Times New Roman"/>
              </w:rPr>
            </w:pPr>
            <w:r w:rsidRPr="00D17B20">
              <w:rPr>
                <w:rFonts w:ascii="Times New Roman" w:eastAsia="Times New Roman" w:hAnsi="Times New Roman" w:cs="Times New Roman"/>
              </w:rPr>
              <w:t>«Создание и обеспечение деятельности муниципальных комиссий по делам несовершеннолетних и защите их прав»</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554163" w:rsidRDefault="00D35E27" w:rsidP="00940EAD">
            <w:pPr>
              <w:spacing w:after="0" w:line="240" w:lineRule="auto"/>
              <w:jc w:val="center"/>
              <w:rPr>
                <w:rFonts w:ascii="Times New Roman" w:eastAsia="Times New Roman" w:hAnsi="Times New Roman" w:cs="Times New Roman"/>
                <w:bCs/>
              </w:rPr>
            </w:pPr>
            <w:r w:rsidRPr="00554163">
              <w:rPr>
                <w:rFonts w:ascii="Times New Roman" w:eastAsia="Times New Roman" w:hAnsi="Times New Roman" w:cs="Times New Roman"/>
                <w:bCs/>
              </w:rPr>
              <w:t>10418.100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9717,000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9717,000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9717,000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554163" w:rsidRDefault="00D35E27" w:rsidP="00940EAD">
            <w:pPr>
              <w:spacing w:after="0" w:line="240" w:lineRule="auto"/>
              <w:jc w:val="center"/>
            </w:pPr>
            <w:r w:rsidRPr="00554163">
              <w:rPr>
                <w:rFonts w:ascii="Times New Roman" w:eastAsia="Times New Roman" w:hAnsi="Times New Roman" w:cs="Times New Roman"/>
                <w:bCs/>
              </w:rPr>
              <w:t>10418.100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9717,000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9717,000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9717,000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w:t>
            </w:r>
            <w:r w:rsidRPr="00D17B20">
              <w:rPr>
                <w:rFonts w:ascii="Times New Roman" w:eastAsia="Times New Roman" w:hAnsi="Times New Roman" w:cs="Times New Roman"/>
              </w:rPr>
              <w:t xml:space="preserve">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3.2</w:t>
            </w:r>
          </w:p>
          <w:p w:rsidR="00940EAD" w:rsidRPr="00D17B20" w:rsidRDefault="00940EAD" w:rsidP="00940EAD">
            <w:pPr>
              <w:spacing w:after="0" w:line="240" w:lineRule="auto"/>
              <w:ind w:right="-108"/>
              <w:rPr>
                <w:rFonts w:ascii="Times New Roman" w:eastAsia="Times New Roman" w:hAnsi="Times New Roman" w:cs="Times New Roman"/>
              </w:rPr>
            </w:pP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«Реализация мероприятий, напра</w:t>
            </w:r>
            <w:r w:rsidRPr="00D17B20">
              <w:rPr>
                <w:rFonts w:ascii="Times New Roman" w:eastAsia="Times New Roman" w:hAnsi="Times New Roman" w:cs="Times New Roman"/>
              </w:rPr>
              <w:t>в</w:t>
            </w:r>
            <w:r w:rsidRPr="00D17B20">
              <w:rPr>
                <w:rFonts w:ascii="Times New Roman" w:eastAsia="Times New Roman" w:hAnsi="Times New Roman" w:cs="Times New Roman"/>
              </w:rPr>
              <w:t>ленных на оказание помощи семьям с детьми, находящимся в трудной жи</w:t>
            </w:r>
            <w:r w:rsidRPr="00D17B20">
              <w:rPr>
                <w:rFonts w:ascii="Times New Roman" w:eastAsia="Times New Roman" w:hAnsi="Times New Roman" w:cs="Times New Roman"/>
              </w:rPr>
              <w:t>з</w:t>
            </w:r>
            <w:r w:rsidRPr="00D17B20">
              <w:rPr>
                <w:rFonts w:ascii="Times New Roman" w:eastAsia="Times New Roman" w:hAnsi="Times New Roman" w:cs="Times New Roman"/>
              </w:rPr>
              <w:t>ненной ситуации и нуждающимся в социальной поддержке»</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w:t>
            </w:r>
            <w:r w:rsidRPr="00D17B20">
              <w:rPr>
                <w:rFonts w:ascii="Times New Roman" w:eastAsia="Times New Roman" w:hAnsi="Times New Roman" w:cs="Times New Roman"/>
              </w:rPr>
              <w:t xml:space="preserve">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3.3</w:t>
            </w:r>
          </w:p>
          <w:p w:rsidR="00940EAD" w:rsidRPr="00D17B20" w:rsidRDefault="00940EAD" w:rsidP="00940EAD">
            <w:pPr>
              <w:spacing w:after="0" w:line="240" w:lineRule="auto"/>
              <w:ind w:right="-108"/>
              <w:rPr>
                <w:rFonts w:ascii="Times New Roman" w:eastAsia="Times New Roman" w:hAnsi="Times New Roman" w:cs="Times New Roman"/>
              </w:rPr>
            </w:pPr>
          </w:p>
        </w:tc>
        <w:tc>
          <w:tcPr>
            <w:tcW w:w="3828" w:type="dxa"/>
            <w:vMerge w:val="restart"/>
          </w:tcPr>
          <w:p w:rsidR="00940EAD" w:rsidRPr="00D17B20" w:rsidRDefault="00940EAD" w:rsidP="00940EAD">
            <w:pPr>
              <w:spacing w:after="0" w:line="240" w:lineRule="auto"/>
              <w:ind w:right="28"/>
              <w:jc w:val="both"/>
              <w:rPr>
                <w:rFonts w:ascii="Times New Roman" w:eastAsia="Times New Roman" w:hAnsi="Times New Roman" w:cs="Times New Roman"/>
              </w:rPr>
            </w:pPr>
            <w:r w:rsidRPr="00D17B20">
              <w:rPr>
                <w:rFonts w:ascii="Times New Roman" w:eastAsia="Times New Roman" w:hAnsi="Times New Roman" w:cs="Times New Roman"/>
              </w:rPr>
              <w:t>«Оказание правовой, социальной, психолого-педагогической, медици</w:t>
            </w:r>
            <w:r w:rsidRPr="00D17B20">
              <w:rPr>
                <w:rFonts w:ascii="Times New Roman" w:eastAsia="Times New Roman" w:hAnsi="Times New Roman" w:cs="Times New Roman"/>
              </w:rPr>
              <w:t>н</w:t>
            </w:r>
            <w:r w:rsidRPr="00D17B20">
              <w:rPr>
                <w:rFonts w:ascii="Times New Roman" w:eastAsia="Times New Roman" w:hAnsi="Times New Roman" w:cs="Times New Roman"/>
              </w:rPr>
              <w:t>ской и иной помощи несовершенн</w:t>
            </w:r>
            <w:r w:rsidRPr="00D17B20">
              <w:rPr>
                <w:rFonts w:ascii="Times New Roman" w:eastAsia="Times New Roman" w:hAnsi="Times New Roman" w:cs="Times New Roman"/>
              </w:rPr>
              <w:t>о</w:t>
            </w:r>
            <w:r w:rsidRPr="00D17B20">
              <w:rPr>
                <w:rFonts w:ascii="Times New Roman" w:eastAsia="Times New Roman" w:hAnsi="Times New Roman" w:cs="Times New Roman"/>
              </w:rPr>
              <w:t>летним, освободившимся из мест лишения свободы, из числа детей-сирот»</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w:t>
            </w:r>
            <w:r w:rsidRPr="00D17B20">
              <w:rPr>
                <w:rFonts w:ascii="Times New Roman" w:eastAsia="Times New Roman" w:hAnsi="Times New Roman" w:cs="Times New Roman"/>
              </w:rPr>
              <w:t xml:space="preserve">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3.4</w:t>
            </w:r>
          </w:p>
          <w:p w:rsidR="00940EAD" w:rsidRPr="00D17B20" w:rsidRDefault="00940EAD" w:rsidP="00940EAD">
            <w:pPr>
              <w:spacing w:after="0" w:line="240" w:lineRule="auto"/>
              <w:ind w:right="-108"/>
              <w:rPr>
                <w:rFonts w:ascii="Times New Roman" w:eastAsia="Times New Roman" w:hAnsi="Times New Roman" w:cs="Times New Roman"/>
              </w:rPr>
            </w:pP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«Реализация дополнительных гара</w:t>
            </w:r>
            <w:r w:rsidRPr="00D17B20">
              <w:rPr>
                <w:rFonts w:ascii="Times New Roman" w:eastAsia="Times New Roman" w:hAnsi="Times New Roman" w:cs="Times New Roman"/>
              </w:rPr>
              <w:t>н</w:t>
            </w:r>
            <w:r w:rsidRPr="00D17B20">
              <w:rPr>
                <w:rFonts w:ascii="Times New Roman" w:eastAsia="Times New Roman" w:hAnsi="Times New Roman" w:cs="Times New Roman"/>
              </w:rPr>
              <w:t>тий занятости молодых граждан в Курской области»</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bCs/>
              </w:rPr>
              <w:t>4,600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4,600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bCs/>
              </w:rPr>
              <w:t>4,600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bCs/>
              </w:rPr>
              <w:t>22,000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4,600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4,600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4,600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22,000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lastRenderedPageBreak/>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lastRenderedPageBreak/>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w:t>
            </w:r>
            <w:r w:rsidRPr="00D17B20">
              <w:rPr>
                <w:rFonts w:ascii="Times New Roman" w:eastAsia="Times New Roman" w:hAnsi="Times New Roman" w:cs="Times New Roman"/>
              </w:rPr>
              <w:t xml:space="preserve">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3.5</w:t>
            </w:r>
          </w:p>
          <w:p w:rsidR="00940EAD" w:rsidRPr="00D17B20" w:rsidRDefault="00940EAD" w:rsidP="00940EAD">
            <w:pPr>
              <w:spacing w:after="0" w:line="240" w:lineRule="auto"/>
              <w:ind w:right="-108"/>
              <w:rPr>
                <w:rFonts w:ascii="Times New Roman" w:eastAsia="Times New Roman" w:hAnsi="Times New Roman" w:cs="Times New Roman"/>
              </w:rPr>
            </w:pPr>
          </w:p>
        </w:tc>
        <w:tc>
          <w:tcPr>
            <w:tcW w:w="3828" w:type="dxa"/>
            <w:vMerge w:val="restart"/>
          </w:tcPr>
          <w:p w:rsidR="00940EAD" w:rsidRPr="00D17B20" w:rsidRDefault="00940EAD" w:rsidP="00940EAD">
            <w:pPr>
              <w:tabs>
                <w:tab w:val="left" w:pos="0"/>
                <w:tab w:val="left" w:pos="3578"/>
              </w:tabs>
              <w:spacing w:after="0" w:line="240" w:lineRule="auto"/>
              <w:ind w:right="34"/>
              <w:jc w:val="both"/>
              <w:rPr>
                <w:rFonts w:ascii="Times New Roman" w:eastAsia="Times New Roman" w:hAnsi="Times New Roman" w:cs="Times New Roman"/>
              </w:rPr>
            </w:pPr>
            <w:r w:rsidRPr="00D17B20">
              <w:rPr>
                <w:rFonts w:ascii="Times New Roman" w:eastAsia="Times New Roman" w:hAnsi="Times New Roman" w:cs="Times New Roman"/>
              </w:rPr>
              <w:t>«Обеспечение перевозки несове</w:t>
            </w:r>
            <w:r w:rsidRPr="00D17B20">
              <w:rPr>
                <w:rFonts w:ascii="Times New Roman" w:eastAsia="Times New Roman" w:hAnsi="Times New Roman" w:cs="Times New Roman"/>
              </w:rPr>
              <w:t>р</w:t>
            </w:r>
            <w:r w:rsidRPr="00D17B20">
              <w:rPr>
                <w:rFonts w:ascii="Times New Roman" w:eastAsia="Times New Roman" w:hAnsi="Times New Roman" w:cs="Times New Roman"/>
              </w:rPr>
              <w:t>шеннолетних, самовольно ушедших из семей, детских домов, школ-интернатов, специальных учебно-воспитательных и иных учреждений»</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20,750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20,750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20,750</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95,000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20,750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20,750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20,750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95,000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w:t>
            </w:r>
            <w:r w:rsidRPr="00D17B20">
              <w:rPr>
                <w:rFonts w:ascii="Times New Roman" w:eastAsia="Times New Roman" w:hAnsi="Times New Roman" w:cs="Times New Roman"/>
              </w:rPr>
              <w:t xml:space="preserve">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3.6</w:t>
            </w:r>
          </w:p>
          <w:p w:rsidR="00940EAD" w:rsidRPr="00D17B20" w:rsidRDefault="00940EAD" w:rsidP="00940EAD">
            <w:pPr>
              <w:spacing w:after="0" w:line="240" w:lineRule="auto"/>
              <w:ind w:right="-108"/>
              <w:rPr>
                <w:rFonts w:ascii="Times New Roman" w:eastAsia="Times New Roman" w:hAnsi="Times New Roman" w:cs="Times New Roman"/>
              </w:rPr>
            </w:pPr>
          </w:p>
        </w:tc>
        <w:tc>
          <w:tcPr>
            <w:tcW w:w="3828" w:type="dxa"/>
            <w:vMerge w:val="restart"/>
          </w:tcPr>
          <w:p w:rsidR="00940EAD" w:rsidRPr="00D17B20" w:rsidRDefault="00940EAD" w:rsidP="00940EAD">
            <w:pPr>
              <w:spacing w:after="0" w:line="240" w:lineRule="auto"/>
              <w:jc w:val="both"/>
              <w:rPr>
                <w:rFonts w:ascii="Times New Roman" w:eastAsia="Times New Roman" w:hAnsi="Times New Roman" w:cs="Times New Roman"/>
              </w:rPr>
            </w:pPr>
            <w:r w:rsidRPr="00D17B20">
              <w:rPr>
                <w:rFonts w:ascii="Times New Roman" w:hAnsi="Times New Roman" w:cs="Times New Roman"/>
              </w:rPr>
              <w:t>«Обеспечение деятельности  облас</w:t>
            </w:r>
            <w:r w:rsidRPr="00D17B20">
              <w:rPr>
                <w:rFonts w:ascii="Times New Roman" w:hAnsi="Times New Roman" w:cs="Times New Roman"/>
              </w:rPr>
              <w:t>т</w:t>
            </w:r>
            <w:r w:rsidRPr="00D17B20">
              <w:rPr>
                <w:rFonts w:ascii="Times New Roman" w:hAnsi="Times New Roman" w:cs="Times New Roman"/>
              </w:rPr>
              <w:t>ных  государственных специализир</w:t>
            </w:r>
            <w:r w:rsidRPr="00D17B20">
              <w:rPr>
                <w:rFonts w:ascii="Times New Roman" w:hAnsi="Times New Roman" w:cs="Times New Roman"/>
              </w:rPr>
              <w:t>о</w:t>
            </w:r>
            <w:r w:rsidRPr="00D17B20">
              <w:rPr>
                <w:rFonts w:ascii="Times New Roman" w:hAnsi="Times New Roman" w:cs="Times New Roman"/>
              </w:rPr>
              <w:t>ванных учреждений для несоверше</w:t>
            </w:r>
            <w:r w:rsidRPr="00D17B20">
              <w:rPr>
                <w:rFonts w:ascii="Times New Roman" w:hAnsi="Times New Roman" w:cs="Times New Roman"/>
              </w:rPr>
              <w:t>н</w:t>
            </w:r>
            <w:r w:rsidRPr="00D17B20">
              <w:rPr>
                <w:rFonts w:ascii="Times New Roman" w:hAnsi="Times New Roman" w:cs="Times New Roman"/>
              </w:rPr>
              <w:t>нолетних, нуждающихся в социал</w:t>
            </w:r>
            <w:r w:rsidRPr="00D17B20">
              <w:rPr>
                <w:rFonts w:ascii="Times New Roman" w:hAnsi="Times New Roman" w:cs="Times New Roman"/>
              </w:rPr>
              <w:t>ь</w:t>
            </w:r>
            <w:r w:rsidRPr="00D17B20">
              <w:rPr>
                <w:rFonts w:ascii="Times New Roman" w:hAnsi="Times New Roman" w:cs="Times New Roman"/>
              </w:rPr>
              <w:t>ной реабилитации, и государственных учреждений социальной помощи с</w:t>
            </w:r>
            <w:r w:rsidRPr="00D17B20">
              <w:rPr>
                <w:rFonts w:ascii="Times New Roman" w:hAnsi="Times New Roman" w:cs="Times New Roman"/>
              </w:rPr>
              <w:t>е</w:t>
            </w:r>
            <w:r w:rsidRPr="00D17B20">
              <w:rPr>
                <w:rFonts w:ascii="Times New Roman" w:hAnsi="Times New Roman" w:cs="Times New Roman"/>
              </w:rPr>
              <w:t>мье и детям»</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tcPr>
          <w:p w:rsidR="00940EAD" w:rsidRPr="00554163" w:rsidRDefault="00D35E27" w:rsidP="00940EAD">
            <w:pPr>
              <w:spacing w:after="0" w:line="240" w:lineRule="auto"/>
              <w:jc w:val="center"/>
              <w:rPr>
                <w:rFonts w:ascii="Times New Roman" w:hAnsi="Times New Roman"/>
                <w:bCs/>
              </w:rPr>
            </w:pPr>
            <w:r w:rsidRPr="00554163">
              <w:rPr>
                <w:rFonts w:ascii="Times New Roman" w:hAnsi="Times New Roman"/>
                <w:bCs/>
              </w:rPr>
              <w:t>288357,486</w:t>
            </w:r>
          </w:p>
        </w:tc>
        <w:tc>
          <w:tcPr>
            <w:tcW w:w="1356" w:type="dxa"/>
          </w:tcPr>
          <w:p w:rsidR="00940EAD" w:rsidRPr="00D17B20" w:rsidRDefault="00940EAD" w:rsidP="00940EAD">
            <w:pPr>
              <w:spacing w:after="0" w:line="240" w:lineRule="auto"/>
              <w:ind w:left="-89"/>
              <w:jc w:val="both"/>
              <w:rPr>
                <w:rFonts w:ascii="Times New Roman" w:hAnsi="Times New Roman"/>
                <w:bCs/>
              </w:rPr>
            </w:pPr>
            <w:r w:rsidRPr="00D17B20">
              <w:rPr>
                <w:rFonts w:ascii="Times New Roman" w:hAnsi="Times New Roman"/>
                <w:bCs/>
              </w:rPr>
              <w:t>251895,048</w:t>
            </w:r>
          </w:p>
        </w:tc>
        <w:tc>
          <w:tcPr>
            <w:tcW w:w="1356" w:type="dxa"/>
          </w:tcPr>
          <w:p w:rsidR="00940EAD" w:rsidRPr="00D17B20" w:rsidRDefault="00940EAD" w:rsidP="00940EAD">
            <w:pPr>
              <w:spacing w:after="0" w:line="240" w:lineRule="auto"/>
              <w:ind w:hanging="121"/>
              <w:jc w:val="center"/>
              <w:rPr>
                <w:rFonts w:ascii="Times New Roman" w:hAnsi="Times New Roman"/>
                <w:bCs/>
              </w:rPr>
            </w:pPr>
            <w:r w:rsidRPr="00D17B20">
              <w:rPr>
                <w:rFonts w:ascii="Times New Roman" w:hAnsi="Times New Roman"/>
                <w:bCs/>
              </w:rPr>
              <w:t>251895,048</w:t>
            </w:r>
          </w:p>
        </w:tc>
        <w:tc>
          <w:tcPr>
            <w:tcW w:w="1356"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220118,700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tcPr>
          <w:p w:rsidR="00940EAD" w:rsidRPr="00554163" w:rsidRDefault="00D35E27" w:rsidP="00940EAD">
            <w:pPr>
              <w:spacing w:after="0" w:line="240" w:lineRule="auto"/>
              <w:jc w:val="center"/>
              <w:rPr>
                <w:rFonts w:ascii="Times New Roman" w:hAnsi="Times New Roman"/>
                <w:bCs/>
              </w:rPr>
            </w:pPr>
            <w:bookmarkStart w:id="13" w:name="_GoBack"/>
            <w:r w:rsidRPr="00554163">
              <w:rPr>
                <w:rFonts w:ascii="Times New Roman" w:hAnsi="Times New Roman"/>
                <w:bCs/>
              </w:rPr>
              <w:t>288357,486</w:t>
            </w:r>
            <w:bookmarkEnd w:id="13"/>
          </w:p>
        </w:tc>
        <w:tc>
          <w:tcPr>
            <w:tcW w:w="1356" w:type="dxa"/>
          </w:tcPr>
          <w:p w:rsidR="00940EAD" w:rsidRPr="00D17B20" w:rsidRDefault="00940EAD" w:rsidP="00940EAD">
            <w:pPr>
              <w:spacing w:after="0" w:line="240" w:lineRule="auto"/>
              <w:ind w:left="-89"/>
              <w:jc w:val="center"/>
              <w:rPr>
                <w:rFonts w:ascii="Times New Roman" w:hAnsi="Times New Roman"/>
                <w:bCs/>
              </w:rPr>
            </w:pPr>
            <w:r w:rsidRPr="00D17B20">
              <w:rPr>
                <w:rFonts w:ascii="Times New Roman" w:hAnsi="Times New Roman"/>
                <w:bCs/>
              </w:rPr>
              <w:t>251895,048</w:t>
            </w:r>
          </w:p>
        </w:tc>
        <w:tc>
          <w:tcPr>
            <w:tcW w:w="1356" w:type="dxa"/>
          </w:tcPr>
          <w:p w:rsidR="00940EAD" w:rsidRPr="00D17B20" w:rsidRDefault="00940EAD" w:rsidP="00940EAD">
            <w:pPr>
              <w:spacing w:after="0" w:line="240" w:lineRule="auto"/>
              <w:ind w:hanging="121"/>
              <w:jc w:val="center"/>
              <w:rPr>
                <w:rFonts w:ascii="Times New Roman" w:hAnsi="Times New Roman"/>
                <w:bCs/>
              </w:rPr>
            </w:pPr>
            <w:r w:rsidRPr="00D17B20">
              <w:rPr>
                <w:rFonts w:ascii="Times New Roman" w:hAnsi="Times New Roman"/>
                <w:bCs/>
              </w:rPr>
              <w:t>251895,048</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220118,700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vAlign w:val="center"/>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val="restart"/>
          </w:tcPr>
          <w:p w:rsidR="00940EAD" w:rsidRPr="00D17B20" w:rsidRDefault="00940EAD" w:rsidP="00940EAD">
            <w:pPr>
              <w:widowControl w:val="0"/>
              <w:autoSpaceDE w:val="0"/>
              <w:autoSpaceDN w:val="0"/>
              <w:spacing w:after="0" w:line="240" w:lineRule="auto"/>
              <w:rPr>
                <w:rFonts w:ascii="Times New Roman" w:eastAsia="Times New Roman" w:hAnsi="Times New Roman" w:cs="Times New Roman"/>
              </w:rPr>
            </w:pPr>
            <w:r w:rsidRPr="00D17B20">
              <w:rPr>
                <w:rFonts w:ascii="Times New Roman" w:eastAsia="Times New Roman" w:hAnsi="Times New Roman" w:cs="Times New Roman"/>
              </w:rPr>
              <w:t>Подпрограмма 4</w:t>
            </w:r>
          </w:p>
        </w:tc>
        <w:tc>
          <w:tcPr>
            <w:tcW w:w="3828" w:type="dxa"/>
            <w:vMerge w:val="restart"/>
          </w:tcPr>
          <w:p w:rsidR="00940EAD" w:rsidRPr="00D17B20" w:rsidRDefault="00940EAD" w:rsidP="00940EAD">
            <w:pPr>
              <w:widowControl w:val="0"/>
              <w:autoSpaceDE w:val="0"/>
              <w:autoSpaceDN w:val="0"/>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«Противодействие терроризму и эк</w:t>
            </w:r>
            <w:r w:rsidRPr="00D17B20">
              <w:rPr>
                <w:rFonts w:ascii="Times New Roman" w:eastAsia="Times New Roman" w:hAnsi="Times New Roman" w:cs="Times New Roman"/>
              </w:rPr>
              <w:t>с</w:t>
            </w:r>
            <w:r w:rsidRPr="00D17B20">
              <w:rPr>
                <w:rFonts w:ascii="Times New Roman" w:eastAsia="Times New Roman" w:hAnsi="Times New Roman" w:cs="Times New Roman"/>
              </w:rPr>
              <w:t>тремизму»</w:t>
            </w:r>
          </w:p>
        </w:tc>
        <w:tc>
          <w:tcPr>
            <w:tcW w:w="3118" w:type="dxa"/>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tcPr>
          <w:p w:rsidR="00940EAD" w:rsidRPr="00D17B20" w:rsidRDefault="00940EAD" w:rsidP="00940EAD">
            <w:pPr>
              <w:spacing w:after="0" w:line="240" w:lineRule="auto"/>
              <w:contextualSpacing/>
              <w:jc w:val="center"/>
              <w:rPr>
                <w:rFonts w:ascii="Times New Roman" w:hAnsi="Times New Roman"/>
                <w:bCs/>
              </w:rPr>
            </w:pPr>
            <w:r w:rsidRPr="00D17B20">
              <w:rPr>
                <w:rFonts w:ascii="Times New Roman" w:hAnsi="Times New Roman"/>
                <w:bCs/>
              </w:rPr>
              <w:t>-</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tcPr>
          <w:p w:rsidR="00940EAD" w:rsidRPr="00D17B20" w:rsidRDefault="00940EAD" w:rsidP="00940EAD">
            <w:pPr>
              <w:spacing w:after="0" w:line="240" w:lineRule="auto"/>
              <w:contextualSpacing/>
              <w:jc w:val="center"/>
              <w:rPr>
                <w:rFonts w:ascii="Times New Roman" w:hAnsi="Times New Roman"/>
                <w:bCs/>
              </w:rPr>
            </w:pPr>
            <w:r w:rsidRPr="00D17B20">
              <w:rPr>
                <w:rFonts w:ascii="Times New Roman" w:hAnsi="Times New Roman"/>
                <w:bCs/>
              </w:rPr>
              <w:t>-</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val="restart"/>
          </w:tcPr>
          <w:p w:rsidR="00940EAD" w:rsidRPr="00D17B20" w:rsidRDefault="00940EAD" w:rsidP="00940EAD">
            <w:pPr>
              <w:widowControl w:val="0"/>
              <w:autoSpaceDE w:val="0"/>
              <w:autoSpaceDN w:val="0"/>
              <w:spacing w:after="0" w:line="240" w:lineRule="auto"/>
              <w:rPr>
                <w:rFonts w:ascii="Times New Roman" w:eastAsia="Times New Roman" w:hAnsi="Times New Roman" w:cs="Times New Roman"/>
              </w:rPr>
            </w:pPr>
            <w:r w:rsidRPr="00D17B20">
              <w:rPr>
                <w:rFonts w:ascii="Times New Roman" w:eastAsia="Times New Roman" w:hAnsi="Times New Roman" w:cs="Times New Roman"/>
                <w:bCs/>
              </w:rPr>
              <w:t>Основное м</w:t>
            </w:r>
            <w:r w:rsidRPr="00D17B20">
              <w:rPr>
                <w:rFonts w:ascii="Times New Roman" w:eastAsia="Times New Roman" w:hAnsi="Times New Roman" w:cs="Times New Roman"/>
                <w:bCs/>
              </w:rPr>
              <w:t>е</w:t>
            </w:r>
            <w:r w:rsidRPr="00D17B20">
              <w:rPr>
                <w:rFonts w:ascii="Times New Roman" w:eastAsia="Times New Roman" w:hAnsi="Times New Roman" w:cs="Times New Roman"/>
                <w:bCs/>
              </w:rPr>
              <w:t>роприятие 4.1</w:t>
            </w:r>
          </w:p>
        </w:tc>
        <w:tc>
          <w:tcPr>
            <w:tcW w:w="3828" w:type="dxa"/>
            <w:vMerge w:val="restart"/>
          </w:tcPr>
          <w:p w:rsidR="00940EAD" w:rsidRPr="00D17B20" w:rsidRDefault="00940EAD" w:rsidP="00940EAD">
            <w:pPr>
              <w:widowControl w:val="0"/>
              <w:autoSpaceDE w:val="0"/>
              <w:autoSpaceDN w:val="0"/>
              <w:adjustRightInd w:val="0"/>
              <w:spacing w:after="0" w:line="240" w:lineRule="auto"/>
              <w:ind w:hanging="82"/>
              <w:jc w:val="both"/>
              <w:rPr>
                <w:rFonts w:ascii="Times New Roman" w:eastAsia="Times New Roman" w:hAnsi="Times New Roman" w:cs="Times New Roman"/>
              </w:rPr>
            </w:pPr>
            <w:r w:rsidRPr="00D17B20">
              <w:rPr>
                <w:rFonts w:ascii="Times New Roman" w:eastAsia="Times New Roman" w:hAnsi="Times New Roman" w:cs="Times New Roman"/>
              </w:rPr>
              <w:t>«Проведение профилактической и информационно-пропагандисткой работы»</w:t>
            </w: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c>
          <w:tcPr>
            <w:tcW w:w="1356" w:type="dxa"/>
            <w:vAlign w:val="center"/>
          </w:tcPr>
          <w:p w:rsidR="00940EAD" w:rsidRPr="00D17B20" w:rsidRDefault="00940EAD" w:rsidP="00940EAD">
            <w:pPr>
              <w:spacing w:after="0" w:line="240" w:lineRule="auto"/>
              <w:contextualSpacing/>
              <w:jc w:val="center"/>
              <w:rPr>
                <w:rFonts w:ascii="Times New Roman" w:eastAsia="Times New Roman" w:hAnsi="Times New Roman" w:cs="Times New Roman"/>
                <w:bCs/>
              </w:rPr>
            </w:pPr>
            <w:r w:rsidRPr="00D17B20">
              <w:rPr>
                <w:rFonts w:ascii="Times New Roman" w:eastAsia="Times New Roman" w:hAnsi="Times New Roman" w:cs="Times New Roman"/>
                <w:bCs/>
              </w:rPr>
              <w:t>510,000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val="restart"/>
          </w:tcPr>
          <w:p w:rsidR="00940EAD" w:rsidRPr="00D17B20" w:rsidRDefault="00940EAD" w:rsidP="00940EAD">
            <w:pPr>
              <w:spacing w:after="0" w:line="240" w:lineRule="auto"/>
              <w:rPr>
                <w:rFonts w:ascii="Times New Roman" w:eastAsia="Times New Roman" w:hAnsi="Times New Roman" w:cs="Times New Roman"/>
              </w:rPr>
            </w:pPr>
            <w:r w:rsidRPr="00D17B20">
              <w:rPr>
                <w:rFonts w:ascii="Times New Roman" w:eastAsia="Times New Roman" w:hAnsi="Times New Roman" w:cs="Times New Roman"/>
              </w:rPr>
              <w:t>Основное м</w:t>
            </w:r>
            <w:r w:rsidRPr="00D17B20">
              <w:rPr>
                <w:rFonts w:ascii="Times New Roman" w:eastAsia="Times New Roman" w:hAnsi="Times New Roman" w:cs="Times New Roman"/>
              </w:rPr>
              <w:t>е</w:t>
            </w:r>
            <w:r w:rsidRPr="00D17B20">
              <w:rPr>
                <w:rFonts w:ascii="Times New Roman" w:eastAsia="Times New Roman" w:hAnsi="Times New Roman" w:cs="Times New Roman"/>
              </w:rPr>
              <w:t>роприятие 4.2</w:t>
            </w:r>
          </w:p>
        </w:tc>
        <w:tc>
          <w:tcPr>
            <w:tcW w:w="3828" w:type="dxa"/>
            <w:vMerge w:val="restart"/>
          </w:tcPr>
          <w:p w:rsidR="00940EAD" w:rsidRPr="00D17B20" w:rsidRDefault="00940EAD" w:rsidP="00940EAD">
            <w:pPr>
              <w:widowControl w:val="0"/>
              <w:autoSpaceDE w:val="0"/>
              <w:autoSpaceDN w:val="0"/>
              <w:adjustRightInd w:val="0"/>
              <w:spacing w:after="0" w:line="240" w:lineRule="auto"/>
              <w:jc w:val="both"/>
              <w:rPr>
                <w:rFonts w:ascii="Times New Roman" w:eastAsia="Times New Roman" w:hAnsi="Times New Roman" w:cs="Times New Roman"/>
              </w:rPr>
            </w:pPr>
            <w:r w:rsidRPr="00D17B20">
              <w:rPr>
                <w:rFonts w:ascii="Times New Roman" w:eastAsia="Times New Roman" w:hAnsi="Times New Roman" w:cs="Times New Roman"/>
              </w:rPr>
              <w:t>«Проведение мониторинга политич</w:t>
            </w:r>
            <w:r w:rsidRPr="00D17B20">
              <w:rPr>
                <w:rFonts w:ascii="Times New Roman" w:eastAsia="Times New Roman" w:hAnsi="Times New Roman" w:cs="Times New Roman"/>
              </w:rPr>
              <w:t>е</w:t>
            </w:r>
            <w:r w:rsidRPr="00D17B20">
              <w:rPr>
                <w:rFonts w:ascii="Times New Roman" w:eastAsia="Times New Roman" w:hAnsi="Times New Roman" w:cs="Times New Roman"/>
              </w:rPr>
              <w:t>ских, социально-экономических и иных процессов, оказывающих вли</w:t>
            </w:r>
            <w:r w:rsidRPr="00D17B20">
              <w:rPr>
                <w:rFonts w:ascii="Times New Roman" w:eastAsia="Times New Roman" w:hAnsi="Times New Roman" w:cs="Times New Roman"/>
              </w:rPr>
              <w:t>я</w:t>
            </w:r>
            <w:r w:rsidRPr="00D17B20">
              <w:rPr>
                <w:rFonts w:ascii="Times New Roman" w:eastAsia="Times New Roman" w:hAnsi="Times New Roman" w:cs="Times New Roman"/>
              </w:rPr>
              <w:t>ние на ситуацию в области против</w:t>
            </w:r>
            <w:r w:rsidRPr="00D17B20">
              <w:rPr>
                <w:rFonts w:ascii="Times New Roman" w:eastAsia="Times New Roman" w:hAnsi="Times New Roman" w:cs="Times New Roman"/>
              </w:rPr>
              <w:t>о</w:t>
            </w:r>
            <w:r w:rsidRPr="00D17B20">
              <w:rPr>
                <w:rFonts w:ascii="Times New Roman" w:eastAsia="Times New Roman" w:hAnsi="Times New Roman" w:cs="Times New Roman"/>
              </w:rPr>
              <w:t>действия терроризму»</w:t>
            </w:r>
          </w:p>
          <w:p w:rsidR="00940EAD" w:rsidRPr="00D17B20" w:rsidRDefault="00940EAD" w:rsidP="00940EAD">
            <w:pPr>
              <w:widowControl w:val="0"/>
              <w:autoSpaceDE w:val="0"/>
              <w:autoSpaceDN w:val="0"/>
              <w:spacing w:after="0" w:line="240" w:lineRule="auto"/>
              <w:rPr>
                <w:rFonts w:ascii="Times New Roman" w:eastAsia="Times New Roman" w:hAnsi="Times New Roman" w:cs="Times New Roman"/>
              </w:rPr>
            </w:pPr>
          </w:p>
        </w:tc>
        <w:tc>
          <w:tcPr>
            <w:tcW w:w="3118" w:type="dxa"/>
            <w:vAlign w:val="center"/>
          </w:tcPr>
          <w:p w:rsidR="00940EAD" w:rsidRPr="00D17B20" w:rsidRDefault="00940EAD" w:rsidP="00940EAD">
            <w:pPr>
              <w:spacing w:after="0" w:line="240" w:lineRule="auto"/>
              <w:jc w:val="center"/>
              <w:rPr>
                <w:rFonts w:ascii="Times New Roman" w:eastAsia="Times New Roman" w:hAnsi="Times New Roman" w:cs="Times New Roman"/>
              </w:rPr>
            </w:pPr>
            <w:r w:rsidRPr="00D17B20">
              <w:rPr>
                <w:rFonts w:ascii="Times New Roman" w:eastAsia="Times New Roman" w:hAnsi="Times New Roman" w:cs="Times New Roman"/>
              </w:rPr>
              <w:t>всего</w:t>
            </w:r>
          </w:p>
        </w:tc>
        <w:tc>
          <w:tcPr>
            <w:tcW w:w="1392" w:type="dxa"/>
            <w:vAlign w:val="center"/>
          </w:tcPr>
          <w:p w:rsidR="00940EAD" w:rsidRPr="00D17B20" w:rsidRDefault="00940EAD" w:rsidP="00940EAD">
            <w:pPr>
              <w:spacing w:after="0" w:line="240" w:lineRule="auto"/>
              <w:jc w:val="center"/>
              <w:rPr>
                <w:rFonts w:ascii="Times New Roman" w:eastAsia="Times New Roman" w:hAnsi="Times New Roman" w:cs="Times New Roman"/>
                <w:bCs/>
              </w:rP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федеральный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областной бюджет</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местные бюджеты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bCs/>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государственные внебюдже</w:t>
            </w:r>
            <w:r w:rsidRPr="00D17B20">
              <w:rPr>
                <w:rFonts w:ascii="Times New Roman" w:eastAsia="Times New Roman" w:hAnsi="Times New Roman" w:cs="Times New Roman"/>
              </w:rPr>
              <w:t>т</w:t>
            </w:r>
            <w:r w:rsidRPr="00D17B20">
              <w:rPr>
                <w:rFonts w:ascii="Times New Roman" w:eastAsia="Times New Roman" w:hAnsi="Times New Roman" w:cs="Times New Roman"/>
              </w:rPr>
              <w:t>ные фонды Российской Фед</w:t>
            </w:r>
            <w:r w:rsidRPr="00D17B20">
              <w:rPr>
                <w:rFonts w:ascii="Times New Roman" w:eastAsia="Times New Roman" w:hAnsi="Times New Roman" w:cs="Times New Roman"/>
              </w:rPr>
              <w:t>е</w:t>
            </w:r>
            <w:r w:rsidRPr="00D17B20">
              <w:rPr>
                <w:rFonts w:ascii="Times New Roman" w:eastAsia="Times New Roman" w:hAnsi="Times New Roman" w:cs="Times New Roman"/>
              </w:rPr>
              <w:t>рации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территориальные госуда</w:t>
            </w:r>
            <w:r w:rsidRPr="00D17B20">
              <w:rPr>
                <w:rFonts w:ascii="Times New Roman" w:eastAsia="Times New Roman" w:hAnsi="Times New Roman" w:cs="Times New Roman"/>
              </w:rPr>
              <w:t>р</w:t>
            </w:r>
            <w:r w:rsidRPr="00D17B20">
              <w:rPr>
                <w:rFonts w:ascii="Times New Roman" w:eastAsia="Times New Roman" w:hAnsi="Times New Roman" w:cs="Times New Roman"/>
              </w:rPr>
              <w:t>ственные внебюджетные фо</w:t>
            </w:r>
            <w:r w:rsidRPr="00D17B20">
              <w:rPr>
                <w:rFonts w:ascii="Times New Roman" w:eastAsia="Times New Roman" w:hAnsi="Times New Roman" w:cs="Times New Roman"/>
              </w:rPr>
              <w:t>н</w:t>
            </w:r>
            <w:r w:rsidRPr="00D17B20">
              <w:rPr>
                <w:rFonts w:ascii="Times New Roman" w:eastAsia="Times New Roman" w:hAnsi="Times New Roman" w:cs="Times New Roman"/>
              </w:rPr>
              <w:lastRenderedPageBreak/>
              <w:t>ды</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lastRenderedPageBreak/>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r w:rsidR="00940EAD" w:rsidTr="00554163">
        <w:tc>
          <w:tcPr>
            <w:tcW w:w="1701" w:type="dxa"/>
            <w:vMerge/>
          </w:tcPr>
          <w:p w:rsidR="00940EAD" w:rsidRPr="00D17B20" w:rsidRDefault="00940EAD" w:rsidP="00940EAD">
            <w:pPr>
              <w:spacing w:after="0" w:line="240" w:lineRule="auto"/>
            </w:pPr>
          </w:p>
        </w:tc>
        <w:tc>
          <w:tcPr>
            <w:tcW w:w="3828" w:type="dxa"/>
            <w:vMerge/>
          </w:tcPr>
          <w:p w:rsidR="00940EAD" w:rsidRPr="00D17B20" w:rsidRDefault="00940EAD" w:rsidP="00940EAD">
            <w:pPr>
              <w:spacing w:after="0" w:line="240" w:lineRule="auto"/>
            </w:pPr>
          </w:p>
        </w:tc>
        <w:tc>
          <w:tcPr>
            <w:tcW w:w="3118"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внебюджетные источники</w:t>
            </w:r>
          </w:p>
        </w:tc>
        <w:tc>
          <w:tcPr>
            <w:tcW w:w="1392"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c>
          <w:tcPr>
            <w:tcW w:w="1356" w:type="dxa"/>
            <w:vAlign w:val="center"/>
          </w:tcPr>
          <w:p w:rsidR="00940EAD" w:rsidRPr="00D17B20" w:rsidRDefault="00940EAD" w:rsidP="00940EAD">
            <w:pPr>
              <w:spacing w:after="0" w:line="240" w:lineRule="auto"/>
              <w:jc w:val="center"/>
            </w:pPr>
            <w:r w:rsidRPr="00D17B20">
              <w:rPr>
                <w:rFonts w:ascii="Times New Roman" w:eastAsia="Times New Roman" w:hAnsi="Times New Roman" w:cs="Times New Roman"/>
              </w:rPr>
              <w:t>0,000</w:t>
            </w:r>
          </w:p>
        </w:tc>
      </w:tr>
    </w:tbl>
    <w:p w:rsidR="00940EAD" w:rsidRDefault="00940EAD" w:rsidP="00940EAD">
      <w:pPr>
        <w:spacing w:after="0" w:line="240" w:lineRule="auto"/>
        <w:ind w:left="360"/>
      </w:pPr>
    </w:p>
    <w:p w:rsidR="00940EAD" w:rsidRPr="00FA2E17" w:rsidRDefault="00940EAD" w:rsidP="00940EAD">
      <w:pPr>
        <w:spacing w:after="0" w:line="240" w:lineRule="auto"/>
        <w:jc w:val="center"/>
        <w:rPr>
          <w:rFonts w:ascii="Times New Roman" w:hAnsi="Times New Roman"/>
          <w:b/>
          <w:sz w:val="28"/>
          <w:szCs w:val="28"/>
        </w:rPr>
      </w:pPr>
    </w:p>
    <w:p w:rsidR="00640D29" w:rsidRPr="00FA2E17" w:rsidRDefault="00640D29" w:rsidP="00940EAD">
      <w:pPr>
        <w:spacing w:after="0" w:line="240" w:lineRule="auto"/>
        <w:jc w:val="center"/>
        <w:rPr>
          <w:rFonts w:ascii="Times New Roman" w:hAnsi="Times New Roman"/>
          <w:b/>
          <w:sz w:val="28"/>
          <w:szCs w:val="28"/>
        </w:rPr>
      </w:pPr>
    </w:p>
    <w:p w:rsidR="00640D29" w:rsidRPr="00733E2A" w:rsidRDefault="00640D29" w:rsidP="00940EA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sectPr w:rsidR="00640D29" w:rsidRPr="00733E2A" w:rsidSect="00940EAD">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EA" w:rsidRDefault="00DD34EA" w:rsidP="00392E65">
      <w:pPr>
        <w:spacing w:after="0" w:line="240" w:lineRule="auto"/>
      </w:pPr>
      <w:r>
        <w:separator/>
      </w:r>
    </w:p>
  </w:endnote>
  <w:endnote w:type="continuationSeparator" w:id="0">
    <w:p w:rsidR="00DD34EA" w:rsidRDefault="00DD34EA" w:rsidP="0039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EA" w:rsidRDefault="00DD34EA" w:rsidP="00392E65">
      <w:pPr>
        <w:spacing w:after="0" w:line="240" w:lineRule="auto"/>
      </w:pPr>
      <w:r>
        <w:separator/>
      </w:r>
    </w:p>
  </w:footnote>
  <w:footnote w:type="continuationSeparator" w:id="0">
    <w:p w:rsidR="00DD34EA" w:rsidRDefault="00DD34EA" w:rsidP="00392E65">
      <w:pPr>
        <w:spacing w:after="0" w:line="240" w:lineRule="auto"/>
      </w:pPr>
      <w:r>
        <w:continuationSeparator/>
      </w:r>
    </w:p>
  </w:footnote>
  <w:footnote w:id="1">
    <w:p w:rsidR="00F545C0" w:rsidRDefault="00F545C0" w:rsidP="00392E65">
      <w:pPr>
        <w:pStyle w:val="ConsPlusNormal"/>
        <w:ind w:firstLine="708"/>
        <w:jc w:val="both"/>
      </w:pPr>
      <w:r w:rsidRPr="00D56239">
        <w:rPr>
          <w:rStyle w:val="af1"/>
          <w:szCs w:val="24"/>
        </w:rPr>
        <w:footnoteRef/>
      </w:r>
      <w:r w:rsidRPr="00D56239">
        <w:t xml:space="preserve"> </w:t>
      </w:r>
      <w:r w:rsidRPr="003506EB">
        <w:rPr>
          <w:szCs w:val="24"/>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footnote>
  <w:footnote w:id="2">
    <w:p w:rsidR="00F545C0" w:rsidRDefault="00F545C0" w:rsidP="00392E65">
      <w:pPr>
        <w:pStyle w:val="af"/>
        <w:ind w:firstLine="708"/>
        <w:jc w:val="both"/>
      </w:pPr>
      <w:r w:rsidRPr="003506EB">
        <w:rPr>
          <w:rStyle w:val="af1"/>
          <w:sz w:val="24"/>
          <w:szCs w:val="24"/>
        </w:rPr>
        <w:footnoteRef/>
      </w:r>
      <w:r w:rsidRPr="003506EB">
        <w:rPr>
          <w:sz w:val="24"/>
          <w:szCs w:val="24"/>
        </w:rPr>
        <w:t xml:space="preserve"> Выполнение данного условия подразумевает, что в случае</w:t>
      </w:r>
      <w:r>
        <w:rPr>
          <w:sz w:val="24"/>
          <w:szCs w:val="24"/>
        </w:rPr>
        <w:t>,</w:t>
      </w:r>
      <w:r w:rsidRPr="003506EB">
        <w:rPr>
          <w:sz w:val="24"/>
          <w:szCs w:val="24"/>
        </w:rPr>
        <w:t xml:space="preserve">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w:t>
      </w:r>
      <w:r w:rsidRPr="003506EB">
        <w:rPr>
          <w:sz w:val="24"/>
          <w:szCs w:val="24"/>
        </w:rPr>
        <w:t>о</w:t>
      </w:r>
      <w:r w:rsidRPr="003506EB">
        <w:rPr>
          <w:sz w:val="24"/>
          <w:szCs w:val="24"/>
        </w:rPr>
        <w:t>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09528"/>
      <w:docPartObj>
        <w:docPartGallery w:val="Page Numbers (Top of Page)"/>
        <w:docPartUnique/>
      </w:docPartObj>
    </w:sdtPr>
    <w:sdtContent>
      <w:p w:rsidR="00F545C0" w:rsidRDefault="00F545C0">
        <w:pPr>
          <w:pStyle w:val="ad"/>
          <w:jc w:val="center"/>
        </w:pPr>
        <w:r>
          <w:fldChar w:fldCharType="begin"/>
        </w:r>
        <w:r>
          <w:instrText>PAGE   \* MERGEFORMAT</w:instrText>
        </w:r>
        <w:r>
          <w:fldChar w:fldCharType="separate"/>
        </w:r>
        <w:r w:rsidR="00554163">
          <w:rPr>
            <w:noProof/>
          </w:rPr>
          <w:t>81</w:t>
        </w:r>
        <w:r>
          <w:fldChar w:fldCharType="end"/>
        </w:r>
      </w:p>
    </w:sdtContent>
  </w:sdt>
  <w:p w:rsidR="00F545C0" w:rsidRDefault="00F545C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4082"/>
      <w:docPartObj>
        <w:docPartGallery w:val="Page Numbers (Top of Page)"/>
        <w:docPartUnique/>
      </w:docPartObj>
    </w:sdtPr>
    <w:sdtContent>
      <w:p w:rsidR="00F545C0" w:rsidRDefault="00F545C0">
        <w:pPr>
          <w:pStyle w:val="ad"/>
          <w:jc w:val="center"/>
        </w:pPr>
        <w:r>
          <w:fldChar w:fldCharType="begin"/>
        </w:r>
        <w:r>
          <w:instrText>PAGE   \* MERGEFORMAT</w:instrText>
        </w:r>
        <w:r>
          <w:fldChar w:fldCharType="separate"/>
        </w:r>
        <w:r w:rsidR="00554163">
          <w:rPr>
            <w:noProof/>
          </w:rPr>
          <w:t>120</w:t>
        </w:r>
        <w:r>
          <w:fldChar w:fldCharType="end"/>
        </w:r>
      </w:p>
    </w:sdtContent>
  </w:sdt>
  <w:p w:rsidR="00F545C0" w:rsidRDefault="00F545C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CA23EA"/>
    <w:multiLevelType w:val="hybridMultilevel"/>
    <w:tmpl w:val="E9EEF2F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580CC5"/>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7"/>
  </w:num>
  <w:num w:numId="7">
    <w:abstractNumId w:val="3"/>
  </w:num>
  <w:num w:numId="8">
    <w:abstractNumId w:val="16"/>
  </w:num>
  <w:num w:numId="9">
    <w:abstractNumId w:val="6"/>
  </w:num>
  <w:num w:numId="10">
    <w:abstractNumId w:val="14"/>
  </w:num>
  <w:num w:numId="11">
    <w:abstractNumId w:val="5"/>
  </w:num>
  <w:num w:numId="12">
    <w:abstractNumId w:val="7"/>
  </w:num>
  <w:num w:numId="13">
    <w:abstractNumId w:val="15"/>
  </w:num>
  <w:num w:numId="14">
    <w:abstractNumId w:val="12"/>
  </w:num>
  <w:num w:numId="15">
    <w:abstractNumId w:val="2"/>
  </w:num>
  <w:num w:numId="16">
    <w:abstractNumId w:val="9"/>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65"/>
    <w:rsid w:val="00013554"/>
    <w:rsid w:val="00025394"/>
    <w:rsid w:val="000342FC"/>
    <w:rsid w:val="000400D1"/>
    <w:rsid w:val="00042A7A"/>
    <w:rsid w:val="000465D4"/>
    <w:rsid w:val="00050519"/>
    <w:rsid w:val="000722BF"/>
    <w:rsid w:val="000735CE"/>
    <w:rsid w:val="00083DBF"/>
    <w:rsid w:val="000848E8"/>
    <w:rsid w:val="0008583C"/>
    <w:rsid w:val="00090B1A"/>
    <w:rsid w:val="000A6AB7"/>
    <w:rsid w:val="000B31A7"/>
    <w:rsid w:val="000C3E5F"/>
    <w:rsid w:val="000C6FE2"/>
    <w:rsid w:val="000D36D7"/>
    <w:rsid w:val="000F00B6"/>
    <w:rsid w:val="000F0FA9"/>
    <w:rsid w:val="000F4E05"/>
    <w:rsid w:val="001021CA"/>
    <w:rsid w:val="0010680F"/>
    <w:rsid w:val="00111B2C"/>
    <w:rsid w:val="00120E34"/>
    <w:rsid w:val="00142600"/>
    <w:rsid w:val="00151FA9"/>
    <w:rsid w:val="001524E5"/>
    <w:rsid w:val="00153684"/>
    <w:rsid w:val="00167F12"/>
    <w:rsid w:val="00183160"/>
    <w:rsid w:val="001937F8"/>
    <w:rsid w:val="00194102"/>
    <w:rsid w:val="001B08E1"/>
    <w:rsid w:val="001B64F2"/>
    <w:rsid w:val="001C3568"/>
    <w:rsid w:val="001C5EBA"/>
    <w:rsid w:val="001C5FD9"/>
    <w:rsid w:val="001C6EF8"/>
    <w:rsid w:val="001E2EC0"/>
    <w:rsid w:val="002005D4"/>
    <w:rsid w:val="002044A0"/>
    <w:rsid w:val="002064F8"/>
    <w:rsid w:val="002100E8"/>
    <w:rsid w:val="00230A6A"/>
    <w:rsid w:val="002345A2"/>
    <w:rsid w:val="0025785B"/>
    <w:rsid w:val="00273D26"/>
    <w:rsid w:val="00277DC9"/>
    <w:rsid w:val="002805D5"/>
    <w:rsid w:val="002843FD"/>
    <w:rsid w:val="00284709"/>
    <w:rsid w:val="00292153"/>
    <w:rsid w:val="0029677C"/>
    <w:rsid w:val="002A23F9"/>
    <w:rsid w:val="002B411C"/>
    <w:rsid w:val="002B4A47"/>
    <w:rsid w:val="002B69FB"/>
    <w:rsid w:val="002B6B3A"/>
    <w:rsid w:val="002E009C"/>
    <w:rsid w:val="003001A3"/>
    <w:rsid w:val="00300C13"/>
    <w:rsid w:val="00323A3C"/>
    <w:rsid w:val="00332FCE"/>
    <w:rsid w:val="00350E71"/>
    <w:rsid w:val="00357523"/>
    <w:rsid w:val="00357D6D"/>
    <w:rsid w:val="00360F56"/>
    <w:rsid w:val="00363246"/>
    <w:rsid w:val="00367E10"/>
    <w:rsid w:val="00373356"/>
    <w:rsid w:val="00382E6C"/>
    <w:rsid w:val="00386BAD"/>
    <w:rsid w:val="0039061C"/>
    <w:rsid w:val="00392E65"/>
    <w:rsid w:val="003A4FC0"/>
    <w:rsid w:val="003A5B2A"/>
    <w:rsid w:val="003B44CB"/>
    <w:rsid w:val="003B5C7B"/>
    <w:rsid w:val="003C4959"/>
    <w:rsid w:val="003D14F8"/>
    <w:rsid w:val="003D1996"/>
    <w:rsid w:val="003F6B66"/>
    <w:rsid w:val="00406944"/>
    <w:rsid w:val="00406EB4"/>
    <w:rsid w:val="00421189"/>
    <w:rsid w:val="00423D46"/>
    <w:rsid w:val="00426249"/>
    <w:rsid w:val="00426972"/>
    <w:rsid w:val="004353A7"/>
    <w:rsid w:val="004447EB"/>
    <w:rsid w:val="004447F3"/>
    <w:rsid w:val="004540E3"/>
    <w:rsid w:val="00466A16"/>
    <w:rsid w:val="00467A44"/>
    <w:rsid w:val="00483BB6"/>
    <w:rsid w:val="00491E32"/>
    <w:rsid w:val="004A3933"/>
    <w:rsid w:val="004C5866"/>
    <w:rsid w:val="004E1CC4"/>
    <w:rsid w:val="004E3CE9"/>
    <w:rsid w:val="004E5ED9"/>
    <w:rsid w:val="004E76D3"/>
    <w:rsid w:val="00506061"/>
    <w:rsid w:val="005426A7"/>
    <w:rsid w:val="005443EC"/>
    <w:rsid w:val="00550D71"/>
    <w:rsid w:val="00554163"/>
    <w:rsid w:val="00566963"/>
    <w:rsid w:val="005955E9"/>
    <w:rsid w:val="005B3858"/>
    <w:rsid w:val="005B5574"/>
    <w:rsid w:val="005D72D7"/>
    <w:rsid w:val="005E24B6"/>
    <w:rsid w:val="005E321E"/>
    <w:rsid w:val="00601DAC"/>
    <w:rsid w:val="00616238"/>
    <w:rsid w:val="006233AB"/>
    <w:rsid w:val="00637621"/>
    <w:rsid w:val="00640D29"/>
    <w:rsid w:val="00643D8F"/>
    <w:rsid w:val="0064534D"/>
    <w:rsid w:val="006522DE"/>
    <w:rsid w:val="006700BA"/>
    <w:rsid w:val="0068354E"/>
    <w:rsid w:val="0068414D"/>
    <w:rsid w:val="0069188B"/>
    <w:rsid w:val="00692138"/>
    <w:rsid w:val="00696C36"/>
    <w:rsid w:val="006C4E47"/>
    <w:rsid w:val="006F7B06"/>
    <w:rsid w:val="00706525"/>
    <w:rsid w:val="00706B87"/>
    <w:rsid w:val="00716CF7"/>
    <w:rsid w:val="0072406A"/>
    <w:rsid w:val="00730704"/>
    <w:rsid w:val="00733E2A"/>
    <w:rsid w:val="0073709C"/>
    <w:rsid w:val="00740B2F"/>
    <w:rsid w:val="00752691"/>
    <w:rsid w:val="00765EAF"/>
    <w:rsid w:val="00771B02"/>
    <w:rsid w:val="007903C1"/>
    <w:rsid w:val="007A09EB"/>
    <w:rsid w:val="007A0CA0"/>
    <w:rsid w:val="007A2865"/>
    <w:rsid w:val="007A648A"/>
    <w:rsid w:val="007B0484"/>
    <w:rsid w:val="007B73AA"/>
    <w:rsid w:val="007C22B2"/>
    <w:rsid w:val="007D36DA"/>
    <w:rsid w:val="007E0350"/>
    <w:rsid w:val="007E717E"/>
    <w:rsid w:val="007F4C01"/>
    <w:rsid w:val="00801D26"/>
    <w:rsid w:val="00812833"/>
    <w:rsid w:val="008224DD"/>
    <w:rsid w:val="008309A6"/>
    <w:rsid w:val="00837979"/>
    <w:rsid w:val="00844DEC"/>
    <w:rsid w:val="0085547E"/>
    <w:rsid w:val="0086239E"/>
    <w:rsid w:val="00890A93"/>
    <w:rsid w:val="008956C1"/>
    <w:rsid w:val="008A1846"/>
    <w:rsid w:val="008B2FEC"/>
    <w:rsid w:val="008B5D9D"/>
    <w:rsid w:val="008C399F"/>
    <w:rsid w:val="008D39B8"/>
    <w:rsid w:val="008F2D90"/>
    <w:rsid w:val="008F430A"/>
    <w:rsid w:val="009008D4"/>
    <w:rsid w:val="00905313"/>
    <w:rsid w:val="00907EC0"/>
    <w:rsid w:val="00914B12"/>
    <w:rsid w:val="00915C45"/>
    <w:rsid w:val="009172FA"/>
    <w:rsid w:val="00940EAD"/>
    <w:rsid w:val="009435E7"/>
    <w:rsid w:val="00944F78"/>
    <w:rsid w:val="00983EDE"/>
    <w:rsid w:val="00991328"/>
    <w:rsid w:val="009A4603"/>
    <w:rsid w:val="009B4574"/>
    <w:rsid w:val="009C17B5"/>
    <w:rsid w:val="009D4E59"/>
    <w:rsid w:val="009E4068"/>
    <w:rsid w:val="009F094B"/>
    <w:rsid w:val="00A41ABD"/>
    <w:rsid w:val="00A90ED4"/>
    <w:rsid w:val="00A979D5"/>
    <w:rsid w:val="00AD1ECC"/>
    <w:rsid w:val="00B10F0A"/>
    <w:rsid w:val="00B34CA4"/>
    <w:rsid w:val="00B43B9D"/>
    <w:rsid w:val="00B4538C"/>
    <w:rsid w:val="00B61A6F"/>
    <w:rsid w:val="00B62AAF"/>
    <w:rsid w:val="00B657E9"/>
    <w:rsid w:val="00B76301"/>
    <w:rsid w:val="00B95304"/>
    <w:rsid w:val="00BC5B2F"/>
    <w:rsid w:val="00BC5EE6"/>
    <w:rsid w:val="00BD2CD1"/>
    <w:rsid w:val="00BF0966"/>
    <w:rsid w:val="00BF479E"/>
    <w:rsid w:val="00BF588E"/>
    <w:rsid w:val="00BF62C3"/>
    <w:rsid w:val="00C02DAB"/>
    <w:rsid w:val="00C034EA"/>
    <w:rsid w:val="00C13CA3"/>
    <w:rsid w:val="00C22F8A"/>
    <w:rsid w:val="00C30F75"/>
    <w:rsid w:val="00C4022A"/>
    <w:rsid w:val="00C406EC"/>
    <w:rsid w:val="00C4354C"/>
    <w:rsid w:val="00C523B6"/>
    <w:rsid w:val="00C61CE5"/>
    <w:rsid w:val="00C6764F"/>
    <w:rsid w:val="00C70AD7"/>
    <w:rsid w:val="00C7162B"/>
    <w:rsid w:val="00C732C8"/>
    <w:rsid w:val="00C77581"/>
    <w:rsid w:val="00C8313A"/>
    <w:rsid w:val="00C912C1"/>
    <w:rsid w:val="00C949A5"/>
    <w:rsid w:val="00CB7254"/>
    <w:rsid w:val="00CC036B"/>
    <w:rsid w:val="00CC282A"/>
    <w:rsid w:val="00CD42D7"/>
    <w:rsid w:val="00CF17EE"/>
    <w:rsid w:val="00CF25C0"/>
    <w:rsid w:val="00D17B20"/>
    <w:rsid w:val="00D21FBF"/>
    <w:rsid w:val="00D23B2B"/>
    <w:rsid w:val="00D24BD9"/>
    <w:rsid w:val="00D25C8C"/>
    <w:rsid w:val="00D35E27"/>
    <w:rsid w:val="00D36291"/>
    <w:rsid w:val="00D47635"/>
    <w:rsid w:val="00D5138E"/>
    <w:rsid w:val="00D82B61"/>
    <w:rsid w:val="00D850C5"/>
    <w:rsid w:val="00D8764E"/>
    <w:rsid w:val="00DA10A9"/>
    <w:rsid w:val="00DB62DE"/>
    <w:rsid w:val="00DC1FE4"/>
    <w:rsid w:val="00DC4D16"/>
    <w:rsid w:val="00DD0843"/>
    <w:rsid w:val="00DD34EA"/>
    <w:rsid w:val="00DD690C"/>
    <w:rsid w:val="00DE230C"/>
    <w:rsid w:val="00DE4DCF"/>
    <w:rsid w:val="00E04804"/>
    <w:rsid w:val="00E0791F"/>
    <w:rsid w:val="00E11851"/>
    <w:rsid w:val="00E15BEB"/>
    <w:rsid w:val="00E5757B"/>
    <w:rsid w:val="00E63C9C"/>
    <w:rsid w:val="00E8023B"/>
    <w:rsid w:val="00E82331"/>
    <w:rsid w:val="00E87E99"/>
    <w:rsid w:val="00E90845"/>
    <w:rsid w:val="00EA43C4"/>
    <w:rsid w:val="00EC49BD"/>
    <w:rsid w:val="00EC6380"/>
    <w:rsid w:val="00EC7DB5"/>
    <w:rsid w:val="00EE036F"/>
    <w:rsid w:val="00EE5819"/>
    <w:rsid w:val="00EF4423"/>
    <w:rsid w:val="00F03FD1"/>
    <w:rsid w:val="00F16727"/>
    <w:rsid w:val="00F27FAF"/>
    <w:rsid w:val="00F333A5"/>
    <w:rsid w:val="00F338AB"/>
    <w:rsid w:val="00F37FEF"/>
    <w:rsid w:val="00F545C0"/>
    <w:rsid w:val="00F62A58"/>
    <w:rsid w:val="00F66906"/>
    <w:rsid w:val="00F74762"/>
    <w:rsid w:val="00F81195"/>
    <w:rsid w:val="00F8745F"/>
    <w:rsid w:val="00FA2E17"/>
    <w:rsid w:val="00FB4847"/>
    <w:rsid w:val="00FC0E1F"/>
    <w:rsid w:val="00FC160E"/>
    <w:rsid w:val="00FE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392E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392E65"/>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92E6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392E6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92E65"/>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392E6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392E6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92E6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92E6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92E65"/>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392E65"/>
  </w:style>
  <w:style w:type="paragraph" w:customStyle="1" w:styleId="NoSpacing1">
    <w:name w:val="No Spacing1"/>
    <w:link w:val="NoSpacingChar"/>
    <w:uiPriority w:val="99"/>
    <w:rsid w:val="00392E65"/>
    <w:pPr>
      <w:spacing w:after="0" w:line="240" w:lineRule="auto"/>
    </w:pPr>
    <w:rPr>
      <w:rFonts w:ascii="Times New Roman" w:eastAsia="Times New Roman" w:hAnsi="Times New Roman" w:cs="Times New Roman"/>
      <w:sz w:val="24"/>
      <w:szCs w:val="24"/>
    </w:rPr>
  </w:style>
  <w:style w:type="character" w:styleId="a3">
    <w:name w:val="Strong"/>
    <w:basedOn w:val="a0"/>
    <w:uiPriority w:val="99"/>
    <w:qFormat/>
    <w:rsid w:val="00392E65"/>
    <w:rPr>
      <w:rFonts w:cs="Times New Roman"/>
      <w:b/>
    </w:rPr>
  </w:style>
  <w:style w:type="paragraph" w:customStyle="1" w:styleId="21">
    <w:name w:val="Знак Знак2 Знак Знак"/>
    <w:basedOn w:val="a"/>
    <w:uiPriority w:val="99"/>
    <w:rsid w:val="00392E65"/>
    <w:pPr>
      <w:spacing w:after="160" w:line="240" w:lineRule="exact"/>
    </w:pPr>
    <w:rPr>
      <w:rFonts w:ascii="Verdana" w:eastAsia="Times New Roman" w:hAnsi="Verdana" w:cs="Verdana"/>
      <w:lang w:val="en-US"/>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uiPriority w:val="99"/>
    <w:locked/>
    <w:rsid w:val="00392E65"/>
    <w:rPr>
      <w:rFonts w:ascii="Times New Roman" w:hAnsi="Times New Roman"/>
      <w:sz w:val="24"/>
    </w:r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99"/>
    <w:qFormat/>
    <w:rsid w:val="00392E65"/>
    <w:pPr>
      <w:spacing w:after="0" w:line="240" w:lineRule="auto"/>
    </w:pPr>
    <w:rPr>
      <w:rFonts w:ascii="Times New Roman" w:hAnsi="Times New Roman"/>
      <w:sz w:val="24"/>
    </w:rPr>
  </w:style>
  <w:style w:type="paragraph" w:customStyle="1" w:styleId="a6">
    <w:name w:val="Диплом"/>
    <w:basedOn w:val="a"/>
    <w:uiPriority w:val="99"/>
    <w:rsid w:val="00392E65"/>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2">
    <w:name w:val="Body Text 2"/>
    <w:basedOn w:val="a"/>
    <w:link w:val="23"/>
    <w:uiPriority w:val="99"/>
    <w:rsid w:val="00392E6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392E65"/>
    <w:rPr>
      <w:rFonts w:ascii="Times New Roman" w:eastAsia="Times New Roman" w:hAnsi="Times New Roman" w:cs="Times New Roman"/>
      <w:sz w:val="24"/>
      <w:szCs w:val="24"/>
      <w:lang w:eastAsia="ru-RU"/>
    </w:rPr>
  </w:style>
  <w:style w:type="paragraph" w:styleId="a7">
    <w:name w:val="Body Text"/>
    <w:aliases w:val="Знак5"/>
    <w:basedOn w:val="a"/>
    <w:link w:val="a8"/>
    <w:uiPriority w:val="99"/>
    <w:rsid w:val="00392E6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Знак5 Знак"/>
    <w:basedOn w:val="a0"/>
    <w:link w:val="a7"/>
    <w:uiPriority w:val="99"/>
    <w:rsid w:val="00392E65"/>
    <w:rPr>
      <w:rFonts w:ascii="Times New Roman" w:eastAsia="Times New Roman" w:hAnsi="Times New Roman" w:cs="Times New Roman"/>
      <w:sz w:val="24"/>
      <w:szCs w:val="24"/>
      <w:lang w:eastAsia="ru-RU"/>
    </w:rPr>
  </w:style>
  <w:style w:type="paragraph" w:customStyle="1" w:styleId="ConsNormal">
    <w:name w:val="ConsNormal"/>
    <w:uiPriority w:val="99"/>
    <w:rsid w:val="00392E65"/>
    <w:pPr>
      <w:widowControl w:val="0"/>
      <w:spacing w:after="0" w:line="240" w:lineRule="auto"/>
      <w:ind w:firstLine="720"/>
    </w:pPr>
    <w:rPr>
      <w:rFonts w:ascii="Arial" w:eastAsia="Times New Roman" w:hAnsi="Arial" w:cs="Arial"/>
      <w:sz w:val="16"/>
      <w:szCs w:val="16"/>
      <w:lang w:eastAsia="ru-RU"/>
    </w:rPr>
  </w:style>
  <w:style w:type="paragraph" w:styleId="24">
    <w:name w:val="Body Text Indent 2"/>
    <w:basedOn w:val="a"/>
    <w:link w:val="25"/>
    <w:uiPriority w:val="99"/>
    <w:rsid w:val="00392E65"/>
    <w:pPr>
      <w:spacing w:after="0" w:line="240" w:lineRule="auto"/>
      <w:ind w:firstLine="900"/>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392E65"/>
    <w:rPr>
      <w:rFonts w:ascii="Times New Roman" w:eastAsia="Times New Roman" w:hAnsi="Times New Roman" w:cs="Times New Roman"/>
      <w:sz w:val="24"/>
      <w:szCs w:val="24"/>
      <w:lang w:eastAsia="ru-RU"/>
    </w:rPr>
  </w:style>
  <w:style w:type="paragraph" w:styleId="a9">
    <w:name w:val="List Paragraph"/>
    <w:basedOn w:val="a"/>
    <w:uiPriority w:val="99"/>
    <w:qFormat/>
    <w:rsid w:val="00392E65"/>
    <w:pPr>
      <w:ind w:left="720"/>
      <w:contextualSpacing/>
    </w:pPr>
    <w:rPr>
      <w:rFonts w:ascii="Calibri" w:eastAsia="Times New Roman" w:hAnsi="Calibri" w:cs="Times New Roman"/>
    </w:rPr>
  </w:style>
  <w:style w:type="paragraph" w:styleId="aa">
    <w:name w:val="footer"/>
    <w:basedOn w:val="a"/>
    <w:link w:val="ab"/>
    <w:uiPriority w:val="99"/>
    <w:rsid w:val="00392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92E65"/>
    <w:rPr>
      <w:rFonts w:ascii="Times New Roman" w:eastAsia="Times New Roman" w:hAnsi="Times New Roman" w:cs="Times New Roman"/>
      <w:sz w:val="24"/>
      <w:szCs w:val="24"/>
      <w:lang w:eastAsia="ru-RU"/>
    </w:rPr>
  </w:style>
  <w:style w:type="paragraph" w:customStyle="1" w:styleId="ConsPlusNormal">
    <w:name w:val="ConsPlusNormal"/>
    <w:uiPriority w:val="99"/>
    <w:rsid w:val="00392E6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392E6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c">
    <w:name w:val="page number"/>
    <w:basedOn w:val="a0"/>
    <w:uiPriority w:val="99"/>
    <w:rsid w:val="00392E65"/>
    <w:rPr>
      <w:rFonts w:cs="Times New Roman"/>
    </w:rPr>
  </w:style>
  <w:style w:type="paragraph" w:styleId="ad">
    <w:name w:val="header"/>
    <w:basedOn w:val="a"/>
    <w:link w:val="ae"/>
    <w:uiPriority w:val="99"/>
    <w:rsid w:val="00392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392E6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92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0"/>
    <w:uiPriority w:val="99"/>
    <w:semiHidden/>
    <w:rsid w:val="00392E6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
    <w:uiPriority w:val="99"/>
    <w:semiHidden/>
    <w:rsid w:val="00392E65"/>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392E65"/>
    <w:rPr>
      <w:rFonts w:cs="Times New Roman"/>
      <w:vertAlign w:val="superscript"/>
    </w:rPr>
  </w:style>
  <w:style w:type="paragraph" w:styleId="af2">
    <w:name w:val="Balloon Text"/>
    <w:basedOn w:val="a"/>
    <w:link w:val="af3"/>
    <w:uiPriority w:val="99"/>
    <w:rsid w:val="00392E65"/>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392E65"/>
    <w:rPr>
      <w:rFonts w:ascii="Tahoma" w:eastAsia="Times New Roman" w:hAnsi="Tahoma" w:cs="Tahoma"/>
      <w:sz w:val="16"/>
      <w:szCs w:val="16"/>
    </w:rPr>
  </w:style>
  <w:style w:type="paragraph" w:customStyle="1" w:styleId="31">
    <w:name w:val="Основной текст3"/>
    <w:basedOn w:val="a"/>
    <w:uiPriority w:val="99"/>
    <w:rsid w:val="00392E65"/>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rsid w:val="00392E65"/>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392E65"/>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392E65"/>
    <w:rPr>
      <w:rFonts w:ascii="Times New Roman" w:eastAsia="Times New Roman" w:hAnsi="Times New Roman" w:cs="Times New Roman"/>
      <w:sz w:val="24"/>
      <w:szCs w:val="24"/>
    </w:rPr>
  </w:style>
  <w:style w:type="paragraph" w:styleId="8">
    <w:name w:val="toc 8"/>
    <w:basedOn w:val="a"/>
    <w:next w:val="a"/>
    <w:autoRedefine/>
    <w:uiPriority w:val="99"/>
    <w:rsid w:val="00392E65"/>
    <w:pPr>
      <w:spacing w:after="0"/>
      <w:ind w:left="1540"/>
    </w:pPr>
    <w:rPr>
      <w:rFonts w:ascii="Calibri" w:eastAsia="Times New Roman" w:hAnsi="Calibri" w:cs="Calibri"/>
      <w:sz w:val="18"/>
      <w:szCs w:val="18"/>
    </w:rPr>
  </w:style>
  <w:style w:type="paragraph" w:customStyle="1" w:styleId="12">
    <w:name w:val="Без интервала1"/>
    <w:uiPriority w:val="99"/>
    <w:qFormat/>
    <w:rsid w:val="00392E65"/>
    <w:pPr>
      <w:spacing w:after="0" w:line="240" w:lineRule="auto"/>
    </w:pPr>
    <w:rPr>
      <w:rFonts w:ascii="Calibri" w:eastAsia="Times New Roman" w:hAnsi="Calibri" w:cs="Calibri"/>
    </w:rPr>
  </w:style>
  <w:style w:type="paragraph" w:styleId="32">
    <w:name w:val="Body Text Indent 3"/>
    <w:basedOn w:val="a"/>
    <w:link w:val="33"/>
    <w:uiPriority w:val="99"/>
    <w:rsid w:val="00392E6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392E65"/>
    <w:rPr>
      <w:rFonts w:ascii="Times New Roman" w:eastAsia="Times New Roman" w:hAnsi="Times New Roman" w:cs="Times New Roman"/>
      <w:sz w:val="16"/>
      <w:szCs w:val="16"/>
      <w:lang w:eastAsia="ru-RU"/>
    </w:rPr>
  </w:style>
  <w:style w:type="paragraph" w:styleId="af4">
    <w:name w:val="Title"/>
    <w:basedOn w:val="a"/>
    <w:link w:val="af5"/>
    <w:uiPriority w:val="99"/>
    <w:qFormat/>
    <w:rsid w:val="00392E65"/>
    <w:pPr>
      <w:spacing w:after="0" w:line="240" w:lineRule="auto"/>
      <w:jc w:val="center"/>
    </w:pPr>
    <w:rPr>
      <w:rFonts w:ascii="Arial" w:eastAsia="Times New Roman" w:hAnsi="Arial" w:cs="Times New Roman"/>
      <w:b/>
      <w:bCs/>
      <w:sz w:val="24"/>
      <w:szCs w:val="24"/>
      <w:lang w:eastAsia="ru-RU"/>
    </w:rPr>
  </w:style>
  <w:style w:type="character" w:customStyle="1" w:styleId="af5">
    <w:name w:val="Название Знак"/>
    <w:basedOn w:val="a0"/>
    <w:link w:val="af4"/>
    <w:uiPriority w:val="99"/>
    <w:rsid w:val="00392E65"/>
    <w:rPr>
      <w:rFonts w:ascii="Arial" w:eastAsia="Times New Roman" w:hAnsi="Arial" w:cs="Times New Roman"/>
      <w:b/>
      <w:bCs/>
      <w:sz w:val="24"/>
      <w:szCs w:val="24"/>
      <w:lang w:eastAsia="ru-RU"/>
    </w:rPr>
  </w:style>
  <w:style w:type="character" w:customStyle="1" w:styleId="TitleChar">
    <w:name w:val="Title Char"/>
    <w:uiPriority w:val="99"/>
    <w:rsid w:val="00392E65"/>
    <w:rPr>
      <w:rFonts w:ascii="Times New Roman" w:hAnsi="Times New Roman"/>
      <w:sz w:val="20"/>
      <w:lang w:val="x-none" w:eastAsia="ru-RU"/>
    </w:rPr>
  </w:style>
  <w:style w:type="paragraph" w:customStyle="1" w:styleId="af6">
    <w:name w:val="Абзац"/>
    <w:basedOn w:val="a"/>
    <w:uiPriority w:val="99"/>
    <w:rsid w:val="00392E65"/>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3">
    <w:name w:val="Знак1"/>
    <w:basedOn w:val="a"/>
    <w:uiPriority w:val="99"/>
    <w:rsid w:val="00392E65"/>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392E6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392E65"/>
    <w:rPr>
      <w:rFonts w:ascii="Times New Roman" w:eastAsia="Times New Roman" w:hAnsi="Times New Roman" w:cs="Times New Roman"/>
      <w:sz w:val="16"/>
      <w:szCs w:val="16"/>
      <w:lang w:eastAsia="ru-RU"/>
    </w:rPr>
  </w:style>
  <w:style w:type="paragraph" w:customStyle="1" w:styleId="af7">
    <w:name w:val="Знак Знак Знак"/>
    <w:basedOn w:val="a"/>
    <w:uiPriority w:val="99"/>
    <w:rsid w:val="00392E65"/>
    <w:pPr>
      <w:spacing w:after="160" w:line="240" w:lineRule="exact"/>
    </w:pPr>
    <w:rPr>
      <w:rFonts w:ascii="Verdana" w:eastAsia="Times New Roman" w:hAnsi="Verdana" w:cs="Verdana"/>
      <w:lang w:val="en-US"/>
    </w:rPr>
  </w:style>
  <w:style w:type="character" w:customStyle="1" w:styleId="14">
    <w:name w:val="Знак14"/>
    <w:uiPriority w:val="99"/>
    <w:rsid w:val="00392E65"/>
    <w:rPr>
      <w:b/>
      <w:sz w:val="28"/>
      <w:lang w:val="ru-RU" w:eastAsia="ru-RU"/>
    </w:rPr>
  </w:style>
  <w:style w:type="paragraph" w:customStyle="1" w:styleId="ConsPlusCell">
    <w:name w:val="ConsPlusCell"/>
    <w:uiPriority w:val="99"/>
    <w:rsid w:val="00392E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link w:val="ListParagraphChar"/>
    <w:uiPriority w:val="99"/>
    <w:qFormat/>
    <w:rsid w:val="00392E65"/>
    <w:pPr>
      <w:ind w:left="720"/>
    </w:pPr>
    <w:rPr>
      <w:rFonts w:ascii="Calibri" w:eastAsia="Times New Roman" w:hAnsi="Calibri" w:cs="Times New Roman"/>
    </w:rPr>
  </w:style>
  <w:style w:type="character" w:customStyle="1" w:styleId="ListParagraphChar">
    <w:name w:val="List Paragraph Char"/>
    <w:link w:val="15"/>
    <w:uiPriority w:val="99"/>
    <w:locked/>
    <w:rsid w:val="00392E65"/>
    <w:rPr>
      <w:rFonts w:ascii="Calibri" w:eastAsia="Times New Roman" w:hAnsi="Calibri" w:cs="Times New Roman"/>
    </w:rPr>
  </w:style>
  <w:style w:type="paragraph" w:styleId="af8">
    <w:name w:val="Body Text Indent"/>
    <w:basedOn w:val="a"/>
    <w:link w:val="af9"/>
    <w:uiPriority w:val="99"/>
    <w:rsid w:val="00392E65"/>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uiPriority w:val="99"/>
    <w:rsid w:val="00392E65"/>
    <w:rPr>
      <w:rFonts w:ascii="Times New Roman" w:eastAsia="Times New Roman" w:hAnsi="Times New Roman" w:cs="Times New Roman"/>
      <w:sz w:val="24"/>
      <w:szCs w:val="24"/>
      <w:lang w:eastAsia="ru-RU"/>
    </w:rPr>
  </w:style>
  <w:style w:type="paragraph" w:customStyle="1" w:styleId="afa">
    <w:name w:val="Знак Знак Знак Знак Знак"/>
    <w:basedOn w:val="a"/>
    <w:rsid w:val="00392E65"/>
    <w:pPr>
      <w:spacing w:before="100" w:beforeAutospacing="1" w:after="100" w:afterAutospacing="1" w:line="240" w:lineRule="auto"/>
    </w:pPr>
    <w:rPr>
      <w:rFonts w:ascii="Tahoma" w:eastAsia="Times New Roman" w:hAnsi="Tahoma" w:cs="Tahoma"/>
      <w:sz w:val="20"/>
      <w:szCs w:val="20"/>
      <w:lang w:val="en-US"/>
    </w:rPr>
  </w:style>
  <w:style w:type="character" w:styleId="afb">
    <w:name w:val="Hyperlink"/>
    <w:basedOn w:val="a0"/>
    <w:uiPriority w:val="99"/>
    <w:rsid w:val="00392E65"/>
    <w:rPr>
      <w:rFonts w:cs="Times New Roman"/>
      <w:color w:val="000080"/>
      <w:u w:val="single"/>
    </w:rPr>
  </w:style>
  <w:style w:type="character" w:customStyle="1" w:styleId="b-serp-urlitem1">
    <w:name w:val="b-serp-url__item1"/>
    <w:uiPriority w:val="99"/>
    <w:rsid w:val="00392E65"/>
    <w:rPr>
      <w:vertAlign w:val="baseline"/>
    </w:rPr>
  </w:style>
  <w:style w:type="paragraph" w:customStyle="1" w:styleId="310">
    <w:name w:val="Основной текст с отступом 31"/>
    <w:basedOn w:val="a"/>
    <w:uiPriority w:val="99"/>
    <w:rsid w:val="00392E6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c">
    <w:name w:val="a"/>
    <w:basedOn w:val="a"/>
    <w:uiPriority w:val="99"/>
    <w:rsid w:val="00392E65"/>
    <w:pPr>
      <w:autoSpaceDE w:val="0"/>
      <w:autoSpaceDN w:val="0"/>
      <w:spacing w:after="0" w:line="240" w:lineRule="auto"/>
    </w:pPr>
    <w:rPr>
      <w:rFonts w:ascii="Times New Roman" w:eastAsia="Times New Roman" w:hAnsi="Times New Roman" w:cs="Times New Roman"/>
      <w:color w:val="000000"/>
      <w:lang w:eastAsia="ru-RU"/>
    </w:rPr>
  </w:style>
  <w:style w:type="paragraph" w:styleId="afd">
    <w:name w:val="Document Map"/>
    <w:basedOn w:val="a"/>
    <w:link w:val="afe"/>
    <w:uiPriority w:val="99"/>
    <w:rsid w:val="00392E65"/>
    <w:pPr>
      <w:spacing w:after="0" w:line="240" w:lineRule="auto"/>
    </w:pPr>
    <w:rPr>
      <w:rFonts w:ascii="Tahoma" w:eastAsia="Times New Roman" w:hAnsi="Tahoma" w:cs="Times New Roman"/>
      <w:sz w:val="16"/>
      <w:szCs w:val="16"/>
      <w:lang w:eastAsia="ru-RU"/>
    </w:rPr>
  </w:style>
  <w:style w:type="character" w:customStyle="1" w:styleId="afe">
    <w:name w:val="Схема документа Знак"/>
    <w:basedOn w:val="a0"/>
    <w:link w:val="afd"/>
    <w:uiPriority w:val="99"/>
    <w:rsid w:val="00392E65"/>
    <w:rPr>
      <w:rFonts w:ascii="Tahoma" w:eastAsia="Times New Roman" w:hAnsi="Tahoma" w:cs="Times New Roman"/>
      <w:sz w:val="16"/>
      <w:szCs w:val="16"/>
      <w:lang w:eastAsia="ru-RU"/>
    </w:rPr>
  </w:style>
  <w:style w:type="paragraph" w:styleId="HTML">
    <w:name w:val="HTML Preformatted"/>
    <w:basedOn w:val="a"/>
    <w:link w:val="HTML0"/>
    <w:uiPriority w:val="99"/>
    <w:rsid w:val="00392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92E65"/>
    <w:rPr>
      <w:rFonts w:ascii="Courier New" w:eastAsia="Times New Roman" w:hAnsi="Courier New" w:cs="Times New Roman"/>
      <w:sz w:val="20"/>
      <w:szCs w:val="20"/>
      <w:lang w:eastAsia="ru-RU"/>
    </w:rPr>
  </w:style>
  <w:style w:type="paragraph" w:customStyle="1" w:styleId="26">
    <w:name w:val="Основной текст (2)"/>
    <w:basedOn w:val="a"/>
    <w:link w:val="27"/>
    <w:uiPriority w:val="99"/>
    <w:rsid w:val="00392E65"/>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7">
    <w:name w:val="Основной текст (2)_"/>
    <w:link w:val="26"/>
    <w:uiPriority w:val="99"/>
    <w:locked/>
    <w:rsid w:val="00392E65"/>
    <w:rPr>
      <w:rFonts w:ascii="Times New Roman" w:eastAsia="Times New Roman" w:hAnsi="Times New Roman" w:cs="Times New Roman"/>
      <w:b/>
      <w:bCs/>
      <w:noProof/>
      <w:spacing w:val="3"/>
      <w:sz w:val="25"/>
      <w:szCs w:val="25"/>
      <w:shd w:val="clear" w:color="auto" w:fill="FFFFFF"/>
      <w:lang w:eastAsia="ru-RU"/>
    </w:rPr>
  </w:style>
  <w:style w:type="paragraph" w:customStyle="1" w:styleId="28">
    <w:name w:val="2"/>
    <w:basedOn w:val="a"/>
    <w:next w:val="a5"/>
    <w:uiPriority w:val="99"/>
    <w:rsid w:val="00392E65"/>
    <w:pPr>
      <w:spacing w:after="0" w:line="240" w:lineRule="auto"/>
    </w:pPr>
    <w:rPr>
      <w:rFonts w:ascii="Times New Roman" w:eastAsia="Times New Roman" w:hAnsi="Times New Roman" w:cs="Times New Roman"/>
      <w:sz w:val="24"/>
      <w:szCs w:val="24"/>
      <w:lang w:eastAsia="ru-RU"/>
    </w:rPr>
  </w:style>
  <w:style w:type="paragraph" w:customStyle="1" w:styleId="16">
    <w:name w:val="Обычный1"/>
    <w:uiPriority w:val="99"/>
    <w:rsid w:val="00392E65"/>
    <w:pPr>
      <w:spacing w:after="0" w:line="240" w:lineRule="auto"/>
    </w:pPr>
    <w:rPr>
      <w:rFonts w:ascii="Times New Roman" w:eastAsia="Times New Roman" w:hAnsi="Times New Roman" w:cs="Times New Roman"/>
      <w:sz w:val="20"/>
      <w:szCs w:val="20"/>
      <w:lang w:eastAsia="ru-RU"/>
    </w:rPr>
  </w:style>
  <w:style w:type="paragraph" w:customStyle="1" w:styleId="17">
    <w:name w:val="1"/>
    <w:basedOn w:val="a"/>
    <w:next w:val="a5"/>
    <w:uiPriority w:val="99"/>
    <w:rsid w:val="00392E65"/>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392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w:basedOn w:val="a"/>
    <w:uiPriority w:val="99"/>
    <w:rsid w:val="00392E65"/>
    <w:pPr>
      <w:spacing w:after="160" w:line="240" w:lineRule="exact"/>
    </w:pPr>
    <w:rPr>
      <w:rFonts w:ascii="Verdana" w:eastAsia="Times New Roman" w:hAnsi="Verdana" w:cs="Verdana"/>
      <w:lang w:val="en-US"/>
    </w:rPr>
  </w:style>
  <w:style w:type="paragraph" w:customStyle="1" w:styleId="2a">
    <w:name w:val="Знак Знак2 Знак Знак Знак Знак Знак Знак Знак Знак Знак Знак Знак Знак"/>
    <w:basedOn w:val="a"/>
    <w:uiPriority w:val="99"/>
    <w:rsid w:val="00392E65"/>
    <w:pPr>
      <w:spacing w:after="160" w:line="240" w:lineRule="exact"/>
    </w:pPr>
    <w:rPr>
      <w:rFonts w:ascii="Verdana" w:eastAsia="Times New Roman" w:hAnsi="Verdana" w:cs="Verdana"/>
      <w:sz w:val="20"/>
      <w:szCs w:val="20"/>
      <w:lang w:val="en-US"/>
    </w:rPr>
  </w:style>
  <w:style w:type="character" w:customStyle="1" w:styleId="aff">
    <w:name w:val="Без интервала Знак"/>
    <w:link w:val="aff0"/>
    <w:uiPriority w:val="99"/>
    <w:locked/>
    <w:rsid w:val="00392E65"/>
    <w:rPr>
      <w:rFonts w:ascii="Calibri" w:hAnsi="Calibri"/>
      <w:lang w:val="x-none" w:eastAsia="ru-RU"/>
    </w:rPr>
  </w:style>
  <w:style w:type="paragraph" w:customStyle="1" w:styleId="2b">
    <w:name w:val="Без интервала2"/>
    <w:basedOn w:val="a"/>
    <w:next w:val="aff0"/>
    <w:uiPriority w:val="99"/>
    <w:qFormat/>
    <w:rsid w:val="00392E65"/>
    <w:pPr>
      <w:spacing w:after="0" w:line="240" w:lineRule="auto"/>
    </w:pPr>
    <w:rPr>
      <w:rFonts w:ascii="Calibri" w:eastAsia="Times New Roman" w:hAnsi="Calibri" w:cs="Times New Roman"/>
      <w:lang w:eastAsia="ru-RU"/>
    </w:rPr>
  </w:style>
  <w:style w:type="character" w:customStyle="1" w:styleId="aff1">
    <w:name w:val="Основной текст + Полужирный"/>
    <w:uiPriority w:val="99"/>
    <w:rsid w:val="00392E65"/>
    <w:rPr>
      <w:rFonts w:ascii="Times New Roman" w:hAnsi="Times New Roman"/>
      <w:b/>
      <w:spacing w:val="0"/>
      <w:sz w:val="21"/>
      <w:shd w:val="clear" w:color="auto" w:fill="FFFFFF"/>
    </w:rPr>
  </w:style>
  <w:style w:type="character" w:customStyle="1" w:styleId="FontStyle18">
    <w:name w:val="Font Style18"/>
    <w:uiPriority w:val="99"/>
    <w:rsid w:val="00392E65"/>
    <w:rPr>
      <w:rFonts w:ascii="Times New Roman" w:hAnsi="Times New Roman"/>
      <w:sz w:val="26"/>
    </w:rPr>
  </w:style>
  <w:style w:type="paragraph" w:styleId="aff2">
    <w:name w:val="Subtitle"/>
    <w:basedOn w:val="a"/>
    <w:link w:val="aff3"/>
    <w:uiPriority w:val="99"/>
    <w:qFormat/>
    <w:rsid w:val="00392E65"/>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3">
    <w:name w:val="Подзаголовок Знак"/>
    <w:basedOn w:val="a0"/>
    <w:link w:val="aff2"/>
    <w:uiPriority w:val="99"/>
    <w:rsid w:val="00392E65"/>
    <w:rPr>
      <w:rFonts w:ascii="Times New Roman" w:eastAsia="Times New Roman" w:hAnsi="Times New Roman" w:cs="Times New Roman"/>
      <w:sz w:val="20"/>
      <w:szCs w:val="20"/>
      <w:lang w:eastAsia="ru-RU"/>
    </w:rPr>
  </w:style>
  <w:style w:type="character" w:customStyle="1" w:styleId="SubtitleChar">
    <w:name w:val="Subtitle Char"/>
    <w:uiPriority w:val="99"/>
    <w:rsid w:val="00392E65"/>
    <w:rPr>
      <w:rFonts w:ascii="Cambria" w:hAnsi="Cambria"/>
      <w:sz w:val="24"/>
    </w:rPr>
  </w:style>
  <w:style w:type="paragraph" w:styleId="aff4">
    <w:name w:val="caption"/>
    <w:basedOn w:val="a"/>
    <w:next w:val="a"/>
    <w:uiPriority w:val="99"/>
    <w:qFormat/>
    <w:rsid w:val="00392E65"/>
    <w:pPr>
      <w:spacing w:after="0" w:line="240" w:lineRule="auto"/>
      <w:jc w:val="center"/>
    </w:pPr>
    <w:rPr>
      <w:rFonts w:ascii="Times New Roman" w:eastAsia="Times New Roman" w:hAnsi="Times New Roman" w:cs="Times New Roman"/>
      <w:sz w:val="44"/>
      <w:szCs w:val="44"/>
      <w:lang w:eastAsia="ru-RU"/>
    </w:rPr>
  </w:style>
  <w:style w:type="paragraph" w:styleId="aff5">
    <w:name w:val="Block Text"/>
    <w:basedOn w:val="a"/>
    <w:uiPriority w:val="99"/>
    <w:rsid w:val="00392E65"/>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92E65"/>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392E65"/>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92E65"/>
    <w:rPr>
      <w:rFonts w:ascii="Times New Roman" w:hAnsi="Times New Roman"/>
      <w:b/>
      <w:spacing w:val="10"/>
      <w:sz w:val="24"/>
    </w:rPr>
  </w:style>
  <w:style w:type="character" w:customStyle="1" w:styleId="FontStyle13">
    <w:name w:val="Font Style13"/>
    <w:uiPriority w:val="99"/>
    <w:rsid w:val="00392E65"/>
    <w:rPr>
      <w:rFonts w:ascii="Times New Roman" w:hAnsi="Times New Roman"/>
      <w:sz w:val="24"/>
    </w:rPr>
  </w:style>
  <w:style w:type="paragraph" w:customStyle="1" w:styleId="2c">
    <w:name w:val="Знак Знак2 Знак Знак Знак Знак"/>
    <w:basedOn w:val="a"/>
    <w:uiPriority w:val="99"/>
    <w:rsid w:val="00392E65"/>
    <w:pPr>
      <w:spacing w:after="160" w:line="240" w:lineRule="exact"/>
    </w:pPr>
    <w:rPr>
      <w:rFonts w:ascii="Verdana" w:eastAsia="Times New Roman" w:hAnsi="Verdana" w:cs="Verdana"/>
      <w:lang w:val="en-US"/>
    </w:rPr>
  </w:style>
  <w:style w:type="paragraph" w:customStyle="1" w:styleId="CharChar">
    <w:name w:val="Char Char"/>
    <w:basedOn w:val="a"/>
    <w:uiPriority w:val="99"/>
    <w:rsid w:val="00392E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d">
    <w:name w:val="Знак Знак2 Знак Знак Знак"/>
    <w:basedOn w:val="a"/>
    <w:uiPriority w:val="99"/>
    <w:rsid w:val="00392E65"/>
    <w:pPr>
      <w:spacing w:after="160" w:line="240" w:lineRule="exact"/>
    </w:pPr>
    <w:rPr>
      <w:rFonts w:ascii="Verdana" w:eastAsia="Times New Roman" w:hAnsi="Verdana" w:cs="Verdana"/>
      <w:lang w:val="en-US"/>
    </w:rPr>
  </w:style>
  <w:style w:type="character" w:customStyle="1" w:styleId="aff6">
    <w:name w:val="Основной текст_"/>
    <w:link w:val="18"/>
    <w:uiPriority w:val="99"/>
    <w:locked/>
    <w:rsid w:val="00392E65"/>
    <w:rPr>
      <w:spacing w:val="4"/>
      <w:shd w:val="clear" w:color="auto" w:fill="FFFFFF"/>
    </w:rPr>
  </w:style>
  <w:style w:type="paragraph" w:customStyle="1" w:styleId="18">
    <w:name w:val="Основной текст1"/>
    <w:basedOn w:val="a"/>
    <w:link w:val="aff6"/>
    <w:rsid w:val="00392E65"/>
    <w:pPr>
      <w:widowControl w:val="0"/>
      <w:shd w:val="clear" w:color="auto" w:fill="FFFFFF"/>
      <w:spacing w:before="240" w:after="0" w:line="317" w:lineRule="exact"/>
      <w:jc w:val="both"/>
    </w:pPr>
    <w:rPr>
      <w:spacing w:val="4"/>
    </w:rPr>
  </w:style>
  <w:style w:type="character" w:customStyle="1" w:styleId="120">
    <w:name w:val="Основной текст + 12"/>
    <w:aliases w:val="5 pt,Интервал 0 pt,Основной текст + MS Mincho,12,Полужирный"/>
    <w:uiPriority w:val="99"/>
    <w:rsid w:val="00392E65"/>
    <w:rPr>
      <w:color w:val="000000"/>
      <w:spacing w:val="3"/>
      <w:w w:val="100"/>
      <w:position w:val="0"/>
      <w:sz w:val="25"/>
      <w:lang w:val="ru-RU" w:eastAsia="x-none"/>
    </w:rPr>
  </w:style>
  <w:style w:type="paragraph" w:customStyle="1" w:styleId="aff7">
    <w:name w:val="Знак"/>
    <w:basedOn w:val="a"/>
    <w:uiPriority w:val="99"/>
    <w:rsid w:val="00392E6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392E65"/>
    <w:rPr>
      <w:rFonts w:ascii="Sylfaen" w:hAnsi="Sylfaen"/>
      <w:sz w:val="19"/>
      <w:shd w:val="clear" w:color="auto" w:fill="FFFFFF"/>
    </w:rPr>
  </w:style>
  <w:style w:type="table" w:styleId="aff8">
    <w:name w:val="Table Grid"/>
    <w:basedOn w:val="a1"/>
    <w:uiPriority w:val="59"/>
    <w:rsid w:val="00392E6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rsid w:val="00392E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rsid w:val="00392E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No Spacing"/>
    <w:link w:val="aff"/>
    <w:uiPriority w:val="99"/>
    <w:qFormat/>
    <w:rsid w:val="00392E65"/>
    <w:pPr>
      <w:spacing w:after="0" w:line="240" w:lineRule="auto"/>
    </w:pPr>
    <w:rPr>
      <w:rFonts w:ascii="Calibri" w:hAnsi="Calibri"/>
      <w:lang w:val="x-none" w:eastAsia="ru-RU"/>
    </w:rPr>
  </w:style>
  <w:style w:type="character" w:customStyle="1" w:styleId="blk">
    <w:name w:val="blk"/>
    <w:uiPriority w:val="99"/>
    <w:rsid w:val="00392E65"/>
  </w:style>
  <w:style w:type="character" w:customStyle="1" w:styleId="affb">
    <w:name w:val="Основной текст + Курсив"/>
    <w:basedOn w:val="aff6"/>
    <w:rsid w:val="002843F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0C3E5F"/>
    <w:rPr>
      <w:rFonts w:ascii="Times New Roman" w:hAnsi="Times New Roman" w:cs="Times New Roman" w:hint="default"/>
      <w:color w:val="000000"/>
      <w:sz w:val="22"/>
      <w:szCs w:val="22"/>
    </w:rPr>
  </w:style>
  <w:style w:type="paragraph" w:customStyle="1" w:styleId="2e">
    <w:name w:val="Основной текст2"/>
    <w:basedOn w:val="a"/>
    <w:uiPriority w:val="99"/>
    <w:rsid w:val="00D47635"/>
    <w:pPr>
      <w:shd w:val="clear" w:color="auto" w:fill="FFFFFF"/>
      <w:spacing w:before="600" w:after="0" w:line="322" w:lineRule="exact"/>
      <w:jc w:val="both"/>
    </w:pPr>
    <w:rPr>
      <w:rFonts w:ascii="Times New Roman" w:eastAsia="Times New Roman" w:hAnsi="Times New Roman" w:cs="Times New Roman"/>
      <w:color w:val="000000"/>
      <w:sz w:val="28"/>
      <w:szCs w:val="28"/>
      <w:lang w:val="ru" w:eastAsia="ru-RU"/>
    </w:rPr>
  </w:style>
  <w:style w:type="character" w:styleId="affc">
    <w:name w:val="FollowedHyperlink"/>
    <w:basedOn w:val="a0"/>
    <w:uiPriority w:val="99"/>
    <w:semiHidden/>
    <w:unhideWhenUsed/>
    <w:rsid w:val="00940EAD"/>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940EAD"/>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940EAD"/>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940EAD"/>
    <w:rPr>
      <w:rFonts w:ascii="Times New Roman" w:eastAsia="Times New Roman" w:hAnsi="Times New Roman" w:cs="Times New Roman"/>
      <w:sz w:val="20"/>
      <w:szCs w:val="20"/>
      <w:shd w:val="clear" w:color="auto" w:fill="FFFFFF"/>
    </w:rPr>
  </w:style>
  <w:style w:type="paragraph" w:customStyle="1" w:styleId="-0">
    <w:name w:val="Штрих-код"/>
    <w:basedOn w:val="a"/>
    <w:link w:val="-"/>
    <w:rsid w:val="00940EAD"/>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940EAD"/>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rsid w:val="00940EAD"/>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2f">
    <w:name w:val="Заголовок №2_"/>
    <w:basedOn w:val="a0"/>
    <w:link w:val="2f0"/>
    <w:locked/>
    <w:rsid w:val="00940EAD"/>
    <w:rPr>
      <w:rFonts w:ascii="Times New Roman" w:eastAsia="Times New Roman" w:hAnsi="Times New Roman" w:cs="Times New Roman"/>
      <w:sz w:val="28"/>
      <w:szCs w:val="28"/>
      <w:shd w:val="clear" w:color="auto" w:fill="FFFFFF"/>
    </w:rPr>
  </w:style>
  <w:style w:type="paragraph" w:customStyle="1" w:styleId="2f0">
    <w:name w:val="Заголовок №2"/>
    <w:basedOn w:val="a"/>
    <w:link w:val="2f"/>
    <w:rsid w:val="00940EAD"/>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ffd">
    <w:name w:val="Колонтитул_"/>
    <w:basedOn w:val="a0"/>
    <w:link w:val="affe"/>
    <w:locked/>
    <w:rsid w:val="00940EAD"/>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rsid w:val="00940EAD"/>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940EAD"/>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rsid w:val="00940EAD"/>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rsid w:val="00940EAD"/>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940EAD"/>
    <w:rPr>
      <w:rFonts w:ascii="Times New Roman" w:eastAsia="Times New Roman" w:hAnsi="Times New Roman" w:cs="Times New Roman"/>
      <w:spacing w:val="60"/>
      <w:sz w:val="33"/>
      <w:szCs w:val="33"/>
      <w:shd w:val="clear" w:color="auto" w:fill="FFFFFF"/>
    </w:rPr>
  </w:style>
  <w:style w:type="character" w:customStyle="1" w:styleId="23pt">
    <w:name w:val="Заголовок №2 + Интервал 3 pt"/>
    <w:basedOn w:val="2f"/>
    <w:rsid w:val="00940EAD"/>
    <w:rPr>
      <w:rFonts w:ascii="Times New Roman" w:eastAsia="Times New Roman" w:hAnsi="Times New Roman" w:cs="Times New Roman"/>
      <w:spacing w:val="60"/>
      <w:sz w:val="28"/>
      <w:szCs w:val="28"/>
      <w:shd w:val="clear" w:color="auto" w:fill="FFFFFF"/>
    </w:rPr>
  </w:style>
  <w:style w:type="character" w:customStyle="1" w:styleId="FranklinGothicBook">
    <w:name w:val="Колонтитул + Franklin Gothic Book"/>
    <w:basedOn w:val="affd"/>
    <w:rsid w:val="00940EAD"/>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ff6"/>
    <w:rsid w:val="00940EAD"/>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940EAD"/>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940EAD"/>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940EAD"/>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940EA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940EAD"/>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940EAD"/>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940EAD"/>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ff6"/>
    <w:rsid w:val="00940EAD"/>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ff6"/>
    <w:rsid w:val="00940EAD"/>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ff6"/>
    <w:rsid w:val="00940EAD"/>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940EAD"/>
    <w:rPr>
      <w:rFonts w:ascii="Franklin Gothic Book" w:eastAsia="Franklin Gothic Book" w:hAnsi="Franklin Gothic Book" w:cs="Franklin Gothic Book"/>
      <w:i/>
      <w:iCs/>
      <w:w w:val="100"/>
      <w:sz w:val="9"/>
      <w:szCs w:val="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392E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392E65"/>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392E6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392E6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92E65"/>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392E6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392E6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392E6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92E6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92E65"/>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392E65"/>
  </w:style>
  <w:style w:type="paragraph" w:customStyle="1" w:styleId="NoSpacing1">
    <w:name w:val="No Spacing1"/>
    <w:link w:val="NoSpacingChar"/>
    <w:uiPriority w:val="99"/>
    <w:rsid w:val="00392E65"/>
    <w:pPr>
      <w:spacing w:after="0" w:line="240" w:lineRule="auto"/>
    </w:pPr>
    <w:rPr>
      <w:rFonts w:ascii="Times New Roman" w:eastAsia="Times New Roman" w:hAnsi="Times New Roman" w:cs="Times New Roman"/>
      <w:sz w:val="24"/>
      <w:szCs w:val="24"/>
    </w:rPr>
  </w:style>
  <w:style w:type="character" w:styleId="a3">
    <w:name w:val="Strong"/>
    <w:basedOn w:val="a0"/>
    <w:uiPriority w:val="99"/>
    <w:qFormat/>
    <w:rsid w:val="00392E65"/>
    <w:rPr>
      <w:rFonts w:cs="Times New Roman"/>
      <w:b/>
    </w:rPr>
  </w:style>
  <w:style w:type="paragraph" w:customStyle="1" w:styleId="21">
    <w:name w:val="Знак Знак2 Знак Знак"/>
    <w:basedOn w:val="a"/>
    <w:uiPriority w:val="99"/>
    <w:rsid w:val="00392E65"/>
    <w:pPr>
      <w:spacing w:after="160" w:line="240" w:lineRule="exact"/>
    </w:pPr>
    <w:rPr>
      <w:rFonts w:ascii="Verdana" w:eastAsia="Times New Roman" w:hAnsi="Verdana" w:cs="Verdana"/>
      <w:lang w:val="en-US"/>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uiPriority w:val="99"/>
    <w:locked/>
    <w:rsid w:val="00392E65"/>
    <w:rPr>
      <w:rFonts w:ascii="Times New Roman" w:hAnsi="Times New Roman"/>
      <w:sz w:val="24"/>
    </w:r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99"/>
    <w:qFormat/>
    <w:rsid w:val="00392E65"/>
    <w:pPr>
      <w:spacing w:after="0" w:line="240" w:lineRule="auto"/>
    </w:pPr>
    <w:rPr>
      <w:rFonts w:ascii="Times New Roman" w:hAnsi="Times New Roman"/>
      <w:sz w:val="24"/>
    </w:rPr>
  </w:style>
  <w:style w:type="paragraph" w:customStyle="1" w:styleId="a6">
    <w:name w:val="Диплом"/>
    <w:basedOn w:val="a"/>
    <w:uiPriority w:val="99"/>
    <w:rsid w:val="00392E65"/>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2">
    <w:name w:val="Body Text 2"/>
    <w:basedOn w:val="a"/>
    <w:link w:val="23"/>
    <w:uiPriority w:val="99"/>
    <w:rsid w:val="00392E6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392E65"/>
    <w:rPr>
      <w:rFonts w:ascii="Times New Roman" w:eastAsia="Times New Roman" w:hAnsi="Times New Roman" w:cs="Times New Roman"/>
      <w:sz w:val="24"/>
      <w:szCs w:val="24"/>
      <w:lang w:eastAsia="ru-RU"/>
    </w:rPr>
  </w:style>
  <w:style w:type="paragraph" w:styleId="a7">
    <w:name w:val="Body Text"/>
    <w:aliases w:val="Знак5"/>
    <w:basedOn w:val="a"/>
    <w:link w:val="a8"/>
    <w:uiPriority w:val="99"/>
    <w:rsid w:val="00392E6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Знак5 Знак"/>
    <w:basedOn w:val="a0"/>
    <w:link w:val="a7"/>
    <w:uiPriority w:val="99"/>
    <w:rsid w:val="00392E65"/>
    <w:rPr>
      <w:rFonts w:ascii="Times New Roman" w:eastAsia="Times New Roman" w:hAnsi="Times New Roman" w:cs="Times New Roman"/>
      <w:sz w:val="24"/>
      <w:szCs w:val="24"/>
      <w:lang w:eastAsia="ru-RU"/>
    </w:rPr>
  </w:style>
  <w:style w:type="paragraph" w:customStyle="1" w:styleId="ConsNormal">
    <w:name w:val="ConsNormal"/>
    <w:uiPriority w:val="99"/>
    <w:rsid w:val="00392E65"/>
    <w:pPr>
      <w:widowControl w:val="0"/>
      <w:spacing w:after="0" w:line="240" w:lineRule="auto"/>
      <w:ind w:firstLine="720"/>
    </w:pPr>
    <w:rPr>
      <w:rFonts w:ascii="Arial" w:eastAsia="Times New Roman" w:hAnsi="Arial" w:cs="Arial"/>
      <w:sz w:val="16"/>
      <w:szCs w:val="16"/>
      <w:lang w:eastAsia="ru-RU"/>
    </w:rPr>
  </w:style>
  <w:style w:type="paragraph" w:styleId="24">
    <w:name w:val="Body Text Indent 2"/>
    <w:basedOn w:val="a"/>
    <w:link w:val="25"/>
    <w:uiPriority w:val="99"/>
    <w:rsid w:val="00392E65"/>
    <w:pPr>
      <w:spacing w:after="0" w:line="240" w:lineRule="auto"/>
      <w:ind w:firstLine="900"/>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392E65"/>
    <w:rPr>
      <w:rFonts w:ascii="Times New Roman" w:eastAsia="Times New Roman" w:hAnsi="Times New Roman" w:cs="Times New Roman"/>
      <w:sz w:val="24"/>
      <w:szCs w:val="24"/>
      <w:lang w:eastAsia="ru-RU"/>
    </w:rPr>
  </w:style>
  <w:style w:type="paragraph" w:styleId="a9">
    <w:name w:val="List Paragraph"/>
    <w:basedOn w:val="a"/>
    <w:uiPriority w:val="99"/>
    <w:qFormat/>
    <w:rsid w:val="00392E65"/>
    <w:pPr>
      <w:ind w:left="720"/>
      <w:contextualSpacing/>
    </w:pPr>
    <w:rPr>
      <w:rFonts w:ascii="Calibri" w:eastAsia="Times New Roman" w:hAnsi="Calibri" w:cs="Times New Roman"/>
    </w:rPr>
  </w:style>
  <w:style w:type="paragraph" w:styleId="aa">
    <w:name w:val="footer"/>
    <w:basedOn w:val="a"/>
    <w:link w:val="ab"/>
    <w:uiPriority w:val="99"/>
    <w:rsid w:val="00392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92E65"/>
    <w:rPr>
      <w:rFonts w:ascii="Times New Roman" w:eastAsia="Times New Roman" w:hAnsi="Times New Roman" w:cs="Times New Roman"/>
      <w:sz w:val="24"/>
      <w:szCs w:val="24"/>
      <w:lang w:eastAsia="ru-RU"/>
    </w:rPr>
  </w:style>
  <w:style w:type="paragraph" w:customStyle="1" w:styleId="ConsPlusNormal">
    <w:name w:val="ConsPlusNormal"/>
    <w:uiPriority w:val="99"/>
    <w:rsid w:val="00392E6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392E6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c">
    <w:name w:val="page number"/>
    <w:basedOn w:val="a0"/>
    <w:uiPriority w:val="99"/>
    <w:rsid w:val="00392E65"/>
    <w:rPr>
      <w:rFonts w:cs="Times New Roman"/>
    </w:rPr>
  </w:style>
  <w:style w:type="paragraph" w:styleId="ad">
    <w:name w:val="header"/>
    <w:basedOn w:val="a"/>
    <w:link w:val="ae"/>
    <w:uiPriority w:val="99"/>
    <w:rsid w:val="00392E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392E6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92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0"/>
    <w:uiPriority w:val="99"/>
    <w:semiHidden/>
    <w:rsid w:val="00392E6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
    <w:uiPriority w:val="99"/>
    <w:semiHidden/>
    <w:rsid w:val="00392E65"/>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392E65"/>
    <w:rPr>
      <w:rFonts w:cs="Times New Roman"/>
      <w:vertAlign w:val="superscript"/>
    </w:rPr>
  </w:style>
  <w:style w:type="paragraph" w:styleId="af2">
    <w:name w:val="Balloon Text"/>
    <w:basedOn w:val="a"/>
    <w:link w:val="af3"/>
    <w:uiPriority w:val="99"/>
    <w:rsid w:val="00392E65"/>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392E65"/>
    <w:rPr>
      <w:rFonts w:ascii="Tahoma" w:eastAsia="Times New Roman" w:hAnsi="Tahoma" w:cs="Tahoma"/>
      <w:sz w:val="16"/>
      <w:szCs w:val="16"/>
    </w:rPr>
  </w:style>
  <w:style w:type="paragraph" w:customStyle="1" w:styleId="31">
    <w:name w:val="Основной текст3"/>
    <w:basedOn w:val="a"/>
    <w:uiPriority w:val="99"/>
    <w:rsid w:val="00392E65"/>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rsid w:val="00392E65"/>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392E65"/>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392E65"/>
    <w:rPr>
      <w:rFonts w:ascii="Times New Roman" w:eastAsia="Times New Roman" w:hAnsi="Times New Roman" w:cs="Times New Roman"/>
      <w:sz w:val="24"/>
      <w:szCs w:val="24"/>
    </w:rPr>
  </w:style>
  <w:style w:type="paragraph" w:styleId="8">
    <w:name w:val="toc 8"/>
    <w:basedOn w:val="a"/>
    <w:next w:val="a"/>
    <w:autoRedefine/>
    <w:uiPriority w:val="99"/>
    <w:rsid w:val="00392E65"/>
    <w:pPr>
      <w:spacing w:after="0"/>
      <w:ind w:left="1540"/>
    </w:pPr>
    <w:rPr>
      <w:rFonts w:ascii="Calibri" w:eastAsia="Times New Roman" w:hAnsi="Calibri" w:cs="Calibri"/>
      <w:sz w:val="18"/>
      <w:szCs w:val="18"/>
    </w:rPr>
  </w:style>
  <w:style w:type="paragraph" w:customStyle="1" w:styleId="12">
    <w:name w:val="Без интервала1"/>
    <w:uiPriority w:val="99"/>
    <w:qFormat/>
    <w:rsid w:val="00392E65"/>
    <w:pPr>
      <w:spacing w:after="0" w:line="240" w:lineRule="auto"/>
    </w:pPr>
    <w:rPr>
      <w:rFonts w:ascii="Calibri" w:eastAsia="Times New Roman" w:hAnsi="Calibri" w:cs="Calibri"/>
    </w:rPr>
  </w:style>
  <w:style w:type="paragraph" w:styleId="32">
    <w:name w:val="Body Text Indent 3"/>
    <w:basedOn w:val="a"/>
    <w:link w:val="33"/>
    <w:uiPriority w:val="99"/>
    <w:rsid w:val="00392E6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392E65"/>
    <w:rPr>
      <w:rFonts w:ascii="Times New Roman" w:eastAsia="Times New Roman" w:hAnsi="Times New Roman" w:cs="Times New Roman"/>
      <w:sz w:val="16"/>
      <w:szCs w:val="16"/>
      <w:lang w:eastAsia="ru-RU"/>
    </w:rPr>
  </w:style>
  <w:style w:type="paragraph" w:styleId="af4">
    <w:name w:val="Title"/>
    <w:basedOn w:val="a"/>
    <w:link w:val="af5"/>
    <w:uiPriority w:val="99"/>
    <w:qFormat/>
    <w:rsid w:val="00392E65"/>
    <w:pPr>
      <w:spacing w:after="0" w:line="240" w:lineRule="auto"/>
      <w:jc w:val="center"/>
    </w:pPr>
    <w:rPr>
      <w:rFonts w:ascii="Arial" w:eastAsia="Times New Roman" w:hAnsi="Arial" w:cs="Times New Roman"/>
      <w:b/>
      <w:bCs/>
      <w:sz w:val="24"/>
      <w:szCs w:val="24"/>
      <w:lang w:eastAsia="ru-RU"/>
    </w:rPr>
  </w:style>
  <w:style w:type="character" w:customStyle="1" w:styleId="af5">
    <w:name w:val="Название Знак"/>
    <w:basedOn w:val="a0"/>
    <w:link w:val="af4"/>
    <w:uiPriority w:val="99"/>
    <w:rsid w:val="00392E65"/>
    <w:rPr>
      <w:rFonts w:ascii="Arial" w:eastAsia="Times New Roman" w:hAnsi="Arial" w:cs="Times New Roman"/>
      <w:b/>
      <w:bCs/>
      <w:sz w:val="24"/>
      <w:szCs w:val="24"/>
      <w:lang w:eastAsia="ru-RU"/>
    </w:rPr>
  </w:style>
  <w:style w:type="character" w:customStyle="1" w:styleId="TitleChar">
    <w:name w:val="Title Char"/>
    <w:uiPriority w:val="99"/>
    <w:rsid w:val="00392E65"/>
    <w:rPr>
      <w:rFonts w:ascii="Times New Roman" w:hAnsi="Times New Roman"/>
      <w:sz w:val="20"/>
      <w:lang w:val="x-none" w:eastAsia="ru-RU"/>
    </w:rPr>
  </w:style>
  <w:style w:type="paragraph" w:customStyle="1" w:styleId="af6">
    <w:name w:val="Абзац"/>
    <w:basedOn w:val="a"/>
    <w:uiPriority w:val="99"/>
    <w:rsid w:val="00392E65"/>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3">
    <w:name w:val="Знак1"/>
    <w:basedOn w:val="a"/>
    <w:uiPriority w:val="99"/>
    <w:rsid w:val="00392E65"/>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392E6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392E65"/>
    <w:rPr>
      <w:rFonts w:ascii="Times New Roman" w:eastAsia="Times New Roman" w:hAnsi="Times New Roman" w:cs="Times New Roman"/>
      <w:sz w:val="16"/>
      <w:szCs w:val="16"/>
      <w:lang w:eastAsia="ru-RU"/>
    </w:rPr>
  </w:style>
  <w:style w:type="paragraph" w:customStyle="1" w:styleId="af7">
    <w:name w:val="Знак Знак Знак"/>
    <w:basedOn w:val="a"/>
    <w:uiPriority w:val="99"/>
    <w:rsid w:val="00392E65"/>
    <w:pPr>
      <w:spacing w:after="160" w:line="240" w:lineRule="exact"/>
    </w:pPr>
    <w:rPr>
      <w:rFonts w:ascii="Verdana" w:eastAsia="Times New Roman" w:hAnsi="Verdana" w:cs="Verdana"/>
      <w:lang w:val="en-US"/>
    </w:rPr>
  </w:style>
  <w:style w:type="character" w:customStyle="1" w:styleId="14">
    <w:name w:val="Знак14"/>
    <w:uiPriority w:val="99"/>
    <w:rsid w:val="00392E65"/>
    <w:rPr>
      <w:b/>
      <w:sz w:val="28"/>
      <w:lang w:val="ru-RU" w:eastAsia="ru-RU"/>
    </w:rPr>
  </w:style>
  <w:style w:type="paragraph" w:customStyle="1" w:styleId="ConsPlusCell">
    <w:name w:val="ConsPlusCell"/>
    <w:uiPriority w:val="99"/>
    <w:rsid w:val="00392E6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link w:val="ListParagraphChar"/>
    <w:uiPriority w:val="99"/>
    <w:qFormat/>
    <w:rsid w:val="00392E65"/>
    <w:pPr>
      <w:ind w:left="720"/>
    </w:pPr>
    <w:rPr>
      <w:rFonts w:ascii="Calibri" w:eastAsia="Times New Roman" w:hAnsi="Calibri" w:cs="Times New Roman"/>
    </w:rPr>
  </w:style>
  <w:style w:type="character" w:customStyle="1" w:styleId="ListParagraphChar">
    <w:name w:val="List Paragraph Char"/>
    <w:link w:val="15"/>
    <w:uiPriority w:val="99"/>
    <w:locked/>
    <w:rsid w:val="00392E65"/>
    <w:rPr>
      <w:rFonts w:ascii="Calibri" w:eastAsia="Times New Roman" w:hAnsi="Calibri" w:cs="Times New Roman"/>
    </w:rPr>
  </w:style>
  <w:style w:type="paragraph" w:styleId="af8">
    <w:name w:val="Body Text Indent"/>
    <w:basedOn w:val="a"/>
    <w:link w:val="af9"/>
    <w:uiPriority w:val="99"/>
    <w:rsid w:val="00392E65"/>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uiPriority w:val="99"/>
    <w:rsid w:val="00392E65"/>
    <w:rPr>
      <w:rFonts w:ascii="Times New Roman" w:eastAsia="Times New Roman" w:hAnsi="Times New Roman" w:cs="Times New Roman"/>
      <w:sz w:val="24"/>
      <w:szCs w:val="24"/>
      <w:lang w:eastAsia="ru-RU"/>
    </w:rPr>
  </w:style>
  <w:style w:type="paragraph" w:customStyle="1" w:styleId="afa">
    <w:name w:val="Знак Знак Знак Знак Знак"/>
    <w:basedOn w:val="a"/>
    <w:rsid w:val="00392E65"/>
    <w:pPr>
      <w:spacing w:before="100" w:beforeAutospacing="1" w:after="100" w:afterAutospacing="1" w:line="240" w:lineRule="auto"/>
    </w:pPr>
    <w:rPr>
      <w:rFonts w:ascii="Tahoma" w:eastAsia="Times New Roman" w:hAnsi="Tahoma" w:cs="Tahoma"/>
      <w:sz w:val="20"/>
      <w:szCs w:val="20"/>
      <w:lang w:val="en-US"/>
    </w:rPr>
  </w:style>
  <w:style w:type="character" w:styleId="afb">
    <w:name w:val="Hyperlink"/>
    <w:basedOn w:val="a0"/>
    <w:uiPriority w:val="99"/>
    <w:rsid w:val="00392E65"/>
    <w:rPr>
      <w:rFonts w:cs="Times New Roman"/>
      <w:color w:val="000080"/>
      <w:u w:val="single"/>
    </w:rPr>
  </w:style>
  <w:style w:type="character" w:customStyle="1" w:styleId="b-serp-urlitem1">
    <w:name w:val="b-serp-url__item1"/>
    <w:uiPriority w:val="99"/>
    <w:rsid w:val="00392E65"/>
    <w:rPr>
      <w:vertAlign w:val="baseline"/>
    </w:rPr>
  </w:style>
  <w:style w:type="paragraph" w:customStyle="1" w:styleId="310">
    <w:name w:val="Основной текст с отступом 31"/>
    <w:basedOn w:val="a"/>
    <w:uiPriority w:val="99"/>
    <w:rsid w:val="00392E6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c">
    <w:name w:val="a"/>
    <w:basedOn w:val="a"/>
    <w:uiPriority w:val="99"/>
    <w:rsid w:val="00392E65"/>
    <w:pPr>
      <w:autoSpaceDE w:val="0"/>
      <w:autoSpaceDN w:val="0"/>
      <w:spacing w:after="0" w:line="240" w:lineRule="auto"/>
    </w:pPr>
    <w:rPr>
      <w:rFonts w:ascii="Times New Roman" w:eastAsia="Times New Roman" w:hAnsi="Times New Roman" w:cs="Times New Roman"/>
      <w:color w:val="000000"/>
      <w:lang w:eastAsia="ru-RU"/>
    </w:rPr>
  </w:style>
  <w:style w:type="paragraph" w:styleId="afd">
    <w:name w:val="Document Map"/>
    <w:basedOn w:val="a"/>
    <w:link w:val="afe"/>
    <w:uiPriority w:val="99"/>
    <w:rsid w:val="00392E65"/>
    <w:pPr>
      <w:spacing w:after="0" w:line="240" w:lineRule="auto"/>
    </w:pPr>
    <w:rPr>
      <w:rFonts w:ascii="Tahoma" w:eastAsia="Times New Roman" w:hAnsi="Tahoma" w:cs="Times New Roman"/>
      <w:sz w:val="16"/>
      <w:szCs w:val="16"/>
      <w:lang w:eastAsia="ru-RU"/>
    </w:rPr>
  </w:style>
  <w:style w:type="character" w:customStyle="1" w:styleId="afe">
    <w:name w:val="Схема документа Знак"/>
    <w:basedOn w:val="a0"/>
    <w:link w:val="afd"/>
    <w:uiPriority w:val="99"/>
    <w:rsid w:val="00392E65"/>
    <w:rPr>
      <w:rFonts w:ascii="Tahoma" w:eastAsia="Times New Roman" w:hAnsi="Tahoma" w:cs="Times New Roman"/>
      <w:sz w:val="16"/>
      <w:szCs w:val="16"/>
      <w:lang w:eastAsia="ru-RU"/>
    </w:rPr>
  </w:style>
  <w:style w:type="paragraph" w:styleId="HTML">
    <w:name w:val="HTML Preformatted"/>
    <w:basedOn w:val="a"/>
    <w:link w:val="HTML0"/>
    <w:uiPriority w:val="99"/>
    <w:rsid w:val="00392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92E65"/>
    <w:rPr>
      <w:rFonts w:ascii="Courier New" w:eastAsia="Times New Roman" w:hAnsi="Courier New" w:cs="Times New Roman"/>
      <w:sz w:val="20"/>
      <w:szCs w:val="20"/>
      <w:lang w:eastAsia="ru-RU"/>
    </w:rPr>
  </w:style>
  <w:style w:type="paragraph" w:customStyle="1" w:styleId="26">
    <w:name w:val="Основной текст (2)"/>
    <w:basedOn w:val="a"/>
    <w:link w:val="27"/>
    <w:uiPriority w:val="99"/>
    <w:rsid w:val="00392E65"/>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7">
    <w:name w:val="Основной текст (2)_"/>
    <w:link w:val="26"/>
    <w:uiPriority w:val="99"/>
    <w:locked/>
    <w:rsid w:val="00392E65"/>
    <w:rPr>
      <w:rFonts w:ascii="Times New Roman" w:eastAsia="Times New Roman" w:hAnsi="Times New Roman" w:cs="Times New Roman"/>
      <w:b/>
      <w:bCs/>
      <w:noProof/>
      <w:spacing w:val="3"/>
      <w:sz w:val="25"/>
      <w:szCs w:val="25"/>
      <w:shd w:val="clear" w:color="auto" w:fill="FFFFFF"/>
      <w:lang w:eastAsia="ru-RU"/>
    </w:rPr>
  </w:style>
  <w:style w:type="paragraph" w:customStyle="1" w:styleId="28">
    <w:name w:val="2"/>
    <w:basedOn w:val="a"/>
    <w:next w:val="a5"/>
    <w:uiPriority w:val="99"/>
    <w:rsid w:val="00392E65"/>
    <w:pPr>
      <w:spacing w:after="0" w:line="240" w:lineRule="auto"/>
    </w:pPr>
    <w:rPr>
      <w:rFonts w:ascii="Times New Roman" w:eastAsia="Times New Roman" w:hAnsi="Times New Roman" w:cs="Times New Roman"/>
      <w:sz w:val="24"/>
      <w:szCs w:val="24"/>
      <w:lang w:eastAsia="ru-RU"/>
    </w:rPr>
  </w:style>
  <w:style w:type="paragraph" w:customStyle="1" w:styleId="16">
    <w:name w:val="Обычный1"/>
    <w:uiPriority w:val="99"/>
    <w:rsid w:val="00392E65"/>
    <w:pPr>
      <w:spacing w:after="0" w:line="240" w:lineRule="auto"/>
    </w:pPr>
    <w:rPr>
      <w:rFonts w:ascii="Times New Roman" w:eastAsia="Times New Roman" w:hAnsi="Times New Roman" w:cs="Times New Roman"/>
      <w:sz w:val="20"/>
      <w:szCs w:val="20"/>
      <w:lang w:eastAsia="ru-RU"/>
    </w:rPr>
  </w:style>
  <w:style w:type="paragraph" w:customStyle="1" w:styleId="17">
    <w:name w:val="1"/>
    <w:basedOn w:val="a"/>
    <w:next w:val="a5"/>
    <w:uiPriority w:val="99"/>
    <w:rsid w:val="00392E65"/>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392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w:basedOn w:val="a"/>
    <w:uiPriority w:val="99"/>
    <w:rsid w:val="00392E65"/>
    <w:pPr>
      <w:spacing w:after="160" w:line="240" w:lineRule="exact"/>
    </w:pPr>
    <w:rPr>
      <w:rFonts w:ascii="Verdana" w:eastAsia="Times New Roman" w:hAnsi="Verdana" w:cs="Verdana"/>
      <w:lang w:val="en-US"/>
    </w:rPr>
  </w:style>
  <w:style w:type="paragraph" w:customStyle="1" w:styleId="2a">
    <w:name w:val="Знак Знак2 Знак Знак Знак Знак Знак Знак Знак Знак Знак Знак Знак Знак"/>
    <w:basedOn w:val="a"/>
    <w:uiPriority w:val="99"/>
    <w:rsid w:val="00392E65"/>
    <w:pPr>
      <w:spacing w:after="160" w:line="240" w:lineRule="exact"/>
    </w:pPr>
    <w:rPr>
      <w:rFonts w:ascii="Verdana" w:eastAsia="Times New Roman" w:hAnsi="Verdana" w:cs="Verdana"/>
      <w:sz w:val="20"/>
      <w:szCs w:val="20"/>
      <w:lang w:val="en-US"/>
    </w:rPr>
  </w:style>
  <w:style w:type="character" w:customStyle="1" w:styleId="aff">
    <w:name w:val="Без интервала Знак"/>
    <w:link w:val="aff0"/>
    <w:uiPriority w:val="99"/>
    <w:locked/>
    <w:rsid w:val="00392E65"/>
    <w:rPr>
      <w:rFonts w:ascii="Calibri" w:hAnsi="Calibri"/>
      <w:lang w:val="x-none" w:eastAsia="ru-RU"/>
    </w:rPr>
  </w:style>
  <w:style w:type="paragraph" w:customStyle="1" w:styleId="2b">
    <w:name w:val="Без интервала2"/>
    <w:basedOn w:val="a"/>
    <w:next w:val="aff0"/>
    <w:uiPriority w:val="99"/>
    <w:qFormat/>
    <w:rsid w:val="00392E65"/>
    <w:pPr>
      <w:spacing w:after="0" w:line="240" w:lineRule="auto"/>
    </w:pPr>
    <w:rPr>
      <w:rFonts w:ascii="Calibri" w:eastAsia="Times New Roman" w:hAnsi="Calibri" w:cs="Times New Roman"/>
      <w:lang w:eastAsia="ru-RU"/>
    </w:rPr>
  </w:style>
  <w:style w:type="character" w:customStyle="1" w:styleId="aff1">
    <w:name w:val="Основной текст + Полужирный"/>
    <w:uiPriority w:val="99"/>
    <w:rsid w:val="00392E65"/>
    <w:rPr>
      <w:rFonts w:ascii="Times New Roman" w:hAnsi="Times New Roman"/>
      <w:b/>
      <w:spacing w:val="0"/>
      <w:sz w:val="21"/>
      <w:shd w:val="clear" w:color="auto" w:fill="FFFFFF"/>
    </w:rPr>
  </w:style>
  <w:style w:type="character" w:customStyle="1" w:styleId="FontStyle18">
    <w:name w:val="Font Style18"/>
    <w:uiPriority w:val="99"/>
    <w:rsid w:val="00392E65"/>
    <w:rPr>
      <w:rFonts w:ascii="Times New Roman" w:hAnsi="Times New Roman"/>
      <w:sz w:val="26"/>
    </w:rPr>
  </w:style>
  <w:style w:type="paragraph" w:styleId="aff2">
    <w:name w:val="Subtitle"/>
    <w:basedOn w:val="a"/>
    <w:link w:val="aff3"/>
    <w:uiPriority w:val="99"/>
    <w:qFormat/>
    <w:rsid w:val="00392E65"/>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3">
    <w:name w:val="Подзаголовок Знак"/>
    <w:basedOn w:val="a0"/>
    <w:link w:val="aff2"/>
    <w:uiPriority w:val="99"/>
    <w:rsid w:val="00392E65"/>
    <w:rPr>
      <w:rFonts w:ascii="Times New Roman" w:eastAsia="Times New Roman" w:hAnsi="Times New Roman" w:cs="Times New Roman"/>
      <w:sz w:val="20"/>
      <w:szCs w:val="20"/>
      <w:lang w:eastAsia="ru-RU"/>
    </w:rPr>
  </w:style>
  <w:style w:type="character" w:customStyle="1" w:styleId="SubtitleChar">
    <w:name w:val="Subtitle Char"/>
    <w:uiPriority w:val="99"/>
    <w:rsid w:val="00392E65"/>
    <w:rPr>
      <w:rFonts w:ascii="Cambria" w:hAnsi="Cambria"/>
      <w:sz w:val="24"/>
    </w:rPr>
  </w:style>
  <w:style w:type="paragraph" w:styleId="aff4">
    <w:name w:val="caption"/>
    <w:basedOn w:val="a"/>
    <w:next w:val="a"/>
    <w:uiPriority w:val="99"/>
    <w:qFormat/>
    <w:rsid w:val="00392E65"/>
    <w:pPr>
      <w:spacing w:after="0" w:line="240" w:lineRule="auto"/>
      <w:jc w:val="center"/>
    </w:pPr>
    <w:rPr>
      <w:rFonts w:ascii="Times New Roman" w:eastAsia="Times New Roman" w:hAnsi="Times New Roman" w:cs="Times New Roman"/>
      <w:sz w:val="44"/>
      <w:szCs w:val="44"/>
      <w:lang w:eastAsia="ru-RU"/>
    </w:rPr>
  </w:style>
  <w:style w:type="paragraph" w:styleId="aff5">
    <w:name w:val="Block Text"/>
    <w:basedOn w:val="a"/>
    <w:uiPriority w:val="99"/>
    <w:rsid w:val="00392E65"/>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92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92E65"/>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392E65"/>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92E65"/>
    <w:rPr>
      <w:rFonts w:ascii="Times New Roman" w:hAnsi="Times New Roman"/>
      <w:b/>
      <w:spacing w:val="10"/>
      <w:sz w:val="24"/>
    </w:rPr>
  </w:style>
  <w:style w:type="character" w:customStyle="1" w:styleId="FontStyle13">
    <w:name w:val="Font Style13"/>
    <w:uiPriority w:val="99"/>
    <w:rsid w:val="00392E65"/>
    <w:rPr>
      <w:rFonts w:ascii="Times New Roman" w:hAnsi="Times New Roman"/>
      <w:sz w:val="24"/>
    </w:rPr>
  </w:style>
  <w:style w:type="paragraph" w:customStyle="1" w:styleId="2c">
    <w:name w:val="Знак Знак2 Знак Знак Знак Знак"/>
    <w:basedOn w:val="a"/>
    <w:uiPriority w:val="99"/>
    <w:rsid w:val="00392E65"/>
    <w:pPr>
      <w:spacing w:after="160" w:line="240" w:lineRule="exact"/>
    </w:pPr>
    <w:rPr>
      <w:rFonts w:ascii="Verdana" w:eastAsia="Times New Roman" w:hAnsi="Verdana" w:cs="Verdana"/>
      <w:lang w:val="en-US"/>
    </w:rPr>
  </w:style>
  <w:style w:type="paragraph" w:customStyle="1" w:styleId="CharChar">
    <w:name w:val="Char Char"/>
    <w:basedOn w:val="a"/>
    <w:uiPriority w:val="99"/>
    <w:rsid w:val="00392E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d">
    <w:name w:val="Знак Знак2 Знак Знак Знак"/>
    <w:basedOn w:val="a"/>
    <w:uiPriority w:val="99"/>
    <w:rsid w:val="00392E65"/>
    <w:pPr>
      <w:spacing w:after="160" w:line="240" w:lineRule="exact"/>
    </w:pPr>
    <w:rPr>
      <w:rFonts w:ascii="Verdana" w:eastAsia="Times New Roman" w:hAnsi="Verdana" w:cs="Verdana"/>
      <w:lang w:val="en-US"/>
    </w:rPr>
  </w:style>
  <w:style w:type="character" w:customStyle="1" w:styleId="aff6">
    <w:name w:val="Основной текст_"/>
    <w:link w:val="18"/>
    <w:uiPriority w:val="99"/>
    <w:locked/>
    <w:rsid w:val="00392E65"/>
    <w:rPr>
      <w:spacing w:val="4"/>
      <w:shd w:val="clear" w:color="auto" w:fill="FFFFFF"/>
    </w:rPr>
  </w:style>
  <w:style w:type="paragraph" w:customStyle="1" w:styleId="18">
    <w:name w:val="Основной текст1"/>
    <w:basedOn w:val="a"/>
    <w:link w:val="aff6"/>
    <w:rsid w:val="00392E65"/>
    <w:pPr>
      <w:widowControl w:val="0"/>
      <w:shd w:val="clear" w:color="auto" w:fill="FFFFFF"/>
      <w:spacing w:before="240" w:after="0" w:line="317" w:lineRule="exact"/>
      <w:jc w:val="both"/>
    </w:pPr>
    <w:rPr>
      <w:spacing w:val="4"/>
    </w:rPr>
  </w:style>
  <w:style w:type="character" w:customStyle="1" w:styleId="120">
    <w:name w:val="Основной текст + 12"/>
    <w:aliases w:val="5 pt,Интервал 0 pt,Основной текст + MS Mincho,12,Полужирный"/>
    <w:uiPriority w:val="99"/>
    <w:rsid w:val="00392E65"/>
    <w:rPr>
      <w:color w:val="000000"/>
      <w:spacing w:val="3"/>
      <w:w w:val="100"/>
      <w:position w:val="0"/>
      <w:sz w:val="25"/>
      <w:lang w:val="ru-RU" w:eastAsia="x-none"/>
    </w:rPr>
  </w:style>
  <w:style w:type="paragraph" w:customStyle="1" w:styleId="aff7">
    <w:name w:val="Знак"/>
    <w:basedOn w:val="a"/>
    <w:uiPriority w:val="99"/>
    <w:rsid w:val="00392E6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392E65"/>
    <w:rPr>
      <w:rFonts w:ascii="Sylfaen" w:hAnsi="Sylfaen"/>
      <w:sz w:val="19"/>
      <w:shd w:val="clear" w:color="auto" w:fill="FFFFFF"/>
    </w:rPr>
  </w:style>
  <w:style w:type="table" w:styleId="aff8">
    <w:name w:val="Table Grid"/>
    <w:basedOn w:val="a1"/>
    <w:uiPriority w:val="59"/>
    <w:rsid w:val="00392E6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rsid w:val="00392E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rsid w:val="00392E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0">
    <w:name w:val="No Spacing"/>
    <w:link w:val="aff"/>
    <w:uiPriority w:val="99"/>
    <w:qFormat/>
    <w:rsid w:val="00392E65"/>
    <w:pPr>
      <w:spacing w:after="0" w:line="240" w:lineRule="auto"/>
    </w:pPr>
    <w:rPr>
      <w:rFonts w:ascii="Calibri" w:hAnsi="Calibri"/>
      <w:lang w:val="x-none" w:eastAsia="ru-RU"/>
    </w:rPr>
  </w:style>
  <w:style w:type="character" w:customStyle="1" w:styleId="blk">
    <w:name w:val="blk"/>
    <w:uiPriority w:val="99"/>
    <w:rsid w:val="00392E65"/>
  </w:style>
  <w:style w:type="character" w:customStyle="1" w:styleId="affb">
    <w:name w:val="Основной текст + Курсив"/>
    <w:basedOn w:val="aff6"/>
    <w:rsid w:val="002843F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0C3E5F"/>
    <w:rPr>
      <w:rFonts w:ascii="Times New Roman" w:hAnsi="Times New Roman" w:cs="Times New Roman" w:hint="default"/>
      <w:color w:val="000000"/>
      <w:sz w:val="22"/>
      <w:szCs w:val="22"/>
    </w:rPr>
  </w:style>
  <w:style w:type="paragraph" w:customStyle="1" w:styleId="2e">
    <w:name w:val="Основной текст2"/>
    <w:basedOn w:val="a"/>
    <w:uiPriority w:val="99"/>
    <w:rsid w:val="00D47635"/>
    <w:pPr>
      <w:shd w:val="clear" w:color="auto" w:fill="FFFFFF"/>
      <w:spacing w:before="600" w:after="0" w:line="322" w:lineRule="exact"/>
      <w:jc w:val="both"/>
    </w:pPr>
    <w:rPr>
      <w:rFonts w:ascii="Times New Roman" w:eastAsia="Times New Roman" w:hAnsi="Times New Roman" w:cs="Times New Roman"/>
      <w:color w:val="000000"/>
      <w:sz w:val="28"/>
      <w:szCs w:val="28"/>
      <w:lang w:val="ru" w:eastAsia="ru-RU"/>
    </w:rPr>
  </w:style>
  <w:style w:type="character" w:styleId="affc">
    <w:name w:val="FollowedHyperlink"/>
    <w:basedOn w:val="a0"/>
    <w:uiPriority w:val="99"/>
    <w:semiHidden/>
    <w:unhideWhenUsed/>
    <w:rsid w:val="00940EAD"/>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940EAD"/>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940EAD"/>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940EAD"/>
    <w:rPr>
      <w:rFonts w:ascii="Times New Roman" w:eastAsia="Times New Roman" w:hAnsi="Times New Roman" w:cs="Times New Roman"/>
      <w:sz w:val="20"/>
      <w:szCs w:val="20"/>
      <w:shd w:val="clear" w:color="auto" w:fill="FFFFFF"/>
    </w:rPr>
  </w:style>
  <w:style w:type="paragraph" w:customStyle="1" w:styleId="-0">
    <w:name w:val="Штрих-код"/>
    <w:basedOn w:val="a"/>
    <w:link w:val="-"/>
    <w:rsid w:val="00940EAD"/>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940EAD"/>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rsid w:val="00940EAD"/>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2f">
    <w:name w:val="Заголовок №2_"/>
    <w:basedOn w:val="a0"/>
    <w:link w:val="2f0"/>
    <w:locked/>
    <w:rsid w:val="00940EAD"/>
    <w:rPr>
      <w:rFonts w:ascii="Times New Roman" w:eastAsia="Times New Roman" w:hAnsi="Times New Roman" w:cs="Times New Roman"/>
      <w:sz w:val="28"/>
      <w:szCs w:val="28"/>
      <w:shd w:val="clear" w:color="auto" w:fill="FFFFFF"/>
    </w:rPr>
  </w:style>
  <w:style w:type="paragraph" w:customStyle="1" w:styleId="2f0">
    <w:name w:val="Заголовок №2"/>
    <w:basedOn w:val="a"/>
    <w:link w:val="2f"/>
    <w:rsid w:val="00940EAD"/>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affd">
    <w:name w:val="Колонтитул_"/>
    <w:basedOn w:val="a0"/>
    <w:link w:val="affe"/>
    <w:locked/>
    <w:rsid w:val="00940EAD"/>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rsid w:val="00940EAD"/>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940EAD"/>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rsid w:val="00940EAD"/>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rsid w:val="00940EAD"/>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940EAD"/>
    <w:rPr>
      <w:rFonts w:ascii="Times New Roman" w:eastAsia="Times New Roman" w:hAnsi="Times New Roman" w:cs="Times New Roman"/>
      <w:spacing w:val="60"/>
      <w:sz w:val="33"/>
      <w:szCs w:val="33"/>
      <w:shd w:val="clear" w:color="auto" w:fill="FFFFFF"/>
    </w:rPr>
  </w:style>
  <w:style w:type="character" w:customStyle="1" w:styleId="23pt">
    <w:name w:val="Заголовок №2 + Интервал 3 pt"/>
    <w:basedOn w:val="2f"/>
    <w:rsid w:val="00940EAD"/>
    <w:rPr>
      <w:rFonts w:ascii="Times New Roman" w:eastAsia="Times New Roman" w:hAnsi="Times New Roman" w:cs="Times New Roman"/>
      <w:spacing w:val="60"/>
      <w:sz w:val="28"/>
      <w:szCs w:val="28"/>
      <w:shd w:val="clear" w:color="auto" w:fill="FFFFFF"/>
    </w:rPr>
  </w:style>
  <w:style w:type="character" w:customStyle="1" w:styleId="FranklinGothicBook">
    <w:name w:val="Колонтитул + Franklin Gothic Book"/>
    <w:basedOn w:val="affd"/>
    <w:rsid w:val="00940EAD"/>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ff6"/>
    <w:rsid w:val="00940EAD"/>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940EAD"/>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940EAD"/>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940EAD"/>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940EA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940EAD"/>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940EAD"/>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940EAD"/>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940EAD"/>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ff6"/>
    <w:rsid w:val="00940EAD"/>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ff6"/>
    <w:rsid w:val="00940EAD"/>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ff6"/>
    <w:rsid w:val="00940EAD"/>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940EAD"/>
    <w:rPr>
      <w:rFonts w:ascii="Franklin Gothic Book" w:eastAsia="Franklin Gothic Book" w:hAnsi="Franklin Gothic Book" w:cs="Franklin Gothic Book"/>
      <w:i/>
      <w:iCs/>
      <w:w w:val="100"/>
      <w:sz w:val="9"/>
      <w:szCs w:val="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90231">
      <w:bodyDiv w:val="1"/>
      <w:marLeft w:val="0"/>
      <w:marRight w:val="0"/>
      <w:marTop w:val="0"/>
      <w:marBottom w:val="0"/>
      <w:divBdr>
        <w:top w:val="none" w:sz="0" w:space="0" w:color="auto"/>
        <w:left w:val="none" w:sz="0" w:space="0" w:color="auto"/>
        <w:bottom w:val="none" w:sz="0" w:space="0" w:color="auto"/>
        <w:right w:val="none" w:sz="0" w:space="0" w:color="auto"/>
      </w:divBdr>
    </w:div>
    <w:div w:id="747310206">
      <w:bodyDiv w:val="1"/>
      <w:marLeft w:val="0"/>
      <w:marRight w:val="0"/>
      <w:marTop w:val="0"/>
      <w:marBottom w:val="0"/>
      <w:divBdr>
        <w:top w:val="none" w:sz="0" w:space="0" w:color="auto"/>
        <w:left w:val="none" w:sz="0" w:space="0" w:color="auto"/>
        <w:bottom w:val="none" w:sz="0" w:space="0" w:color="auto"/>
        <w:right w:val="none" w:sz="0" w:space="0" w:color="auto"/>
      </w:divBdr>
    </w:div>
    <w:div w:id="753287312">
      <w:bodyDiv w:val="1"/>
      <w:marLeft w:val="0"/>
      <w:marRight w:val="0"/>
      <w:marTop w:val="0"/>
      <w:marBottom w:val="0"/>
      <w:divBdr>
        <w:top w:val="none" w:sz="0" w:space="0" w:color="auto"/>
        <w:left w:val="none" w:sz="0" w:space="0" w:color="auto"/>
        <w:bottom w:val="none" w:sz="0" w:space="0" w:color="auto"/>
        <w:right w:val="none" w:sz="0" w:space="0" w:color="auto"/>
      </w:divBdr>
    </w:div>
    <w:div w:id="769277562">
      <w:bodyDiv w:val="1"/>
      <w:marLeft w:val="0"/>
      <w:marRight w:val="0"/>
      <w:marTop w:val="0"/>
      <w:marBottom w:val="0"/>
      <w:divBdr>
        <w:top w:val="none" w:sz="0" w:space="0" w:color="auto"/>
        <w:left w:val="none" w:sz="0" w:space="0" w:color="auto"/>
        <w:bottom w:val="none" w:sz="0" w:space="0" w:color="auto"/>
        <w:right w:val="none" w:sz="0" w:space="0" w:color="auto"/>
      </w:divBdr>
    </w:div>
    <w:div w:id="1149400917">
      <w:bodyDiv w:val="1"/>
      <w:marLeft w:val="0"/>
      <w:marRight w:val="0"/>
      <w:marTop w:val="0"/>
      <w:marBottom w:val="0"/>
      <w:divBdr>
        <w:top w:val="none" w:sz="0" w:space="0" w:color="auto"/>
        <w:left w:val="none" w:sz="0" w:space="0" w:color="auto"/>
        <w:bottom w:val="none" w:sz="0" w:space="0" w:color="auto"/>
        <w:right w:val="none" w:sz="0" w:space="0" w:color="auto"/>
      </w:divBdr>
    </w:div>
    <w:div w:id="1182165703">
      <w:bodyDiv w:val="1"/>
      <w:marLeft w:val="0"/>
      <w:marRight w:val="0"/>
      <w:marTop w:val="0"/>
      <w:marBottom w:val="0"/>
      <w:divBdr>
        <w:top w:val="none" w:sz="0" w:space="0" w:color="auto"/>
        <w:left w:val="none" w:sz="0" w:space="0" w:color="auto"/>
        <w:bottom w:val="none" w:sz="0" w:space="0" w:color="auto"/>
        <w:right w:val="none" w:sz="0" w:space="0" w:color="auto"/>
      </w:divBdr>
    </w:div>
    <w:div w:id="1349402932">
      <w:bodyDiv w:val="1"/>
      <w:marLeft w:val="0"/>
      <w:marRight w:val="0"/>
      <w:marTop w:val="0"/>
      <w:marBottom w:val="0"/>
      <w:divBdr>
        <w:top w:val="none" w:sz="0" w:space="0" w:color="auto"/>
        <w:left w:val="none" w:sz="0" w:space="0" w:color="auto"/>
        <w:bottom w:val="none" w:sz="0" w:space="0" w:color="auto"/>
        <w:right w:val="none" w:sz="0" w:space="0" w:color="auto"/>
      </w:divBdr>
    </w:div>
    <w:div w:id="1793481029">
      <w:bodyDiv w:val="1"/>
      <w:marLeft w:val="0"/>
      <w:marRight w:val="0"/>
      <w:marTop w:val="0"/>
      <w:marBottom w:val="0"/>
      <w:divBdr>
        <w:top w:val="none" w:sz="0" w:space="0" w:color="auto"/>
        <w:left w:val="none" w:sz="0" w:space="0" w:color="auto"/>
        <w:bottom w:val="none" w:sz="0" w:space="0" w:color="auto"/>
        <w:right w:val="none" w:sz="0" w:space="0" w:color="auto"/>
      </w:divBdr>
    </w:div>
    <w:div w:id="20050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09461FB2109DAE08A523F7CA3CEDCB3D76B592102B331E56BCC2AC90EFB8BCC208A06B56F3D7C6e6j9M"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5.wmf"/><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hyperlink" Target="consultantplus://offline/ref=2C165059E1B93105DBCC9FDD4FC65FEBB674C4166B0494EDBB9789EA892A32EBD0ADBAC2E38C40B7X942L"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09461FB2109DAE08A523F7CA3CEDCB3D73BF971A2E331E56BCC2AC90eEjFM" TargetMode="Externa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hyperlink" Target="consultantplus://offline/ref=931C56603FAE4031B5A1A5A9DB9FE014FC5266A98BD326F4641078F2E1612AC65CjEN" TargetMode="External"/><Relationship Id="rId58" Type="http://schemas.openxmlformats.org/officeDocument/2006/relationships/hyperlink" Target="consultantplus://offline/ref=2C165059E1B93105DBCC9FDD4FC65FEBB677C510630794EDBB9789EA89X24AL" TargetMode="External"/><Relationship Id="rId66" Type="http://schemas.openxmlformats.org/officeDocument/2006/relationships/hyperlink" Target="consultantplus://offline/ref=2345261CB3C41A956F3B2BE1D71459049B816091A6F33E99F2246C245FC8B32529769AEB11A2y273H"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hyperlink" Target="consultantplus://offline/ref=2C165059E1B93105DBCC9FDD4FC65FEBB670C815670094EDBB9789EA89X24AL" TargetMode="External"/><Relationship Id="rId61" Type="http://schemas.openxmlformats.org/officeDocument/2006/relationships/hyperlink" Target="consultantplus://offline/ref=26DEE33CA010EAA71AE79381E41D4C39423E92AF0F523B04BC2E2DAE2E5546FC1DA2E9BB2D51B8C8E5q3M" TargetMode="External"/><Relationship Id="rId10" Type="http://schemas.openxmlformats.org/officeDocument/2006/relationships/hyperlink" Target="consultantplus://offline/ref=8709461FB2109DAE08A523F7CA3CEDCB3D71B6901D29331E56BCC2AC90eEjFM" TargetMode="Externa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hyperlink" Target="consultantplus://offline/ref=26DEE33CA010EAA71AE79381E41D4C39413698AE0D563B04BC2E2DAE2E5546FC1DA2E9EBqEM" TargetMode="External"/><Relationship Id="rId65" Type="http://schemas.openxmlformats.org/officeDocument/2006/relationships/hyperlink" Target="consultantplus://offline/ref=A83FFEFB84CECE05540B5E115EB200A49D2381780ACAD3236AB26150898FD5E8893989640B111BB15D1218u31AO" TargetMode="External"/><Relationship Id="rId4" Type="http://schemas.microsoft.com/office/2007/relationships/stylesWithEffects" Target="stylesWithEffects.xml"/><Relationship Id="rId9" Type="http://schemas.openxmlformats.org/officeDocument/2006/relationships/hyperlink" Target="consultantplus://offline/ref=8709461FB2109DAE08A523F7CA3CEDCB3571B09418236E145EE5CEAE97E0E7ABC541AC6A56F3D7eCjFM" TargetMode="External"/><Relationship Id="rId14" Type="http://schemas.openxmlformats.org/officeDocument/2006/relationships/hyperlink" Target="consultantplus://offline/ref=8709461FB2109DAE08A53DFADC50B7C73B7AE899102E384D01BE93F99EEAB0EC8A18EE2E5BF2D7C769C9eAj2M"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hyperlink" Target="consultantplus://offline/ref=2C165059E1B93105DBCC9FDD4FC65FEBB674C4166B0494EDBB9789EA892A32EBD0ADBAC2E38C40B6X946L"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hyperlink" Target="consultantplus://offline/ref=26DEE33CA010EAA71AE79381E41D4C39493C96AB035C660EB47721ACE2q9M"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hyperlink" Target="consultantplus://offline/ref=2C165059E1B93105DBCC9FDD4FC65FEBB677C510630794EDBB9789EA89X24AL" TargetMode="External"/><Relationship Id="rId6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27.wmf"/><Relationship Id="rId54" Type="http://schemas.openxmlformats.org/officeDocument/2006/relationships/hyperlink" Target="consultantplus://offline/ref=12EA77A7A1C6F759C36C7E0AEFF292CC76F78DE0DF13D993D61796CA1381ED0F8915FCF217285C2DABODK" TargetMode="External"/><Relationship Id="rId62" Type="http://schemas.openxmlformats.org/officeDocument/2006/relationships/hyperlink" Target="consultantplus://offline/ref=26DEE33CA010EAA71AE79381E41D4C39493C96AB035C660EB47721ACE2q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2E7C-FC57-4D84-8B51-1A2BD1BE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120</Pages>
  <Words>32800</Words>
  <Characters>186964</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2017-10-03T06:35:00Z</cp:lastPrinted>
  <dcterms:created xsi:type="dcterms:W3CDTF">2016-11-21T05:48:00Z</dcterms:created>
  <dcterms:modified xsi:type="dcterms:W3CDTF">2017-10-31T12:34:00Z</dcterms:modified>
</cp:coreProperties>
</file>