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CA" w:rsidRPr="00C130CA" w:rsidRDefault="00C130CA" w:rsidP="00C130C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30CA">
        <w:rPr>
          <w:rFonts w:ascii="Times New Roman" w:hAnsi="Times New Roman" w:cs="Times New Roman"/>
          <w:b/>
          <w:sz w:val="27"/>
          <w:szCs w:val="27"/>
        </w:rPr>
        <w:t xml:space="preserve">ПРОТОКОЛ  </w:t>
      </w:r>
      <w:bookmarkStart w:id="0" w:name="_GoBack"/>
      <w:bookmarkEnd w:id="0"/>
    </w:p>
    <w:p w:rsidR="00C130CA" w:rsidRPr="00C130CA" w:rsidRDefault="00C130CA" w:rsidP="00C130C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30CA">
        <w:rPr>
          <w:rFonts w:ascii="Times New Roman" w:hAnsi="Times New Roman" w:cs="Times New Roman"/>
          <w:b/>
          <w:sz w:val="27"/>
          <w:szCs w:val="27"/>
        </w:rPr>
        <w:t xml:space="preserve">заседания общественного совета при </w:t>
      </w:r>
    </w:p>
    <w:p w:rsidR="000E5BFF" w:rsidRPr="00C130CA" w:rsidRDefault="00C130CA" w:rsidP="00C130C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30CA">
        <w:rPr>
          <w:rFonts w:ascii="Times New Roman" w:hAnsi="Times New Roman" w:cs="Times New Roman"/>
          <w:b/>
          <w:sz w:val="27"/>
          <w:szCs w:val="27"/>
        </w:rPr>
        <w:t>комитете по тарифам и ценам Курской области</w:t>
      </w:r>
    </w:p>
    <w:p w:rsidR="000E5BFF" w:rsidRPr="00A845EB" w:rsidRDefault="000E5BFF" w:rsidP="00B5007C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B5007C" w:rsidRPr="00A845EB" w:rsidRDefault="0098306A" w:rsidP="00B5007C">
      <w:pPr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hAnsi="Times New Roman" w:cs="Times New Roman"/>
          <w:sz w:val="27"/>
          <w:szCs w:val="27"/>
        </w:rPr>
        <w:t>14.02.2020                                                                                                          №1</w:t>
      </w:r>
    </w:p>
    <w:p w:rsidR="000E5BFF" w:rsidRPr="00A845EB" w:rsidRDefault="000E5BFF" w:rsidP="00B5007C">
      <w:pPr>
        <w:rPr>
          <w:rFonts w:ascii="Times New Roman" w:hAnsi="Times New Roman" w:cs="Times New Roman"/>
          <w:sz w:val="27"/>
          <w:szCs w:val="27"/>
        </w:rPr>
      </w:pPr>
    </w:p>
    <w:p w:rsidR="002904BB" w:rsidRPr="00A845EB" w:rsidRDefault="002904BB" w:rsidP="002904B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A845EB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Место проведения: г. Курск, ул. Карла Маркса, 43.</w:t>
      </w:r>
    </w:p>
    <w:p w:rsidR="002904BB" w:rsidRPr="00A845EB" w:rsidRDefault="002904BB" w:rsidP="002904B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</w:p>
    <w:p w:rsidR="002904BB" w:rsidRPr="00A845EB" w:rsidRDefault="002904BB" w:rsidP="002904B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A845EB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На заседании присутствовали следующие члены общественного совета:</w:t>
      </w:r>
    </w:p>
    <w:p w:rsidR="002904BB" w:rsidRPr="00A845EB" w:rsidRDefault="002904BB" w:rsidP="002904B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A845EB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Артемов Владимир Александрович;</w:t>
      </w:r>
    </w:p>
    <w:p w:rsidR="002904BB" w:rsidRPr="00A845EB" w:rsidRDefault="002904BB" w:rsidP="002904B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A845EB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Денисова Елена Валентиновна;</w:t>
      </w:r>
    </w:p>
    <w:p w:rsidR="002904BB" w:rsidRPr="00A845EB" w:rsidRDefault="002904BB" w:rsidP="002904B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A845EB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Галушко Кира Алексеевна;</w:t>
      </w:r>
    </w:p>
    <w:p w:rsidR="002904BB" w:rsidRPr="00A845EB" w:rsidRDefault="002904BB" w:rsidP="002904B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proofErr w:type="spellStart"/>
      <w:r w:rsidRPr="00A845EB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Гранкин</w:t>
      </w:r>
      <w:proofErr w:type="spellEnd"/>
      <w:r w:rsidRPr="00A845EB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Олег Юрьевич;</w:t>
      </w:r>
    </w:p>
    <w:p w:rsidR="002904BB" w:rsidRPr="00A845EB" w:rsidRDefault="002904BB" w:rsidP="002904B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proofErr w:type="spellStart"/>
      <w:r w:rsidRPr="00A845EB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Понарин</w:t>
      </w:r>
      <w:proofErr w:type="spellEnd"/>
      <w:r w:rsidRPr="00A845EB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Дмитрий Михайлович;</w:t>
      </w:r>
    </w:p>
    <w:p w:rsidR="002904BB" w:rsidRPr="002904BB" w:rsidRDefault="002904BB" w:rsidP="002904B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proofErr w:type="spellStart"/>
      <w:r w:rsidRPr="002904BB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Дремов</w:t>
      </w:r>
      <w:proofErr w:type="spellEnd"/>
      <w:r w:rsidRPr="002904BB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Михаил Викторович;</w:t>
      </w:r>
    </w:p>
    <w:p w:rsidR="002904BB" w:rsidRPr="002904BB" w:rsidRDefault="002904BB" w:rsidP="002904B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proofErr w:type="spellStart"/>
      <w:r w:rsidRPr="002904BB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Спицина</w:t>
      </w:r>
      <w:proofErr w:type="spellEnd"/>
      <w:r w:rsidRPr="002904BB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Анна Олеговна.</w:t>
      </w:r>
    </w:p>
    <w:p w:rsidR="002904BB" w:rsidRPr="00A845EB" w:rsidRDefault="002904BB" w:rsidP="002904B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</w:p>
    <w:p w:rsidR="002904BB" w:rsidRPr="00A845EB" w:rsidRDefault="002904BB" w:rsidP="002904B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A845EB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Приглашенные:</w:t>
      </w:r>
    </w:p>
    <w:p w:rsidR="002904BB" w:rsidRPr="00A845EB" w:rsidRDefault="002904BB" w:rsidP="002904B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2904BB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Золотухина Галина Николаевна –</w:t>
      </w:r>
      <w:r w:rsidRPr="00A845EB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</w:t>
      </w:r>
      <w:r w:rsidRPr="002904BB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начальник </w:t>
      </w:r>
      <w:r w:rsidRPr="00A845EB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отдела правовой, финансовой и организационной работы комитета по тарифам и ценам Курской области.</w:t>
      </w:r>
    </w:p>
    <w:p w:rsidR="002904BB" w:rsidRPr="00A845EB" w:rsidRDefault="002904BB" w:rsidP="002904B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</w:p>
    <w:p w:rsidR="002904BB" w:rsidRPr="00A845EB" w:rsidRDefault="002904BB" w:rsidP="002904B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A845EB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Кворум для проведения заседания и принятия решений имеется.</w:t>
      </w:r>
    </w:p>
    <w:p w:rsidR="002904BB" w:rsidRPr="00A845EB" w:rsidRDefault="002904BB" w:rsidP="002904B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</w:p>
    <w:p w:rsidR="002904BB" w:rsidRPr="00A845EB" w:rsidRDefault="002904BB" w:rsidP="002904B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A845EB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Председательствующий: Артемов Владимир Александрович.</w:t>
      </w:r>
    </w:p>
    <w:p w:rsidR="002904BB" w:rsidRPr="00A845EB" w:rsidRDefault="002904BB" w:rsidP="002904B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A845EB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Секретарь: Галушко Кира Алексеевна.</w:t>
      </w:r>
    </w:p>
    <w:p w:rsidR="00B5007C" w:rsidRPr="00A845EB" w:rsidRDefault="00B5007C" w:rsidP="00B5007C">
      <w:pPr>
        <w:pStyle w:val="ConsPlusNormal"/>
        <w:tabs>
          <w:tab w:val="left" w:pos="1134"/>
        </w:tabs>
        <w:ind w:firstLine="709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B5007C" w:rsidRPr="00A845EB" w:rsidRDefault="00B5007C" w:rsidP="00B5007C">
      <w:pPr>
        <w:pStyle w:val="ConsPlusNormal"/>
        <w:tabs>
          <w:tab w:val="left" w:pos="1134"/>
        </w:tabs>
        <w:ind w:firstLine="709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A845EB">
        <w:rPr>
          <w:rFonts w:ascii="Times New Roman" w:hAnsi="Times New Roman" w:cs="Times New Roman"/>
          <w:b/>
          <w:sz w:val="27"/>
          <w:szCs w:val="27"/>
        </w:rPr>
        <w:t>ПОВЕСТКА ДНЯ:</w:t>
      </w:r>
    </w:p>
    <w:p w:rsidR="00B5007C" w:rsidRPr="00A845EB" w:rsidRDefault="00B5007C" w:rsidP="00B5007C">
      <w:pPr>
        <w:pStyle w:val="ConsPlusNormal"/>
        <w:tabs>
          <w:tab w:val="left" w:pos="1134"/>
        </w:tabs>
        <w:ind w:firstLine="709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B5007C" w:rsidRPr="00A845EB" w:rsidRDefault="00B5007C" w:rsidP="00B5007C">
      <w:pPr>
        <w:pStyle w:val="ConsPlusNormal"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hAnsi="Times New Roman" w:cs="Times New Roman"/>
          <w:sz w:val="27"/>
          <w:szCs w:val="27"/>
        </w:rPr>
        <w:t xml:space="preserve">1. Анализ действующих актов </w:t>
      </w:r>
      <w:r w:rsidR="006642E8" w:rsidRPr="00A845EB">
        <w:rPr>
          <w:rFonts w:ascii="Times New Roman" w:hAnsi="Times New Roman" w:cs="Times New Roman"/>
          <w:sz w:val="27"/>
          <w:szCs w:val="27"/>
        </w:rPr>
        <w:t xml:space="preserve">комитета по тарифам и </w:t>
      </w:r>
      <w:proofErr w:type="gramStart"/>
      <w:r w:rsidR="006642E8" w:rsidRPr="00A845EB">
        <w:rPr>
          <w:rFonts w:ascii="Times New Roman" w:hAnsi="Times New Roman" w:cs="Times New Roman"/>
          <w:sz w:val="27"/>
          <w:szCs w:val="27"/>
        </w:rPr>
        <w:t>ценам  Курской</w:t>
      </w:r>
      <w:proofErr w:type="gramEnd"/>
      <w:r w:rsidR="006642E8" w:rsidRPr="00A845EB">
        <w:rPr>
          <w:rFonts w:ascii="Times New Roman" w:hAnsi="Times New Roman" w:cs="Times New Roman"/>
          <w:sz w:val="27"/>
          <w:szCs w:val="27"/>
        </w:rPr>
        <w:t xml:space="preserve"> области (далее - </w:t>
      </w:r>
      <w:r w:rsidRPr="00A845EB">
        <w:rPr>
          <w:rFonts w:ascii="Times New Roman" w:hAnsi="Times New Roman" w:cs="Times New Roman"/>
          <w:sz w:val="27"/>
          <w:szCs w:val="27"/>
        </w:rPr>
        <w:t>КТЦ</w:t>
      </w:r>
      <w:r w:rsidRPr="00A845EB">
        <w:rPr>
          <w:sz w:val="27"/>
          <w:szCs w:val="27"/>
        </w:rPr>
        <w:t xml:space="preserve"> </w:t>
      </w:r>
      <w:r w:rsidRPr="00A845EB">
        <w:rPr>
          <w:rFonts w:ascii="Times New Roman" w:hAnsi="Times New Roman" w:cs="Times New Roman"/>
          <w:sz w:val="27"/>
          <w:szCs w:val="27"/>
        </w:rPr>
        <w:t>Курской области</w:t>
      </w:r>
      <w:r w:rsidR="006642E8" w:rsidRPr="00A845EB">
        <w:rPr>
          <w:rFonts w:ascii="Times New Roman" w:hAnsi="Times New Roman" w:cs="Times New Roman"/>
          <w:sz w:val="27"/>
          <w:szCs w:val="27"/>
        </w:rPr>
        <w:t xml:space="preserve"> либо комитет)</w:t>
      </w:r>
      <w:r w:rsidRPr="00A845EB">
        <w:rPr>
          <w:rFonts w:ascii="Times New Roman" w:hAnsi="Times New Roman" w:cs="Times New Roman"/>
          <w:sz w:val="27"/>
          <w:szCs w:val="27"/>
        </w:rPr>
        <w:t>, на предмет соответствия их антимонопольному законодательству.</w:t>
      </w:r>
    </w:p>
    <w:p w:rsidR="00B5007C" w:rsidRPr="00A845EB" w:rsidRDefault="00B5007C" w:rsidP="00B5007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hAnsi="Times New Roman" w:cs="Times New Roman"/>
          <w:sz w:val="27"/>
          <w:szCs w:val="27"/>
        </w:rPr>
        <w:t>2. Рассмотрен</w:t>
      </w:r>
      <w:r w:rsidR="006642E8" w:rsidRPr="00A845EB">
        <w:rPr>
          <w:rFonts w:ascii="Times New Roman" w:hAnsi="Times New Roman" w:cs="Times New Roman"/>
          <w:sz w:val="27"/>
          <w:szCs w:val="27"/>
        </w:rPr>
        <w:t>ие</w:t>
      </w:r>
      <w:r w:rsidRPr="00A845EB">
        <w:rPr>
          <w:rFonts w:ascii="Times New Roman" w:hAnsi="Times New Roman" w:cs="Times New Roman"/>
          <w:sz w:val="27"/>
          <w:szCs w:val="27"/>
        </w:rPr>
        <w:t xml:space="preserve"> и утвержден</w:t>
      </w:r>
      <w:r w:rsidR="006642E8" w:rsidRPr="00A845EB">
        <w:rPr>
          <w:rFonts w:ascii="Times New Roman" w:hAnsi="Times New Roman" w:cs="Times New Roman"/>
          <w:sz w:val="27"/>
          <w:szCs w:val="27"/>
        </w:rPr>
        <w:t>ие</w:t>
      </w:r>
      <w:r w:rsidRPr="00A845EB">
        <w:rPr>
          <w:rFonts w:ascii="Times New Roman" w:hAnsi="Times New Roman" w:cs="Times New Roman"/>
          <w:sz w:val="27"/>
          <w:szCs w:val="27"/>
        </w:rPr>
        <w:t xml:space="preserve"> доклад</w:t>
      </w:r>
      <w:r w:rsidR="006642E8" w:rsidRPr="00A845EB">
        <w:rPr>
          <w:rFonts w:ascii="Times New Roman" w:hAnsi="Times New Roman" w:cs="Times New Roman"/>
          <w:sz w:val="27"/>
          <w:szCs w:val="27"/>
        </w:rPr>
        <w:t>а КТЦ Курской области</w:t>
      </w:r>
      <w:r w:rsidRPr="00A845EB">
        <w:rPr>
          <w:rFonts w:ascii="Times New Roman" w:hAnsi="Times New Roman" w:cs="Times New Roman"/>
          <w:sz w:val="27"/>
          <w:szCs w:val="27"/>
        </w:rPr>
        <w:t xml:space="preserve"> об антимонопольном комплаенсе (далее - Доклад) в комитете за 2019 год.</w:t>
      </w:r>
    </w:p>
    <w:p w:rsidR="00B5007C" w:rsidRPr="00A845EB" w:rsidRDefault="00B5007C" w:rsidP="00A845EB">
      <w:pPr>
        <w:rPr>
          <w:rFonts w:ascii="Times New Roman" w:hAnsi="Times New Roman" w:cs="Times New Roman"/>
          <w:sz w:val="27"/>
          <w:szCs w:val="27"/>
        </w:rPr>
      </w:pPr>
    </w:p>
    <w:p w:rsidR="006642E8" w:rsidRPr="00A845EB" w:rsidRDefault="006642E8" w:rsidP="006642E8">
      <w:pPr>
        <w:pStyle w:val="a7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bookmarkStart w:id="1" w:name="bookmark0"/>
      <w:r w:rsidRPr="00A845EB">
        <w:rPr>
          <w:rFonts w:ascii="Times New Roman" w:hAnsi="Times New Roman"/>
          <w:sz w:val="27"/>
          <w:szCs w:val="27"/>
        </w:rPr>
        <w:t xml:space="preserve">1. По первому вопросу повестки дня выступила начальник отдела </w:t>
      </w:r>
      <w:r w:rsidRPr="00A845EB">
        <w:rPr>
          <w:rFonts w:ascii="Times New Roman" w:hAnsi="Times New Roman"/>
          <w:sz w:val="27"/>
          <w:szCs w:val="27"/>
          <w:lang w:eastAsia="ar-SA"/>
        </w:rPr>
        <w:t>правовой, финансовой и организационной работы КТЦ Курской области</w:t>
      </w:r>
      <w:r w:rsidR="0088087E" w:rsidRPr="00A845EB">
        <w:rPr>
          <w:rFonts w:ascii="Times New Roman" w:hAnsi="Times New Roman"/>
          <w:sz w:val="27"/>
          <w:szCs w:val="27"/>
          <w:lang w:eastAsia="ar-SA"/>
        </w:rPr>
        <w:t xml:space="preserve"> Золотухина Г.Н., которая сообщила следующее</w:t>
      </w:r>
      <w:r w:rsidRPr="00A845EB">
        <w:rPr>
          <w:rFonts w:ascii="Times New Roman" w:hAnsi="Times New Roman"/>
          <w:sz w:val="27"/>
          <w:szCs w:val="27"/>
          <w:lang w:eastAsia="ar-SA"/>
        </w:rPr>
        <w:t xml:space="preserve">. </w:t>
      </w:r>
    </w:p>
    <w:p w:rsidR="006642E8" w:rsidRPr="00A845EB" w:rsidRDefault="006642E8" w:rsidP="006642E8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6642E8" w:rsidRPr="00A845EB" w:rsidRDefault="006642E8" w:rsidP="006642E8">
      <w:pPr>
        <w:pStyle w:val="ConsPlusNormal"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hAnsi="Times New Roman" w:cs="Times New Roman"/>
          <w:sz w:val="27"/>
          <w:szCs w:val="27"/>
        </w:rPr>
        <w:t xml:space="preserve">Анализ действующих актов комитета по тарифам и </w:t>
      </w:r>
      <w:proofErr w:type="gramStart"/>
      <w:r w:rsidRPr="00A845EB">
        <w:rPr>
          <w:rFonts w:ascii="Times New Roman" w:hAnsi="Times New Roman" w:cs="Times New Roman"/>
          <w:sz w:val="27"/>
          <w:szCs w:val="27"/>
        </w:rPr>
        <w:t>ценам  Курской</w:t>
      </w:r>
      <w:proofErr w:type="gramEnd"/>
      <w:r w:rsidRPr="00A845EB">
        <w:rPr>
          <w:rFonts w:ascii="Times New Roman" w:hAnsi="Times New Roman" w:cs="Times New Roman"/>
          <w:sz w:val="27"/>
          <w:szCs w:val="27"/>
        </w:rPr>
        <w:t xml:space="preserve"> области, на предмет соответствия их антимонопольному законодательству</w:t>
      </w:r>
      <w:r w:rsidR="0088087E" w:rsidRPr="00A845EB">
        <w:rPr>
          <w:rFonts w:ascii="Times New Roman" w:hAnsi="Times New Roman" w:cs="Times New Roman"/>
          <w:sz w:val="27"/>
          <w:szCs w:val="27"/>
        </w:rPr>
        <w:t xml:space="preserve"> производится комитетом в соответствии с требованиями действующего законодательства, в том числе о внедрении антимонопольного </w:t>
      </w:r>
      <w:proofErr w:type="spellStart"/>
      <w:r w:rsidR="0088087E" w:rsidRPr="00A845EB">
        <w:rPr>
          <w:rFonts w:ascii="Times New Roman" w:hAnsi="Times New Roman" w:cs="Times New Roman"/>
          <w:sz w:val="27"/>
          <w:szCs w:val="27"/>
        </w:rPr>
        <w:t>комплаенса</w:t>
      </w:r>
      <w:proofErr w:type="spellEnd"/>
      <w:r w:rsidRPr="00A845EB">
        <w:rPr>
          <w:rFonts w:ascii="Times New Roman" w:hAnsi="Times New Roman" w:cs="Times New Roman"/>
          <w:sz w:val="27"/>
          <w:szCs w:val="27"/>
        </w:rPr>
        <w:t>.</w:t>
      </w:r>
    </w:p>
    <w:p w:rsidR="0088087E" w:rsidRPr="00A845EB" w:rsidRDefault="006642E8" w:rsidP="006642E8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hAnsi="Times New Roman" w:cs="Times New Roman"/>
          <w:sz w:val="27"/>
          <w:szCs w:val="27"/>
        </w:rPr>
        <w:t xml:space="preserve">Перечень действующих актов КТЦ Курской области с указанием источника их публикации размещены </w:t>
      </w:r>
      <w:proofErr w:type="gramStart"/>
      <w:r w:rsidRPr="00A845EB">
        <w:rPr>
          <w:rFonts w:ascii="Times New Roman" w:hAnsi="Times New Roman" w:cs="Times New Roman"/>
          <w:sz w:val="27"/>
          <w:szCs w:val="27"/>
        </w:rPr>
        <w:t>на  сайтах</w:t>
      </w:r>
      <w:proofErr w:type="gramEnd"/>
      <w:r w:rsidRPr="00A845EB">
        <w:rPr>
          <w:rFonts w:ascii="Times New Roman" w:hAnsi="Times New Roman" w:cs="Times New Roman"/>
          <w:sz w:val="27"/>
          <w:szCs w:val="27"/>
        </w:rPr>
        <w:t xml:space="preserve"> Администрации Курской области и сайте КТЦ Курской области в разделе «Антимонопольный </w:t>
      </w:r>
      <w:proofErr w:type="spellStart"/>
      <w:r w:rsidRPr="00A845EB">
        <w:rPr>
          <w:rFonts w:ascii="Times New Roman" w:hAnsi="Times New Roman" w:cs="Times New Roman"/>
          <w:sz w:val="27"/>
          <w:szCs w:val="27"/>
        </w:rPr>
        <w:lastRenderedPageBreak/>
        <w:t>комплаенс</w:t>
      </w:r>
      <w:proofErr w:type="spellEnd"/>
      <w:r w:rsidRPr="00A845EB">
        <w:rPr>
          <w:rFonts w:ascii="Times New Roman" w:hAnsi="Times New Roman" w:cs="Times New Roman"/>
          <w:sz w:val="27"/>
          <w:szCs w:val="27"/>
        </w:rPr>
        <w:t xml:space="preserve">». </w:t>
      </w:r>
    </w:p>
    <w:p w:rsidR="0088087E" w:rsidRDefault="006642E8" w:rsidP="00A845EB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hAnsi="Times New Roman" w:cs="Times New Roman"/>
          <w:sz w:val="27"/>
          <w:szCs w:val="27"/>
        </w:rPr>
        <w:t>Там же размещено уведомление о начале сбора замечаний и предложений граждан и организаций по вопросу соответствия антимонопольному законодательству действующих актов КТЦ</w:t>
      </w:r>
      <w:r w:rsidRPr="00A845EB">
        <w:rPr>
          <w:sz w:val="27"/>
          <w:szCs w:val="27"/>
        </w:rPr>
        <w:t xml:space="preserve"> </w:t>
      </w:r>
      <w:r w:rsidRPr="00A845EB">
        <w:rPr>
          <w:rFonts w:ascii="Times New Roman" w:hAnsi="Times New Roman" w:cs="Times New Roman"/>
          <w:sz w:val="27"/>
          <w:szCs w:val="27"/>
        </w:rPr>
        <w:t>Курской области.</w:t>
      </w:r>
    </w:p>
    <w:p w:rsidR="00A845EB" w:rsidRPr="00A845EB" w:rsidRDefault="00A845EB" w:rsidP="00A845EB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8087E" w:rsidRPr="00A845EB" w:rsidRDefault="00470546" w:rsidP="0088087E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845EB">
        <w:rPr>
          <w:rFonts w:ascii="Times New Roman" w:hAnsi="Times New Roman" w:cs="Times New Roman"/>
          <w:b/>
          <w:sz w:val="27"/>
          <w:szCs w:val="27"/>
        </w:rPr>
        <w:t>В обсуждении по первому вопросу повестки дня приняли участие:</w:t>
      </w:r>
    </w:p>
    <w:p w:rsidR="00A845EB" w:rsidRPr="00A845EB" w:rsidRDefault="00A845EB" w:rsidP="00A845EB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hAnsi="Times New Roman" w:cs="Times New Roman"/>
          <w:sz w:val="27"/>
          <w:szCs w:val="27"/>
        </w:rPr>
        <w:t>Артемов Владимир Александрович;</w:t>
      </w:r>
    </w:p>
    <w:p w:rsidR="00A845EB" w:rsidRPr="00A845EB" w:rsidRDefault="00A845EB" w:rsidP="00A845EB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hAnsi="Times New Roman" w:cs="Times New Roman"/>
          <w:sz w:val="27"/>
          <w:szCs w:val="27"/>
        </w:rPr>
        <w:t>Денисова Елена Валентиновна;</w:t>
      </w:r>
    </w:p>
    <w:p w:rsidR="00A845EB" w:rsidRPr="00A845EB" w:rsidRDefault="00A845EB" w:rsidP="00A845EB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hAnsi="Times New Roman" w:cs="Times New Roman"/>
          <w:sz w:val="27"/>
          <w:szCs w:val="27"/>
        </w:rPr>
        <w:t>Галушко Кира Алексеевна;</w:t>
      </w:r>
    </w:p>
    <w:p w:rsidR="00A845EB" w:rsidRPr="00A845EB" w:rsidRDefault="00A845EB" w:rsidP="00A845EB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845EB">
        <w:rPr>
          <w:rFonts w:ascii="Times New Roman" w:hAnsi="Times New Roman" w:cs="Times New Roman"/>
          <w:sz w:val="27"/>
          <w:szCs w:val="27"/>
        </w:rPr>
        <w:t>Гранкин</w:t>
      </w:r>
      <w:proofErr w:type="spellEnd"/>
      <w:r w:rsidRPr="00A845EB">
        <w:rPr>
          <w:rFonts w:ascii="Times New Roman" w:hAnsi="Times New Roman" w:cs="Times New Roman"/>
          <w:sz w:val="27"/>
          <w:szCs w:val="27"/>
        </w:rPr>
        <w:t xml:space="preserve"> Олег Юрьевич;</w:t>
      </w:r>
    </w:p>
    <w:p w:rsidR="00A845EB" w:rsidRPr="00A845EB" w:rsidRDefault="00A845EB" w:rsidP="00A845EB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845EB">
        <w:rPr>
          <w:rFonts w:ascii="Times New Roman" w:hAnsi="Times New Roman" w:cs="Times New Roman"/>
          <w:sz w:val="27"/>
          <w:szCs w:val="27"/>
        </w:rPr>
        <w:t>Понарин</w:t>
      </w:r>
      <w:proofErr w:type="spellEnd"/>
      <w:r w:rsidRPr="00A845EB">
        <w:rPr>
          <w:rFonts w:ascii="Times New Roman" w:hAnsi="Times New Roman" w:cs="Times New Roman"/>
          <w:sz w:val="27"/>
          <w:szCs w:val="27"/>
        </w:rPr>
        <w:t xml:space="preserve"> Дмитрий Михайлович;</w:t>
      </w:r>
    </w:p>
    <w:p w:rsidR="00A845EB" w:rsidRPr="00A845EB" w:rsidRDefault="00A845EB" w:rsidP="00A845EB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845EB">
        <w:rPr>
          <w:rFonts w:ascii="Times New Roman" w:hAnsi="Times New Roman" w:cs="Times New Roman"/>
          <w:sz w:val="27"/>
          <w:szCs w:val="27"/>
        </w:rPr>
        <w:t>Дремов</w:t>
      </w:r>
      <w:proofErr w:type="spellEnd"/>
      <w:r w:rsidRPr="00A845EB">
        <w:rPr>
          <w:rFonts w:ascii="Times New Roman" w:hAnsi="Times New Roman" w:cs="Times New Roman"/>
          <w:sz w:val="27"/>
          <w:szCs w:val="27"/>
        </w:rPr>
        <w:t xml:space="preserve"> Михаил Викторович;</w:t>
      </w:r>
    </w:p>
    <w:p w:rsidR="00A845EB" w:rsidRPr="00A845EB" w:rsidRDefault="00A845EB" w:rsidP="00A845EB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845EB">
        <w:rPr>
          <w:rFonts w:ascii="Times New Roman" w:hAnsi="Times New Roman" w:cs="Times New Roman"/>
          <w:sz w:val="27"/>
          <w:szCs w:val="27"/>
        </w:rPr>
        <w:t>Спицина</w:t>
      </w:r>
      <w:proofErr w:type="spellEnd"/>
      <w:r w:rsidRPr="00A845EB">
        <w:rPr>
          <w:rFonts w:ascii="Times New Roman" w:hAnsi="Times New Roman" w:cs="Times New Roman"/>
          <w:sz w:val="27"/>
          <w:szCs w:val="27"/>
        </w:rPr>
        <w:t xml:space="preserve"> Анна Олеговна.</w:t>
      </w:r>
    </w:p>
    <w:p w:rsidR="00A845EB" w:rsidRPr="00A845EB" w:rsidRDefault="00A845EB" w:rsidP="00A845EB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70546" w:rsidRPr="00A845EB" w:rsidRDefault="00470546" w:rsidP="0047054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hAnsi="Times New Roman" w:cs="Times New Roman"/>
          <w:b/>
          <w:sz w:val="27"/>
          <w:szCs w:val="27"/>
        </w:rPr>
        <w:t>РЕШИЛИ:</w:t>
      </w:r>
      <w:r w:rsidRPr="00A845EB">
        <w:rPr>
          <w:rFonts w:ascii="Times New Roman" w:hAnsi="Times New Roman" w:cs="Times New Roman"/>
          <w:sz w:val="27"/>
          <w:szCs w:val="27"/>
        </w:rPr>
        <w:t xml:space="preserve"> Принять к сведению информацию по первому вопросу.</w:t>
      </w:r>
    </w:p>
    <w:p w:rsidR="00470546" w:rsidRPr="00A845EB" w:rsidRDefault="00470546" w:rsidP="0047054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hAnsi="Times New Roman" w:cs="Times New Roman"/>
          <w:sz w:val="27"/>
          <w:szCs w:val="27"/>
        </w:rPr>
        <w:t xml:space="preserve">Замечаний и предложений о необходимости внесения изменений (признании утратившими силу) в действующие акты комитета не </w:t>
      </w:r>
      <w:r w:rsidR="00454E5E" w:rsidRPr="00A845EB">
        <w:rPr>
          <w:rFonts w:ascii="Times New Roman" w:hAnsi="Times New Roman" w:cs="Times New Roman"/>
          <w:sz w:val="27"/>
          <w:szCs w:val="27"/>
        </w:rPr>
        <w:t>имеется</w:t>
      </w:r>
      <w:r w:rsidRPr="00A845EB">
        <w:rPr>
          <w:rFonts w:ascii="Times New Roman" w:hAnsi="Times New Roman" w:cs="Times New Roman"/>
          <w:sz w:val="27"/>
          <w:szCs w:val="27"/>
        </w:rPr>
        <w:t>.</w:t>
      </w:r>
    </w:p>
    <w:p w:rsidR="0088087E" w:rsidRPr="00A845EB" w:rsidRDefault="0088087E" w:rsidP="0088087E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8087E" w:rsidRPr="00A845EB" w:rsidRDefault="0088087E" w:rsidP="0088087E">
      <w:pPr>
        <w:pStyle w:val="a7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A845EB">
        <w:rPr>
          <w:rFonts w:ascii="Times New Roman" w:hAnsi="Times New Roman"/>
          <w:sz w:val="27"/>
          <w:szCs w:val="27"/>
        </w:rPr>
        <w:t xml:space="preserve">2. По второму вопросу повестки дня выступила начальник отдела </w:t>
      </w:r>
      <w:r w:rsidRPr="00A845EB">
        <w:rPr>
          <w:rFonts w:ascii="Times New Roman" w:hAnsi="Times New Roman"/>
          <w:sz w:val="27"/>
          <w:szCs w:val="27"/>
          <w:lang w:eastAsia="ar-SA"/>
        </w:rPr>
        <w:t xml:space="preserve">правовой, финансовой и организационной работы КТЦ Курской области Золотухина Г.Н., на которую приказом КТЦ Курской области от 21.02.20219 возложены </w:t>
      </w:r>
      <w:proofErr w:type="spellStart"/>
      <w:r w:rsidRPr="00A845EB">
        <w:rPr>
          <w:rFonts w:ascii="Times New Roman" w:hAnsi="Times New Roman"/>
          <w:sz w:val="27"/>
          <w:szCs w:val="27"/>
        </w:rPr>
        <w:t>уункции</w:t>
      </w:r>
      <w:proofErr w:type="spellEnd"/>
      <w:r w:rsidRPr="00A845EB">
        <w:rPr>
          <w:rFonts w:ascii="Times New Roman" w:hAnsi="Times New Roman"/>
          <w:sz w:val="27"/>
          <w:szCs w:val="27"/>
        </w:rPr>
        <w:t xml:space="preserve"> </w:t>
      </w:r>
      <w:r w:rsidRPr="00A845EB">
        <w:rPr>
          <w:rFonts w:ascii="Times New Roman" w:hAnsi="Times New Roman"/>
          <w:sz w:val="27"/>
          <w:szCs w:val="27"/>
          <w:lang w:eastAsia="ar-SA"/>
        </w:rPr>
        <w:t xml:space="preserve">уполномоченного, ответственного за организацию и функционирование системы внутреннего обеспечения соответствия требованиям антимонопольного законодательства в </w:t>
      </w:r>
      <w:r w:rsidRPr="00A845EB">
        <w:rPr>
          <w:rFonts w:ascii="Times New Roman" w:hAnsi="Times New Roman"/>
          <w:sz w:val="27"/>
          <w:szCs w:val="27"/>
        </w:rPr>
        <w:t xml:space="preserve">комитете </w:t>
      </w:r>
      <w:r w:rsidRPr="00A845EB">
        <w:rPr>
          <w:rFonts w:ascii="Times New Roman" w:hAnsi="Times New Roman"/>
          <w:sz w:val="27"/>
          <w:szCs w:val="27"/>
          <w:lang w:eastAsia="ar-SA"/>
        </w:rPr>
        <w:t>(далее – уполномоченный)</w:t>
      </w:r>
      <w:r w:rsidRPr="00A845EB">
        <w:rPr>
          <w:rFonts w:ascii="Times New Roman" w:hAnsi="Times New Roman"/>
          <w:sz w:val="27"/>
          <w:szCs w:val="27"/>
        </w:rPr>
        <w:t>.</w:t>
      </w:r>
    </w:p>
    <w:p w:rsidR="0088087E" w:rsidRPr="00A845EB" w:rsidRDefault="0088087E" w:rsidP="0088087E">
      <w:pPr>
        <w:pStyle w:val="a7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845EB">
        <w:rPr>
          <w:rFonts w:ascii="Times New Roman" w:hAnsi="Times New Roman"/>
          <w:sz w:val="27"/>
          <w:szCs w:val="27"/>
        </w:rPr>
        <w:t>Уполномоченный представил на рассмотрение и утверждение Общественного совета при комитете проект доклада КТЦ Курской области об антимонопольном комплаенсе (далее - Доклад) в комитете за 2019 год.</w:t>
      </w:r>
    </w:p>
    <w:bookmarkEnd w:id="1"/>
    <w:p w:rsidR="0088087E" w:rsidRPr="00A845EB" w:rsidRDefault="0088087E" w:rsidP="0088087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hAnsi="Times New Roman" w:cs="Times New Roman"/>
          <w:sz w:val="27"/>
          <w:szCs w:val="27"/>
        </w:rPr>
        <w:t xml:space="preserve">Доклад состоит из следующих </w:t>
      </w:r>
      <w:proofErr w:type="gramStart"/>
      <w:r w:rsidRPr="00A845EB">
        <w:rPr>
          <w:rFonts w:ascii="Times New Roman" w:hAnsi="Times New Roman" w:cs="Times New Roman"/>
          <w:sz w:val="27"/>
          <w:szCs w:val="27"/>
        </w:rPr>
        <w:t>подразделов :</w:t>
      </w:r>
      <w:proofErr w:type="gramEnd"/>
    </w:p>
    <w:p w:rsidR="0088087E" w:rsidRPr="00A845EB" w:rsidRDefault="0088087E" w:rsidP="0088087E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hAnsi="Times New Roman" w:cs="Times New Roman"/>
          <w:sz w:val="27"/>
          <w:szCs w:val="27"/>
        </w:rPr>
        <w:t>-информация о проведении выявления и оценки рисков нарушения антимонопольного законодательства;</w:t>
      </w:r>
    </w:p>
    <w:p w:rsidR="0088087E" w:rsidRPr="00A845EB" w:rsidRDefault="0088087E" w:rsidP="0088087E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hAnsi="Times New Roman" w:cs="Times New Roman"/>
          <w:sz w:val="27"/>
          <w:szCs w:val="27"/>
        </w:rPr>
        <w:t>- информация об утверждении и исполнении планов мероприятий («дорожных карт») по снижению рисков нарушения антимонопольного законодательства;</w:t>
      </w:r>
    </w:p>
    <w:p w:rsidR="0088087E" w:rsidRPr="00A845EB" w:rsidRDefault="0088087E" w:rsidP="0088087E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hAnsi="Times New Roman" w:cs="Times New Roman"/>
          <w:sz w:val="27"/>
          <w:szCs w:val="27"/>
        </w:rPr>
        <w:t xml:space="preserve">- информация о проведении ознакомления государственных гражданских служащих (работников) комитета с антимонопольным </w:t>
      </w:r>
      <w:proofErr w:type="spellStart"/>
      <w:r w:rsidRPr="00A845EB">
        <w:rPr>
          <w:rFonts w:ascii="Times New Roman" w:hAnsi="Times New Roman" w:cs="Times New Roman"/>
          <w:sz w:val="27"/>
          <w:szCs w:val="27"/>
        </w:rPr>
        <w:t>комплаенсом</w:t>
      </w:r>
      <w:proofErr w:type="spellEnd"/>
      <w:r w:rsidRPr="00A845EB">
        <w:rPr>
          <w:rFonts w:ascii="Times New Roman" w:hAnsi="Times New Roman" w:cs="Times New Roman"/>
          <w:sz w:val="27"/>
          <w:szCs w:val="27"/>
        </w:rPr>
        <w:t>, а также о проведении обучающих мероприятий;</w:t>
      </w:r>
    </w:p>
    <w:p w:rsidR="0088087E" w:rsidRPr="00A845EB" w:rsidRDefault="0088087E" w:rsidP="0088087E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hAnsi="Times New Roman" w:cs="Times New Roman"/>
          <w:sz w:val="27"/>
          <w:szCs w:val="27"/>
        </w:rPr>
        <w:t xml:space="preserve">- информация о достижении ключевых показателей эффективности реализации мероприятий антимонопольного </w:t>
      </w:r>
      <w:proofErr w:type="spellStart"/>
      <w:r w:rsidRPr="00A845EB">
        <w:rPr>
          <w:rFonts w:ascii="Times New Roman" w:hAnsi="Times New Roman" w:cs="Times New Roman"/>
          <w:sz w:val="27"/>
          <w:szCs w:val="27"/>
        </w:rPr>
        <w:t>комплаенса</w:t>
      </w:r>
      <w:proofErr w:type="spellEnd"/>
      <w:r w:rsidRPr="00A845EB">
        <w:rPr>
          <w:rFonts w:ascii="Times New Roman" w:hAnsi="Times New Roman" w:cs="Times New Roman"/>
          <w:sz w:val="27"/>
          <w:szCs w:val="27"/>
        </w:rPr>
        <w:t>.</w:t>
      </w:r>
    </w:p>
    <w:p w:rsidR="0088087E" w:rsidRPr="00A845EB" w:rsidRDefault="0088087E" w:rsidP="00496267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845EB">
        <w:rPr>
          <w:rFonts w:ascii="Times New Roman" w:hAnsi="Times New Roman" w:cs="Times New Roman"/>
          <w:b/>
          <w:sz w:val="27"/>
          <w:szCs w:val="27"/>
        </w:rPr>
        <w:t>Нормативные правовые акты в указанной сфере:</w:t>
      </w:r>
    </w:p>
    <w:p w:rsidR="0088087E" w:rsidRPr="00A845EB" w:rsidRDefault="0088087E" w:rsidP="00496267">
      <w:pPr>
        <w:ind w:firstLine="708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A845EB">
        <w:rPr>
          <w:rFonts w:ascii="Times New Roman" w:hAnsi="Times New Roman" w:cs="Times New Roman"/>
          <w:color w:val="auto"/>
          <w:sz w:val="27"/>
          <w:szCs w:val="27"/>
        </w:rPr>
        <w:t>-</w:t>
      </w:r>
      <w:r w:rsidR="00572AFA" w:rsidRPr="00A845EB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30112C" w:rsidRPr="00A845EB">
        <w:rPr>
          <w:rFonts w:ascii="Times New Roman" w:hAnsi="Times New Roman" w:cs="Times New Roman"/>
          <w:color w:val="auto"/>
          <w:sz w:val="27"/>
          <w:szCs w:val="27"/>
        </w:rPr>
        <w:t>Указ Президента РФ от 21.12.2017 № 618 «Об основных направлениях государственной политики по развитию конкуренции»</w:t>
      </w:r>
      <w:r w:rsidRPr="00A845EB">
        <w:rPr>
          <w:rFonts w:ascii="Times New Roman" w:hAnsi="Times New Roman" w:cs="Times New Roman"/>
          <w:color w:val="auto"/>
          <w:sz w:val="27"/>
          <w:szCs w:val="27"/>
        </w:rPr>
        <w:t>;</w:t>
      </w:r>
    </w:p>
    <w:p w:rsidR="0088087E" w:rsidRPr="00A845EB" w:rsidRDefault="0088087E" w:rsidP="00496267">
      <w:pPr>
        <w:ind w:firstLine="708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A845EB">
        <w:rPr>
          <w:rFonts w:ascii="Times New Roman" w:hAnsi="Times New Roman" w:cs="Times New Roman"/>
          <w:color w:val="auto"/>
          <w:sz w:val="27"/>
          <w:szCs w:val="27"/>
        </w:rPr>
        <w:t xml:space="preserve">- </w:t>
      </w:r>
      <w:r w:rsidRPr="00A845EB">
        <w:rPr>
          <w:rFonts w:ascii="Times New Roman" w:hAnsi="Times New Roman" w:cs="Times New Roman"/>
          <w:sz w:val="27"/>
          <w:szCs w:val="27"/>
        </w:rPr>
        <w:t xml:space="preserve">распоряжение Правительства Российской Федерации от 18.10.2018 № 2258-р утверждены Методические рекомендации по созданию и организации федеральными органами исполнительной власти системы внутреннего </w:t>
      </w:r>
      <w:r w:rsidRPr="00A845EB">
        <w:rPr>
          <w:rFonts w:ascii="Times New Roman" w:hAnsi="Times New Roman" w:cs="Times New Roman"/>
          <w:sz w:val="27"/>
          <w:szCs w:val="27"/>
        </w:rPr>
        <w:lastRenderedPageBreak/>
        <w:t>обеспечения соответствия требованиям антимонопольного законодательства;</w:t>
      </w:r>
    </w:p>
    <w:p w:rsidR="0088087E" w:rsidRPr="00A845EB" w:rsidRDefault="0088087E" w:rsidP="00496267">
      <w:pPr>
        <w:ind w:firstLine="708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A845EB">
        <w:rPr>
          <w:rFonts w:ascii="Times New Roman" w:hAnsi="Times New Roman" w:cs="Times New Roman"/>
          <w:color w:val="auto"/>
          <w:sz w:val="27"/>
          <w:szCs w:val="27"/>
        </w:rPr>
        <w:t>- распоряжение</w:t>
      </w:r>
      <w:r w:rsidR="006C4791" w:rsidRPr="00A845EB">
        <w:rPr>
          <w:rFonts w:ascii="Times New Roman" w:hAnsi="Times New Roman" w:cs="Times New Roman"/>
          <w:color w:val="auto"/>
          <w:sz w:val="27"/>
          <w:szCs w:val="27"/>
        </w:rPr>
        <w:t xml:space="preserve"> Губернатора Курской области от 27.02.2019 № 54-рг «О создании и организации системы вну</w:t>
      </w:r>
      <w:r w:rsidR="00235F23" w:rsidRPr="00A845EB">
        <w:rPr>
          <w:rFonts w:ascii="Times New Roman" w:hAnsi="Times New Roman" w:cs="Times New Roman"/>
          <w:color w:val="auto"/>
          <w:sz w:val="27"/>
          <w:szCs w:val="27"/>
        </w:rPr>
        <w:t>треннего обеспечения соответствия требованиям антимонопольного законодательства в органах исполнительной власти Курской области»</w:t>
      </w:r>
      <w:r w:rsidRPr="00A845EB">
        <w:rPr>
          <w:rFonts w:ascii="Times New Roman" w:hAnsi="Times New Roman" w:cs="Times New Roman"/>
          <w:color w:val="auto"/>
          <w:sz w:val="27"/>
          <w:szCs w:val="27"/>
        </w:rPr>
        <w:t>;</w:t>
      </w:r>
    </w:p>
    <w:p w:rsidR="00FD3966" w:rsidRPr="00A845EB" w:rsidRDefault="0088087E" w:rsidP="0088087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hAnsi="Times New Roman" w:cs="Times New Roman"/>
          <w:color w:val="auto"/>
          <w:sz w:val="27"/>
          <w:szCs w:val="27"/>
        </w:rPr>
        <w:t xml:space="preserve">- </w:t>
      </w:r>
      <w:r w:rsidR="0085300E" w:rsidRPr="00A845EB">
        <w:rPr>
          <w:rFonts w:ascii="Times New Roman" w:hAnsi="Times New Roman"/>
          <w:color w:val="auto"/>
          <w:sz w:val="27"/>
          <w:szCs w:val="27"/>
          <w:lang w:eastAsia="ar-SA"/>
        </w:rPr>
        <w:t xml:space="preserve">приказ </w:t>
      </w:r>
      <w:r w:rsidRPr="00A845EB">
        <w:rPr>
          <w:rFonts w:ascii="Times New Roman" w:hAnsi="Times New Roman" w:cs="Times New Roman"/>
          <w:sz w:val="27"/>
          <w:szCs w:val="27"/>
        </w:rPr>
        <w:t xml:space="preserve">КТЦ Курской области </w:t>
      </w:r>
      <w:r w:rsidR="0085300E" w:rsidRPr="00A845EB">
        <w:rPr>
          <w:rFonts w:ascii="Times New Roman" w:hAnsi="Times New Roman"/>
          <w:color w:val="auto"/>
          <w:sz w:val="27"/>
          <w:szCs w:val="27"/>
          <w:lang w:eastAsia="ar-SA"/>
        </w:rPr>
        <w:t>от</w:t>
      </w:r>
      <w:r w:rsidR="0085300E" w:rsidRPr="00A845EB">
        <w:rPr>
          <w:rFonts w:ascii="Times New Roman" w:hAnsi="Times New Roman" w:cs="Times New Roman"/>
          <w:color w:val="auto"/>
          <w:sz w:val="27"/>
          <w:szCs w:val="27"/>
        </w:rPr>
        <w:t xml:space="preserve"> 21</w:t>
      </w:r>
      <w:r w:rsidR="0047190B" w:rsidRPr="00A845EB">
        <w:rPr>
          <w:rFonts w:ascii="Times New Roman" w:hAnsi="Times New Roman" w:cs="Times New Roman"/>
          <w:color w:val="auto"/>
          <w:sz w:val="27"/>
          <w:szCs w:val="27"/>
        </w:rPr>
        <w:t>.02.</w:t>
      </w:r>
      <w:r w:rsidR="0085300E" w:rsidRPr="00A845EB">
        <w:rPr>
          <w:rFonts w:ascii="Times New Roman" w:hAnsi="Times New Roman" w:cs="Times New Roman"/>
          <w:color w:val="auto"/>
          <w:sz w:val="27"/>
          <w:szCs w:val="27"/>
        </w:rPr>
        <w:t>2019 № 12</w:t>
      </w:r>
      <w:r w:rsidR="0085300E" w:rsidRPr="00A845EB">
        <w:rPr>
          <w:rFonts w:ascii="Times New Roman" w:hAnsi="Times New Roman" w:cs="Times New Roman"/>
          <w:sz w:val="27"/>
          <w:szCs w:val="27"/>
        </w:rPr>
        <w:t xml:space="preserve"> «Об организации системы внутреннего обеспечения соответствия требованиям антимонопольного законодательства в комитете по тарифам и ценам Курской области»</w:t>
      </w:r>
      <w:r w:rsidRPr="00A845EB">
        <w:rPr>
          <w:rFonts w:ascii="Times New Roman" w:hAnsi="Times New Roman" w:cs="Times New Roman"/>
          <w:sz w:val="27"/>
          <w:szCs w:val="27"/>
        </w:rPr>
        <w:t>;</w:t>
      </w:r>
    </w:p>
    <w:p w:rsidR="0088087E" w:rsidRPr="00A845EB" w:rsidRDefault="0088087E" w:rsidP="00130CB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hAnsi="Times New Roman" w:cs="Times New Roman"/>
          <w:sz w:val="27"/>
          <w:szCs w:val="27"/>
        </w:rPr>
        <w:t>- п</w:t>
      </w:r>
      <w:r w:rsidR="00130CB7" w:rsidRPr="00A845EB">
        <w:rPr>
          <w:rFonts w:ascii="Times New Roman" w:hAnsi="Times New Roman" w:cs="Times New Roman"/>
          <w:sz w:val="27"/>
          <w:szCs w:val="27"/>
        </w:rPr>
        <w:t xml:space="preserve">риказ КТЦ Курской области от 04.03.2019 №17/1 «Вопросы </w:t>
      </w:r>
      <w:proofErr w:type="gramStart"/>
      <w:r w:rsidR="00130CB7" w:rsidRPr="00A845EB">
        <w:rPr>
          <w:rFonts w:ascii="Times New Roman" w:hAnsi="Times New Roman" w:cs="Times New Roman"/>
          <w:sz w:val="27"/>
          <w:szCs w:val="27"/>
        </w:rPr>
        <w:t>реализации  в</w:t>
      </w:r>
      <w:proofErr w:type="gramEnd"/>
      <w:r w:rsidR="00130CB7" w:rsidRPr="00A845EB">
        <w:rPr>
          <w:rFonts w:ascii="Times New Roman" w:hAnsi="Times New Roman" w:cs="Times New Roman"/>
          <w:sz w:val="27"/>
          <w:szCs w:val="27"/>
        </w:rPr>
        <w:t xml:space="preserve"> комитете по тарифам и ценам Курской области антимонопольного </w:t>
      </w:r>
      <w:proofErr w:type="spellStart"/>
      <w:r w:rsidR="00130CB7" w:rsidRPr="00A845EB">
        <w:rPr>
          <w:rFonts w:ascii="Times New Roman" w:hAnsi="Times New Roman" w:cs="Times New Roman"/>
          <w:sz w:val="27"/>
          <w:szCs w:val="27"/>
        </w:rPr>
        <w:t>комплаенса</w:t>
      </w:r>
      <w:proofErr w:type="spellEnd"/>
      <w:r w:rsidRPr="00A845EB">
        <w:rPr>
          <w:rFonts w:ascii="Times New Roman" w:hAnsi="Times New Roman" w:cs="Times New Roman"/>
          <w:sz w:val="27"/>
          <w:szCs w:val="27"/>
        </w:rPr>
        <w:t>».</w:t>
      </w:r>
    </w:p>
    <w:p w:rsidR="00130CB7" w:rsidRPr="00A845EB" w:rsidRDefault="0088087E" w:rsidP="00130CB7">
      <w:pPr>
        <w:ind w:firstLine="708"/>
        <w:jc w:val="both"/>
        <w:rPr>
          <w:rFonts w:ascii="Times New Roman" w:hAnsi="Times New Roman"/>
          <w:sz w:val="27"/>
          <w:szCs w:val="27"/>
          <w:lang w:eastAsia="ar-SA"/>
        </w:rPr>
      </w:pPr>
      <w:r w:rsidRPr="00A845EB">
        <w:rPr>
          <w:rFonts w:ascii="Times New Roman" w:hAnsi="Times New Roman" w:cs="Times New Roman"/>
          <w:sz w:val="27"/>
          <w:szCs w:val="27"/>
        </w:rPr>
        <w:t xml:space="preserve">В 2019 году в </w:t>
      </w:r>
      <w:proofErr w:type="gramStart"/>
      <w:r w:rsidRPr="00A845EB">
        <w:rPr>
          <w:rFonts w:ascii="Times New Roman" w:hAnsi="Times New Roman" w:cs="Times New Roman"/>
          <w:sz w:val="27"/>
          <w:szCs w:val="27"/>
        </w:rPr>
        <w:t xml:space="preserve">комитете </w:t>
      </w:r>
      <w:r w:rsidR="00130CB7" w:rsidRPr="00A845EB">
        <w:rPr>
          <w:rFonts w:ascii="Times New Roman" w:hAnsi="Times New Roman" w:cs="Times New Roman"/>
          <w:sz w:val="27"/>
          <w:szCs w:val="27"/>
        </w:rPr>
        <w:t xml:space="preserve"> были</w:t>
      </w:r>
      <w:proofErr w:type="gramEnd"/>
      <w:r w:rsidR="00130CB7" w:rsidRPr="00A845E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30CB7" w:rsidRPr="00A845EB">
        <w:rPr>
          <w:rFonts w:ascii="Times New Roman" w:hAnsi="Times New Roman" w:cs="Times New Roman"/>
          <w:sz w:val="27"/>
          <w:szCs w:val="27"/>
        </w:rPr>
        <w:t>у</w:t>
      </w:r>
      <w:r w:rsidR="00130CB7" w:rsidRPr="00A845EB">
        <w:rPr>
          <w:rFonts w:ascii="Times New Roman" w:hAnsi="Times New Roman"/>
          <w:sz w:val="27"/>
          <w:szCs w:val="27"/>
          <w:lang w:eastAsia="ar-SA"/>
        </w:rPr>
        <w:t>твердены</w:t>
      </w:r>
      <w:proofErr w:type="spellEnd"/>
      <w:r w:rsidR="00130CB7" w:rsidRPr="00A845EB">
        <w:rPr>
          <w:rFonts w:ascii="Times New Roman" w:hAnsi="Times New Roman"/>
          <w:sz w:val="27"/>
          <w:szCs w:val="27"/>
          <w:lang w:eastAsia="ar-SA"/>
        </w:rPr>
        <w:t>:</w:t>
      </w:r>
    </w:p>
    <w:p w:rsidR="0088087E" w:rsidRPr="00A845EB" w:rsidRDefault="0088087E" w:rsidP="00130CB7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hAnsi="Times New Roman" w:cs="Times New Roman"/>
          <w:sz w:val="27"/>
          <w:szCs w:val="27"/>
          <w:lang w:eastAsia="ar-SA"/>
        </w:rPr>
        <w:t xml:space="preserve">Положение об организации системы внутреннего обеспечения соответствия требованиям антимонопольного законодательства в </w:t>
      </w:r>
      <w:r w:rsidRPr="00A845EB">
        <w:rPr>
          <w:rFonts w:ascii="Times New Roman" w:hAnsi="Times New Roman" w:cs="Times New Roman"/>
          <w:sz w:val="27"/>
          <w:szCs w:val="27"/>
        </w:rPr>
        <w:t>комитете по тарифам и ценам Курской области;</w:t>
      </w:r>
    </w:p>
    <w:p w:rsidR="00130CB7" w:rsidRPr="00A845EB" w:rsidRDefault="00130CB7" w:rsidP="00130CB7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hAnsi="Times New Roman" w:cs="Times New Roman"/>
          <w:sz w:val="27"/>
          <w:szCs w:val="27"/>
        </w:rPr>
        <w:t xml:space="preserve">карта </w:t>
      </w:r>
      <w:proofErr w:type="spellStart"/>
      <w:r w:rsidRPr="00A845EB">
        <w:rPr>
          <w:rFonts w:ascii="Times New Roman" w:hAnsi="Times New Roman" w:cs="Times New Roman"/>
          <w:sz w:val="27"/>
          <w:szCs w:val="27"/>
        </w:rPr>
        <w:t>комплаенс</w:t>
      </w:r>
      <w:proofErr w:type="spellEnd"/>
      <w:r w:rsidRPr="00A845EB">
        <w:rPr>
          <w:rFonts w:ascii="Times New Roman" w:hAnsi="Times New Roman" w:cs="Times New Roman"/>
          <w:sz w:val="27"/>
          <w:szCs w:val="27"/>
        </w:rPr>
        <w:t>-рисков КТЦ Курской области на 2019-2020 годы;</w:t>
      </w:r>
    </w:p>
    <w:p w:rsidR="00130CB7" w:rsidRPr="00A845EB" w:rsidRDefault="00130CB7" w:rsidP="00130CB7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A845EB">
        <w:rPr>
          <w:rFonts w:ascii="Times New Roman" w:hAnsi="Times New Roman" w:cs="Times New Roman"/>
          <w:sz w:val="27"/>
          <w:szCs w:val="27"/>
        </w:rPr>
        <w:t>план мероприятий («дорожн</w:t>
      </w:r>
      <w:r w:rsidR="006E373D" w:rsidRPr="00A845EB">
        <w:rPr>
          <w:rFonts w:ascii="Times New Roman" w:hAnsi="Times New Roman" w:cs="Times New Roman"/>
          <w:sz w:val="27"/>
          <w:szCs w:val="27"/>
        </w:rPr>
        <w:t>ая</w:t>
      </w:r>
      <w:r w:rsidRPr="00A845EB">
        <w:rPr>
          <w:rFonts w:ascii="Times New Roman" w:hAnsi="Times New Roman" w:cs="Times New Roman"/>
          <w:sz w:val="27"/>
          <w:szCs w:val="27"/>
        </w:rPr>
        <w:t xml:space="preserve"> карт</w:t>
      </w:r>
      <w:r w:rsidR="006E373D" w:rsidRPr="00A845EB">
        <w:rPr>
          <w:rFonts w:ascii="Times New Roman" w:hAnsi="Times New Roman" w:cs="Times New Roman"/>
          <w:sz w:val="27"/>
          <w:szCs w:val="27"/>
        </w:rPr>
        <w:t>а</w:t>
      </w:r>
      <w:r w:rsidRPr="00A845EB">
        <w:rPr>
          <w:rFonts w:ascii="Times New Roman" w:hAnsi="Times New Roman" w:cs="Times New Roman"/>
          <w:sz w:val="27"/>
          <w:szCs w:val="27"/>
        </w:rPr>
        <w:t xml:space="preserve">») по снижению </w:t>
      </w:r>
      <w:proofErr w:type="spellStart"/>
      <w:r w:rsidRPr="00A845EB">
        <w:rPr>
          <w:rFonts w:ascii="Times New Roman" w:hAnsi="Times New Roman" w:cs="Times New Roman"/>
          <w:sz w:val="27"/>
          <w:szCs w:val="27"/>
        </w:rPr>
        <w:t>комплаенс</w:t>
      </w:r>
      <w:proofErr w:type="spellEnd"/>
      <w:r w:rsidRPr="00A845EB">
        <w:rPr>
          <w:rFonts w:ascii="Times New Roman" w:hAnsi="Times New Roman" w:cs="Times New Roman"/>
          <w:sz w:val="27"/>
          <w:szCs w:val="27"/>
        </w:rPr>
        <w:t>-рисков КТЦ Курской области на 2019-2020 годы;</w:t>
      </w:r>
    </w:p>
    <w:p w:rsidR="00130CB7" w:rsidRPr="00A845EB" w:rsidRDefault="00130CB7" w:rsidP="00130CB7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hAnsi="Times New Roman" w:cs="Times New Roman"/>
          <w:sz w:val="27"/>
          <w:szCs w:val="27"/>
        </w:rPr>
        <w:t xml:space="preserve">ключевые показатели эффективности функционирования антимонопольного </w:t>
      </w:r>
      <w:proofErr w:type="spellStart"/>
      <w:r w:rsidRPr="00A845EB">
        <w:rPr>
          <w:rFonts w:ascii="Times New Roman" w:hAnsi="Times New Roman" w:cs="Times New Roman"/>
          <w:sz w:val="27"/>
          <w:szCs w:val="27"/>
        </w:rPr>
        <w:t>комплаенса</w:t>
      </w:r>
      <w:proofErr w:type="spellEnd"/>
      <w:r w:rsidRPr="00A845EB">
        <w:rPr>
          <w:rFonts w:ascii="Times New Roman" w:hAnsi="Times New Roman" w:cs="Times New Roman"/>
          <w:sz w:val="27"/>
          <w:szCs w:val="27"/>
        </w:rPr>
        <w:t xml:space="preserve"> в КТЦ Курской области</w:t>
      </w:r>
      <w:r w:rsidR="006E373D" w:rsidRPr="00A845EB">
        <w:rPr>
          <w:rFonts w:ascii="Times New Roman" w:hAnsi="Times New Roman" w:cs="Times New Roman"/>
          <w:sz w:val="27"/>
          <w:szCs w:val="27"/>
        </w:rPr>
        <w:t>;</w:t>
      </w:r>
      <w:r w:rsidRPr="00A845E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30CB7" w:rsidRPr="00A845EB" w:rsidRDefault="00130CB7" w:rsidP="00130CB7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hAnsi="Times New Roman" w:cs="Times New Roman"/>
          <w:sz w:val="27"/>
          <w:szCs w:val="27"/>
        </w:rPr>
        <w:t xml:space="preserve">методика расчета ключевых показателей эффективности функционирования антимонопольного </w:t>
      </w:r>
      <w:proofErr w:type="spellStart"/>
      <w:r w:rsidRPr="00A845EB">
        <w:rPr>
          <w:rFonts w:ascii="Times New Roman" w:hAnsi="Times New Roman" w:cs="Times New Roman"/>
          <w:sz w:val="27"/>
          <w:szCs w:val="27"/>
        </w:rPr>
        <w:t>комплаенса</w:t>
      </w:r>
      <w:proofErr w:type="spellEnd"/>
      <w:r w:rsidRPr="00A845EB">
        <w:rPr>
          <w:rFonts w:ascii="Times New Roman" w:hAnsi="Times New Roman" w:cs="Times New Roman"/>
          <w:sz w:val="27"/>
          <w:szCs w:val="27"/>
        </w:rPr>
        <w:t xml:space="preserve"> в КТЦ Курской области.</w:t>
      </w:r>
    </w:p>
    <w:p w:rsidR="00130CB7" w:rsidRPr="00A845EB" w:rsidRDefault="00130CB7" w:rsidP="00130CB7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D3966" w:rsidRPr="00A845EB" w:rsidRDefault="0030112C" w:rsidP="00130CB7">
      <w:pPr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hAnsi="Times New Roman" w:cs="Times New Roman"/>
          <w:sz w:val="27"/>
          <w:szCs w:val="27"/>
        </w:rPr>
        <w:t xml:space="preserve">Коллегиальным органом, осуществляющим оценку эффективности антимонопольного </w:t>
      </w:r>
      <w:proofErr w:type="spellStart"/>
      <w:r w:rsidRPr="00A845EB">
        <w:rPr>
          <w:rFonts w:ascii="Times New Roman" w:hAnsi="Times New Roman" w:cs="Times New Roman"/>
          <w:sz w:val="27"/>
          <w:szCs w:val="27"/>
        </w:rPr>
        <w:t>комплаенса</w:t>
      </w:r>
      <w:proofErr w:type="spellEnd"/>
      <w:r w:rsidRPr="00A845EB">
        <w:rPr>
          <w:rFonts w:ascii="Times New Roman" w:hAnsi="Times New Roman" w:cs="Times New Roman"/>
          <w:sz w:val="27"/>
          <w:szCs w:val="27"/>
        </w:rPr>
        <w:t xml:space="preserve">, </w:t>
      </w:r>
      <w:r w:rsidR="005769A5" w:rsidRPr="00A845EB">
        <w:rPr>
          <w:rFonts w:ascii="Times New Roman" w:hAnsi="Times New Roman" w:cs="Times New Roman"/>
          <w:sz w:val="27"/>
          <w:szCs w:val="27"/>
        </w:rPr>
        <w:t>является</w:t>
      </w:r>
      <w:r w:rsidRPr="00A845EB">
        <w:rPr>
          <w:rFonts w:ascii="Times New Roman" w:hAnsi="Times New Roman" w:cs="Times New Roman"/>
          <w:sz w:val="27"/>
          <w:szCs w:val="27"/>
        </w:rPr>
        <w:t xml:space="preserve"> Общественный совет при </w:t>
      </w:r>
      <w:r w:rsidR="00047D7E" w:rsidRPr="00A845EB">
        <w:rPr>
          <w:rFonts w:ascii="Times New Roman" w:hAnsi="Times New Roman" w:cs="Times New Roman"/>
          <w:sz w:val="27"/>
          <w:szCs w:val="27"/>
        </w:rPr>
        <w:t>комитете</w:t>
      </w:r>
      <w:r w:rsidRPr="00A845EB">
        <w:rPr>
          <w:rFonts w:ascii="Times New Roman" w:hAnsi="Times New Roman" w:cs="Times New Roman"/>
          <w:sz w:val="27"/>
          <w:szCs w:val="27"/>
        </w:rPr>
        <w:t>.</w:t>
      </w:r>
    </w:p>
    <w:p w:rsidR="004F7052" w:rsidRPr="00A845EB" w:rsidRDefault="0030112C" w:rsidP="00130CB7">
      <w:pPr>
        <w:pStyle w:val="a7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A845EB">
        <w:rPr>
          <w:rFonts w:ascii="Times New Roman" w:hAnsi="Times New Roman"/>
          <w:sz w:val="27"/>
          <w:szCs w:val="27"/>
        </w:rPr>
        <w:t>В</w:t>
      </w:r>
      <w:r w:rsidR="005E0C9A" w:rsidRPr="00A845EB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5E0C9A" w:rsidRPr="00A845EB">
        <w:rPr>
          <w:rFonts w:ascii="Times New Roman" w:hAnsi="Times New Roman"/>
          <w:sz w:val="27"/>
          <w:szCs w:val="27"/>
        </w:rPr>
        <w:t xml:space="preserve">целях </w:t>
      </w:r>
      <w:r w:rsidRPr="00A845EB">
        <w:rPr>
          <w:rFonts w:ascii="Times New Roman" w:hAnsi="Times New Roman"/>
          <w:sz w:val="27"/>
          <w:szCs w:val="27"/>
        </w:rPr>
        <w:t xml:space="preserve"> реализации</w:t>
      </w:r>
      <w:proofErr w:type="gramEnd"/>
      <w:r w:rsidRPr="00A845EB">
        <w:rPr>
          <w:rFonts w:ascii="Times New Roman" w:hAnsi="Times New Roman"/>
          <w:sz w:val="27"/>
          <w:szCs w:val="27"/>
        </w:rPr>
        <w:t xml:space="preserve"> мероприятий по выявлению и оценке рисков нарушения </w:t>
      </w:r>
      <w:r w:rsidR="004F7052" w:rsidRPr="00A845EB">
        <w:rPr>
          <w:rFonts w:ascii="Times New Roman" w:hAnsi="Times New Roman"/>
          <w:sz w:val="27"/>
          <w:szCs w:val="27"/>
        </w:rPr>
        <w:t>комитетом</w:t>
      </w:r>
      <w:r w:rsidRPr="00A845EB">
        <w:rPr>
          <w:rFonts w:ascii="Times New Roman" w:hAnsi="Times New Roman"/>
          <w:sz w:val="27"/>
          <w:szCs w:val="27"/>
        </w:rPr>
        <w:t xml:space="preserve"> антимонопольного законодательства (</w:t>
      </w:r>
      <w:proofErr w:type="spellStart"/>
      <w:r w:rsidRPr="00A845EB">
        <w:rPr>
          <w:rFonts w:ascii="Times New Roman" w:hAnsi="Times New Roman"/>
          <w:sz w:val="27"/>
          <w:szCs w:val="27"/>
        </w:rPr>
        <w:t>комплаенс</w:t>
      </w:r>
      <w:proofErr w:type="spellEnd"/>
      <w:r w:rsidRPr="00A845EB">
        <w:rPr>
          <w:rFonts w:ascii="Times New Roman" w:hAnsi="Times New Roman"/>
          <w:sz w:val="27"/>
          <w:szCs w:val="27"/>
        </w:rPr>
        <w:t>-рисков) в каждом</w:t>
      </w:r>
      <w:r w:rsidR="004F7052" w:rsidRPr="00A845EB">
        <w:rPr>
          <w:rFonts w:ascii="Times New Roman" w:hAnsi="Times New Roman"/>
          <w:sz w:val="27"/>
          <w:szCs w:val="27"/>
        </w:rPr>
        <w:t xml:space="preserve"> структурном подразделении комитета </w:t>
      </w:r>
      <w:r w:rsidR="004F7052" w:rsidRPr="00A845EB">
        <w:rPr>
          <w:rFonts w:ascii="Times New Roman" w:hAnsi="Times New Roman"/>
          <w:sz w:val="27"/>
          <w:szCs w:val="27"/>
          <w:lang w:eastAsia="ar-SA"/>
        </w:rPr>
        <w:t>заместителям председателя комитета, руководителям структурных подразделений комитета определено организовать работу в возглавляемых подразделениях в соответствии с Положением.</w:t>
      </w:r>
    </w:p>
    <w:p w:rsidR="00FD3966" w:rsidRPr="00A845EB" w:rsidRDefault="0030112C" w:rsidP="004F705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hAnsi="Times New Roman" w:cs="Times New Roman"/>
          <w:sz w:val="27"/>
          <w:szCs w:val="27"/>
        </w:rPr>
        <w:t xml:space="preserve">Уполномоченным осуществлен полный комплекс мероприятий, предусмотренных Положением, направленных на выявление </w:t>
      </w:r>
      <w:proofErr w:type="spellStart"/>
      <w:r w:rsidRPr="00A845EB">
        <w:rPr>
          <w:rFonts w:ascii="Times New Roman" w:hAnsi="Times New Roman" w:cs="Times New Roman"/>
          <w:sz w:val="27"/>
          <w:szCs w:val="27"/>
        </w:rPr>
        <w:t>комплаенс</w:t>
      </w:r>
      <w:proofErr w:type="spellEnd"/>
      <w:r w:rsidRPr="00A845EB">
        <w:rPr>
          <w:rFonts w:ascii="Times New Roman" w:hAnsi="Times New Roman" w:cs="Times New Roman"/>
          <w:sz w:val="27"/>
          <w:szCs w:val="27"/>
        </w:rPr>
        <w:t>-рисков, а именно:</w:t>
      </w:r>
      <w:r w:rsidR="004F7052" w:rsidRPr="00A845EB">
        <w:rPr>
          <w:rFonts w:ascii="Times New Roman" w:hAnsi="Times New Roman" w:cs="Times New Roman"/>
          <w:sz w:val="27"/>
          <w:szCs w:val="27"/>
        </w:rPr>
        <w:t xml:space="preserve"> </w:t>
      </w:r>
      <w:r w:rsidRPr="00A845EB">
        <w:rPr>
          <w:rFonts w:ascii="Times New Roman" w:hAnsi="Times New Roman" w:cs="Times New Roman"/>
          <w:sz w:val="27"/>
          <w:szCs w:val="27"/>
        </w:rPr>
        <w:t xml:space="preserve">запрошены и проанализированы предложения от структурных подразделений </w:t>
      </w:r>
      <w:r w:rsidR="004F7052" w:rsidRPr="00A845EB">
        <w:rPr>
          <w:rFonts w:ascii="Times New Roman" w:hAnsi="Times New Roman" w:cs="Times New Roman"/>
          <w:sz w:val="27"/>
          <w:szCs w:val="27"/>
        </w:rPr>
        <w:t>комитета</w:t>
      </w:r>
      <w:r w:rsidRPr="00A845EB">
        <w:rPr>
          <w:rFonts w:ascii="Times New Roman" w:hAnsi="Times New Roman" w:cs="Times New Roman"/>
          <w:sz w:val="27"/>
          <w:szCs w:val="27"/>
        </w:rPr>
        <w:t xml:space="preserve"> о наиболее вероятных нарушениях антимонопольного законодательства со стороны </w:t>
      </w:r>
      <w:r w:rsidR="004F7052" w:rsidRPr="00A845EB">
        <w:rPr>
          <w:rFonts w:ascii="Times New Roman" w:hAnsi="Times New Roman" w:cs="Times New Roman"/>
          <w:sz w:val="27"/>
          <w:szCs w:val="27"/>
        </w:rPr>
        <w:t xml:space="preserve">КТЦ Курской области,                </w:t>
      </w:r>
      <w:r w:rsidRPr="00A845EB">
        <w:rPr>
          <w:rFonts w:ascii="Times New Roman" w:hAnsi="Times New Roman" w:cs="Times New Roman"/>
          <w:sz w:val="27"/>
          <w:szCs w:val="27"/>
        </w:rPr>
        <w:t xml:space="preserve"> о возможных </w:t>
      </w:r>
      <w:proofErr w:type="spellStart"/>
      <w:r w:rsidRPr="00A845EB">
        <w:rPr>
          <w:rFonts w:ascii="Times New Roman" w:hAnsi="Times New Roman" w:cs="Times New Roman"/>
          <w:sz w:val="27"/>
          <w:szCs w:val="27"/>
        </w:rPr>
        <w:t>комплаенс</w:t>
      </w:r>
      <w:proofErr w:type="spellEnd"/>
      <w:r w:rsidRPr="00A845EB">
        <w:rPr>
          <w:rFonts w:ascii="Times New Roman" w:hAnsi="Times New Roman" w:cs="Times New Roman"/>
          <w:sz w:val="27"/>
          <w:szCs w:val="27"/>
        </w:rPr>
        <w:t>-рисках, о возможных причинах и условиях их возникновения, предложения по их минимизации и устранению</w:t>
      </w:r>
      <w:r w:rsidR="004F7052" w:rsidRPr="00A845EB">
        <w:rPr>
          <w:rFonts w:ascii="Times New Roman" w:hAnsi="Times New Roman" w:cs="Times New Roman"/>
          <w:sz w:val="27"/>
          <w:szCs w:val="27"/>
        </w:rPr>
        <w:t xml:space="preserve">; </w:t>
      </w:r>
      <w:r w:rsidRPr="00A845EB">
        <w:rPr>
          <w:rFonts w:ascii="Times New Roman" w:hAnsi="Times New Roman" w:cs="Times New Roman"/>
          <w:sz w:val="27"/>
          <w:szCs w:val="27"/>
        </w:rPr>
        <w:t xml:space="preserve">проведены рабочие совещания </w:t>
      </w:r>
      <w:r w:rsidR="004F7052" w:rsidRPr="00A845EB">
        <w:rPr>
          <w:rFonts w:ascii="Times New Roman" w:hAnsi="Times New Roman" w:cs="Times New Roman"/>
          <w:sz w:val="27"/>
          <w:szCs w:val="27"/>
        </w:rPr>
        <w:t>в комитете</w:t>
      </w:r>
      <w:r w:rsidRPr="00A845EB">
        <w:rPr>
          <w:rFonts w:ascii="Times New Roman" w:hAnsi="Times New Roman" w:cs="Times New Roman"/>
          <w:sz w:val="27"/>
          <w:szCs w:val="27"/>
        </w:rPr>
        <w:t xml:space="preserve"> с целью обсуждения и анализа результатов проводимой работы по выявлению </w:t>
      </w:r>
      <w:proofErr w:type="spellStart"/>
      <w:r w:rsidRPr="00A845EB">
        <w:rPr>
          <w:rFonts w:ascii="Times New Roman" w:hAnsi="Times New Roman" w:cs="Times New Roman"/>
          <w:sz w:val="27"/>
          <w:szCs w:val="27"/>
        </w:rPr>
        <w:t>комплаенс</w:t>
      </w:r>
      <w:proofErr w:type="spellEnd"/>
      <w:r w:rsidRPr="00A845EB">
        <w:rPr>
          <w:rFonts w:ascii="Times New Roman" w:hAnsi="Times New Roman" w:cs="Times New Roman"/>
          <w:sz w:val="27"/>
          <w:szCs w:val="27"/>
        </w:rPr>
        <w:t>-рисков</w:t>
      </w:r>
      <w:r w:rsidR="004F7052" w:rsidRPr="00A845EB">
        <w:rPr>
          <w:rFonts w:ascii="Times New Roman" w:hAnsi="Times New Roman" w:cs="Times New Roman"/>
          <w:sz w:val="27"/>
          <w:szCs w:val="27"/>
        </w:rPr>
        <w:t>.</w:t>
      </w:r>
    </w:p>
    <w:p w:rsidR="00FD3966" w:rsidRPr="00A845EB" w:rsidRDefault="0030112C" w:rsidP="00F706E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2" w:name="bookmark2"/>
      <w:r w:rsidRPr="00A845EB">
        <w:rPr>
          <w:rFonts w:ascii="Times New Roman" w:hAnsi="Times New Roman" w:cs="Times New Roman"/>
          <w:b/>
          <w:sz w:val="27"/>
          <w:szCs w:val="27"/>
        </w:rPr>
        <w:t xml:space="preserve">Информация о </w:t>
      </w:r>
      <w:proofErr w:type="spellStart"/>
      <w:r w:rsidRPr="00A845EB">
        <w:rPr>
          <w:rFonts w:ascii="Times New Roman" w:hAnsi="Times New Roman" w:cs="Times New Roman"/>
          <w:b/>
          <w:sz w:val="27"/>
          <w:szCs w:val="27"/>
        </w:rPr>
        <w:t>комплаенс</w:t>
      </w:r>
      <w:proofErr w:type="spellEnd"/>
      <w:r w:rsidRPr="00A845EB">
        <w:rPr>
          <w:rFonts w:ascii="Times New Roman" w:hAnsi="Times New Roman" w:cs="Times New Roman"/>
          <w:b/>
          <w:sz w:val="27"/>
          <w:szCs w:val="27"/>
        </w:rPr>
        <w:t>-риск</w:t>
      </w:r>
      <w:r w:rsidR="007B2311" w:rsidRPr="00A845EB">
        <w:rPr>
          <w:rFonts w:ascii="Times New Roman" w:hAnsi="Times New Roman" w:cs="Times New Roman"/>
          <w:b/>
          <w:sz w:val="27"/>
          <w:szCs w:val="27"/>
        </w:rPr>
        <w:t>ах</w:t>
      </w:r>
      <w:bookmarkEnd w:id="2"/>
      <w:r w:rsidR="007B2311" w:rsidRPr="00A845EB">
        <w:rPr>
          <w:rFonts w:ascii="Times New Roman" w:hAnsi="Times New Roman" w:cs="Times New Roman"/>
          <w:b/>
          <w:sz w:val="27"/>
          <w:szCs w:val="27"/>
        </w:rPr>
        <w:t>.</w:t>
      </w:r>
    </w:p>
    <w:p w:rsidR="00FD3966" w:rsidRPr="00A845EB" w:rsidRDefault="0030112C" w:rsidP="00F706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hAnsi="Times New Roman" w:cs="Times New Roman"/>
          <w:sz w:val="27"/>
          <w:szCs w:val="27"/>
        </w:rPr>
        <w:t xml:space="preserve">В целях оценки рисков нарушения </w:t>
      </w:r>
      <w:r w:rsidR="00F706EC" w:rsidRPr="00A845EB">
        <w:rPr>
          <w:rFonts w:ascii="Times New Roman" w:hAnsi="Times New Roman" w:cs="Times New Roman"/>
          <w:sz w:val="27"/>
          <w:szCs w:val="27"/>
        </w:rPr>
        <w:t>КТЦ Курской области</w:t>
      </w:r>
      <w:r w:rsidRPr="00A845EB">
        <w:rPr>
          <w:rFonts w:ascii="Times New Roman" w:hAnsi="Times New Roman" w:cs="Times New Roman"/>
          <w:sz w:val="27"/>
          <w:szCs w:val="27"/>
        </w:rPr>
        <w:t xml:space="preserve"> антимонопольного законодательства (далее - </w:t>
      </w:r>
      <w:proofErr w:type="spellStart"/>
      <w:r w:rsidRPr="00A845EB">
        <w:rPr>
          <w:rFonts w:ascii="Times New Roman" w:hAnsi="Times New Roman" w:cs="Times New Roman"/>
          <w:sz w:val="27"/>
          <w:szCs w:val="27"/>
        </w:rPr>
        <w:t>комплаенс</w:t>
      </w:r>
      <w:proofErr w:type="spellEnd"/>
      <w:r w:rsidRPr="00A845EB">
        <w:rPr>
          <w:rFonts w:ascii="Times New Roman" w:hAnsi="Times New Roman" w:cs="Times New Roman"/>
          <w:sz w:val="27"/>
          <w:szCs w:val="27"/>
        </w:rPr>
        <w:t>-рисков) уполномоченным был проведен анализ факторов, событий и обстоятельств, которые влияют на совершение таких нарушений.</w:t>
      </w:r>
    </w:p>
    <w:p w:rsidR="00F706EC" w:rsidRPr="00A845EB" w:rsidRDefault="0030112C" w:rsidP="00F706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hAnsi="Times New Roman" w:cs="Times New Roman"/>
          <w:sz w:val="27"/>
          <w:szCs w:val="27"/>
        </w:rPr>
        <w:lastRenderedPageBreak/>
        <w:t>Для проведения анализа и оценки рисков уполномоченным применялись понятия, методы и принципы, установленные в национальных и международных стандартах</w:t>
      </w:r>
      <w:r w:rsidR="00F706EC" w:rsidRPr="00A845EB">
        <w:rPr>
          <w:rFonts w:ascii="Times New Roman" w:hAnsi="Times New Roman" w:cs="Times New Roman"/>
          <w:sz w:val="27"/>
          <w:szCs w:val="27"/>
        </w:rPr>
        <w:t>.</w:t>
      </w:r>
    </w:p>
    <w:p w:rsidR="00FD3966" w:rsidRPr="00A845EB" w:rsidRDefault="0030112C" w:rsidP="00F706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hAnsi="Times New Roman" w:cs="Times New Roman"/>
          <w:sz w:val="27"/>
          <w:szCs w:val="27"/>
        </w:rPr>
        <w:t xml:space="preserve">Под </w:t>
      </w:r>
      <w:proofErr w:type="spellStart"/>
      <w:r w:rsidRPr="00A845EB">
        <w:rPr>
          <w:rFonts w:ascii="Times New Roman" w:hAnsi="Times New Roman" w:cs="Times New Roman"/>
          <w:sz w:val="27"/>
          <w:szCs w:val="27"/>
        </w:rPr>
        <w:t>комплаенс</w:t>
      </w:r>
      <w:proofErr w:type="spellEnd"/>
      <w:r w:rsidRPr="00A845EB">
        <w:rPr>
          <w:rFonts w:ascii="Times New Roman" w:hAnsi="Times New Roman" w:cs="Times New Roman"/>
          <w:sz w:val="27"/>
          <w:szCs w:val="27"/>
        </w:rPr>
        <w:t xml:space="preserve">-рисками понимались те потенциально возможные события, обстоятельства и факторы, поддающиеся определению и оценке, которые влияют на наступление такого неблагоприятного события как нарушение </w:t>
      </w:r>
      <w:r w:rsidR="00F706EC" w:rsidRPr="00A845EB">
        <w:rPr>
          <w:rFonts w:ascii="Times New Roman" w:hAnsi="Times New Roman" w:cs="Times New Roman"/>
          <w:sz w:val="27"/>
          <w:szCs w:val="27"/>
        </w:rPr>
        <w:t xml:space="preserve">КТЦ Курской </w:t>
      </w:r>
      <w:proofErr w:type="gramStart"/>
      <w:r w:rsidR="00F706EC" w:rsidRPr="00A845EB">
        <w:rPr>
          <w:rFonts w:ascii="Times New Roman" w:hAnsi="Times New Roman" w:cs="Times New Roman"/>
          <w:sz w:val="27"/>
          <w:szCs w:val="27"/>
        </w:rPr>
        <w:t xml:space="preserve">области </w:t>
      </w:r>
      <w:r w:rsidRPr="00A845EB">
        <w:rPr>
          <w:rFonts w:ascii="Times New Roman" w:hAnsi="Times New Roman" w:cs="Times New Roman"/>
          <w:sz w:val="27"/>
          <w:szCs w:val="27"/>
        </w:rPr>
        <w:t xml:space="preserve"> антимонопольного</w:t>
      </w:r>
      <w:proofErr w:type="gramEnd"/>
      <w:r w:rsidRPr="00A845EB">
        <w:rPr>
          <w:rFonts w:ascii="Times New Roman" w:hAnsi="Times New Roman" w:cs="Times New Roman"/>
          <w:sz w:val="27"/>
          <w:szCs w:val="27"/>
        </w:rPr>
        <w:t xml:space="preserve"> законодательства.</w:t>
      </w:r>
    </w:p>
    <w:p w:rsidR="00FD3966" w:rsidRPr="00A845EB" w:rsidRDefault="0030112C" w:rsidP="00F706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hAnsi="Times New Roman" w:cs="Times New Roman"/>
          <w:sz w:val="27"/>
          <w:szCs w:val="27"/>
        </w:rPr>
        <w:t xml:space="preserve">В качестве ключевых источников информации для выявления </w:t>
      </w:r>
      <w:proofErr w:type="spellStart"/>
      <w:r w:rsidRPr="00A845EB">
        <w:rPr>
          <w:rFonts w:ascii="Times New Roman" w:hAnsi="Times New Roman" w:cs="Times New Roman"/>
          <w:sz w:val="27"/>
          <w:szCs w:val="27"/>
        </w:rPr>
        <w:t>комплаенс</w:t>
      </w:r>
      <w:proofErr w:type="spellEnd"/>
      <w:r w:rsidRPr="00A845EB">
        <w:rPr>
          <w:rFonts w:ascii="Times New Roman" w:hAnsi="Times New Roman" w:cs="Times New Roman"/>
          <w:sz w:val="27"/>
          <w:szCs w:val="27"/>
        </w:rPr>
        <w:t>- рисков Методические рекомендации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утвержденные распоряжением Правительства Российской Федерации от 18.10.2018 № 2258-р (далее - Методические рекомендации), называют:</w:t>
      </w:r>
    </w:p>
    <w:p w:rsidR="00FD3966" w:rsidRPr="00A845EB" w:rsidRDefault="0030112C" w:rsidP="00F706E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hAnsi="Times New Roman" w:cs="Times New Roman"/>
          <w:sz w:val="27"/>
          <w:szCs w:val="27"/>
        </w:rPr>
        <w:t>информацию о нарушениях антимонопольного законодательства, которые были допущены органом власти (</w:t>
      </w:r>
      <w:r w:rsidR="00F706EC" w:rsidRPr="00A845EB">
        <w:rPr>
          <w:rFonts w:ascii="Times New Roman" w:hAnsi="Times New Roman" w:cs="Times New Roman"/>
          <w:sz w:val="27"/>
          <w:szCs w:val="27"/>
        </w:rPr>
        <w:t>КТЦ Курской области</w:t>
      </w:r>
      <w:r w:rsidRPr="00A845EB">
        <w:rPr>
          <w:rFonts w:ascii="Times New Roman" w:hAnsi="Times New Roman" w:cs="Times New Roman"/>
          <w:sz w:val="27"/>
          <w:szCs w:val="27"/>
        </w:rPr>
        <w:t>) за предыдущие 3 года (</w:t>
      </w:r>
      <w:r w:rsidR="00A6369D" w:rsidRPr="00A845EB">
        <w:rPr>
          <w:rFonts w:ascii="Times New Roman" w:hAnsi="Times New Roman" w:cs="Times New Roman"/>
          <w:sz w:val="27"/>
          <w:szCs w:val="27"/>
        </w:rPr>
        <w:t>подпункт «а» пункта 15 Методических рекомендаций</w:t>
      </w:r>
      <w:r w:rsidRPr="00A845EB">
        <w:rPr>
          <w:rFonts w:ascii="Times New Roman" w:hAnsi="Times New Roman" w:cs="Times New Roman"/>
          <w:sz w:val="27"/>
          <w:szCs w:val="27"/>
        </w:rPr>
        <w:t>);</w:t>
      </w:r>
    </w:p>
    <w:p w:rsidR="00FD3966" w:rsidRPr="00A845EB" w:rsidRDefault="0030112C" w:rsidP="00A6369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hAnsi="Times New Roman" w:cs="Times New Roman"/>
          <w:sz w:val="27"/>
          <w:szCs w:val="27"/>
        </w:rPr>
        <w:t>информацию, полученную в ходе проводимого анализа нормативных правовых актов и проектов нормат</w:t>
      </w:r>
      <w:r w:rsidR="00A6369D" w:rsidRPr="00A845EB">
        <w:rPr>
          <w:rFonts w:ascii="Times New Roman" w:hAnsi="Times New Roman" w:cs="Times New Roman"/>
          <w:sz w:val="27"/>
          <w:szCs w:val="27"/>
        </w:rPr>
        <w:t xml:space="preserve">ивных правовых актов, разрабатываемых КТЦ Курской области </w:t>
      </w:r>
      <w:r w:rsidRPr="00A845EB">
        <w:rPr>
          <w:rFonts w:ascii="Times New Roman" w:hAnsi="Times New Roman" w:cs="Times New Roman"/>
          <w:sz w:val="27"/>
          <w:szCs w:val="27"/>
        </w:rPr>
        <w:t>(подпункты «</w:t>
      </w:r>
      <w:r w:rsidR="00A6369D" w:rsidRPr="00A845EB">
        <w:rPr>
          <w:rFonts w:ascii="Times New Roman" w:hAnsi="Times New Roman" w:cs="Times New Roman"/>
          <w:sz w:val="27"/>
          <w:szCs w:val="27"/>
        </w:rPr>
        <w:t>б-в</w:t>
      </w:r>
      <w:r w:rsidRPr="00A845EB">
        <w:rPr>
          <w:rFonts w:ascii="Times New Roman" w:hAnsi="Times New Roman" w:cs="Times New Roman"/>
          <w:sz w:val="27"/>
          <w:szCs w:val="27"/>
        </w:rPr>
        <w:t>»</w:t>
      </w:r>
      <w:r w:rsidR="00A6369D" w:rsidRPr="00A845EB">
        <w:rPr>
          <w:rFonts w:ascii="Times New Roman" w:hAnsi="Times New Roman" w:cs="Times New Roman"/>
          <w:sz w:val="27"/>
          <w:szCs w:val="27"/>
        </w:rPr>
        <w:t xml:space="preserve"> </w:t>
      </w:r>
      <w:r w:rsidRPr="00A845EB">
        <w:rPr>
          <w:rFonts w:ascii="Times New Roman" w:hAnsi="Times New Roman" w:cs="Times New Roman"/>
          <w:sz w:val="27"/>
          <w:szCs w:val="27"/>
        </w:rPr>
        <w:t>пункта 1</w:t>
      </w:r>
      <w:r w:rsidR="00504389" w:rsidRPr="00A845EB">
        <w:rPr>
          <w:rFonts w:ascii="Times New Roman" w:hAnsi="Times New Roman" w:cs="Times New Roman"/>
          <w:sz w:val="27"/>
          <w:szCs w:val="27"/>
        </w:rPr>
        <w:t>5 Методических рекомендаций</w:t>
      </w:r>
      <w:r w:rsidR="00A6369D" w:rsidRPr="00A845EB">
        <w:rPr>
          <w:rFonts w:ascii="Times New Roman" w:hAnsi="Times New Roman" w:cs="Times New Roman"/>
          <w:sz w:val="27"/>
          <w:szCs w:val="27"/>
        </w:rPr>
        <w:t>).</w:t>
      </w:r>
    </w:p>
    <w:p w:rsidR="00D203D7" w:rsidRPr="00A845EB" w:rsidRDefault="0030112C" w:rsidP="00D203D7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3" w:name="bookmark5"/>
      <w:r w:rsidRPr="00A845EB">
        <w:rPr>
          <w:rFonts w:ascii="Times New Roman" w:hAnsi="Times New Roman" w:cs="Times New Roman"/>
          <w:b/>
          <w:sz w:val="27"/>
          <w:szCs w:val="27"/>
        </w:rPr>
        <w:t xml:space="preserve">Анализ результатов </w:t>
      </w:r>
      <w:r w:rsidR="00D203D7" w:rsidRPr="00A845EB">
        <w:rPr>
          <w:rFonts w:ascii="Times New Roman" w:hAnsi="Times New Roman" w:cs="Times New Roman"/>
          <w:b/>
          <w:sz w:val="27"/>
          <w:szCs w:val="27"/>
        </w:rPr>
        <w:t>контроля со стороны ФАС России.</w:t>
      </w:r>
    </w:p>
    <w:p w:rsidR="005721A7" w:rsidRPr="00A845EB" w:rsidRDefault="005721A7" w:rsidP="005721A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hAnsi="Times New Roman" w:cs="Times New Roman"/>
          <w:sz w:val="27"/>
          <w:szCs w:val="27"/>
        </w:rPr>
        <w:t>Комитетом было принято постановлений по установлению тарифов в регулируемых сферах деятельности:</w:t>
      </w:r>
    </w:p>
    <w:bookmarkEnd w:id="3"/>
    <w:p w:rsidR="005721A7" w:rsidRPr="00A845EB" w:rsidRDefault="005721A7" w:rsidP="00D203D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hAnsi="Times New Roman" w:cs="Times New Roman"/>
          <w:sz w:val="27"/>
          <w:szCs w:val="27"/>
        </w:rPr>
        <w:t>в</w:t>
      </w:r>
      <w:r w:rsidR="0030112C" w:rsidRPr="00A845EB">
        <w:rPr>
          <w:rFonts w:ascii="Times New Roman" w:hAnsi="Times New Roman" w:cs="Times New Roman"/>
          <w:sz w:val="27"/>
          <w:szCs w:val="27"/>
        </w:rPr>
        <w:t xml:space="preserve"> 201</w:t>
      </w:r>
      <w:r w:rsidR="00D203D7" w:rsidRPr="00A845EB">
        <w:rPr>
          <w:rFonts w:ascii="Times New Roman" w:hAnsi="Times New Roman" w:cs="Times New Roman"/>
          <w:sz w:val="27"/>
          <w:szCs w:val="27"/>
        </w:rPr>
        <w:t>7</w:t>
      </w:r>
      <w:r w:rsidR="0030112C" w:rsidRPr="00A845EB">
        <w:rPr>
          <w:rFonts w:ascii="Times New Roman" w:hAnsi="Times New Roman" w:cs="Times New Roman"/>
          <w:sz w:val="27"/>
          <w:szCs w:val="27"/>
        </w:rPr>
        <w:t xml:space="preserve"> году </w:t>
      </w:r>
      <w:r w:rsidRPr="00A845EB">
        <w:rPr>
          <w:rFonts w:ascii="Times New Roman" w:hAnsi="Times New Roman" w:cs="Times New Roman"/>
          <w:sz w:val="27"/>
          <w:szCs w:val="27"/>
        </w:rPr>
        <w:t>– 427;</w:t>
      </w:r>
    </w:p>
    <w:p w:rsidR="005721A7" w:rsidRPr="00A845EB" w:rsidRDefault="005721A7" w:rsidP="00225F2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hAnsi="Times New Roman" w:cs="Times New Roman"/>
          <w:sz w:val="27"/>
          <w:szCs w:val="27"/>
        </w:rPr>
        <w:t xml:space="preserve">в </w:t>
      </w:r>
      <w:r w:rsidR="00225F20" w:rsidRPr="00A845EB">
        <w:rPr>
          <w:rFonts w:ascii="Times New Roman" w:hAnsi="Times New Roman" w:cs="Times New Roman"/>
          <w:sz w:val="27"/>
          <w:szCs w:val="27"/>
        </w:rPr>
        <w:t xml:space="preserve">2018 году </w:t>
      </w:r>
      <w:r w:rsidRPr="00A845EB">
        <w:rPr>
          <w:rFonts w:ascii="Times New Roman" w:hAnsi="Times New Roman" w:cs="Times New Roman"/>
          <w:sz w:val="27"/>
          <w:szCs w:val="27"/>
        </w:rPr>
        <w:t xml:space="preserve">– </w:t>
      </w:r>
      <w:r w:rsidR="008B570D" w:rsidRPr="00A845EB">
        <w:rPr>
          <w:rFonts w:ascii="Times New Roman" w:hAnsi="Times New Roman" w:cs="Times New Roman"/>
          <w:sz w:val="27"/>
          <w:szCs w:val="27"/>
        </w:rPr>
        <w:t>407</w:t>
      </w:r>
      <w:r w:rsidRPr="00A845EB">
        <w:rPr>
          <w:rFonts w:ascii="Times New Roman" w:hAnsi="Times New Roman" w:cs="Times New Roman"/>
          <w:sz w:val="27"/>
          <w:szCs w:val="27"/>
        </w:rPr>
        <w:t>;</w:t>
      </w:r>
    </w:p>
    <w:p w:rsidR="005721A7" w:rsidRPr="00A845EB" w:rsidRDefault="005721A7" w:rsidP="00225F2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hAnsi="Times New Roman" w:cs="Times New Roman"/>
          <w:sz w:val="27"/>
          <w:szCs w:val="27"/>
        </w:rPr>
        <w:t>в</w:t>
      </w:r>
      <w:r w:rsidR="00225F20" w:rsidRPr="00A845EB">
        <w:rPr>
          <w:rFonts w:ascii="Times New Roman" w:hAnsi="Times New Roman" w:cs="Times New Roman"/>
          <w:sz w:val="27"/>
          <w:szCs w:val="27"/>
        </w:rPr>
        <w:t xml:space="preserve"> 2019 году </w:t>
      </w:r>
      <w:r w:rsidRPr="00A845EB">
        <w:rPr>
          <w:rFonts w:ascii="Times New Roman" w:hAnsi="Times New Roman" w:cs="Times New Roman"/>
          <w:sz w:val="27"/>
          <w:szCs w:val="27"/>
        </w:rPr>
        <w:t xml:space="preserve">– </w:t>
      </w:r>
      <w:r w:rsidR="00225F20" w:rsidRPr="00A845EB">
        <w:rPr>
          <w:rFonts w:ascii="Times New Roman" w:hAnsi="Times New Roman" w:cs="Times New Roman"/>
          <w:sz w:val="27"/>
          <w:szCs w:val="27"/>
        </w:rPr>
        <w:t>4</w:t>
      </w:r>
      <w:r w:rsidR="003056FE" w:rsidRPr="00A845EB">
        <w:rPr>
          <w:rFonts w:ascii="Times New Roman" w:hAnsi="Times New Roman" w:cs="Times New Roman"/>
          <w:sz w:val="27"/>
          <w:szCs w:val="27"/>
        </w:rPr>
        <w:t>00</w:t>
      </w:r>
      <w:r w:rsidRPr="00A845EB">
        <w:rPr>
          <w:rFonts w:ascii="Times New Roman" w:hAnsi="Times New Roman" w:cs="Times New Roman"/>
          <w:sz w:val="27"/>
          <w:szCs w:val="27"/>
        </w:rPr>
        <w:t>.</w:t>
      </w:r>
    </w:p>
    <w:p w:rsidR="00225F20" w:rsidRPr="00A845EB" w:rsidRDefault="00225F20" w:rsidP="003056F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7"/>
          <w:szCs w:val="27"/>
          <w:lang w:bidi="ar-SA"/>
        </w:rPr>
      </w:pPr>
      <w:r w:rsidRPr="00A845EB">
        <w:rPr>
          <w:rFonts w:ascii="Times New Roman" w:hAnsi="Times New Roman" w:cs="Times New Roman"/>
          <w:color w:val="auto"/>
          <w:sz w:val="27"/>
          <w:szCs w:val="27"/>
          <w:lang w:bidi="ar-SA"/>
        </w:rPr>
        <w:t xml:space="preserve">Отмены </w:t>
      </w:r>
      <w:r w:rsidRPr="00A845EB">
        <w:rPr>
          <w:rFonts w:ascii="Times New Roman" w:hAnsi="Times New Roman" w:cs="Times New Roman"/>
          <w:sz w:val="27"/>
          <w:szCs w:val="27"/>
        </w:rPr>
        <w:t>постановлений</w:t>
      </w:r>
      <w:r w:rsidRPr="00A845EB">
        <w:rPr>
          <w:rFonts w:ascii="Times New Roman" w:hAnsi="Times New Roman" w:cs="Times New Roman"/>
          <w:color w:val="auto"/>
          <w:sz w:val="27"/>
          <w:szCs w:val="27"/>
          <w:lang w:bidi="ar-SA"/>
        </w:rPr>
        <w:t xml:space="preserve"> </w:t>
      </w:r>
      <w:r w:rsidRPr="00A845EB">
        <w:rPr>
          <w:rFonts w:ascii="Times New Roman" w:hAnsi="Times New Roman" w:cs="Times New Roman"/>
          <w:sz w:val="27"/>
          <w:szCs w:val="27"/>
        </w:rPr>
        <w:t>КТЦ Курской области</w:t>
      </w:r>
      <w:r w:rsidRPr="00A845EB">
        <w:rPr>
          <w:rFonts w:ascii="Times New Roman" w:hAnsi="Times New Roman" w:cs="Times New Roman"/>
          <w:color w:val="auto"/>
          <w:sz w:val="27"/>
          <w:szCs w:val="27"/>
          <w:lang w:bidi="ar-SA"/>
        </w:rPr>
        <w:t xml:space="preserve"> в соответствии с подпунктом «в» пункта 30 </w:t>
      </w:r>
      <w:hyperlink r:id="rId8" w:history="1">
        <w:r w:rsidRPr="00A845EB">
          <w:rPr>
            <w:rFonts w:ascii="Times New Roman" w:hAnsi="Times New Roman" w:cs="Times New Roman"/>
            <w:color w:val="auto"/>
            <w:sz w:val="27"/>
            <w:szCs w:val="27"/>
            <w:lang w:bidi="ar-SA"/>
          </w:rPr>
          <w:t>Положения</w:t>
        </w:r>
      </w:hyperlink>
      <w:r w:rsidRPr="00A845EB">
        <w:rPr>
          <w:rFonts w:ascii="Times New Roman" w:hAnsi="Times New Roman" w:cs="Times New Roman"/>
          <w:color w:val="auto"/>
          <w:sz w:val="27"/>
          <w:szCs w:val="27"/>
          <w:lang w:bidi="ar-SA"/>
        </w:rPr>
        <w:t xml:space="preserve"> о государственном контроле (надзоре) в области регулируемых государством цен (тарифов), утвержденного </w:t>
      </w:r>
      <w:hyperlink r:id="rId9" w:history="1">
        <w:r w:rsidRPr="00A845EB">
          <w:rPr>
            <w:rFonts w:ascii="Times New Roman" w:hAnsi="Times New Roman" w:cs="Times New Roman"/>
            <w:color w:val="auto"/>
            <w:sz w:val="27"/>
            <w:szCs w:val="27"/>
            <w:lang w:bidi="ar-SA"/>
          </w:rPr>
          <w:t>постановлением</w:t>
        </w:r>
      </w:hyperlink>
      <w:r w:rsidRPr="00A845EB">
        <w:rPr>
          <w:rFonts w:ascii="Times New Roman" w:hAnsi="Times New Roman" w:cs="Times New Roman"/>
          <w:color w:val="auto"/>
          <w:sz w:val="27"/>
          <w:szCs w:val="27"/>
          <w:lang w:bidi="ar-SA"/>
        </w:rPr>
        <w:t xml:space="preserve"> Правительства Российской Федерации от 27 июня 2013 г. N 543, за период 2017-2019 годов не имеется. </w:t>
      </w:r>
    </w:p>
    <w:p w:rsidR="00037CB3" w:rsidRPr="00A845EB" w:rsidRDefault="003056FE" w:rsidP="005721A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hAnsi="Times New Roman" w:cs="Times New Roman"/>
          <w:sz w:val="27"/>
          <w:szCs w:val="27"/>
        </w:rPr>
        <w:t>За рассматриваемый период</w:t>
      </w:r>
      <w:r w:rsidR="00D203D7" w:rsidRPr="00A845EB">
        <w:rPr>
          <w:rFonts w:ascii="Times New Roman" w:hAnsi="Times New Roman" w:cs="Times New Roman"/>
          <w:sz w:val="27"/>
          <w:szCs w:val="27"/>
        </w:rPr>
        <w:t xml:space="preserve"> </w:t>
      </w:r>
      <w:r w:rsidR="0030112C" w:rsidRPr="00A845EB">
        <w:rPr>
          <w:rFonts w:ascii="Times New Roman" w:hAnsi="Times New Roman" w:cs="Times New Roman"/>
          <w:sz w:val="27"/>
          <w:szCs w:val="27"/>
        </w:rPr>
        <w:t>ФАС России</w:t>
      </w:r>
      <w:r w:rsidR="00D203D7" w:rsidRPr="00A845EB">
        <w:rPr>
          <w:rFonts w:ascii="Times New Roman" w:hAnsi="Times New Roman" w:cs="Times New Roman"/>
          <w:sz w:val="27"/>
          <w:szCs w:val="27"/>
        </w:rPr>
        <w:t xml:space="preserve"> </w:t>
      </w:r>
      <w:r w:rsidR="005721A7" w:rsidRPr="00A845EB">
        <w:rPr>
          <w:rFonts w:ascii="Times New Roman" w:hAnsi="Times New Roman" w:cs="Times New Roman"/>
          <w:sz w:val="27"/>
          <w:szCs w:val="27"/>
        </w:rPr>
        <w:t>предписаний в адрес комитета</w:t>
      </w:r>
      <w:r w:rsidR="00037CB3" w:rsidRPr="00A845EB">
        <w:rPr>
          <w:rFonts w:ascii="Times New Roman" w:hAnsi="Times New Roman" w:cs="Times New Roman"/>
          <w:sz w:val="27"/>
          <w:szCs w:val="27"/>
        </w:rPr>
        <w:t xml:space="preserve"> о</w:t>
      </w:r>
      <w:r w:rsidR="005721A7" w:rsidRPr="00A845EB">
        <w:rPr>
          <w:rFonts w:ascii="Times New Roman" w:hAnsi="Times New Roman" w:cs="Times New Roman"/>
          <w:sz w:val="27"/>
          <w:szCs w:val="27"/>
        </w:rPr>
        <w:t xml:space="preserve"> нарушени</w:t>
      </w:r>
      <w:r w:rsidR="00037CB3" w:rsidRPr="00A845EB">
        <w:rPr>
          <w:rFonts w:ascii="Times New Roman" w:hAnsi="Times New Roman" w:cs="Times New Roman"/>
          <w:sz w:val="27"/>
          <w:szCs w:val="27"/>
        </w:rPr>
        <w:t>ях</w:t>
      </w:r>
      <w:r w:rsidR="005721A7" w:rsidRPr="00A845EB">
        <w:rPr>
          <w:rFonts w:ascii="Times New Roman" w:hAnsi="Times New Roman" w:cs="Times New Roman"/>
          <w:sz w:val="27"/>
          <w:szCs w:val="27"/>
        </w:rPr>
        <w:t xml:space="preserve"> антимонопольного законодательства в деятельности КТЦ Курской области </w:t>
      </w:r>
      <w:r w:rsidR="00037CB3" w:rsidRPr="00A845EB">
        <w:rPr>
          <w:rFonts w:ascii="Times New Roman" w:hAnsi="Times New Roman" w:cs="Times New Roman"/>
          <w:sz w:val="27"/>
          <w:szCs w:val="27"/>
        </w:rPr>
        <w:t>не выдавалось.</w:t>
      </w:r>
    </w:p>
    <w:p w:rsidR="007F3011" w:rsidRPr="00A845EB" w:rsidRDefault="00037CB3" w:rsidP="004C12A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7"/>
          <w:szCs w:val="27"/>
          <w:lang w:bidi="ar-SA"/>
        </w:rPr>
      </w:pPr>
      <w:r w:rsidRPr="00A845EB">
        <w:rPr>
          <w:rFonts w:ascii="Times New Roman" w:hAnsi="Times New Roman" w:cs="Times New Roman"/>
          <w:sz w:val="27"/>
          <w:szCs w:val="27"/>
        </w:rPr>
        <w:t xml:space="preserve">В 2017 году </w:t>
      </w:r>
      <w:r w:rsidRPr="00A845EB">
        <w:rPr>
          <w:rFonts w:ascii="Times New Roman" w:hAnsi="Times New Roman" w:cs="Times New Roman"/>
          <w:sz w:val="27"/>
          <w:szCs w:val="27"/>
          <w:lang w:eastAsia="ar-SA"/>
        </w:rPr>
        <w:t xml:space="preserve">в адрес комитета Курским УФАС России было выдано предупреждение о прекращении действий, содержащих признаки нарушения антимонопольного законодательства п.2 ч.1 ст. 15 </w:t>
      </w:r>
      <w:r w:rsidRPr="00A845EB">
        <w:rPr>
          <w:rFonts w:ascii="Times New Roman" w:hAnsi="Times New Roman" w:cs="Times New Roman"/>
          <w:color w:val="auto"/>
          <w:sz w:val="27"/>
          <w:szCs w:val="27"/>
          <w:lang w:bidi="ar-SA"/>
        </w:rPr>
        <w:t>Федерального закона от 26 июля 2006 года N 135-ФЗ "О защите конкуренции"</w:t>
      </w:r>
      <w:r w:rsidR="007F3011" w:rsidRPr="00A845EB">
        <w:rPr>
          <w:rFonts w:ascii="Times New Roman" w:hAnsi="Times New Roman" w:cs="Times New Roman"/>
          <w:color w:val="auto"/>
          <w:sz w:val="27"/>
          <w:szCs w:val="27"/>
          <w:lang w:bidi="ar-SA"/>
        </w:rPr>
        <w:t xml:space="preserve"> (необоснованное препятствование осуществлению деятельности хозяйствующими субъектами, в том числе путем установления не предусмотренных законодательством Российской Федерации требований к товарам или к хозяйствующим субъектам).</w:t>
      </w:r>
    </w:p>
    <w:p w:rsidR="00037CB3" w:rsidRPr="00A845EB" w:rsidRDefault="00037CB3" w:rsidP="00037CB3">
      <w:pPr>
        <w:suppressAutoHyphens/>
        <w:ind w:firstLine="72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45EB">
        <w:rPr>
          <w:rFonts w:ascii="Times New Roman" w:hAnsi="Times New Roman" w:cs="Times New Roman"/>
          <w:color w:val="auto"/>
          <w:sz w:val="27"/>
          <w:szCs w:val="27"/>
          <w:lang w:bidi="ar-SA"/>
        </w:rPr>
        <w:t xml:space="preserve">Указанное </w:t>
      </w:r>
      <w:r w:rsidRPr="00A845EB">
        <w:rPr>
          <w:rFonts w:ascii="Times New Roman" w:hAnsi="Times New Roman" w:cs="Times New Roman"/>
          <w:sz w:val="27"/>
          <w:szCs w:val="27"/>
          <w:lang w:eastAsia="ar-SA"/>
        </w:rPr>
        <w:t>предупреждение</w:t>
      </w:r>
      <w:r w:rsidR="007F3011" w:rsidRPr="00A845EB">
        <w:rPr>
          <w:rFonts w:ascii="Times New Roman" w:hAnsi="Times New Roman" w:cs="Times New Roman"/>
          <w:sz w:val="27"/>
          <w:szCs w:val="27"/>
          <w:lang w:eastAsia="ar-SA"/>
        </w:rPr>
        <w:t xml:space="preserve"> содержало требование об открытии тарифного дела </w:t>
      </w:r>
      <w:proofErr w:type="gramStart"/>
      <w:r w:rsidR="007F3011" w:rsidRPr="00A845EB">
        <w:rPr>
          <w:rFonts w:ascii="Times New Roman" w:hAnsi="Times New Roman" w:cs="Times New Roman"/>
          <w:sz w:val="27"/>
          <w:szCs w:val="27"/>
          <w:lang w:eastAsia="ar-SA"/>
        </w:rPr>
        <w:t xml:space="preserve">и </w:t>
      </w:r>
      <w:r w:rsidRPr="00A845EB">
        <w:rPr>
          <w:rFonts w:ascii="Times New Roman" w:hAnsi="Times New Roman" w:cs="Times New Roman"/>
          <w:sz w:val="27"/>
          <w:szCs w:val="27"/>
          <w:lang w:eastAsia="ar-SA"/>
        </w:rPr>
        <w:t xml:space="preserve"> было</w:t>
      </w:r>
      <w:proofErr w:type="gramEnd"/>
      <w:r w:rsidRPr="00A845EB">
        <w:rPr>
          <w:rFonts w:ascii="Times New Roman" w:hAnsi="Times New Roman" w:cs="Times New Roman"/>
          <w:sz w:val="27"/>
          <w:szCs w:val="27"/>
          <w:lang w:eastAsia="ar-SA"/>
        </w:rPr>
        <w:t xml:space="preserve"> исполнено комитетом в установленный срок.</w:t>
      </w:r>
    </w:p>
    <w:p w:rsidR="007F3011" w:rsidRPr="00A845EB" w:rsidRDefault="00676C1E" w:rsidP="007F3011">
      <w:pPr>
        <w:suppressAutoHyphens/>
        <w:ind w:firstLine="720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845EB">
        <w:rPr>
          <w:rFonts w:ascii="Times New Roman" w:hAnsi="Times New Roman" w:cs="Times New Roman"/>
          <w:sz w:val="27"/>
          <w:szCs w:val="27"/>
          <w:lang w:eastAsia="ar-SA"/>
        </w:rPr>
        <w:t>КТЦ Курской области было</w:t>
      </w:r>
      <w:r w:rsidR="00037CB3" w:rsidRPr="00A845EB">
        <w:rPr>
          <w:rFonts w:ascii="Times New Roman" w:hAnsi="Times New Roman" w:cs="Times New Roman"/>
          <w:sz w:val="27"/>
          <w:szCs w:val="27"/>
          <w:lang w:eastAsia="ar-SA"/>
        </w:rPr>
        <w:t xml:space="preserve"> открыто дело об установлении тарифов на транспортировку холодной воды и сточных вод для ООО «Комфорт»</w:t>
      </w:r>
      <w:r w:rsidR="007F3011" w:rsidRPr="00A845EB">
        <w:rPr>
          <w:rFonts w:ascii="Times New Roman" w:hAnsi="Times New Roman" w:cs="Times New Roman"/>
          <w:sz w:val="27"/>
          <w:szCs w:val="27"/>
          <w:lang w:eastAsia="ar-SA"/>
        </w:rPr>
        <w:t xml:space="preserve">, по </w:t>
      </w:r>
      <w:r w:rsidR="007F3011" w:rsidRPr="00A845EB">
        <w:rPr>
          <w:rFonts w:ascii="Times New Roman" w:hAnsi="Times New Roman" w:cs="Times New Roman"/>
          <w:sz w:val="27"/>
          <w:szCs w:val="27"/>
          <w:lang w:eastAsia="ar-SA"/>
        </w:rPr>
        <w:lastRenderedPageBreak/>
        <w:t>итогам рассмотрения которого был принят нормативно- правовой акт об утверждении тарифов.</w:t>
      </w:r>
    </w:p>
    <w:p w:rsidR="00FD3966" w:rsidRPr="00A845EB" w:rsidRDefault="0030112C" w:rsidP="00572CC0">
      <w:pPr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4" w:name="bookmark11"/>
      <w:r w:rsidRPr="00A845EB">
        <w:rPr>
          <w:rFonts w:ascii="Times New Roman" w:hAnsi="Times New Roman" w:cs="Times New Roman"/>
          <w:b/>
          <w:sz w:val="27"/>
          <w:szCs w:val="27"/>
        </w:rPr>
        <w:t>Анализ нормативных правовых актов и проектов нормативных правовых актов.</w:t>
      </w:r>
      <w:bookmarkEnd w:id="4"/>
    </w:p>
    <w:p w:rsidR="00FD3966" w:rsidRPr="00A845EB" w:rsidRDefault="0030112C" w:rsidP="004C12A4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hAnsi="Times New Roman" w:cs="Times New Roman"/>
          <w:sz w:val="27"/>
          <w:szCs w:val="27"/>
        </w:rPr>
        <w:t>Совершенствование законодательства</w:t>
      </w:r>
      <w:r w:rsidR="004C12A4" w:rsidRPr="00A845EB">
        <w:rPr>
          <w:rFonts w:ascii="Times New Roman" w:hAnsi="Times New Roman" w:cs="Times New Roman"/>
          <w:sz w:val="27"/>
          <w:szCs w:val="27"/>
        </w:rPr>
        <w:t xml:space="preserve"> </w:t>
      </w:r>
      <w:r w:rsidRPr="00A845EB">
        <w:rPr>
          <w:rFonts w:ascii="Times New Roman" w:hAnsi="Times New Roman" w:cs="Times New Roman"/>
          <w:sz w:val="27"/>
          <w:szCs w:val="27"/>
        </w:rPr>
        <w:t xml:space="preserve">Российской Федерации </w:t>
      </w:r>
      <w:r w:rsidR="008F0968" w:rsidRPr="00A845EB">
        <w:rPr>
          <w:rFonts w:ascii="Times New Roman" w:hAnsi="Times New Roman" w:cs="Times New Roman"/>
          <w:sz w:val="27"/>
          <w:szCs w:val="27"/>
        </w:rPr>
        <w:t>и регионального законодательства, а также совершенствование</w:t>
      </w:r>
      <w:r w:rsidR="004C12A4" w:rsidRPr="00A845EB">
        <w:rPr>
          <w:rFonts w:ascii="Times New Roman" w:hAnsi="Times New Roman" w:cs="Times New Roman"/>
          <w:sz w:val="27"/>
          <w:szCs w:val="27"/>
        </w:rPr>
        <w:t xml:space="preserve"> </w:t>
      </w:r>
      <w:r w:rsidRPr="00A845EB">
        <w:rPr>
          <w:rFonts w:ascii="Times New Roman" w:hAnsi="Times New Roman" w:cs="Times New Roman"/>
          <w:sz w:val="27"/>
          <w:szCs w:val="27"/>
        </w:rPr>
        <w:t>правоприменительной практики является</w:t>
      </w:r>
      <w:r w:rsidR="004C12A4" w:rsidRPr="00A845EB">
        <w:rPr>
          <w:rFonts w:ascii="Times New Roman" w:hAnsi="Times New Roman" w:cs="Times New Roman"/>
          <w:sz w:val="27"/>
          <w:szCs w:val="27"/>
        </w:rPr>
        <w:t xml:space="preserve"> </w:t>
      </w:r>
      <w:r w:rsidRPr="00A845EB">
        <w:rPr>
          <w:rFonts w:ascii="Times New Roman" w:hAnsi="Times New Roman" w:cs="Times New Roman"/>
          <w:sz w:val="27"/>
          <w:szCs w:val="27"/>
        </w:rPr>
        <w:t>стратегическим приоритетом</w:t>
      </w:r>
      <w:r w:rsidR="004C12A4" w:rsidRPr="00A845EB">
        <w:rPr>
          <w:rFonts w:ascii="Times New Roman" w:hAnsi="Times New Roman" w:cs="Times New Roman"/>
          <w:sz w:val="27"/>
          <w:szCs w:val="27"/>
        </w:rPr>
        <w:t xml:space="preserve"> </w:t>
      </w:r>
      <w:r w:rsidRPr="00A845EB">
        <w:rPr>
          <w:rFonts w:ascii="Times New Roman" w:hAnsi="Times New Roman" w:cs="Times New Roman"/>
          <w:sz w:val="27"/>
          <w:szCs w:val="27"/>
        </w:rPr>
        <w:t>государственной политики, поскольку от своевременности принятия и эффективности применения актов законодательства Российской Федерации зависят действенность конституционных прав и свобод граждан, защищенность граждан, а также дальнейшее развитие государства.</w:t>
      </w:r>
    </w:p>
    <w:p w:rsidR="00FD3966" w:rsidRPr="00A845EB" w:rsidRDefault="0030112C" w:rsidP="008F096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hAnsi="Times New Roman" w:cs="Times New Roman"/>
          <w:sz w:val="27"/>
          <w:szCs w:val="27"/>
        </w:rPr>
        <w:t xml:space="preserve">Важнейшей задачей при этом является обеспечение соответствия актов </w:t>
      </w:r>
      <w:r w:rsidR="008F0968" w:rsidRPr="00A845EB">
        <w:rPr>
          <w:rFonts w:ascii="Times New Roman" w:hAnsi="Times New Roman" w:cs="Times New Roman"/>
          <w:sz w:val="27"/>
          <w:szCs w:val="27"/>
        </w:rPr>
        <w:t xml:space="preserve">КТЦ Курской </w:t>
      </w:r>
      <w:proofErr w:type="gramStart"/>
      <w:r w:rsidR="008F0968" w:rsidRPr="00A845EB">
        <w:rPr>
          <w:rFonts w:ascii="Times New Roman" w:hAnsi="Times New Roman" w:cs="Times New Roman"/>
          <w:sz w:val="27"/>
          <w:szCs w:val="27"/>
        </w:rPr>
        <w:t xml:space="preserve">области </w:t>
      </w:r>
      <w:r w:rsidRPr="00A845EB">
        <w:rPr>
          <w:rFonts w:ascii="Times New Roman" w:hAnsi="Times New Roman" w:cs="Times New Roman"/>
          <w:sz w:val="27"/>
          <w:szCs w:val="27"/>
        </w:rPr>
        <w:t xml:space="preserve"> актам</w:t>
      </w:r>
      <w:proofErr w:type="gramEnd"/>
      <w:r w:rsidRPr="00A845EB">
        <w:rPr>
          <w:rFonts w:ascii="Times New Roman" w:hAnsi="Times New Roman" w:cs="Times New Roman"/>
          <w:sz w:val="27"/>
          <w:szCs w:val="27"/>
        </w:rPr>
        <w:t xml:space="preserve"> более высокой юридической силы.</w:t>
      </w:r>
    </w:p>
    <w:p w:rsidR="00FD3966" w:rsidRPr="00A845EB" w:rsidRDefault="0030112C" w:rsidP="008F096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hAnsi="Times New Roman" w:cs="Times New Roman"/>
          <w:sz w:val="27"/>
          <w:szCs w:val="27"/>
        </w:rPr>
        <w:t xml:space="preserve">Проводимые </w:t>
      </w:r>
      <w:r w:rsidR="008F0968" w:rsidRPr="00A845EB">
        <w:rPr>
          <w:rFonts w:ascii="Times New Roman" w:hAnsi="Times New Roman" w:cs="Times New Roman"/>
          <w:sz w:val="27"/>
          <w:szCs w:val="27"/>
        </w:rPr>
        <w:t xml:space="preserve">отделом правовой, финансовой и организационной работы комитета </w:t>
      </w:r>
      <w:r w:rsidRPr="00A845EB">
        <w:rPr>
          <w:rFonts w:ascii="Times New Roman" w:hAnsi="Times New Roman" w:cs="Times New Roman"/>
          <w:sz w:val="27"/>
          <w:szCs w:val="27"/>
        </w:rPr>
        <w:t>правовая и</w:t>
      </w:r>
      <w:r w:rsidR="008F0968" w:rsidRPr="00A845EB">
        <w:rPr>
          <w:rFonts w:ascii="Times New Roman" w:hAnsi="Times New Roman" w:cs="Times New Roman"/>
          <w:sz w:val="27"/>
          <w:szCs w:val="27"/>
        </w:rPr>
        <w:t xml:space="preserve"> </w:t>
      </w:r>
      <w:r w:rsidRPr="00A845EB">
        <w:rPr>
          <w:rFonts w:ascii="Times New Roman" w:hAnsi="Times New Roman" w:cs="Times New Roman"/>
          <w:sz w:val="27"/>
          <w:szCs w:val="27"/>
        </w:rPr>
        <w:t xml:space="preserve">антикоррупционная экспертизы нормативных правовых актов </w:t>
      </w:r>
      <w:r w:rsidR="008F0968" w:rsidRPr="00A845EB">
        <w:rPr>
          <w:rFonts w:ascii="Times New Roman" w:hAnsi="Times New Roman" w:cs="Times New Roman"/>
          <w:sz w:val="27"/>
          <w:szCs w:val="27"/>
        </w:rPr>
        <w:t>комитета</w:t>
      </w:r>
      <w:r w:rsidRPr="00A845EB">
        <w:rPr>
          <w:rFonts w:ascii="Times New Roman" w:hAnsi="Times New Roman" w:cs="Times New Roman"/>
          <w:sz w:val="27"/>
          <w:szCs w:val="27"/>
        </w:rPr>
        <w:t xml:space="preserve"> направлены на выявление и исключение случаев нарушения положений актов законод</w:t>
      </w:r>
      <w:r w:rsidR="008F0968" w:rsidRPr="00A845EB">
        <w:rPr>
          <w:rFonts w:ascii="Times New Roman" w:hAnsi="Times New Roman" w:cs="Times New Roman"/>
          <w:sz w:val="27"/>
          <w:szCs w:val="27"/>
        </w:rPr>
        <w:t xml:space="preserve">ательства Российской Федерации и Курской области, </w:t>
      </w:r>
      <w:r w:rsidRPr="00A845EB">
        <w:rPr>
          <w:rFonts w:ascii="Times New Roman" w:hAnsi="Times New Roman" w:cs="Times New Roman"/>
          <w:sz w:val="27"/>
          <w:szCs w:val="27"/>
        </w:rPr>
        <w:t xml:space="preserve">выявление в них </w:t>
      </w:r>
      <w:proofErr w:type="spellStart"/>
      <w:r w:rsidRPr="00A845EB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Pr="00A845EB">
        <w:rPr>
          <w:rFonts w:ascii="Times New Roman" w:hAnsi="Times New Roman" w:cs="Times New Roman"/>
          <w:sz w:val="27"/>
          <w:szCs w:val="27"/>
        </w:rPr>
        <w:t xml:space="preserve"> факторов и их последующее устранение, использования терминов и определений, не предусмотренных федеральным законодательством или противоречащих ему, а также исключение случаев произвольного толкования положений нормативного правового акта, обеспечение наличия четких и однозначных формулировок.</w:t>
      </w:r>
    </w:p>
    <w:p w:rsidR="000B1DA3" w:rsidRPr="00A845EB" w:rsidRDefault="000B1DA3" w:rsidP="000B1DA3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hAnsi="Times New Roman" w:cs="Times New Roman"/>
          <w:sz w:val="27"/>
          <w:szCs w:val="27"/>
        </w:rPr>
        <w:t>Комитетом</w:t>
      </w:r>
      <w:r w:rsidR="0030112C" w:rsidRPr="00A845EB">
        <w:rPr>
          <w:rFonts w:ascii="Times New Roman" w:hAnsi="Times New Roman" w:cs="Times New Roman"/>
          <w:sz w:val="27"/>
          <w:szCs w:val="27"/>
        </w:rPr>
        <w:t xml:space="preserve"> в 201</w:t>
      </w:r>
      <w:r w:rsidRPr="00A845EB">
        <w:rPr>
          <w:rFonts w:ascii="Times New Roman" w:hAnsi="Times New Roman" w:cs="Times New Roman"/>
          <w:sz w:val="27"/>
          <w:szCs w:val="27"/>
        </w:rPr>
        <w:t>9</w:t>
      </w:r>
      <w:r w:rsidR="0030112C" w:rsidRPr="00A845EB">
        <w:rPr>
          <w:rFonts w:ascii="Times New Roman" w:hAnsi="Times New Roman" w:cs="Times New Roman"/>
          <w:sz w:val="27"/>
          <w:szCs w:val="27"/>
        </w:rPr>
        <w:t xml:space="preserve"> году продолжена работа по ревизии ранее изданных нормативных правовых актов </w:t>
      </w:r>
      <w:r w:rsidRPr="00A845EB">
        <w:rPr>
          <w:rFonts w:ascii="Times New Roman" w:hAnsi="Times New Roman" w:cs="Times New Roman"/>
          <w:sz w:val="27"/>
          <w:szCs w:val="27"/>
        </w:rPr>
        <w:t xml:space="preserve">Губернатора Курской области и Администрации Курской области, а также нормативных правовых актов комитета </w:t>
      </w:r>
      <w:r w:rsidR="0030112C" w:rsidRPr="00A845EB">
        <w:rPr>
          <w:rFonts w:ascii="Times New Roman" w:hAnsi="Times New Roman" w:cs="Times New Roman"/>
          <w:sz w:val="27"/>
          <w:szCs w:val="27"/>
        </w:rPr>
        <w:t xml:space="preserve">в целях приведения их в соответствие с изменениями в законодательстве Российской Федерации. </w:t>
      </w:r>
    </w:p>
    <w:p w:rsidR="00095E56" w:rsidRPr="00A845EB" w:rsidRDefault="0030112C" w:rsidP="00095E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hAnsi="Times New Roman" w:cs="Times New Roman"/>
          <w:sz w:val="27"/>
          <w:szCs w:val="27"/>
        </w:rPr>
        <w:t>Так, в 201</w:t>
      </w:r>
      <w:r w:rsidR="000B1DA3" w:rsidRPr="00A845EB">
        <w:rPr>
          <w:rFonts w:ascii="Times New Roman" w:hAnsi="Times New Roman" w:cs="Times New Roman"/>
          <w:sz w:val="27"/>
          <w:szCs w:val="27"/>
        </w:rPr>
        <w:t>9</w:t>
      </w:r>
      <w:r w:rsidRPr="00A845EB">
        <w:rPr>
          <w:rFonts w:ascii="Times New Roman" w:hAnsi="Times New Roman" w:cs="Times New Roman"/>
          <w:sz w:val="27"/>
          <w:szCs w:val="27"/>
        </w:rPr>
        <w:t xml:space="preserve"> году </w:t>
      </w:r>
      <w:r w:rsidR="000B1DA3" w:rsidRPr="00A845EB">
        <w:rPr>
          <w:rFonts w:ascii="Times New Roman" w:hAnsi="Times New Roman" w:cs="Times New Roman"/>
          <w:sz w:val="27"/>
          <w:szCs w:val="27"/>
        </w:rPr>
        <w:t xml:space="preserve">комитетом были подготовлено </w:t>
      </w:r>
      <w:r w:rsidR="00095E56" w:rsidRPr="00A845EB">
        <w:rPr>
          <w:rFonts w:ascii="Times New Roman" w:hAnsi="Times New Roman" w:cs="Times New Roman"/>
          <w:sz w:val="27"/>
          <w:szCs w:val="27"/>
        </w:rPr>
        <w:t>6 проектов о внесении</w:t>
      </w:r>
      <w:r w:rsidRPr="00A845EB">
        <w:rPr>
          <w:rFonts w:ascii="Times New Roman" w:hAnsi="Times New Roman" w:cs="Times New Roman"/>
          <w:sz w:val="27"/>
          <w:szCs w:val="27"/>
        </w:rPr>
        <w:t xml:space="preserve"> изменени</w:t>
      </w:r>
      <w:r w:rsidR="00095E56" w:rsidRPr="00A845EB">
        <w:rPr>
          <w:rFonts w:ascii="Times New Roman" w:hAnsi="Times New Roman" w:cs="Times New Roman"/>
          <w:sz w:val="27"/>
          <w:szCs w:val="27"/>
        </w:rPr>
        <w:t>й в областные нормативно-правовые акты</w:t>
      </w:r>
      <w:r w:rsidR="00470546" w:rsidRPr="00A845EB">
        <w:rPr>
          <w:rFonts w:ascii="Times New Roman" w:hAnsi="Times New Roman" w:cs="Times New Roman"/>
          <w:sz w:val="27"/>
          <w:szCs w:val="27"/>
        </w:rPr>
        <w:t>, проведено антикоррупционной и правовой экспертизы в отношении порядка 250 актов</w:t>
      </w:r>
      <w:r w:rsidR="00095E56" w:rsidRPr="00A845EB">
        <w:rPr>
          <w:rFonts w:ascii="Times New Roman" w:hAnsi="Times New Roman" w:cs="Times New Roman"/>
          <w:sz w:val="27"/>
          <w:szCs w:val="27"/>
        </w:rPr>
        <w:t>.</w:t>
      </w:r>
    </w:p>
    <w:p w:rsidR="00FD3966" w:rsidRPr="00A845EB" w:rsidRDefault="00095E56" w:rsidP="00095E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hAnsi="Times New Roman" w:cs="Times New Roman"/>
          <w:sz w:val="27"/>
          <w:szCs w:val="27"/>
        </w:rPr>
        <w:t xml:space="preserve">КТЦ Курской области </w:t>
      </w:r>
      <w:r w:rsidR="0030112C" w:rsidRPr="00A845EB">
        <w:rPr>
          <w:rFonts w:ascii="Times New Roman" w:hAnsi="Times New Roman" w:cs="Times New Roman"/>
          <w:sz w:val="27"/>
          <w:szCs w:val="27"/>
        </w:rPr>
        <w:t xml:space="preserve">уделяется особое внимание разработке нормативных правовых документов для эффективного осуществления полномочий </w:t>
      </w:r>
      <w:r w:rsidRPr="00A845EB">
        <w:rPr>
          <w:rFonts w:ascii="Times New Roman" w:hAnsi="Times New Roman" w:cs="Times New Roman"/>
          <w:sz w:val="27"/>
          <w:szCs w:val="27"/>
        </w:rPr>
        <w:t>комитета</w:t>
      </w:r>
      <w:r w:rsidR="0030112C" w:rsidRPr="00A845EB">
        <w:rPr>
          <w:rFonts w:ascii="Times New Roman" w:hAnsi="Times New Roman" w:cs="Times New Roman"/>
          <w:sz w:val="27"/>
          <w:szCs w:val="27"/>
        </w:rPr>
        <w:t xml:space="preserve"> в установленной сфере деятельности, а также приведению действующих нормативных правовых актов </w:t>
      </w:r>
      <w:r w:rsidRPr="00A845EB">
        <w:rPr>
          <w:rFonts w:ascii="Times New Roman" w:hAnsi="Times New Roman" w:cs="Times New Roman"/>
          <w:sz w:val="27"/>
          <w:szCs w:val="27"/>
        </w:rPr>
        <w:t>комитета</w:t>
      </w:r>
      <w:r w:rsidR="0030112C" w:rsidRPr="00A845EB">
        <w:rPr>
          <w:rFonts w:ascii="Times New Roman" w:hAnsi="Times New Roman" w:cs="Times New Roman"/>
          <w:sz w:val="27"/>
          <w:szCs w:val="27"/>
        </w:rPr>
        <w:t xml:space="preserve"> в соответствие с законодательством Российской Федерации.</w:t>
      </w:r>
    </w:p>
    <w:p w:rsidR="00FD3966" w:rsidRPr="00A845EB" w:rsidRDefault="0030112C" w:rsidP="00095E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hAnsi="Times New Roman" w:cs="Times New Roman"/>
          <w:sz w:val="27"/>
          <w:szCs w:val="27"/>
        </w:rPr>
        <w:t xml:space="preserve">В рамках реализации направления «Систематизация, сокращение количества и актуализация обязательных требований» Перечень нормативно-правовых актов, содержащих обязательные требования, соблюдение которых оценивается при проведении </w:t>
      </w:r>
      <w:r w:rsidR="00095E56" w:rsidRPr="00A845EB">
        <w:rPr>
          <w:rFonts w:ascii="Times New Roman" w:hAnsi="Times New Roman" w:cs="Times New Roman"/>
          <w:sz w:val="27"/>
          <w:szCs w:val="27"/>
        </w:rPr>
        <w:t>комитетом</w:t>
      </w:r>
      <w:r w:rsidRPr="00A845EB">
        <w:rPr>
          <w:rFonts w:ascii="Times New Roman" w:hAnsi="Times New Roman" w:cs="Times New Roman"/>
          <w:sz w:val="27"/>
          <w:szCs w:val="27"/>
        </w:rPr>
        <w:t xml:space="preserve"> мероприятий по контролю (надзору)</w:t>
      </w:r>
      <w:r w:rsidR="00095E56" w:rsidRPr="00A845EB">
        <w:rPr>
          <w:rFonts w:ascii="Times New Roman" w:hAnsi="Times New Roman" w:cs="Times New Roman"/>
          <w:sz w:val="27"/>
          <w:szCs w:val="27"/>
        </w:rPr>
        <w:t xml:space="preserve"> опубликован на официальном сайте комитета</w:t>
      </w:r>
      <w:r w:rsidRPr="00A845EB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«Интернет».</w:t>
      </w:r>
    </w:p>
    <w:p w:rsidR="00496267" w:rsidRPr="00A845EB" w:rsidRDefault="00496267" w:rsidP="00095E5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5" w:name="bookmark12"/>
    </w:p>
    <w:p w:rsidR="00130CB7" w:rsidRPr="00A845EB" w:rsidRDefault="00130CB7" w:rsidP="00470546">
      <w:pPr>
        <w:pStyle w:val="ConsPlusNormal"/>
        <w:tabs>
          <w:tab w:val="left" w:pos="851"/>
        </w:tabs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A845EB">
        <w:rPr>
          <w:rFonts w:ascii="Times New Roman" w:hAnsi="Times New Roman" w:cs="Times New Roman"/>
          <w:b/>
          <w:sz w:val="27"/>
          <w:szCs w:val="27"/>
        </w:rPr>
        <w:t>Информация о</w:t>
      </w:r>
      <w:r w:rsidR="00470546" w:rsidRPr="00A845EB">
        <w:rPr>
          <w:rFonts w:ascii="Times New Roman" w:hAnsi="Times New Roman" w:cs="Times New Roman"/>
          <w:b/>
          <w:sz w:val="27"/>
          <w:szCs w:val="27"/>
        </w:rPr>
        <w:t>б</w:t>
      </w:r>
      <w:r w:rsidRPr="00A845EB">
        <w:rPr>
          <w:rFonts w:ascii="Times New Roman" w:hAnsi="Times New Roman" w:cs="Times New Roman"/>
          <w:b/>
          <w:sz w:val="27"/>
          <w:szCs w:val="27"/>
        </w:rPr>
        <w:t xml:space="preserve"> исполнении плана мероприятий (дорожной карты)</w:t>
      </w:r>
      <w:r w:rsidR="00C02EA5" w:rsidRPr="00A845EB">
        <w:rPr>
          <w:rFonts w:ascii="Times New Roman" w:hAnsi="Times New Roman" w:cs="Times New Roman"/>
          <w:b/>
          <w:sz w:val="27"/>
          <w:szCs w:val="27"/>
        </w:rPr>
        <w:t xml:space="preserve"> за 2019 год </w:t>
      </w:r>
    </w:p>
    <w:p w:rsidR="00C02EA5" w:rsidRDefault="00C02EA5" w:rsidP="00130CB7">
      <w:pPr>
        <w:pStyle w:val="ConsPlusNormal"/>
        <w:tabs>
          <w:tab w:val="left" w:pos="851"/>
        </w:tabs>
        <w:ind w:right="-28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845EB" w:rsidRDefault="00A845EB" w:rsidP="00130CB7">
      <w:pPr>
        <w:pStyle w:val="ConsPlusNormal"/>
        <w:tabs>
          <w:tab w:val="left" w:pos="851"/>
        </w:tabs>
        <w:ind w:right="-28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66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294"/>
        <w:gridCol w:w="2686"/>
        <w:gridCol w:w="1798"/>
        <w:gridCol w:w="1109"/>
        <w:gridCol w:w="1810"/>
      </w:tblGrid>
      <w:tr w:rsidR="00DD41ED" w:rsidRPr="00C02EA5" w:rsidTr="00DD41ED">
        <w:tc>
          <w:tcPr>
            <w:tcW w:w="270" w:type="pct"/>
            <w:shd w:val="clear" w:color="auto" w:fill="auto"/>
          </w:tcPr>
          <w:p w:rsidR="00C02EA5" w:rsidRPr="00C02EA5" w:rsidRDefault="00C02EA5" w:rsidP="009F1C8B">
            <w:pPr>
              <w:pStyle w:val="ConsPlusNormal"/>
              <w:tabs>
                <w:tab w:val="left" w:pos="0"/>
                <w:tab w:val="left" w:pos="851"/>
              </w:tabs>
              <w:ind w:right="-285" w:hanging="284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2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№</w:t>
            </w:r>
          </w:p>
        </w:tc>
        <w:tc>
          <w:tcPr>
            <w:tcW w:w="1119" w:type="pct"/>
            <w:shd w:val="clear" w:color="auto" w:fill="auto"/>
          </w:tcPr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-285" w:hanging="24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2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1310" w:type="pct"/>
            <w:shd w:val="clear" w:color="auto" w:fill="auto"/>
          </w:tcPr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left="-101" w:right="-285" w:hanging="282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2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Описание действий</w:t>
            </w:r>
          </w:p>
        </w:tc>
        <w:tc>
          <w:tcPr>
            <w:tcW w:w="877" w:type="pct"/>
            <w:shd w:val="clear" w:color="auto" w:fill="auto"/>
          </w:tcPr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-285" w:hanging="25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2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</w:t>
            </w:r>
          </w:p>
        </w:tc>
        <w:tc>
          <w:tcPr>
            <w:tcW w:w="541" w:type="pct"/>
            <w:shd w:val="clear" w:color="auto" w:fill="auto"/>
          </w:tcPr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-285" w:hanging="385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2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883" w:type="pct"/>
            <w:shd w:val="clear" w:color="auto" w:fill="auto"/>
          </w:tcPr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-285" w:hanging="398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2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</w:t>
            </w:r>
          </w:p>
        </w:tc>
      </w:tr>
      <w:tr w:rsidR="00DD41ED" w:rsidRPr="00C02EA5" w:rsidTr="00DD41ED">
        <w:trPr>
          <w:trHeight w:val="430"/>
        </w:trPr>
        <w:tc>
          <w:tcPr>
            <w:tcW w:w="270" w:type="pct"/>
            <w:shd w:val="clear" w:color="auto" w:fill="auto"/>
          </w:tcPr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2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2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</w:t>
            </w: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2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1.2.</w:t>
            </w: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02EA5" w:rsidRDefault="00C02EA5" w:rsidP="009F1C8B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2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</w:t>
            </w: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2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1.4.</w:t>
            </w: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2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1.5.</w:t>
            </w: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19" w:type="pct"/>
            <w:shd w:val="clear" w:color="auto" w:fill="auto"/>
          </w:tcPr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13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2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Недопущение необоснованного препятствия деятельности регулируемых организаций, в том числе путем установления не предусмотренных законодательством РФ </w:t>
            </w:r>
            <w:proofErr w:type="spellStart"/>
            <w:proofErr w:type="gramStart"/>
            <w:r w:rsidRPr="00C02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требований,в</w:t>
            </w:r>
            <w:proofErr w:type="spellEnd"/>
            <w:proofErr w:type="gramEnd"/>
            <w:r w:rsidRPr="00C02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2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т.ч</w:t>
            </w:r>
            <w:proofErr w:type="spellEnd"/>
            <w:r w:rsidRPr="00C02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.:</w:t>
            </w: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13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14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2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Нарушение установленных законодательством сроков открытия, рассмотрения дела об установлении тарифов (цен). </w:t>
            </w: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14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14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2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Необоснованный отказ в открытии дела об установлении тарифов (цен). </w:t>
            </w: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14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14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2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Необоснованный отказ в установлении тарифов (цен). </w:t>
            </w: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14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14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2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Необоснованный отказ в утверждении производственной программы регулируемой организации. </w:t>
            </w: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14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14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2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Необоснованное требование о предоставлении документов, не предусмотренных законодательством.</w:t>
            </w: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13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0" w:type="pct"/>
            <w:shd w:val="clear" w:color="auto" w:fill="auto"/>
          </w:tcPr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11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2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Детальный анализ и мониторинг  применения материальных и процессуальных норм права.</w:t>
            </w: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11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11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2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Оценка на соответствие требованиям действующего законодательства:</w:t>
            </w: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11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2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проектов ответов на обращения регулируемых организаций;</w:t>
            </w: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11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2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проектов правовых актов;</w:t>
            </w: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11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2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проектов запросов документов, информации.</w:t>
            </w: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11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110"/>
              <w:jc w:val="both"/>
              <w:outlineLvl w:val="1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EA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   Проведение обучающих мероприятий по антимонопольному законодательству и антимонопольному </w:t>
            </w:r>
            <w:proofErr w:type="spellStart"/>
            <w:r w:rsidRPr="00C02EA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комплаенсу</w:t>
            </w:r>
            <w:proofErr w:type="spellEnd"/>
            <w:r w:rsidRPr="00C02EA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110"/>
              <w:jc w:val="both"/>
              <w:outlineLvl w:val="1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110"/>
              <w:jc w:val="both"/>
              <w:outlineLvl w:val="1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2EA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  Усиление со стороны руководства контроля за соблюдением антимонопольного законодательства, в </w:t>
            </w:r>
            <w:proofErr w:type="spellStart"/>
            <w:r w:rsidRPr="00C02EA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т.ч</w:t>
            </w:r>
            <w:proofErr w:type="spellEnd"/>
            <w:r w:rsidRPr="00C02EA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за недопустимостью действий (бездействий), которые приводят или могут привести к недопущению, ограничению или устранению конкуренции, а равно к ограничению свободного перемещения товаров (работ, услуг), свободы экономической деятельности.</w:t>
            </w: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11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77" w:type="pct"/>
            <w:shd w:val="clear" w:color="auto" w:fill="auto"/>
          </w:tcPr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139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2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Заместители председателя комитета.</w:t>
            </w: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139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139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2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Руководители структурных подразделений.</w:t>
            </w: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139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139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2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Специалисты, в должностные обязанности которых входит правовое обеспечение деятельности комитета.</w:t>
            </w:r>
          </w:p>
        </w:tc>
        <w:tc>
          <w:tcPr>
            <w:tcW w:w="541" w:type="pct"/>
            <w:shd w:val="clear" w:color="auto" w:fill="auto"/>
          </w:tcPr>
          <w:p w:rsidR="00C02EA5" w:rsidRDefault="00C02EA5" w:rsidP="009F1C8B">
            <w:pPr>
              <w:pStyle w:val="ConsPlusNormal"/>
              <w:tabs>
                <w:tab w:val="left" w:pos="851"/>
              </w:tabs>
              <w:ind w:right="8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02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8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тоянно</w:t>
            </w:r>
            <w:proofErr w:type="spellEnd"/>
          </w:p>
        </w:tc>
        <w:tc>
          <w:tcPr>
            <w:tcW w:w="883" w:type="pct"/>
            <w:shd w:val="clear" w:color="auto" w:fill="auto"/>
          </w:tcPr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11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2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Принятие комитетом правомерного решения, правового акта в соответствии с нормами  </w:t>
            </w:r>
            <w:r w:rsidRPr="00C02EA5">
              <w:rPr>
                <w:rFonts w:ascii="Times New Roman" w:hAnsi="Times New Roman" w:cs="Times New Roman"/>
                <w:sz w:val="22"/>
                <w:szCs w:val="22"/>
              </w:rPr>
              <w:t>Федерального закона от 26 июля 2006 года N 135-ФЗ "О защите конкуренции"</w:t>
            </w:r>
          </w:p>
        </w:tc>
      </w:tr>
      <w:tr w:rsidR="00DD41ED" w:rsidRPr="00C02EA5" w:rsidTr="00DD41ED">
        <w:tc>
          <w:tcPr>
            <w:tcW w:w="270" w:type="pct"/>
            <w:shd w:val="clear" w:color="auto" w:fill="auto"/>
          </w:tcPr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2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19" w:type="pct"/>
            <w:shd w:val="clear" w:color="auto" w:fill="auto"/>
          </w:tcPr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12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2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Недопущение нарушений в сфере закупок  товаров, работ, услуг для государственных нужд.</w:t>
            </w:r>
          </w:p>
        </w:tc>
        <w:tc>
          <w:tcPr>
            <w:tcW w:w="1310" w:type="pct"/>
            <w:shd w:val="clear" w:color="auto" w:fill="auto"/>
          </w:tcPr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14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2EA5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профессиональной компетенции  </w:t>
            </w:r>
            <w:r w:rsidRPr="00C02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контрактного управляющего: курсы повышения квалификации, семинары, тренинги</w:t>
            </w:r>
            <w:r w:rsidR="0034511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12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2E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Усиление контроля за закупками.</w:t>
            </w:r>
          </w:p>
        </w:tc>
        <w:tc>
          <w:tcPr>
            <w:tcW w:w="877" w:type="pct"/>
            <w:shd w:val="clear" w:color="auto" w:fill="auto"/>
          </w:tcPr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12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2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Контрактный управляющий.</w:t>
            </w:r>
          </w:p>
        </w:tc>
        <w:tc>
          <w:tcPr>
            <w:tcW w:w="541" w:type="pct"/>
            <w:shd w:val="clear" w:color="auto" w:fill="auto"/>
          </w:tcPr>
          <w:p w:rsidR="00C02EA5" w:rsidRPr="00C02EA5" w:rsidRDefault="00DD41ED" w:rsidP="00DD41ED">
            <w:pPr>
              <w:pStyle w:val="ConsPlusNormal"/>
              <w:tabs>
                <w:tab w:val="left" w:pos="851"/>
              </w:tabs>
              <w:ind w:right="12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2019 году принято участие в двух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семина-рах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тренин-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ге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83" w:type="pct"/>
            <w:shd w:val="clear" w:color="auto" w:fill="auto"/>
          </w:tcPr>
          <w:p w:rsidR="00C02EA5" w:rsidRPr="00C02EA5" w:rsidRDefault="00C02EA5" w:rsidP="009F1C8B">
            <w:pPr>
              <w:pStyle w:val="ConsPlusNormal"/>
              <w:tabs>
                <w:tab w:val="left" w:pos="851"/>
              </w:tabs>
              <w:ind w:right="12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2E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Заключение  комитетом государственных контрактов в соответствии с нормами  </w:t>
            </w:r>
            <w:r w:rsidRPr="00C02EA5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Федерального закона от 26 </w:t>
            </w:r>
            <w:r w:rsidRPr="00C02E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июля 2006 года N 135-ФЗ "О защите конкуренции"</w:t>
            </w:r>
          </w:p>
        </w:tc>
      </w:tr>
    </w:tbl>
    <w:p w:rsidR="000020EE" w:rsidRPr="009C6968" w:rsidRDefault="000020EE" w:rsidP="0049626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96267" w:rsidRPr="00A845EB" w:rsidRDefault="000020EE" w:rsidP="00470546">
      <w:pPr>
        <w:pStyle w:val="ConsPlusNormal"/>
        <w:tabs>
          <w:tab w:val="left" w:pos="851"/>
        </w:tabs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A845EB">
        <w:rPr>
          <w:rFonts w:ascii="Times New Roman" w:hAnsi="Times New Roman" w:cs="Times New Roman"/>
          <w:b/>
          <w:sz w:val="27"/>
          <w:szCs w:val="27"/>
        </w:rPr>
        <w:t>И</w:t>
      </w:r>
      <w:r w:rsidR="00496267" w:rsidRPr="00A845EB">
        <w:rPr>
          <w:rFonts w:ascii="Times New Roman" w:hAnsi="Times New Roman" w:cs="Times New Roman"/>
          <w:b/>
          <w:sz w:val="27"/>
          <w:szCs w:val="27"/>
        </w:rPr>
        <w:t>нформаци</w:t>
      </w:r>
      <w:r w:rsidRPr="00A845EB">
        <w:rPr>
          <w:rFonts w:ascii="Times New Roman" w:hAnsi="Times New Roman" w:cs="Times New Roman"/>
          <w:b/>
          <w:sz w:val="27"/>
          <w:szCs w:val="27"/>
        </w:rPr>
        <w:t>я</w:t>
      </w:r>
      <w:r w:rsidR="00496267" w:rsidRPr="00A845EB">
        <w:rPr>
          <w:rFonts w:ascii="Times New Roman" w:hAnsi="Times New Roman" w:cs="Times New Roman"/>
          <w:b/>
          <w:sz w:val="27"/>
          <w:szCs w:val="27"/>
        </w:rPr>
        <w:t xml:space="preserve"> о достижении ключевых показателей эффективности реализации мероприятий антимонопольного </w:t>
      </w:r>
      <w:proofErr w:type="spellStart"/>
      <w:r w:rsidR="00496267" w:rsidRPr="00A845EB">
        <w:rPr>
          <w:rFonts w:ascii="Times New Roman" w:hAnsi="Times New Roman" w:cs="Times New Roman"/>
          <w:b/>
          <w:sz w:val="27"/>
          <w:szCs w:val="27"/>
        </w:rPr>
        <w:t>комплаенса</w:t>
      </w:r>
      <w:proofErr w:type="spellEnd"/>
      <w:r w:rsidR="00496267" w:rsidRPr="00A845EB">
        <w:rPr>
          <w:rFonts w:ascii="Times New Roman" w:hAnsi="Times New Roman" w:cs="Times New Roman"/>
          <w:b/>
          <w:sz w:val="27"/>
          <w:szCs w:val="27"/>
        </w:rPr>
        <w:t>.</w:t>
      </w:r>
    </w:p>
    <w:p w:rsidR="00496267" w:rsidRPr="00A845EB" w:rsidRDefault="00496267" w:rsidP="00095E56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C6968" w:rsidRPr="00A845EB" w:rsidRDefault="009C6968" w:rsidP="009C696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hAnsi="Times New Roman" w:cs="Times New Roman"/>
          <w:sz w:val="27"/>
          <w:szCs w:val="27"/>
        </w:rPr>
        <w:t xml:space="preserve">К ключевым показателям эффективности функционирования антимонопольного </w:t>
      </w:r>
      <w:proofErr w:type="spellStart"/>
      <w:r w:rsidRPr="00A845EB">
        <w:rPr>
          <w:rFonts w:ascii="Times New Roman" w:hAnsi="Times New Roman" w:cs="Times New Roman"/>
          <w:sz w:val="27"/>
          <w:szCs w:val="27"/>
        </w:rPr>
        <w:t>комплаенса</w:t>
      </w:r>
      <w:proofErr w:type="spellEnd"/>
      <w:r w:rsidRPr="00A845EB">
        <w:rPr>
          <w:rFonts w:ascii="Times New Roman" w:hAnsi="Times New Roman" w:cs="Times New Roman"/>
          <w:sz w:val="27"/>
          <w:szCs w:val="27"/>
        </w:rPr>
        <w:t xml:space="preserve"> в КТЦ Курской области относятся:</w:t>
      </w:r>
    </w:p>
    <w:p w:rsidR="009C6968" w:rsidRPr="00A845EB" w:rsidRDefault="009C6968" w:rsidP="009C696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C6968" w:rsidRPr="00A845EB" w:rsidRDefault="009C6968" w:rsidP="009C696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>1. Коэффициент снижения количества нарушений антимонопольного законодательства со стороны КТЦ Курской области по сравнению с предыдущим годом.</w:t>
      </w:r>
    </w:p>
    <w:p w:rsidR="009C6968" w:rsidRPr="00A845EB" w:rsidRDefault="009C6968" w:rsidP="009C696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>2. Доля проектов нормативно-правовых актов КТЦ Курской области, в которых выявлены риски нарушения антимонопольного законодательства.</w:t>
      </w:r>
    </w:p>
    <w:p w:rsidR="009C6968" w:rsidRPr="00A845EB" w:rsidRDefault="009C6968" w:rsidP="009C696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>3. Доля нормативно-правовых актов КТЦ Курской области, в которых выявлены риски нарушения антимонопольного законодательства.</w:t>
      </w:r>
    </w:p>
    <w:p w:rsidR="009C6968" w:rsidRPr="00A845EB" w:rsidRDefault="009C6968" w:rsidP="009C696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4. Доля сотрудников КТЦ Курской области,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>комплаенсу</w:t>
      </w:r>
      <w:proofErr w:type="spellEnd"/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</w:p>
    <w:p w:rsidR="009C6968" w:rsidRPr="00A845EB" w:rsidRDefault="009C6968" w:rsidP="009C6968">
      <w:pPr>
        <w:autoSpaceDE w:val="0"/>
        <w:autoSpaceDN w:val="0"/>
        <w:adjustRightInd w:val="0"/>
        <w:ind w:left="5529" w:firstLine="6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496267" w:rsidRPr="00A845EB" w:rsidRDefault="00496267" w:rsidP="00095E56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C6968" w:rsidRPr="00A845EB" w:rsidRDefault="00D3448B" w:rsidP="009C6968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1. </w:t>
      </w:r>
      <w:r w:rsidR="009C6968"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>Коэффициент снижения количества нарушений антимонопольного законодательства со стороны комитета по сравнению с предыдущим годом рассчитывается по формуле:</w:t>
      </w:r>
    </w:p>
    <w:p w:rsidR="009C6968" w:rsidRPr="00A845EB" w:rsidRDefault="009C6968" w:rsidP="009C6968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9C6968" w:rsidRPr="00A845EB" w:rsidRDefault="009C6968" w:rsidP="009C6968">
      <w:pPr>
        <w:jc w:val="both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>КСН</w:t>
      </w:r>
      <w:proofErr w:type="gramStart"/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>=</w:t>
      </w:r>
      <w:r w:rsidRPr="00A845EB">
        <w:rPr>
          <w:rFonts w:ascii="Times New Roman" w:hAnsi="Times New Roman" w:cs="Times New Roman"/>
          <w:sz w:val="27"/>
          <w:szCs w:val="27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7"/>
                <w:szCs w:val="27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 w:cs="Times New Roman"/>
                <w:sz w:val="27"/>
                <w:szCs w:val="27"/>
                <w:lang w:eastAsia="en-US"/>
              </w:rPr>
              <m:t>КНг.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7"/>
                    <w:szCs w:val="27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7"/>
                    <w:szCs w:val="27"/>
                  </w:rPr>
                  <m:t>КН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7"/>
                    <w:szCs w:val="27"/>
                  </w:rPr>
                  <m:t>оп</m:t>
                </m:r>
              </m:sub>
            </m:sSub>
          </m:den>
        </m:f>
      </m:oMath>
      <w:r w:rsidRPr="00A845EB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A845EB">
        <w:rPr>
          <w:rFonts w:ascii="Times New Roman" w:hAnsi="Times New Roman" w:cs="Times New Roman"/>
          <w:sz w:val="27"/>
          <w:szCs w:val="27"/>
        </w:rPr>
        <w:t xml:space="preserve"> где:</w:t>
      </w:r>
    </w:p>
    <w:p w:rsidR="009C6968" w:rsidRPr="00A845EB" w:rsidRDefault="009C6968" w:rsidP="009C6968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9C6968" w:rsidRPr="00A845EB" w:rsidRDefault="009C6968" w:rsidP="009C696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>КСН – коэффициент снижения количества нарушений антимонопольного законодательства со стороны комитета по сравнению с предыдущим годом;</w:t>
      </w:r>
    </w:p>
    <w:p w:rsidR="009C6968" w:rsidRPr="00A845EB" w:rsidRDefault="009C6968" w:rsidP="009C696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spellStart"/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>КНг</w:t>
      </w:r>
      <w:proofErr w:type="spellEnd"/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>. – количество нарушений антимонопольного законодательства со стороны комитета в году, предшествующим отчетному году;</w:t>
      </w:r>
    </w:p>
    <w:p w:rsidR="009C6968" w:rsidRPr="00A845EB" w:rsidRDefault="009C6968" w:rsidP="009C696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spellStart"/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>КНоп</w:t>
      </w:r>
      <w:proofErr w:type="spellEnd"/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– количество нарушений антимонопольного законодательства со стороны комитета в отчетном году.</w:t>
      </w:r>
    </w:p>
    <w:p w:rsidR="009C6968" w:rsidRPr="00A845EB" w:rsidRDefault="009C6968" w:rsidP="009C6968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>При расчете коэффициента снижения количества нарушений антимонопольного законодательства со стороны комитета под нарушением антимонопольного законодательства со стороны комитета понимаются:</w:t>
      </w:r>
    </w:p>
    <w:p w:rsidR="009C6968" w:rsidRPr="00A845EB" w:rsidRDefault="009C6968" w:rsidP="009C6968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>- возбужденные антимонопольным органом в отношении комитета антимонопольные дела;</w:t>
      </w:r>
    </w:p>
    <w:p w:rsidR="009C6968" w:rsidRPr="00A845EB" w:rsidRDefault="009C6968" w:rsidP="009C6968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>-  выданные антимонопольным органом комитету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9C6968" w:rsidRPr="00A845EB" w:rsidRDefault="009C6968" w:rsidP="009C6968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- направленные антимонопольным органом комитету предостережения </w:t>
      </w:r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>о недопустимости совершения действий, которые могут привести к нарушению антимонопольного законодательства.</w:t>
      </w:r>
    </w:p>
    <w:p w:rsidR="00B27AE2" w:rsidRPr="00A845EB" w:rsidRDefault="00B27AE2" w:rsidP="009C6968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B27AE2" w:rsidRPr="00A845EB" w:rsidRDefault="00B27AE2" w:rsidP="00B27AE2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B27AE2" w:rsidRPr="00A845EB" w:rsidRDefault="00B27AE2" w:rsidP="00B27AE2">
      <w:pPr>
        <w:jc w:val="both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>КСН=</w:t>
      </w:r>
      <w:r w:rsidRPr="00A845EB">
        <w:rPr>
          <w:rFonts w:ascii="Times New Roman" w:hAnsi="Times New Roman" w:cs="Times New Roman"/>
          <w:sz w:val="27"/>
          <w:szCs w:val="27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7"/>
                <w:szCs w:val="27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 w:cs="Times New Roman"/>
                <w:sz w:val="27"/>
                <w:szCs w:val="27"/>
                <w:lang w:eastAsia="en-US"/>
              </w:rPr>
              <m:t>КН 2018г.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7"/>
                    <w:szCs w:val="27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7"/>
                    <w:szCs w:val="27"/>
                  </w:rPr>
                  <m:t>КН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7"/>
                    <w:szCs w:val="27"/>
                  </w:rPr>
                  <m:t xml:space="preserve"> 2019 г.</m:t>
                </m:r>
              </m:sub>
            </m:sSub>
          </m:den>
        </m:f>
      </m:oMath>
      <w:r w:rsidRPr="00A845EB">
        <w:rPr>
          <w:rFonts w:ascii="Times New Roman" w:hAnsi="Times New Roman" w:cs="Times New Roman"/>
          <w:sz w:val="27"/>
          <w:szCs w:val="27"/>
        </w:rPr>
        <w:t>= 0/0=0</w:t>
      </w:r>
    </w:p>
    <w:p w:rsidR="00B27AE2" w:rsidRPr="00A845EB" w:rsidRDefault="00B27AE2" w:rsidP="009C6968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D3448B" w:rsidRPr="00A845EB" w:rsidRDefault="00D3448B" w:rsidP="00C529B5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Ежегодная оценка значения ключевого показателя «коэффициент снижения количества нарушений антимонопольного законодательства со стороны комитета по сравнению с предыдущим годом» призвана обеспечить понимание об эффективности функционирования антимонопольного </w:t>
      </w:r>
      <w:proofErr w:type="spellStart"/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>комплаенса</w:t>
      </w:r>
      <w:proofErr w:type="spellEnd"/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в комитете  и о соответствии мероприятий антимонопольного </w:t>
      </w:r>
      <w:proofErr w:type="spellStart"/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>комплаенса</w:t>
      </w:r>
      <w:proofErr w:type="spellEnd"/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комитета направлениям совершенствования государственной политики по развитию конкуренции, установленных Национальным планом развития конкуренции в Российской Федерации на 2018 – 2020 годы, утвержденным указом Президента</w:t>
      </w:r>
      <w:r w:rsidR="00C529B5"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>Российской Федерации от 21 декабря 2017 г. №618 «Об основных направлениях государственной политики по развитию конкуренции» (далее – Национальный план).</w:t>
      </w:r>
    </w:p>
    <w:p w:rsidR="00D3448B" w:rsidRPr="00A845EB" w:rsidRDefault="00D3448B" w:rsidP="00D3448B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>Ключевой показатель «коэффициент снижения количества нарушений антимонопольного законодательства со стороны Комитета по сравнению с предыдущим годом» коррелирует с ключевым показателем мероприятий, предусмотренным подпунктом «б» пункта 1 Национального плана развития конкуренции в Российской Федерации на 2018-2020 годы, а именно: «снижение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годом».</w:t>
      </w:r>
    </w:p>
    <w:p w:rsidR="00D3448B" w:rsidRPr="00A845EB" w:rsidRDefault="00D3448B" w:rsidP="009C6968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9C6968" w:rsidRPr="00A845EB" w:rsidRDefault="009C6968" w:rsidP="009C6968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>2. Доля проектов нормативно-правовых актов комитета, в которых выявлены риски нарушения антимонопольного законодательства, рассчитывается по формуле:</w:t>
      </w:r>
    </w:p>
    <w:p w:rsidR="009C6968" w:rsidRPr="00A845EB" w:rsidRDefault="009C6968" w:rsidP="009C6968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9C6968" w:rsidRPr="00A845EB" w:rsidRDefault="009C6968" w:rsidP="009C6968">
      <w:p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845EB">
        <w:rPr>
          <w:rFonts w:ascii="Times New Roman" w:hAnsi="Times New Roman" w:cs="Times New Roman"/>
          <w:sz w:val="27"/>
          <w:szCs w:val="27"/>
        </w:rPr>
        <w:t>Дпнпа</w:t>
      </w:r>
      <w:proofErr w:type="spellEnd"/>
      <w:r w:rsidRPr="00A845E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A845EB">
        <w:rPr>
          <w:rFonts w:ascii="Times New Roman" w:hAnsi="Times New Roman" w:cs="Times New Roman"/>
          <w:sz w:val="27"/>
          <w:szCs w:val="27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7"/>
                <w:szCs w:val="27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7"/>
                    <w:szCs w:val="27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7"/>
                    <w:szCs w:val="27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7"/>
                    <w:szCs w:val="27"/>
                  </w:rPr>
                  <m:t>пнпа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7"/>
                    <w:szCs w:val="27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7"/>
                    <w:szCs w:val="27"/>
                  </w:rPr>
                  <m:t>КН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7"/>
                    <w:szCs w:val="27"/>
                  </w:rPr>
                  <m:t>оп</m:t>
                </m:r>
              </m:sub>
            </m:sSub>
          </m:den>
        </m:f>
      </m:oMath>
      <w:r w:rsidRPr="00A845EB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A845EB">
        <w:rPr>
          <w:rFonts w:ascii="Times New Roman" w:hAnsi="Times New Roman" w:cs="Times New Roman"/>
          <w:sz w:val="27"/>
          <w:szCs w:val="27"/>
        </w:rPr>
        <w:t xml:space="preserve"> где:</w:t>
      </w:r>
    </w:p>
    <w:p w:rsidR="009C6968" w:rsidRPr="00A845EB" w:rsidRDefault="009C6968" w:rsidP="009C696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9C6968" w:rsidRPr="00A845EB" w:rsidRDefault="009C6968" w:rsidP="009C696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spellStart"/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>Дпнпа</w:t>
      </w:r>
      <w:proofErr w:type="spellEnd"/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– доля проектов нормативных правовых актов комитета, в которых выявлены риски нарушения антимонопольного законодательства;</w:t>
      </w:r>
    </w:p>
    <w:p w:rsidR="009C6968" w:rsidRPr="00A845EB" w:rsidRDefault="009C6968" w:rsidP="009C696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spellStart"/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>Кпнпа</w:t>
      </w:r>
      <w:proofErr w:type="spellEnd"/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– количество проектов нормативных правовых актов комитета, в которых комитетом выявлены риски нарушения антимонопольного законодательства в отчетном году;</w:t>
      </w:r>
    </w:p>
    <w:p w:rsidR="009C6968" w:rsidRPr="00A845EB" w:rsidRDefault="009C6968" w:rsidP="009C696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spellStart"/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>КНоп</w:t>
      </w:r>
      <w:proofErr w:type="spellEnd"/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– количество нормативных правовых актов комитета, в которых антимонопольным органом выявлены нарушения антимонопольного законодательства в отчетном году.</w:t>
      </w:r>
    </w:p>
    <w:p w:rsidR="00D3448B" w:rsidRPr="00A845EB" w:rsidRDefault="00D3448B" w:rsidP="009C696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D3448B" w:rsidRPr="00A845EB" w:rsidRDefault="00D3448B" w:rsidP="00D3448B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D3448B" w:rsidRPr="00A845EB" w:rsidRDefault="00D3448B" w:rsidP="00D3448B">
      <w:p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845EB">
        <w:rPr>
          <w:rFonts w:ascii="Times New Roman" w:hAnsi="Times New Roman" w:cs="Times New Roman"/>
          <w:sz w:val="27"/>
          <w:szCs w:val="27"/>
        </w:rPr>
        <w:t>Дпнпа</w:t>
      </w:r>
      <w:proofErr w:type="spellEnd"/>
      <w:r w:rsidRPr="00A845EB">
        <w:rPr>
          <w:rFonts w:ascii="Times New Roman" w:hAnsi="Times New Roman" w:cs="Times New Roman"/>
          <w:sz w:val="27"/>
          <w:szCs w:val="27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7"/>
                <w:szCs w:val="27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7"/>
                    <w:szCs w:val="27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7"/>
                    <w:szCs w:val="27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7"/>
                    <w:szCs w:val="27"/>
                  </w:rPr>
                  <m:t>пнпа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7"/>
                    <w:szCs w:val="27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7"/>
                    <w:szCs w:val="27"/>
                  </w:rPr>
                  <m:t>КН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7"/>
                    <w:szCs w:val="27"/>
                  </w:rPr>
                  <m:t>оп</m:t>
                </m:r>
              </m:sub>
            </m:sSub>
          </m:den>
        </m:f>
      </m:oMath>
      <w:r w:rsidRPr="00A845EB">
        <w:rPr>
          <w:rFonts w:ascii="Times New Roman" w:hAnsi="Times New Roman" w:cs="Times New Roman"/>
          <w:sz w:val="27"/>
          <w:szCs w:val="27"/>
        </w:rPr>
        <w:t>= 0/0=0</w:t>
      </w:r>
    </w:p>
    <w:p w:rsidR="00D3448B" w:rsidRPr="00A845EB" w:rsidRDefault="00D3448B" w:rsidP="00D3448B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Оценка значений ключевых показателей «доля проектов нормативных правовых актов комитета, в которых выявлены риски нарушения </w:t>
      </w:r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 xml:space="preserve">антимонопольного законодательства» и «доля нормативных правовых актов комитета, в которых выявлены риски нарушения антимонопольного законодательства» направлена на понимание эффективности мероприятий антимонопольного </w:t>
      </w:r>
      <w:proofErr w:type="spellStart"/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>комплаенса</w:t>
      </w:r>
      <w:proofErr w:type="spellEnd"/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>, предусмотренных подпунктами «б» и «в» пункта 15 Методических рекомендаций.</w:t>
      </w:r>
    </w:p>
    <w:p w:rsidR="00D3448B" w:rsidRPr="00A845EB" w:rsidRDefault="00D3448B" w:rsidP="00D3448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9C6968" w:rsidRPr="00A845EB" w:rsidRDefault="009C6968" w:rsidP="009C6968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3. Доля нормативных правовых актов </w:t>
      </w:r>
      <w:r w:rsidR="00D3448B"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>к</w:t>
      </w:r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>омитета, в которых выявлены риски нарушения антимонопольного законодательства, рассчитывается по формуле:</w:t>
      </w:r>
    </w:p>
    <w:p w:rsidR="009C6968" w:rsidRPr="00A845EB" w:rsidRDefault="009C6968" w:rsidP="009C696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9C6968" w:rsidRPr="00A845EB" w:rsidRDefault="009C6968" w:rsidP="009C6968">
      <w:p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845EB">
        <w:rPr>
          <w:rFonts w:ascii="Times New Roman" w:hAnsi="Times New Roman" w:cs="Times New Roman"/>
          <w:sz w:val="27"/>
          <w:szCs w:val="27"/>
        </w:rPr>
        <w:t>Днпа</w:t>
      </w:r>
      <w:proofErr w:type="spellEnd"/>
      <w:r w:rsidRPr="00A845E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A845EB">
        <w:rPr>
          <w:rFonts w:ascii="Times New Roman" w:hAnsi="Times New Roman" w:cs="Times New Roman"/>
          <w:sz w:val="27"/>
          <w:szCs w:val="27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7"/>
                <w:szCs w:val="27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7"/>
                    <w:szCs w:val="27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7"/>
                    <w:szCs w:val="27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7"/>
                    <w:szCs w:val="27"/>
                  </w:rPr>
                  <m:t>нпа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7"/>
                    <w:szCs w:val="27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7"/>
                    <w:szCs w:val="27"/>
                  </w:rPr>
                  <m:t>КН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7"/>
                    <w:szCs w:val="27"/>
                  </w:rPr>
                  <m:t>оп</m:t>
                </m:r>
              </m:sub>
            </m:sSub>
          </m:den>
        </m:f>
      </m:oMath>
      <w:r w:rsidRPr="00A845EB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A845EB">
        <w:rPr>
          <w:rFonts w:ascii="Times New Roman" w:hAnsi="Times New Roman" w:cs="Times New Roman"/>
          <w:sz w:val="27"/>
          <w:szCs w:val="27"/>
        </w:rPr>
        <w:t xml:space="preserve"> где:</w:t>
      </w:r>
    </w:p>
    <w:p w:rsidR="00D3448B" w:rsidRPr="00A845EB" w:rsidRDefault="00D3448B" w:rsidP="009C696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9C6968" w:rsidRPr="00A845EB" w:rsidRDefault="009C6968" w:rsidP="009C696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spellStart"/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>Днпа</w:t>
      </w:r>
      <w:proofErr w:type="spellEnd"/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– доля нормативных правовых актов комитета, в которых выявлены риски нарушения антимонопольного законодательства;</w:t>
      </w:r>
    </w:p>
    <w:p w:rsidR="009C6968" w:rsidRPr="00A845EB" w:rsidRDefault="009C6968" w:rsidP="009C696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spellStart"/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>Кпнпа</w:t>
      </w:r>
      <w:proofErr w:type="spellEnd"/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– количество нормативных правовых актов комитета, в которых комитетом выявлены риски нарушения антимонопольного законодательства в отчетном году;</w:t>
      </w:r>
    </w:p>
    <w:p w:rsidR="009C6968" w:rsidRPr="00A845EB" w:rsidRDefault="009C6968" w:rsidP="009C696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spellStart"/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>КНоп</w:t>
      </w:r>
      <w:proofErr w:type="spellEnd"/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– количество нормативных правовых актов комитета, в которых антимонопольным органом выявлены нарушения антимонопольного законодательства в отчетном году.</w:t>
      </w:r>
    </w:p>
    <w:p w:rsidR="00496267" w:rsidRPr="00A845EB" w:rsidRDefault="00496267" w:rsidP="00095E56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3448B" w:rsidRPr="00A845EB" w:rsidRDefault="00D3448B" w:rsidP="00D3448B">
      <w:p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845EB">
        <w:rPr>
          <w:rFonts w:ascii="Times New Roman" w:hAnsi="Times New Roman" w:cs="Times New Roman"/>
          <w:sz w:val="27"/>
          <w:szCs w:val="27"/>
        </w:rPr>
        <w:t>Днпа</w:t>
      </w:r>
      <w:proofErr w:type="spellEnd"/>
      <w:r w:rsidRPr="00A845EB">
        <w:rPr>
          <w:rFonts w:ascii="Times New Roman" w:hAnsi="Times New Roman" w:cs="Times New Roman"/>
          <w:sz w:val="27"/>
          <w:szCs w:val="27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7"/>
                <w:szCs w:val="27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7"/>
                    <w:szCs w:val="27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7"/>
                    <w:szCs w:val="27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7"/>
                    <w:szCs w:val="27"/>
                  </w:rPr>
                  <m:t>нпа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7"/>
                    <w:szCs w:val="27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7"/>
                    <w:szCs w:val="27"/>
                  </w:rPr>
                  <m:t>КН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7"/>
                    <w:szCs w:val="27"/>
                  </w:rPr>
                  <m:t>оп</m:t>
                </m:r>
              </m:sub>
            </m:sSub>
          </m:den>
        </m:f>
      </m:oMath>
      <w:r w:rsidRPr="00A845EB">
        <w:rPr>
          <w:rFonts w:ascii="Times New Roman" w:hAnsi="Times New Roman" w:cs="Times New Roman"/>
          <w:sz w:val="27"/>
          <w:szCs w:val="27"/>
        </w:rPr>
        <w:t>= 0/0=0</w:t>
      </w:r>
    </w:p>
    <w:p w:rsidR="00D3448B" w:rsidRPr="00A845EB" w:rsidRDefault="00D3448B" w:rsidP="00095E56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3448B" w:rsidRPr="00A845EB" w:rsidRDefault="00D3448B" w:rsidP="00D3448B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При эффективном проведении мероприятий по анализу нормативных правовых актов комитета и их проектов на предмет выявления заложенных в них рисков нарушения антимонопольного законодательства должно наблюдаться уменьшение нормативных правовых актов, в отношении которых антимонопольным органом выявлены нарушения антимонопольного законодательства (то есть, низкое значение знаменателя). </w:t>
      </w:r>
    </w:p>
    <w:p w:rsidR="00D3448B" w:rsidRPr="00A845EB" w:rsidRDefault="00D3448B" w:rsidP="00D3448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D3448B" w:rsidRPr="00A845EB" w:rsidRDefault="00D3448B" w:rsidP="00D344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4. Доля сотрудников КТЦ Курской области,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>комплаенсу</w:t>
      </w:r>
      <w:proofErr w:type="spellEnd"/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</w:p>
    <w:p w:rsidR="00D3448B" w:rsidRPr="00A845EB" w:rsidRDefault="00D3448B" w:rsidP="00D3448B">
      <w:pPr>
        <w:autoSpaceDE w:val="0"/>
        <w:autoSpaceDN w:val="0"/>
        <w:adjustRightInd w:val="0"/>
        <w:ind w:left="5529" w:firstLine="6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CF3C4F" w:rsidRPr="00A845EB" w:rsidRDefault="00D3448B" w:rsidP="00CF3C4F">
      <w:pPr>
        <w:pStyle w:val="ConsPlusNormal"/>
        <w:tabs>
          <w:tab w:val="left" w:pos="851"/>
        </w:tabs>
        <w:ind w:right="141" w:firstLine="709"/>
        <w:jc w:val="both"/>
        <w:outlineLvl w:val="1"/>
        <w:rPr>
          <w:rFonts w:ascii="Times New Roman" w:hAnsi="Times New Roman" w:cs="Times New Roman"/>
          <w:sz w:val="27"/>
          <w:szCs w:val="27"/>
          <w:lang w:eastAsia="en-US"/>
        </w:rPr>
      </w:pPr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 комитете </w:t>
      </w:r>
      <w:r w:rsidR="00CF3C4F"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33 сотрудника, из них 23 </w:t>
      </w:r>
      <w:proofErr w:type="gramStart"/>
      <w:r w:rsidR="00CF3C4F"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>непосредственно  взаимодействуют</w:t>
      </w:r>
      <w:proofErr w:type="gramEnd"/>
      <w:r w:rsidR="00CF3C4F"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с регулируемыми организациями по вопросам </w:t>
      </w:r>
      <w:r w:rsidR="00CF3C4F" w:rsidRPr="00A845EB">
        <w:rPr>
          <w:rFonts w:ascii="Times New Roman" w:hAnsi="Times New Roman" w:cs="Times New Roman"/>
          <w:sz w:val="27"/>
          <w:szCs w:val="27"/>
          <w:lang w:eastAsia="en-US"/>
        </w:rPr>
        <w:t>открытия, рассмотрения дела об установлении тарифов (цен), утверждении производственной программы регулируемой организации, запросов требова</w:t>
      </w:r>
      <w:r w:rsidR="00C529B5" w:rsidRPr="00A845EB">
        <w:rPr>
          <w:rFonts w:ascii="Times New Roman" w:hAnsi="Times New Roman" w:cs="Times New Roman"/>
          <w:sz w:val="27"/>
          <w:szCs w:val="27"/>
          <w:lang w:eastAsia="en-US"/>
        </w:rPr>
        <w:t>ний о предоставлении документов, на 1 сотрудника возложены функции контрактного управляющего.</w:t>
      </w:r>
    </w:p>
    <w:p w:rsidR="00CF3C4F" w:rsidRPr="00A845EB" w:rsidRDefault="00CF3C4F" w:rsidP="00CF3C4F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Доля сотрудников комитета,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>комплаенсу</w:t>
      </w:r>
      <w:proofErr w:type="spellEnd"/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>, рассчитывается по формуле:</w:t>
      </w:r>
    </w:p>
    <w:p w:rsidR="00CF3C4F" w:rsidRPr="00A845EB" w:rsidRDefault="00CF3C4F" w:rsidP="00CF3C4F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CF3C4F" w:rsidRPr="00A845EB" w:rsidRDefault="00CF3C4F" w:rsidP="00CF3C4F">
      <w:p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845EB">
        <w:rPr>
          <w:rFonts w:ascii="Times New Roman" w:hAnsi="Times New Roman" w:cs="Times New Roman"/>
          <w:sz w:val="27"/>
          <w:szCs w:val="27"/>
        </w:rPr>
        <w:t>ДСо</w:t>
      </w:r>
      <w:proofErr w:type="spellEnd"/>
      <w:r w:rsidRPr="00A845E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A845EB">
        <w:rPr>
          <w:rFonts w:ascii="Times New Roman" w:hAnsi="Times New Roman" w:cs="Times New Roman"/>
          <w:sz w:val="27"/>
          <w:szCs w:val="27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7"/>
                <w:szCs w:val="27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7"/>
                    <w:szCs w:val="27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7"/>
                    <w:szCs w:val="27"/>
                  </w:rPr>
                  <m:t>КС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7"/>
                    <w:szCs w:val="27"/>
                  </w:rPr>
                  <m:t>о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7"/>
                    <w:szCs w:val="27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7"/>
                    <w:szCs w:val="27"/>
                  </w:rPr>
                  <m:t>КС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7"/>
                    <w:szCs w:val="27"/>
                  </w:rPr>
                  <m:t>общ</m:t>
                </m:r>
              </m:sub>
            </m:sSub>
          </m:den>
        </m:f>
      </m:oMath>
      <w:r w:rsidRPr="00A845EB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  <w:r w:rsidRPr="00A845EB">
        <w:rPr>
          <w:rFonts w:ascii="Times New Roman" w:hAnsi="Times New Roman" w:cs="Times New Roman"/>
          <w:sz w:val="27"/>
          <w:szCs w:val="27"/>
        </w:rPr>
        <w:t xml:space="preserve"> где:</w:t>
      </w:r>
    </w:p>
    <w:p w:rsidR="00CF3C4F" w:rsidRPr="00A845EB" w:rsidRDefault="00CF3C4F" w:rsidP="00CF3C4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CF3C4F" w:rsidRPr="00A845EB" w:rsidRDefault="00CF3C4F" w:rsidP="00CF3C4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spellStart"/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>ДСо</w:t>
      </w:r>
      <w:proofErr w:type="spellEnd"/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– доля сотрудников комитета,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>комплаенсу</w:t>
      </w:r>
      <w:proofErr w:type="spellEnd"/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>;</w:t>
      </w:r>
    </w:p>
    <w:p w:rsidR="00CF3C4F" w:rsidRPr="00A845EB" w:rsidRDefault="00CF3C4F" w:rsidP="00CF3C4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spellStart"/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>КСо</w:t>
      </w:r>
      <w:proofErr w:type="spellEnd"/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– количество сотрудников комитета,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>комплаенсу</w:t>
      </w:r>
      <w:proofErr w:type="spellEnd"/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>;</w:t>
      </w:r>
    </w:p>
    <w:p w:rsidR="00CF3C4F" w:rsidRPr="00A845EB" w:rsidRDefault="00CF3C4F" w:rsidP="00CF3C4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spellStart"/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>КСобщ</w:t>
      </w:r>
      <w:proofErr w:type="spellEnd"/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– общее количество сотрудников комитета,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CF3C4F" w:rsidRPr="00A845EB" w:rsidRDefault="00CF3C4F" w:rsidP="00CF3C4F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CF3C4F" w:rsidRPr="00A845EB" w:rsidRDefault="00CF3C4F" w:rsidP="00CF3C4F">
      <w:p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845EB">
        <w:rPr>
          <w:rFonts w:ascii="Times New Roman" w:hAnsi="Times New Roman" w:cs="Times New Roman"/>
          <w:sz w:val="27"/>
          <w:szCs w:val="27"/>
        </w:rPr>
        <w:t>ДСо</w:t>
      </w:r>
      <w:proofErr w:type="spellEnd"/>
      <w:r w:rsidRPr="00A845EB">
        <w:rPr>
          <w:rFonts w:ascii="Times New Roman" w:hAnsi="Times New Roman" w:cs="Times New Roman"/>
          <w:sz w:val="27"/>
          <w:szCs w:val="27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7"/>
                <w:szCs w:val="27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7"/>
                    <w:szCs w:val="27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7"/>
                    <w:szCs w:val="27"/>
                  </w:rPr>
                  <m:t>КС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7"/>
                    <w:szCs w:val="27"/>
                  </w:rPr>
                  <m:t>о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7"/>
                    <w:szCs w:val="27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7"/>
                    <w:szCs w:val="27"/>
                  </w:rPr>
                  <m:t>КС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7"/>
                    <w:szCs w:val="27"/>
                  </w:rPr>
                  <m:t>общ</m:t>
                </m:r>
              </m:sub>
            </m:sSub>
          </m:den>
        </m:f>
      </m:oMath>
      <w:r w:rsidRPr="00A845EB">
        <w:rPr>
          <w:rFonts w:ascii="Times New Roman" w:hAnsi="Times New Roman" w:cs="Times New Roman"/>
          <w:sz w:val="27"/>
          <w:szCs w:val="27"/>
        </w:rPr>
        <w:t>= 2</w:t>
      </w:r>
      <w:r w:rsidR="00C529B5" w:rsidRPr="00A845EB">
        <w:rPr>
          <w:rFonts w:ascii="Times New Roman" w:hAnsi="Times New Roman" w:cs="Times New Roman"/>
          <w:sz w:val="27"/>
          <w:szCs w:val="27"/>
        </w:rPr>
        <w:t>5</w:t>
      </w:r>
      <w:r w:rsidRPr="00A845EB">
        <w:rPr>
          <w:rFonts w:ascii="Times New Roman" w:hAnsi="Times New Roman" w:cs="Times New Roman"/>
          <w:sz w:val="27"/>
          <w:szCs w:val="27"/>
        </w:rPr>
        <w:t>/2</w:t>
      </w:r>
      <w:r w:rsidR="00C529B5" w:rsidRPr="00A845EB">
        <w:rPr>
          <w:rFonts w:ascii="Times New Roman" w:hAnsi="Times New Roman" w:cs="Times New Roman"/>
          <w:sz w:val="27"/>
          <w:szCs w:val="27"/>
        </w:rPr>
        <w:t>4</w:t>
      </w:r>
      <w:r w:rsidRPr="00A845EB">
        <w:rPr>
          <w:rFonts w:ascii="Times New Roman" w:hAnsi="Times New Roman" w:cs="Times New Roman"/>
          <w:sz w:val="27"/>
          <w:szCs w:val="27"/>
        </w:rPr>
        <w:t xml:space="preserve">= </w:t>
      </w:r>
      <w:r w:rsidR="00C529B5" w:rsidRPr="00A845EB">
        <w:rPr>
          <w:rFonts w:ascii="Times New Roman" w:hAnsi="Times New Roman" w:cs="Times New Roman"/>
          <w:sz w:val="27"/>
          <w:szCs w:val="27"/>
        </w:rPr>
        <w:t>1,04</w:t>
      </w:r>
      <w:r w:rsidRPr="00A845EB">
        <w:rPr>
          <w:rFonts w:ascii="Times New Roman" w:hAnsi="Times New Roman" w:cs="Times New Roman"/>
          <w:sz w:val="27"/>
          <w:szCs w:val="27"/>
        </w:rPr>
        <w:t xml:space="preserve"> (</w:t>
      </w:r>
      <w:r w:rsidR="00C529B5" w:rsidRPr="00A845EB">
        <w:rPr>
          <w:rFonts w:ascii="Times New Roman" w:hAnsi="Times New Roman" w:cs="Times New Roman"/>
          <w:sz w:val="27"/>
          <w:szCs w:val="27"/>
        </w:rPr>
        <w:t>104</w:t>
      </w:r>
      <w:r w:rsidRPr="00A845EB">
        <w:rPr>
          <w:rFonts w:ascii="Times New Roman" w:hAnsi="Times New Roman" w:cs="Times New Roman"/>
          <w:sz w:val="27"/>
          <w:szCs w:val="27"/>
        </w:rPr>
        <w:t>% от общего числа занятых в данной сфере).</w:t>
      </w:r>
    </w:p>
    <w:p w:rsidR="00CF3C4F" w:rsidRPr="00A845EB" w:rsidRDefault="00CF3C4F" w:rsidP="00CF3C4F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CF3C4F" w:rsidRPr="00A845EB" w:rsidRDefault="00CF3C4F" w:rsidP="00CF3C4F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Консультирование и обучение сотрудников комитета по вопросам, связанным с соблюдением антимонопольного законодательства и антимонопольным </w:t>
      </w:r>
      <w:proofErr w:type="spellStart"/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>комплаенсом</w:t>
      </w:r>
      <w:proofErr w:type="spellEnd"/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>, отнесено к компетенции уполномоченного должностного лица, и направлено на профилактику нарушений требований антимонопольного законодательства в деятельности комитета. В том числе от эффективности работы уполномоченного должностного лица по данному направлению напрямую зависит возможность достижения целей Национального плана, предусмотренных подпунктом «б» пункта 1 Национального плана.</w:t>
      </w:r>
    </w:p>
    <w:p w:rsidR="00CF3C4F" w:rsidRPr="00A845EB" w:rsidRDefault="00CF3C4F" w:rsidP="00CF3C4F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Расчет данного показателя предусматривает определение сотрудников комитета, чьи трудовые (должностные) обязанности предусматривают выполнение функций, связанных с рисками нарушения антимонопольного законодательства, и определение из их числа количества сотрудников,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>комплаенсу</w:t>
      </w:r>
      <w:proofErr w:type="spellEnd"/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</w:p>
    <w:p w:rsidR="00CF3C4F" w:rsidRPr="00A845EB" w:rsidRDefault="00CF3C4F" w:rsidP="00CF3C4F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Высокое значение количества сотрудников,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>комплаенсу</w:t>
      </w:r>
      <w:proofErr w:type="spellEnd"/>
      <w:r w:rsidRPr="00A845E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(числитель), обеспечивает высокое значение ключевого показателя эффективности.</w:t>
      </w:r>
    </w:p>
    <w:p w:rsidR="00FD3966" w:rsidRPr="00A845EB" w:rsidRDefault="00470546" w:rsidP="00095E5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845EB">
        <w:rPr>
          <w:rFonts w:ascii="Times New Roman" w:hAnsi="Times New Roman" w:cs="Times New Roman"/>
          <w:b/>
          <w:sz w:val="27"/>
          <w:szCs w:val="27"/>
        </w:rPr>
        <w:t>Р</w:t>
      </w:r>
      <w:r w:rsidR="0030112C" w:rsidRPr="00A845EB">
        <w:rPr>
          <w:rFonts w:ascii="Times New Roman" w:hAnsi="Times New Roman" w:cs="Times New Roman"/>
          <w:b/>
          <w:sz w:val="27"/>
          <w:szCs w:val="27"/>
        </w:rPr>
        <w:t>езультат</w:t>
      </w:r>
      <w:r w:rsidRPr="00A845EB">
        <w:rPr>
          <w:rFonts w:ascii="Times New Roman" w:hAnsi="Times New Roman" w:cs="Times New Roman"/>
          <w:b/>
          <w:sz w:val="27"/>
          <w:szCs w:val="27"/>
        </w:rPr>
        <w:t>ы</w:t>
      </w:r>
      <w:r w:rsidR="0030112C" w:rsidRPr="00A845EB">
        <w:rPr>
          <w:rFonts w:ascii="Times New Roman" w:hAnsi="Times New Roman" w:cs="Times New Roman"/>
          <w:b/>
          <w:sz w:val="27"/>
          <w:szCs w:val="27"/>
        </w:rPr>
        <w:t xml:space="preserve"> проведенного анализа.</w:t>
      </w:r>
      <w:bookmarkEnd w:id="5"/>
    </w:p>
    <w:p w:rsidR="00FD3966" w:rsidRPr="00A845EB" w:rsidRDefault="0030112C" w:rsidP="00095E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hAnsi="Times New Roman" w:cs="Times New Roman"/>
          <w:sz w:val="27"/>
          <w:szCs w:val="27"/>
        </w:rPr>
        <w:t xml:space="preserve">При формировании перечня </w:t>
      </w:r>
      <w:proofErr w:type="spellStart"/>
      <w:r w:rsidRPr="00A845EB">
        <w:rPr>
          <w:rFonts w:ascii="Times New Roman" w:hAnsi="Times New Roman" w:cs="Times New Roman"/>
          <w:sz w:val="27"/>
          <w:szCs w:val="27"/>
        </w:rPr>
        <w:t>комплаенс</w:t>
      </w:r>
      <w:proofErr w:type="spellEnd"/>
      <w:r w:rsidRPr="00A845EB">
        <w:rPr>
          <w:rFonts w:ascii="Times New Roman" w:hAnsi="Times New Roman" w:cs="Times New Roman"/>
          <w:sz w:val="27"/>
          <w:szCs w:val="27"/>
        </w:rPr>
        <w:t xml:space="preserve">-рисков необходимо учесть такие факторы как сфера (направление) деятельности </w:t>
      </w:r>
      <w:r w:rsidR="00095E56" w:rsidRPr="00A845EB">
        <w:rPr>
          <w:rFonts w:ascii="Times New Roman" w:hAnsi="Times New Roman" w:cs="Times New Roman"/>
          <w:sz w:val="27"/>
          <w:szCs w:val="27"/>
        </w:rPr>
        <w:t>комитета</w:t>
      </w:r>
      <w:r w:rsidRPr="00A845EB">
        <w:rPr>
          <w:rFonts w:ascii="Times New Roman" w:hAnsi="Times New Roman" w:cs="Times New Roman"/>
          <w:sz w:val="27"/>
          <w:szCs w:val="27"/>
        </w:rPr>
        <w:t>, в которой может быть совершено нарушение антимонопольного законодательства и правовые механизмы, реализуя которые возможно снизить риски нарушения антимонопольного законодательства.</w:t>
      </w:r>
    </w:p>
    <w:p w:rsidR="00FD3966" w:rsidRPr="00A845EB" w:rsidRDefault="0030112C" w:rsidP="00095E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hAnsi="Times New Roman" w:cs="Times New Roman"/>
          <w:sz w:val="27"/>
          <w:szCs w:val="27"/>
        </w:rPr>
        <w:t>При определении уровня риска необходимо учесть факторы, которые способствуют</w:t>
      </w:r>
      <w:r w:rsidR="00C529B5" w:rsidRPr="00A845EB">
        <w:rPr>
          <w:rFonts w:ascii="Times New Roman" w:hAnsi="Times New Roman" w:cs="Times New Roman"/>
          <w:sz w:val="27"/>
          <w:szCs w:val="27"/>
        </w:rPr>
        <w:t xml:space="preserve"> (</w:t>
      </w:r>
      <w:r w:rsidRPr="00A845EB">
        <w:rPr>
          <w:rFonts w:ascii="Times New Roman" w:hAnsi="Times New Roman" w:cs="Times New Roman"/>
          <w:sz w:val="27"/>
          <w:szCs w:val="27"/>
        </w:rPr>
        <w:t>препятствуют</w:t>
      </w:r>
      <w:r w:rsidR="00C529B5" w:rsidRPr="00A845EB">
        <w:rPr>
          <w:rFonts w:ascii="Times New Roman" w:hAnsi="Times New Roman" w:cs="Times New Roman"/>
          <w:sz w:val="27"/>
          <w:szCs w:val="27"/>
        </w:rPr>
        <w:t>)</w:t>
      </w:r>
      <w:r w:rsidRPr="00A845EB">
        <w:rPr>
          <w:rFonts w:ascii="Times New Roman" w:hAnsi="Times New Roman" w:cs="Times New Roman"/>
          <w:sz w:val="27"/>
          <w:szCs w:val="27"/>
        </w:rPr>
        <w:t xml:space="preserve"> совершению нарушения антимонопольного законодательства.</w:t>
      </w:r>
    </w:p>
    <w:p w:rsidR="00FD3966" w:rsidRPr="00A845EB" w:rsidRDefault="0030112C" w:rsidP="00095E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hAnsi="Times New Roman" w:cs="Times New Roman"/>
          <w:sz w:val="27"/>
          <w:szCs w:val="27"/>
        </w:rPr>
        <w:t>В целях снижения вероятности наступления и</w:t>
      </w:r>
      <w:r w:rsidR="00C529B5" w:rsidRPr="00A845EB">
        <w:rPr>
          <w:rFonts w:ascii="Times New Roman" w:hAnsi="Times New Roman" w:cs="Times New Roman"/>
          <w:sz w:val="27"/>
          <w:szCs w:val="27"/>
        </w:rPr>
        <w:t xml:space="preserve"> (</w:t>
      </w:r>
      <w:r w:rsidRPr="00A845EB">
        <w:rPr>
          <w:rFonts w:ascii="Times New Roman" w:hAnsi="Times New Roman" w:cs="Times New Roman"/>
          <w:sz w:val="27"/>
          <w:szCs w:val="27"/>
        </w:rPr>
        <w:t>или</w:t>
      </w:r>
      <w:r w:rsidR="00C529B5" w:rsidRPr="00A845EB">
        <w:rPr>
          <w:rFonts w:ascii="Times New Roman" w:hAnsi="Times New Roman" w:cs="Times New Roman"/>
          <w:sz w:val="27"/>
          <w:szCs w:val="27"/>
        </w:rPr>
        <w:t>)</w:t>
      </w:r>
      <w:r w:rsidRPr="00A845EB">
        <w:rPr>
          <w:rFonts w:ascii="Times New Roman" w:hAnsi="Times New Roman" w:cs="Times New Roman"/>
          <w:sz w:val="27"/>
          <w:szCs w:val="27"/>
        </w:rPr>
        <w:t xml:space="preserve"> минимизации последствий наступления </w:t>
      </w:r>
      <w:proofErr w:type="spellStart"/>
      <w:r w:rsidRPr="00A845EB">
        <w:rPr>
          <w:rFonts w:ascii="Times New Roman" w:hAnsi="Times New Roman" w:cs="Times New Roman"/>
          <w:sz w:val="27"/>
          <w:szCs w:val="27"/>
        </w:rPr>
        <w:t>комплаенс</w:t>
      </w:r>
      <w:proofErr w:type="spellEnd"/>
      <w:r w:rsidRPr="00A845EB">
        <w:rPr>
          <w:rFonts w:ascii="Times New Roman" w:hAnsi="Times New Roman" w:cs="Times New Roman"/>
          <w:sz w:val="27"/>
          <w:szCs w:val="27"/>
        </w:rPr>
        <w:t xml:space="preserve">-рисков </w:t>
      </w:r>
      <w:r w:rsidR="00CF3C4F" w:rsidRPr="00A845EB">
        <w:rPr>
          <w:rFonts w:ascii="Times New Roman" w:hAnsi="Times New Roman" w:cs="Times New Roman"/>
          <w:sz w:val="27"/>
          <w:szCs w:val="27"/>
        </w:rPr>
        <w:t xml:space="preserve">в </w:t>
      </w:r>
      <w:proofErr w:type="gramStart"/>
      <w:r w:rsidR="00CF3C4F" w:rsidRPr="00A845EB">
        <w:rPr>
          <w:rFonts w:ascii="Times New Roman" w:hAnsi="Times New Roman" w:cs="Times New Roman"/>
          <w:sz w:val="27"/>
          <w:szCs w:val="27"/>
        </w:rPr>
        <w:t xml:space="preserve">комитете </w:t>
      </w:r>
      <w:r w:rsidRPr="00A845EB">
        <w:rPr>
          <w:rFonts w:ascii="Times New Roman" w:hAnsi="Times New Roman" w:cs="Times New Roman"/>
          <w:sz w:val="27"/>
          <w:szCs w:val="27"/>
        </w:rPr>
        <w:t xml:space="preserve"> разраб</w:t>
      </w:r>
      <w:r w:rsidR="00CF3C4F" w:rsidRPr="00A845EB">
        <w:rPr>
          <w:rFonts w:ascii="Times New Roman" w:hAnsi="Times New Roman" w:cs="Times New Roman"/>
          <w:sz w:val="27"/>
          <w:szCs w:val="27"/>
        </w:rPr>
        <w:t>отан</w:t>
      </w:r>
      <w:proofErr w:type="gramEnd"/>
      <w:r w:rsidRPr="00A845EB">
        <w:rPr>
          <w:rFonts w:ascii="Times New Roman" w:hAnsi="Times New Roman" w:cs="Times New Roman"/>
          <w:sz w:val="27"/>
          <w:szCs w:val="27"/>
        </w:rPr>
        <w:t xml:space="preserve"> План мероприятий («дорожн</w:t>
      </w:r>
      <w:r w:rsidR="00C529B5" w:rsidRPr="00A845EB">
        <w:rPr>
          <w:rFonts w:ascii="Times New Roman" w:hAnsi="Times New Roman" w:cs="Times New Roman"/>
          <w:sz w:val="27"/>
          <w:szCs w:val="27"/>
        </w:rPr>
        <w:t>ая</w:t>
      </w:r>
      <w:r w:rsidRPr="00A845EB">
        <w:rPr>
          <w:rFonts w:ascii="Times New Roman" w:hAnsi="Times New Roman" w:cs="Times New Roman"/>
          <w:sz w:val="27"/>
          <w:szCs w:val="27"/>
        </w:rPr>
        <w:t xml:space="preserve"> карт</w:t>
      </w:r>
      <w:r w:rsidR="00C529B5" w:rsidRPr="00A845EB">
        <w:rPr>
          <w:rFonts w:ascii="Times New Roman" w:hAnsi="Times New Roman" w:cs="Times New Roman"/>
          <w:sz w:val="27"/>
          <w:szCs w:val="27"/>
        </w:rPr>
        <w:t>а</w:t>
      </w:r>
      <w:r w:rsidRPr="00A845EB">
        <w:rPr>
          <w:rFonts w:ascii="Times New Roman" w:hAnsi="Times New Roman" w:cs="Times New Roman"/>
          <w:sz w:val="27"/>
          <w:szCs w:val="27"/>
        </w:rPr>
        <w:t xml:space="preserve">») по снижению </w:t>
      </w:r>
      <w:proofErr w:type="spellStart"/>
      <w:r w:rsidRPr="00A845EB">
        <w:rPr>
          <w:rFonts w:ascii="Times New Roman" w:hAnsi="Times New Roman" w:cs="Times New Roman"/>
          <w:sz w:val="27"/>
          <w:szCs w:val="27"/>
        </w:rPr>
        <w:t>комплаенс</w:t>
      </w:r>
      <w:proofErr w:type="spellEnd"/>
      <w:r w:rsidRPr="00A845EB">
        <w:rPr>
          <w:rFonts w:ascii="Times New Roman" w:hAnsi="Times New Roman" w:cs="Times New Roman"/>
          <w:sz w:val="27"/>
          <w:szCs w:val="27"/>
        </w:rPr>
        <w:t>-рисков, содержащ</w:t>
      </w:r>
      <w:r w:rsidR="00C529B5" w:rsidRPr="00A845EB">
        <w:rPr>
          <w:rFonts w:ascii="Times New Roman" w:hAnsi="Times New Roman" w:cs="Times New Roman"/>
          <w:sz w:val="27"/>
          <w:szCs w:val="27"/>
        </w:rPr>
        <w:t>ий</w:t>
      </w:r>
      <w:r w:rsidRPr="00A845EB">
        <w:rPr>
          <w:rFonts w:ascii="Times New Roman" w:hAnsi="Times New Roman" w:cs="Times New Roman"/>
          <w:sz w:val="27"/>
          <w:szCs w:val="27"/>
        </w:rPr>
        <w:t xml:space="preserve"> в разрезе каждого </w:t>
      </w:r>
      <w:proofErr w:type="spellStart"/>
      <w:r w:rsidRPr="00A845EB">
        <w:rPr>
          <w:rFonts w:ascii="Times New Roman" w:hAnsi="Times New Roman" w:cs="Times New Roman"/>
          <w:sz w:val="27"/>
          <w:szCs w:val="27"/>
        </w:rPr>
        <w:t>комплаенс</w:t>
      </w:r>
      <w:proofErr w:type="spellEnd"/>
      <w:r w:rsidRPr="00A845EB">
        <w:rPr>
          <w:rFonts w:ascii="Times New Roman" w:hAnsi="Times New Roman" w:cs="Times New Roman"/>
          <w:sz w:val="27"/>
          <w:szCs w:val="27"/>
        </w:rPr>
        <w:t>-риска конкретные мероприятия, необходимые для устранения выявленных рисков.</w:t>
      </w:r>
    </w:p>
    <w:p w:rsidR="00CC59C1" w:rsidRPr="00A845EB" w:rsidRDefault="00CC59C1" w:rsidP="00095E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hAnsi="Times New Roman" w:cs="Times New Roman"/>
          <w:sz w:val="27"/>
          <w:szCs w:val="27"/>
        </w:rPr>
        <w:lastRenderedPageBreak/>
        <w:t>Исходя из изложенного можно сделать следующие выводы:</w:t>
      </w:r>
    </w:p>
    <w:p w:rsidR="00CC59C1" w:rsidRPr="00A845EB" w:rsidRDefault="00CC59C1" w:rsidP="00095E56">
      <w:pPr>
        <w:ind w:firstLine="708"/>
        <w:jc w:val="both"/>
        <w:rPr>
          <w:rFonts w:ascii="Times New Roman" w:hAnsi="Times New Roman"/>
          <w:sz w:val="27"/>
          <w:szCs w:val="27"/>
          <w:lang w:eastAsia="ar-SA"/>
        </w:rPr>
      </w:pPr>
      <w:r w:rsidRPr="00A845EB">
        <w:rPr>
          <w:rFonts w:ascii="Times New Roman" w:hAnsi="Times New Roman" w:cs="Times New Roman"/>
          <w:sz w:val="27"/>
          <w:szCs w:val="27"/>
        </w:rPr>
        <w:t>- в комитете по тарифам и ценам Курской области о</w:t>
      </w:r>
      <w:r w:rsidRPr="00A845EB">
        <w:rPr>
          <w:rFonts w:ascii="Times New Roman" w:hAnsi="Times New Roman"/>
          <w:sz w:val="27"/>
          <w:szCs w:val="27"/>
          <w:lang w:eastAsia="ar-SA"/>
        </w:rPr>
        <w:t xml:space="preserve">рганизована система внутреннего обеспечения соответствия требованиям антимонопольного законодательства (требованиям антимонопольного </w:t>
      </w:r>
      <w:proofErr w:type="spellStart"/>
      <w:r w:rsidRPr="00A845EB">
        <w:rPr>
          <w:rFonts w:ascii="Times New Roman" w:hAnsi="Times New Roman"/>
          <w:sz w:val="27"/>
          <w:szCs w:val="27"/>
          <w:lang w:eastAsia="ar-SA"/>
        </w:rPr>
        <w:t>комплаенса</w:t>
      </w:r>
      <w:proofErr w:type="spellEnd"/>
      <w:r w:rsidRPr="00A845EB">
        <w:rPr>
          <w:rFonts w:ascii="Times New Roman" w:hAnsi="Times New Roman"/>
          <w:sz w:val="27"/>
          <w:szCs w:val="27"/>
          <w:lang w:eastAsia="ar-SA"/>
        </w:rPr>
        <w:t>);</w:t>
      </w:r>
    </w:p>
    <w:p w:rsidR="00CC59C1" w:rsidRPr="00A845EB" w:rsidRDefault="00CC59C1" w:rsidP="00095E56">
      <w:pPr>
        <w:ind w:firstLine="708"/>
        <w:jc w:val="both"/>
        <w:rPr>
          <w:rFonts w:ascii="Times New Roman" w:hAnsi="Times New Roman"/>
          <w:sz w:val="27"/>
          <w:szCs w:val="27"/>
          <w:lang w:eastAsia="ar-SA"/>
        </w:rPr>
      </w:pPr>
      <w:r w:rsidRPr="00A845EB">
        <w:rPr>
          <w:rFonts w:ascii="Times New Roman" w:hAnsi="Times New Roman"/>
          <w:sz w:val="27"/>
          <w:szCs w:val="27"/>
          <w:lang w:eastAsia="ar-SA"/>
        </w:rPr>
        <w:t>- по итогам анализа проведенных мероприятий нарушений антимонопольного законодательства</w:t>
      </w:r>
      <w:r w:rsidR="008A1A64" w:rsidRPr="00A845EB">
        <w:rPr>
          <w:rFonts w:ascii="Times New Roman" w:hAnsi="Times New Roman"/>
          <w:sz w:val="27"/>
          <w:szCs w:val="27"/>
          <w:lang w:eastAsia="ar-SA"/>
        </w:rPr>
        <w:t xml:space="preserve"> в 2019 </w:t>
      </w:r>
      <w:proofErr w:type="gramStart"/>
      <w:r w:rsidR="008A1A64" w:rsidRPr="00A845EB">
        <w:rPr>
          <w:rFonts w:ascii="Times New Roman" w:hAnsi="Times New Roman"/>
          <w:sz w:val="27"/>
          <w:szCs w:val="27"/>
          <w:lang w:eastAsia="ar-SA"/>
        </w:rPr>
        <w:t xml:space="preserve">году </w:t>
      </w:r>
      <w:r w:rsidRPr="00A845EB">
        <w:rPr>
          <w:rFonts w:ascii="Times New Roman" w:hAnsi="Times New Roman"/>
          <w:sz w:val="27"/>
          <w:szCs w:val="27"/>
          <w:lang w:eastAsia="ar-SA"/>
        </w:rPr>
        <w:t xml:space="preserve"> не</w:t>
      </w:r>
      <w:proofErr w:type="gramEnd"/>
      <w:r w:rsidRPr="00A845EB">
        <w:rPr>
          <w:rFonts w:ascii="Times New Roman" w:hAnsi="Times New Roman"/>
          <w:sz w:val="27"/>
          <w:szCs w:val="27"/>
          <w:lang w:eastAsia="ar-SA"/>
        </w:rPr>
        <w:t xml:space="preserve"> выявлено;</w:t>
      </w:r>
    </w:p>
    <w:p w:rsidR="00CC59C1" w:rsidRPr="00A845EB" w:rsidRDefault="00CC59C1" w:rsidP="00095E56">
      <w:pPr>
        <w:ind w:firstLine="708"/>
        <w:jc w:val="both"/>
        <w:rPr>
          <w:rFonts w:ascii="Times New Roman" w:hAnsi="Times New Roman"/>
          <w:sz w:val="27"/>
          <w:szCs w:val="27"/>
          <w:lang w:eastAsia="ar-SA"/>
        </w:rPr>
      </w:pPr>
      <w:r w:rsidRPr="00A845EB">
        <w:rPr>
          <w:rFonts w:ascii="Times New Roman" w:hAnsi="Times New Roman"/>
          <w:sz w:val="27"/>
          <w:szCs w:val="27"/>
          <w:lang w:eastAsia="ar-SA"/>
        </w:rPr>
        <w:t xml:space="preserve">- оценка ключевых показателей свидетельствует об эффективном внедрении в комитете по тарифам и ценам Курской области антимонопольного </w:t>
      </w:r>
      <w:proofErr w:type="spellStart"/>
      <w:r w:rsidRPr="00A845EB">
        <w:rPr>
          <w:rFonts w:ascii="Times New Roman" w:hAnsi="Times New Roman"/>
          <w:sz w:val="27"/>
          <w:szCs w:val="27"/>
          <w:lang w:eastAsia="ar-SA"/>
        </w:rPr>
        <w:t>комплаенса</w:t>
      </w:r>
      <w:proofErr w:type="spellEnd"/>
      <w:r w:rsidRPr="00A845EB">
        <w:rPr>
          <w:rFonts w:ascii="Times New Roman" w:hAnsi="Times New Roman"/>
          <w:sz w:val="27"/>
          <w:szCs w:val="27"/>
          <w:lang w:eastAsia="ar-SA"/>
        </w:rPr>
        <w:t>.</w:t>
      </w:r>
    </w:p>
    <w:p w:rsidR="00A845EB" w:rsidRPr="00A845EB" w:rsidRDefault="00A845EB" w:rsidP="00095E56">
      <w:pPr>
        <w:ind w:firstLine="708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454E5E" w:rsidRPr="00A845EB" w:rsidRDefault="00454E5E" w:rsidP="00454E5E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845EB">
        <w:rPr>
          <w:rFonts w:ascii="Times New Roman" w:hAnsi="Times New Roman" w:cs="Times New Roman"/>
          <w:b/>
          <w:sz w:val="27"/>
          <w:szCs w:val="27"/>
        </w:rPr>
        <w:t>В обсуждении по второму вопросу повестки дня приняли участие:</w:t>
      </w:r>
    </w:p>
    <w:p w:rsidR="00A845EB" w:rsidRPr="00A845EB" w:rsidRDefault="00A845EB" w:rsidP="00A845EB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hAnsi="Times New Roman" w:cs="Times New Roman"/>
          <w:sz w:val="27"/>
          <w:szCs w:val="27"/>
        </w:rPr>
        <w:t>Артемов Владимир Александрович;</w:t>
      </w:r>
    </w:p>
    <w:p w:rsidR="00A845EB" w:rsidRPr="00A845EB" w:rsidRDefault="00A845EB" w:rsidP="00A845EB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hAnsi="Times New Roman" w:cs="Times New Roman"/>
          <w:sz w:val="27"/>
          <w:szCs w:val="27"/>
        </w:rPr>
        <w:t>Денисова Елена Валентиновна;</w:t>
      </w:r>
    </w:p>
    <w:p w:rsidR="00A845EB" w:rsidRPr="00A845EB" w:rsidRDefault="00A845EB" w:rsidP="00A845EB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hAnsi="Times New Roman" w:cs="Times New Roman"/>
          <w:sz w:val="27"/>
          <w:szCs w:val="27"/>
        </w:rPr>
        <w:t>Галушко Кира Алексеевна;</w:t>
      </w:r>
    </w:p>
    <w:p w:rsidR="00A845EB" w:rsidRPr="00A845EB" w:rsidRDefault="00A845EB" w:rsidP="00A845EB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845EB">
        <w:rPr>
          <w:rFonts w:ascii="Times New Roman" w:hAnsi="Times New Roman" w:cs="Times New Roman"/>
          <w:sz w:val="27"/>
          <w:szCs w:val="27"/>
        </w:rPr>
        <w:t>Гранкин</w:t>
      </w:r>
      <w:proofErr w:type="spellEnd"/>
      <w:r w:rsidRPr="00A845EB">
        <w:rPr>
          <w:rFonts w:ascii="Times New Roman" w:hAnsi="Times New Roman" w:cs="Times New Roman"/>
          <w:sz w:val="27"/>
          <w:szCs w:val="27"/>
        </w:rPr>
        <w:t xml:space="preserve"> Олег Юрьевич;</w:t>
      </w:r>
    </w:p>
    <w:p w:rsidR="00A845EB" w:rsidRPr="00A845EB" w:rsidRDefault="00A845EB" w:rsidP="00A845EB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845EB">
        <w:rPr>
          <w:rFonts w:ascii="Times New Roman" w:hAnsi="Times New Roman" w:cs="Times New Roman"/>
          <w:sz w:val="27"/>
          <w:szCs w:val="27"/>
        </w:rPr>
        <w:t>Понарин</w:t>
      </w:r>
      <w:proofErr w:type="spellEnd"/>
      <w:r w:rsidRPr="00A845EB">
        <w:rPr>
          <w:rFonts w:ascii="Times New Roman" w:hAnsi="Times New Roman" w:cs="Times New Roman"/>
          <w:sz w:val="27"/>
          <w:szCs w:val="27"/>
        </w:rPr>
        <w:t xml:space="preserve"> Дмитрий Михайлович;</w:t>
      </w:r>
    </w:p>
    <w:p w:rsidR="00A845EB" w:rsidRPr="00A845EB" w:rsidRDefault="00A845EB" w:rsidP="00A845EB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845EB">
        <w:rPr>
          <w:rFonts w:ascii="Times New Roman" w:hAnsi="Times New Roman" w:cs="Times New Roman"/>
          <w:sz w:val="27"/>
          <w:szCs w:val="27"/>
        </w:rPr>
        <w:t>Дремов</w:t>
      </w:r>
      <w:proofErr w:type="spellEnd"/>
      <w:r w:rsidRPr="00A845EB">
        <w:rPr>
          <w:rFonts w:ascii="Times New Roman" w:hAnsi="Times New Roman" w:cs="Times New Roman"/>
          <w:sz w:val="27"/>
          <w:szCs w:val="27"/>
        </w:rPr>
        <w:t xml:space="preserve"> Михаил Викторович;</w:t>
      </w:r>
    </w:p>
    <w:p w:rsidR="00A845EB" w:rsidRDefault="00A845EB" w:rsidP="00A845EB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845EB">
        <w:rPr>
          <w:rFonts w:ascii="Times New Roman" w:hAnsi="Times New Roman" w:cs="Times New Roman"/>
          <w:sz w:val="27"/>
          <w:szCs w:val="27"/>
        </w:rPr>
        <w:t>Спицина</w:t>
      </w:r>
      <w:proofErr w:type="spellEnd"/>
      <w:r w:rsidRPr="00A845EB">
        <w:rPr>
          <w:rFonts w:ascii="Times New Roman" w:hAnsi="Times New Roman" w:cs="Times New Roman"/>
          <w:sz w:val="27"/>
          <w:szCs w:val="27"/>
        </w:rPr>
        <w:t xml:space="preserve"> Анна Олеговна.</w:t>
      </w:r>
    </w:p>
    <w:p w:rsidR="00A845EB" w:rsidRPr="00A845EB" w:rsidRDefault="00A845EB" w:rsidP="00A845EB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54E5E" w:rsidRPr="00A845EB" w:rsidRDefault="00454E5E" w:rsidP="00A845EB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45EB">
        <w:rPr>
          <w:rFonts w:ascii="Times New Roman" w:hAnsi="Times New Roman" w:cs="Times New Roman"/>
          <w:b/>
          <w:sz w:val="27"/>
          <w:szCs w:val="27"/>
        </w:rPr>
        <w:t>РЕШИЛИ:</w:t>
      </w:r>
      <w:r w:rsidRPr="00A845EB">
        <w:rPr>
          <w:rFonts w:ascii="Times New Roman" w:hAnsi="Times New Roman" w:cs="Times New Roman"/>
          <w:sz w:val="27"/>
          <w:szCs w:val="27"/>
        </w:rPr>
        <w:t xml:space="preserve"> Утвердить доклад КТЦ Курской области</w:t>
      </w:r>
      <w:r w:rsidR="00A845EB">
        <w:rPr>
          <w:rFonts w:ascii="Times New Roman" w:hAnsi="Times New Roman" w:cs="Times New Roman"/>
          <w:sz w:val="27"/>
          <w:szCs w:val="27"/>
        </w:rPr>
        <w:t xml:space="preserve"> об антимонопольном </w:t>
      </w:r>
      <w:proofErr w:type="spellStart"/>
      <w:r w:rsidR="00A845EB">
        <w:rPr>
          <w:rFonts w:ascii="Times New Roman" w:hAnsi="Times New Roman" w:cs="Times New Roman"/>
          <w:sz w:val="27"/>
          <w:szCs w:val="27"/>
        </w:rPr>
        <w:t>комплаенсе</w:t>
      </w:r>
      <w:proofErr w:type="spellEnd"/>
      <w:r w:rsidR="00A845EB">
        <w:rPr>
          <w:rFonts w:ascii="Times New Roman" w:hAnsi="Times New Roman" w:cs="Times New Roman"/>
          <w:sz w:val="27"/>
          <w:szCs w:val="27"/>
        </w:rPr>
        <w:t xml:space="preserve"> </w:t>
      </w:r>
      <w:r w:rsidRPr="00A845EB">
        <w:rPr>
          <w:rFonts w:ascii="Times New Roman" w:hAnsi="Times New Roman" w:cs="Times New Roman"/>
          <w:sz w:val="27"/>
          <w:szCs w:val="27"/>
        </w:rPr>
        <w:t>в комитете за 2019 год.</w:t>
      </w:r>
    </w:p>
    <w:p w:rsidR="00454E5E" w:rsidRPr="00A845EB" w:rsidRDefault="00454E5E" w:rsidP="00454E5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758B4" w:rsidRDefault="007758B4" w:rsidP="00A845EB">
      <w:pPr>
        <w:pStyle w:val="ConsPlusNormal"/>
        <w:tabs>
          <w:tab w:val="left" w:pos="851"/>
        </w:tabs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A845EB" w:rsidRDefault="00A845EB" w:rsidP="00A845EB">
      <w:pPr>
        <w:pStyle w:val="ConsPlusNormal"/>
        <w:tabs>
          <w:tab w:val="left" w:pos="851"/>
        </w:tabs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A845EB" w:rsidRPr="00A845EB" w:rsidRDefault="00A845EB" w:rsidP="00A845EB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A845E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Председатель общественного совета                      </w:t>
      </w:r>
      <w:r w:rsidRPr="00A845E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ab/>
        <w:t xml:space="preserve">      </w:t>
      </w:r>
      <w:r w:rsidRPr="00A845E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</w:t>
      </w:r>
      <w:r w:rsidRPr="00A845E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В.А.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 w:rsidRPr="00A845E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Артемов</w:t>
      </w:r>
    </w:p>
    <w:p w:rsidR="00A845EB" w:rsidRPr="00A845EB" w:rsidRDefault="00A845EB" w:rsidP="00A845EB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A845EB" w:rsidRPr="00A845EB" w:rsidRDefault="00A845EB" w:rsidP="00A845EB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A845E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Ответственный секретарь</w:t>
      </w:r>
    </w:p>
    <w:p w:rsidR="00A845EB" w:rsidRPr="00A845EB" w:rsidRDefault="00A845EB" w:rsidP="00A845EB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A845E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общественного совета                               </w:t>
      </w:r>
      <w:r w:rsidRPr="00A845E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ab/>
      </w:r>
      <w:r w:rsidRPr="00A845E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ab/>
        <w:t xml:space="preserve">                </w:t>
      </w:r>
      <w:r w:rsidRPr="00A845E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ab/>
        <w:t xml:space="preserve">   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К.А. Га</w:t>
      </w:r>
      <w:r w:rsidRPr="00A845E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лушко</w:t>
      </w:r>
    </w:p>
    <w:p w:rsidR="00A845EB" w:rsidRPr="00CC59C1" w:rsidRDefault="00A845EB" w:rsidP="00A845E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845EB" w:rsidRPr="00CC59C1" w:rsidSect="00DB3C16">
      <w:headerReference w:type="default" r:id="rId10"/>
      <w:type w:val="continuous"/>
      <w:pgSz w:w="11900" w:h="16840"/>
      <w:pgMar w:top="1134" w:right="1134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CD0" w:rsidRDefault="00615CD0">
      <w:r>
        <w:separator/>
      </w:r>
    </w:p>
  </w:endnote>
  <w:endnote w:type="continuationSeparator" w:id="0">
    <w:p w:rsidR="00615CD0" w:rsidRDefault="0061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CD0" w:rsidRDefault="00615CD0"/>
  </w:footnote>
  <w:footnote w:type="continuationSeparator" w:id="0">
    <w:p w:rsidR="00615CD0" w:rsidRDefault="00615C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636975"/>
      <w:docPartObj>
        <w:docPartGallery w:val="Page Numbers (Top of Page)"/>
        <w:docPartUnique/>
      </w:docPartObj>
    </w:sdtPr>
    <w:sdtEndPr/>
    <w:sdtContent>
      <w:p w:rsidR="005769A5" w:rsidRDefault="005769A5">
        <w:pPr>
          <w:pStyle w:val="aa"/>
          <w:jc w:val="center"/>
        </w:pPr>
      </w:p>
      <w:p w:rsidR="00DB3C16" w:rsidRDefault="00DB3C1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0CA">
          <w:rPr>
            <w:noProof/>
          </w:rPr>
          <w:t>11</w:t>
        </w:r>
        <w:r>
          <w:fldChar w:fldCharType="end"/>
        </w:r>
      </w:p>
    </w:sdtContent>
  </w:sdt>
  <w:p w:rsidR="00FD3966" w:rsidRDefault="00FD396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33A"/>
    <w:multiLevelType w:val="multilevel"/>
    <w:tmpl w:val="7B4EF152"/>
    <w:lvl w:ilvl="0">
      <w:start w:val="2017"/>
      <w:numFmt w:val="decimal"/>
      <w:lvlText w:val="3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E24B74"/>
    <w:multiLevelType w:val="multilevel"/>
    <w:tmpl w:val="E18652A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3D744A7"/>
    <w:multiLevelType w:val="multilevel"/>
    <w:tmpl w:val="E34A2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D975CF"/>
    <w:multiLevelType w:val="multilevel"/>
    <w:tmpl w:val="CE8689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7C627F"/>
    <w:multiLevelType w:val="multilevel"/>
    <w:tmpl w:val="D37E180E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CF7C21"/>
    <w:multiLevelType w:val="multilevel"/>
    <w:tmpl w:val="A55A04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9F04F4"/>
    <w:multiLevelType w:val="multilevel"/>
    <w:tmpl w:val="746252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D12429"/>
    <w:multiLevelType w:val="multilevel"/>
    <w:tmpl w:val="E4923B9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D15B3D"/>
    <w:multiLevelType w:val="multilevel"/>
    <w:tmpl w:val="E83A9504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166ADA"/>
    <w:multiLevelType w:val="multilevel"/>
    <w:tmpl w:val="0A8AB6FA"/>
    <w:lvl w:ilvl="0">
      <w:start w:val="2018"/>
      <w:numFmt w:val="decimal"/>
      <w:lvlText w:val="29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6F3B48"/>
    <w:multiLevelType w:val="multilevel"/>
    <w:tmpl w:val="019E504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EC5486"/>
    <w:multiLevelType w:val="multilevel"/>
    <w:tmpl w:val="D41E2704"/>
    <w:lvl w:ilvl="0">
      <w:start w:val="2016"/>
      <w:numFmt w:val="decimal"/>
      <w:lvlText w:val="07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11"/>
  </w:num>
  <w:num w:numId="9">
    <w:abstractNumId w:val="0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66"/>
    <w:rsid w:val="000020EE"/>
    <w:rsid w:val="00037CB3"/>
    <w:rsid w:val="000455BA"/>
    <w:rsid w:val="00047D7E"/>
    <w:rsid w:val="00083D53"/>
    <w:rsid w:val="00095E56"/>
    <w:rsid w:val="000B1DA3"/>
    <w:rsid w:val="000E5BFF"/>
    <w:rsid w:val="0012174D"/>
    <w:rsid w:val="00130CB7"/>
    <w:rsid w:val="001E7534"/>
    <w:rsid w:val="0022062E"/>
    <w:rsid w:val="00225F20"/>
    <w:rsid w:val="00235F23"/>
    <w:rsid w:val="0028340A"/>
    <w:rsid w:val="002904BB"/>
    <w:rsid w:val="0030112C"/>
    <w:rsid w:val="003056FE"/>
    <w:rsid w:val="00342913"/>
    <w:rsid w:val="00345111"/>
    <w:rsid w:val="003B3872"/>
    <w:rsid w:val="00454E5E"/>
    <w:rsid w:val="00470546"/>
    <w:rsid w:val="0047190B"/>
    <w:rsid w:val="0047299F"/>
    <w:rsid w:val="00496267"/>
    <w:rsid w:val="004C12A4"/>
    <w:rsid w:val="004F7052"/>
    <w:rsid w:val="00504389"/>
    <w:rsid w:val="005721A7"/>
    <w:rsid w:val="00572AFA"/>
    <w:rsid w:val="00572CC0"/>
    <w:rsid w:val="005769A5"/>
    <w:rsid w:val="005C656A"/>
    <w:rsid w:val="005E0C9A"/>
    <w:rsid w:val="00615CD0"/>
    <w:rsid w:val="006642E8"/>
    <w:rsid w:val="00676C1E"/>
    <w:rsid w:val="006C4791"/>
    <w:rsid w:val="006E373D"/>
    <w:rsid w:val="00705A76"/>
    <w:rsid w:val="0074545A"/>
    <w:rsid w:val="007758B4"/>
    <w:rsid w:val="007B2311"/>
    <w:rsid w:val="007F3011"/>
    <w:rsid w:val="0085300E"/>
    <w:rsid w:val="00877D48"/>
    <w:rsid w:val="0088087E"/>
    <w:rsid w:val="008A1A64"/>
    <w:rsid w:val="008B570D"/>
    <w:rsid w:val="008F0968"/>
    <w:rsid w:val="0098306A"/>
    <w:rsid w:val="009C6968"/>
    <w:rsid w:val="00A6369D"/>
    <w:rsid w:val="00A65A94"/>
    <w:rsid w:val="00A845EB"/>
    <w:rsid w:val="00A94B26"/>
    <w:rsid w:val="00B27AE2"/>
    <w:rsid w:val="00B5007C"/>
    <w:rsid w:val="00B73F30"/>
    <w:rsid w:val="00BA60A9"/>
    <w:rsid w:val="00BB4C9D"/>
    <w:rsid w:val="00C02EA5"/>
    <w:rsid w:val="00C130CA"/>
    <w:rsid w:val="00C529B5"/>
    <w:rsid w:val="00C77470"/>
    <w:rsid w:val="00CC59C1"/>
    <w:rsid w:val="00CF3C4F"/>
    <w:rsid w:val="00D203D7"/>
    <w:rsid w:val="00D3448B"/>
    <w:rsid w:val="00DB3C16"/>
    <w:rsid w:val="00DD41ED"/>
    <w:rsid w:val="00F706EC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E03FC2-1DF1-4DFD-AE40-4CEDC714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4E5E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572AFA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Не полужирный;Курсив;Интервал 3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pt0">
    <w:name w:val="Основной текст (3) + Не полужирный;Курсив;Интервал 3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0" w:lineRule="exact"/>
      <w:ind w:hanging="960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552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20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character" w:customStyle="1" w:styleId="10">
    <w:name w:val="Заголовок 1 Знак"/>
    <w:basedOn w:val="a0"/>
    <w:link w:val="1"/>
    <w:uiPriority w:val="99"/>
    <w:rsid w:val="00572AFA"/>
    <w:rPr>
      <w:rFonts w:asciiTheme="majorHAnsi" w:eastAsiaTheme="majorEastAsia" w:hAnsiTheme="majorHAnsi" w:cstheme="majorBidi"/>
      <w:b/>
      <w:bCs/>
      <w:color w:val="365F91" w:themeColor="accent1" w:themeShade="BF"/>
      <w:lang w:bidi="ar-SA"/>
    </w:rPr>
  </w:style>
  <w:style w:type="paragraph" w:styleId="a7">
    <w:name w:val="List Paragraph"/>
    <w:basedOn w:val="a"/>
    <w:uiPriority w:val="34"/>
    <w:qFormat/>
    <w:rsid w:val="00572AF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12174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9C69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6968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B3C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3C16"/>
    <w:rPr>
      <w:color w:val="000000"/>
    </w:rPr>
  </w:style>
  <w:style w:type="paragraph" w:styleId="ac">
    <w:name w:val="footer"/>
    <w:basedOn w:val="a"/>
    <w:link w:val="ad"/>
    <w:uiPriority w:val="99"/>
    <w:unhideWhenUsed/>
    <w:rsid w:val="00DB3C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B3C1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A90D09C6B3F808049582D84855D761C30D28A8E14EAFDD7C51F0DE1065F161ABA9B2F606F5EF9DCE7BA39C571496534950A8F2E1D3337ApFRF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7E4C13A39D03C6833FDB393DBEBDCB417024C9C16A4BED19475C1C446542C2A06C0F690F919AA57A616D142DPBS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EBAA-A2CA-4860-961F-F783789F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3598</Words>
  <Characters>20514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Dima</cp:lastModifiedBy>
  <cp:revision>3</cp:revision>
  <cp:lastPrinted>2020-02-17T11:43:00Z</cp:lastPrinted>
  <dcterms:created xsi:type="dcterms:W3CDTF">2020-02-18T06:31:00Z</dcterms:created>
  <dcterms:modified xsi:type="dcterms:W3CDTF">2020-02-18T06:43:00Z</dcterms:modified>
</cp:coreProperties>
</file>