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C9" w:rsidRDefault="00267AC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67AC9" w:rsidRDefault="00267AC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67AC9">
        <w:tc>
          <w:tcPr>
            <w:tcW w:w="4677" w:type="dxa"/>
            <w:tcMar>
              <w:top w:w="0" w:type="dxa"/>
              <w:left w:w="0" w:type="dxa"/>
              <w:bottom w:w="0" w:type="dxa"/>
              <w:right w:w="0" w:type="dxa"/>
            </w:tcMar>
          </w:tcPr>
          <w:p w:rsidR="00267AC9" w:rsidRDefault="00267AC9">
            <w:pPr>
              <w:widowControl w:val="0"/>
              <w:autoSpaceDE w:val="0"/>
              <w:autoSpaceDN w:val="0"/>
              <w:adjustRightInd w:val="0"/>
              <w:spacing w:after="0" w:line="240" w:lineRule="auto"/>
              <w:rPr>
                <w:rFonts w:ascii="Calibri" w:hAnsi="Calibri" w:cs="Calibri"/>
              </w:rPr>
            </w:pPr>
            <w:r>
              <w:rPr>
                <w:rFonts w:ascii="Calibri" w:hAnsi="Calibri" w:cs="Calibri"/>
              </w:rPr>
              <w:t>26 июня 2006 года</w:t>
            </w:r>
          </w:p>
        </w:tc>
        <w:tc>
          <w:tcPr>
            <w:tcW w:w="4677" w:type="dxa"/>
            <w:tcMar>
              <w:top w:w="0" w:type="dxa"/>
              <w:left w:w="0" w:type="dxa"/>
              <w:bottom w:w="0" w:type="dxa"/>
              <w:right w:w="0" w:type="dxa"/>
            </w:tcMar>
          </w:tcPr>
          <w:p w:rsidR="00267AC9" w:rsidRDefault="00267AC9">
            <w:pPr>
              <w:widowControl w:val="0"/>
              <w:autoSpaceDE w:val="0"/>
              <w:autoSpaceDN w:val="0"/>
              <w:adjustRightInd w:val="0"/>
              <w:spacing w:after="0" w:line="240" w:lineRule="auto"/>
              <w:jc w:val="right"/>
              <w:rPr>
                <w:rFonts w:ascii="Calibri" w:hAnsi="Calibri" w:cs="Calibri"/>
              </w:rPr>
            </w:pPr>
            <w:r>
              <w:rPr>
                <w:rFonts w:ascii="Calibri" w:hAnsi="Calibri" w:cs="Calibri"/>
              </w:rPr>
              <w:t>N 39-ЗКО</w:t>
            </w:r>
          </w:p>
        </w:tc>
      </w:tr>
    </w:tbl>
    <w:p w:rsidR="00267AC9" w:rsidRDefault="00267AC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КУРСКАЯ ОБЛАСТЬ</w:t>
      </w:r>
    </w:p>
    <w:p w:rsidR="00267AC9" w:rsidRDefault="00267AC9">
      <w:pPr>
        <w:widowControl w:val="0"/>
        <w:autoSpaceDE w:val="0"/>
        <w:autoSpaceDN w:val="0"/>
        <w:adjustRightInd w:val="0"/>
        <w:spacing w:after="0" w:line="240" w:lineRule="auto"/>
        <w:jc w:val="center"/>
        <w:rPr>
          <w:rFonts w:ascii="Calibri" w:hAnsi="Calibri" w:cs="Calibri"/>
          <w:b/>
          <w:bCs/>
        </w:rPr>
      </w:pPr>
    </w:p>
    <w:p w:rsidR="00267AC9" w:rsidRDefault="00267A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267AC9" w:rsidRDefault="00267AC9">
      <w:pPr>
        <w:widowControl w:val="0"/>
        <w:autoSpaceDE w:val="0"/>
        <w:autoSpaceDN w:val="0"/>
        <w:adjustRightInd w:val="0"/>
        <w:spacing w:after="0" w:line="240" w:lineRule="auto"/>
        <w:jc w:val="center"/>
        <w:rPr>
          <w:rFonts w:ascii="Calibri" w:hAnsi="Calibri" w:cs="Calibri"/>
          <w:b/>
          <w:bCs/>
        </w:rPr>
      </w:pPr>
    </w:p>
    <w:p w:rsidR="00267AC9" w:rsidRDefault="00267A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ПОЖАРНОЙ БЕЗОПАСНОСТИ В КУРСКОЙ ОБЛАСТИ</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67AC9" w:rsidRDefault="00267AC9">
      <w:pPr>
        <w:widowControl w:val="0"/>
        <w:autoSpaceDE w:val="0"/>
        <w:autoSpaceDN w:val="0"/>
        <w:adjustRightInd w:val="0"/>
        <w:spacing w:after="0" w:line="240" w:lineRule="auto"/>
        <w:jc w:val="right"/>
        <w:rPr>
          <w:rFonts w:ascii="Calibri" w:hAnsi="Calibri" w:cs="Calibri"/>
        </w:rPr>
      </w:pPr>
      <w:r>
        <w:rPr>
          <w:rFonts w:ascii="Calibri" w:hAnsi="Calibri" w:cs="Calibri"/>
        </w:rPr>
        <w:t>Курской областной Думой</w:t>
      </w:r>
    </w:p>
    <w:p w:rsidR="00267AC9" w:rsidRDefault="00267AC9">
      <w:pPr>
        <w:widowControl w:val="0"/>
        <w:autoSpaceDE w:val="0"/>
        <w:autoSpaceDN w:val="0"/>
        <w:adjustRightInd w:val="0"/>
        <w:spacing w:after="0" w:line="240" w:lineRule="auto"/>
        <w:jc w:val="right"/>
        <w:rPr>
          <w:rFonts w:ascii="Calibri" w:hAnsi="Calibri" w:cs="Calibri"/>
        </w:rPr>
      </w:pPr>
      <w:r>
        <w:rPr>
          <w:rFonts w:ascii="Calibri" w:hAnsi="Calibri" w:cs="Calibri"/>
        </w:rPr>
        <w:t>15 июня 2006 года</w:t>
      </w:r>
    </w:p>
    <w:p w:rsidR="00267AC9" w:rsidRDefault="00267AC9">
      <w:pPr>
        <w:widowControl w:val="0"/>
        <w:autoSpaceDE w:val="0"/>
        <w:autoSpaceDN w:val="0"/>
        <w:adjustRightInd w:val="0"/>
        <w:spacing w:after="0" w:line="240" w:lineRule="auto"/>
        <w:jc w:val="center"/>
        <w:rPr>
          <w:rFonts w:ascii="Calibri" w:hAnsi="Calibri" w:cs="Calibri"/>
        </w:rPr>
      </w:pPr>
    </w:p>
    <w:p w:rsidR="00267AC9" w:rsidRDefault="00267AC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Курской области</w:t>
      </w:r>
      <w:proofErr w:type="gramEnd"/>
    </w:p>
    <w:p w:rsidR="00267AC9" w:rsidRDefault="00267A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06.04.2007 </w:t>
      </w:r>
      <w:hyperlink r:id="rId6" w:history="1">
        <w:r>
          <w:rPr>
            <w:rFonts w:ascii="Calibri" w:hAnsi="Calibri" w:cs="Calibri"/>
            <w:color w:val="0000FF"/>
          </w:rPr>
          <w:t>N 19-ЗКО</w:t>
        </w:r>
      </w:hyperlink>
      <w:r>
        <w:rPr>
          <w:rFonts w:ascii="Calibri" w:hAnsi="Calibri" w:cs="Calibri"/>
        </w:rPr>
        <w:t xml:space="preserve">, от 28.12.2007 </w:t>
      </w:r>
      <w:hyperlink r:id="rId7" w:history="1">
        <w:r>
          <w:rPr>
            <w:rFonts w:ascii="Calibri" w:hAnsi="Calibri" w:cs="Calibri"/>
            <w:color w:val="0000FF"/>
          </w:rPr>
          <w:t>N 136-ЗКО</w:t>
        </w:r>
      </w:hyperlink>
      <w:r>
        <w:rPr>
          <w:rFonts w:ascii="Calibri" w:hAnsi="Calibri" w:cs="Calibri"/>
        </w:rPr>
        <w:t>,</w:t>
      </w:r>
    </w:p>
    <w:p w:rsidR="00267AC9" w:rsidRDefault="00267A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17.08.2009 </w:t>
      </w:r>
      <w:hyperlink r:id="rId8" w:history="1">
        <w:r>
          <w:rPr>
            <w:rFonts w:ascii="Calibri" w:hAnsi="Calibri" w:cs="Calibri"/>
            <w:color w:val="0000FF"/>
          </w:rPr>
          <w:t>N 54-ЗКО</w:t>
        </w:r>
      </w:hyperlink>
      <w:r>
        <w:rPr>
          <w:rFonts w:ascii="Calibri" w:hAnsi="Calibri" w:cs="Calibri"/>
        </w:rPr>
        <w:t xml:space="preserve">, от 15.09.2009 </w:t>
      </w:r>
      <w:hyperlink r:id="rId9" w:history="1">
        <w:r>
          <w:rPr>
            <w:rFonts w:ascii="Calibri" w:hAnsi="Calibri" w:cs="Calibri"/>
            <w:color w:val="0000FF"/>
          </w:rPr>
          <w:t>N 80-ЗКО</w:t>
        </w:r>
      </w:hyperlink>
      <w:r>
        <w:rPr>
          <w:rFonts w:ascii="Calibri" w:hAnsi="Calibri" w:cs="Calibri"/>
        </w:rPr>
        <w:t>,</w:t>
      </w:r>
    </w:p>
    <w:p w:rsidR="00267AC9" w:rsidRDefault="00267A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17.09.2010 </w:t>
      </w:r>
      <w:hyperlink r:id="rId10" w:history="1">
        <w:r>
          <w:rPr>
            <w:rFonts w:ascii="Calibri" w:hAnsi="Calibri" w:cs="Calibri"/>
            <w:color w:val="0000FF"/>
          </w:rPr>
          <w:t>N 80-ЗКО</w:t>
        </w:r>
      </w:hyperlink>
      <w:r>
        <w:rPr>
          <w:rFonts w:ascii="Calibri" w:hAnsi="Calibri" w:cs="Calibri"/>
        </w:rPr>
        <w:t xml:space="preserve">, от 01.06.2011 </w:t>
      </w:r>
      <w:hyperlink r:id="rId11" w:history="1">
        <w:r>
          <w:rPr>
            <w:rFonts w:ascii="Calibri" w:hAnsi="Calibri" w:cs="Calibri"/>
            <w:color w:val="0000FF"/>
          </w:rPr>
          <w:t>N 22-ЗКО</w:t>
        </w:r>
      </w:hyperlink>
      <w:r>
        <w:rPr>
          <w:rFonts w:ascii="Calibri" w:hAnsi="Calibri" w:cs="Calibri"/>
        </w:rPr>
        <w:t>,</w:t>
      </w:r>
    </w:p>
    <w:p w:rsidR="00267AC9" w:rsidRDefault="00267A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19.02.2013 </w:t>
      </w:r>
      <w:hyperlink r:id="rId12" w:history="1">
        <w:r>
          <w:rPr>
            <w:rFonts w:ascii="Calibri" w:hAnsi="Calibri" w:cs="Calibri"/>
            <w:color w:val="0000FF"/>
          </w:rPr>
          <w:t>N 3-ЗКО</w:t>
        </w:r>
      </w:hyperlink>
      <w:r>
        <w:rPr>
          <w:rFonts w:ascii="Calibri" w:hAnsi="Calibri" w:cs="Calibri"/>
        </w:rPr>
        <w:t xml:space="preserve">, от 23.08.2013 </w:t>
      </w:r>
      <w:hyperlink r:id="rId13" w:history="1">
        <w:r>
          <w:rPr>
            <w:rFonts w:ascii="Calibri" w:hAnsi="Calibri" w:cs="Calibri"/>
            <w:color w:val="0000FF"/>
          </w:rPr>
          <w:t>N 70-ЗКО</w:t>
        </w:r>
      </w:hyperlink>
      <w:r>
        <w:rPr>
          <w:rFonts w:ascii="Calibri" w:hAnsi="Calibri" w:cs="Calibri"/>
        </w:rPr>
        <w:t>)</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14"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законодательством и </w:t>
      </w:r>
      <w:hyperlink r:id="rId15" w:history="1">
        <w:r>
          <w:rPr>
            <w:rFonts w:ascii="Calibri" w:hAnsi="Calibri" w:cs="Calibri"/>
            <w:color w:val="0000FF"/>
          </w:rPr>
          <w:t>Уставом</w:t>
        </w:r>
      </w:hyperlink>
      <w:r>
        <w:rPr>
          <w:rFonts w:ascii="Calibri" w:hAnsi="Calibri" w:cs="Calibri"/>
        </w:rPr>
        <w:t xml:space="preserve"> Курской области определяет полномочия органов государственной власти в сфере обеспечения пожарной безопасности, регулирует вопросы создания и деятельности Противопожарной службы Курской области, устанавливает гарантии правовой и социальной защиты личного состава Противопожарной службы Курской области.</w:t>
      </w:r>
    </w:p>
    <w:p w:rsidR="00267AC9" w:rsidRDefault="00267A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Курской области от 01.06.2011 N 22-ЗКО)</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w:t>
      </w:r>
    </w:p>
    <w:p w:rsidR="00267AC9" w:rsidRDefault="00267AC9">
      <w:pPr>
        <w:widowControl w:val="0"/>
        <w:autoSpaceDE w:val="0"/>
        <w:autoSpaceDN w:val="0"/>
        <w:adjustRightInd w:val="0"/>
        <w:spacing w:after="0" w:line="240" w:lineRule="auto"/>
        <w:jc w:val="center"/>
        <w:rPr>
          <w:rFonts w:ascii="Calibri" w:hAnsi="Calibri" w:cs="Calibri"/>
          <w:b/>
          <w:bCs/>
        </w:rPr>
      </w:pPr>
    </w:p>
    <w:p w:rsidR="00267AC9" w:rsidRDefault="00267A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ОБЩИЕ ПОЛОЖЕНИЯ</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 xml:space="preserve">Статья 1. Исключена. - </w:t>
      </w:r>
      <w:hyperlink r:id="rId17" w:history="1">
        <w:r>
          <w:rPr>
            <w:rFonts w:ascii="Calibri" w:hAnsi="Calibri" w:cs="Calibri"/>
            <w:color w:val="0000FF"/>
          </w:rPr>
          <w:t>Закон</w:t>
        </w:r>
      </w:hyperlink>
      <w:r>
        <w:rPr>
          <w:rFonts w:ascii="Calibri" w:hAnsi="Calibri" w:cs="Calibri"/>
        </w:rPr>
        <w:t xml:space="preserve"> Курской области от 01.06.2011 N 22-ЗКО.</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outlineLvl w:val="1"/>
        <w:rPr>
          <w:rFonts w:ascii="Calibri" w:hAnsi="Calibri" w:cs="Calibri"/>
        </w:rPr>
      </w:pPr>
      <w:bookmarkStart w:id="2" w:name="Par29"/>
      <w:bookmarkEnd w:id="2"/>
      <w:r>
        <w:rPr>
          <w:rFonts w:ascii="Calibri" w:hAnsi="Calibri" w:cs="Calibri"/>
        </w:rPr>
        <w:t>Статья 2. Законодательство области о пожарной безопасности</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области о пожарной безопасности основывается на </w:t>
      </w:r>
      <w:hyperlink r:id="rId18" w:history="1">
        <w:r>
          <w:rPr>
            <w:rFonts w:ascii="Calibri" w:hAnsi="Calibri" w:cs="Calibri"/>
            <w:color w:val="0000FF"/>
          </w:rPr>
          <w:t>Конституции</w:t>
        </w:r>
      </w:hyperlink>
      <w:r>
        <w:rPr>
          <w:rFonts w:ascii="Calibri" w:hAnsi="Calibri" w:cs="Calibri"/>
        </w:rPr>
        <w:t xml:space="preserve"> Российской Федерации, Федеральном </w:t>
      </w:r>
      <w:hyperlink r:id="rId19" w:history="1">
        <w:r>
          <w:rPr>
            <w:rFonts w:ascii="Calibri" w:hAnsi="Calibri" w:cs="Calibri"/>
            <w:color w:val="0000FF"/>
          </w:rPr>
          <w:t>законе</w:t>
        </w:r>
      </w:hyperlink>
      <w:r>
        <w:rPr>
          <w:rFonts w:ascii="Calibri" w:hAnsi="Calibri" w:cs="Calibri"/>
        </w:rPr>
        <w:t xml:space="preserve"> "О пожарной безопасности", других федеральных законах и иных нормативных правовых актах Российской Федерации, включает в себя настоящий Закон и иные нормативные правовые акты области.</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outlineLvl w:val="1"/>
        <w:rPr>
          <w:rFonts w:ascii="Calibri" w:hAnsi="Calibri" w:cs="Calibri"/>
        </w:rPr>
      </w:pPr>
      <w:bookmarkStart w:id="3" w:name="Par33"/>
      <w:bookmarkEnd w:id="3"/>
      <w:r>
        <w:rPr>
          <w:rFonts w:ascii="Calibri" w:hAnsi="Calibri" w:cs="Calibri"/>
        </w:rPr>
        <w:t>Статья 3. Полномочия органов государственной власти области по обеспечению пожарной безопасности</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Курская областная Дума:</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нормативно-правовое регулирование в области пожарной безопасности в пределах ее компетенции;</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20" w:history="1">
        <w:r>
          <w:rPr>
            <w:rFonts w:ascii="Calibri" w:hAnsi="Calibri" w:cs="Calibri"/>
            <w:color w:val="0000FF"/>
          </w:rPr>
          <w:t>Закон</w:t>
        </w:r>
      </w:hyperlink>
      <w:r>
        <w:rPr>
          <w:rFonts w:ascii="Calibri" w:hAnsi="Calibri" w:cs="Calibri"/>
        </w:rPr>
        <w:t xml:space="preserve"> Курской области от 17.08.2009 N 54-ЗКО;</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исключен. - </w:t>
      </w:r>
      <w:hyperlink r:id="rId21" w:history="1">
        <w:r>
          <w:rPr>
            <w:rFonts w:ascii="Calibri" w:hAnsi="Calibri" w:cs="Calibri"/>
            <w:color w:val="0000FF"/>
          </w:rPr>
          <w:t>Закон</w:t>
        </w:r>
      </w:hyperlink>
      <w:r>
        <w:rPr>
          <w:rFonts w:ascii="Calibri" w:hAnsi="Calibri" w:cs="Calibri"/>
        </w:rPr>
        <w:t xml:space="preserve"> Курской области от 01.06.2011 N 22-ЗКО.</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Курской области:</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нормативное правовое регулирование в пределах своей компетенции;</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организует выполнение и осуществление мер пожарной безопасности;</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осуществляет </w:t>
      </w:r>
      <w:proofErr w:type="gramStart"/>
      <w:r>
        <w:rPr>
          <w:rFonts w:ascii="Calibri" w:hAnsi="Calibri" w:cs="Calibri"/>
        </w:rPr>
        <w:t>разработку</w:t>
      </w:r>
      <w:proofErr w:type="gramEnd"/>
      <w:r>
        <w:rPr>
          <w:rFonts w:ascii="Calibri" w:hAnsi="Calibri" w:cs="Calibri"/>
        </w:rPr>
        <w:t xml:space="preserve"> и исполнение областного бюджета на соответствующий </w:t>
      </w:r>
      <w:r>
        <w:rPr>
          <w:rFonts w:ascii="Calibri" w:hAnsi="Calibri" w:cs="Calibri"/>
        </w:rPr>
        <w:lastRenderedPageBreak/>
        <w:t>финансовый год в части расходов на пожарную безопасность, в том числе на содержание пожарной охраны;</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организует обучение населения мерам пожарной безопасности, а также информирование населения о мерах пожарной безопасности;</w:t>
      </w:r>
    </w:p>
    <w:p w:rsidR="00267AC9" w:rsidRDefault="00267A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Курской области от 28.12.2007 N 136-ЗКО)</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разрабатывает, организует выполнение и финансирование региональных целевых программ;</w:t>
      </w:r>
    </w:p>
    <w:p w:rsidR="00267AC9" w:rsidRDefault="00267A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 ред. </w:t>
      </w:r>
      <w:hyperlink r:id="rId23" w:history="1">
        <w:r>
          <w:rPr>
            <w:rFonts w:ascii="Calibri" w:hAnsi="Calibri" w:cs="Calibri"/>
            <w:color w:val="0000FF"/>
          </w:rPr>
          <w:t>Закона</w:t>
        </w:r>
      </w:hyperlink>
      <w:r>
        <w:rPr>
          <w:rFonts w:ascii="Calibri" w:hAnsi="Calibri" w:cs="Calibri"/>
        </w:rPr>
        <w:t xml:space="preserve"> Курской области от 01.06.2011 N 22-ЗКО)</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в пределах своей компетенции социальное и экономическое стимулирование обеспечения пожарной безопасности, в том числе стимулирование производства и закупок пожарно-технической продукции, а также участия населения в борьбе с пожарами;</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меры по правовой и социальной защите личного состава пожарной охраны, находящейся в ведении органов исполнительной власти области, и членов их семей;</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осуществляет создание, реорганизацию и ликвидацию органов управления и подразделений пожарной охраны, содержащихся за счет средств областного бюджета;</w:t>
      </w:r>
    </w:p>
    <w:p w:rsidR="00267AC9" w:rsidRDefault="00267A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осуществляет организацию тушения пожаров силами подразделений Противопожарной службы Курской области,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267AC9" w:rsidRDefault="00267A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Курской области от 06.04.2007 </w:t>
      </w:r>
      <w:hyperlink r:id="rId24" w:history="1">
        <w:r>
          <w:rPr>
            <w:rFonts w:ascii="Calibri" w:hAnsi="Calibri" w:cs="Calibri"/>
            <w:color w:val="0000FF"/>
          </w:rPr>
          <w:t>N 19-ЗКО</w:t>
        </w:r>
      </w:hyperlink>
      <w:r>
        <w:rPr>
          <w:rFonts w:ascii="Calibri" w:hAnsi="Calibri" w:cs="Calibri"/>
        </w:rPr>
        <w:t xml:space="preserve">, от 01.06.2011 </w:t>
      </w:r>
      <w:hyperlink r:id="rId25" w:history="1">
        <w:r>
          <w:rPr>
            <w:rFonts w:ascii="Calibri" w:hAnsi="Calibri" w:cs="Calibri"/>
            <w:color w:val="0000FF"/>
          </w:rPr>
          <w:t>N 22-ЗКО</w:t>
        </w:r>
      </w:hyperlink>
      <w:r>
        <w:rPr>
          <w:rFonts w:ascii="Calibri" w:hAnsi="Calibri" w:cs="Calibri"/>
        </w:rPr>
        <w:t>)</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утверждает перечень организаций, в которых в обязательном порядке создается пожарная охрана, содержащаяся за счет средств областного бюджета;</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осуществляет 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267AC9" w:rsidRDefault="00267A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w:t>
      </w:r>
      <w:proofErr w:type="gramStart"/>
      <w:r>
        <w:rPr>
          <w:rFonts w:ascii="Calibri" w:hAnsi="Calibri" w:cs="Calibri"/>
        </w:rPr>
        <w:t>введен</w:t>
      </w:r>
      <w:proofErr w:type="gramEnd"/>
      <w:r>
        <w:rPr>
          <w:rFonts w:ascii="Calibri" w:hAnsi="Calibri" w:cs="Calibri"/>
        </w:rPr>
        <w:t xml:space="preserve"> </w:t>
      </w:r>
      <w:hyperlink r:id="rId26" w:history="1">
        <w:r>
          <w:rPr>
            <w:rFonts w:ascii="Calibri" w:hAnsi="Calibri" w:cs="Calibri"/>
            <w:color w:val="0000FF"/>
          </w:rPr>
          <w:t>Законом</w:t>
        </w:r>
      </w:hyperlink>
      <w:r>
        <w:rPr>
          <w:rFonts w:ascii="Calibri" w:hAnsi="Calibri" w:cs="Calibri"/>
        </w:rPr>
        <w:t xml:space="preserve"> Курской области от 06.04.2007 N 19-ЗКО)</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исключен. - </w:t>
      </w:r>
      <w:hyperlink r:id="rId27" w:history="1">
        <w:r>
          <w:rPr>
            <w:rFonts w:ascii="Calibri" w:hAnsi="Calibri" w:cs="Calibri"/>
            <w:color w:val="0000FF"/>
          </w:rPr>
          <w:t>Закон</w:t>
        </w:r>
      </w:hyperlink>
      <w:r>
        <w:rPr>
          <w:rFonts w:ascii="Calibri" w:hAnsi="Calibri" w:cs="Calibri"/>
        </w:rPr>
        <w:t xml:space="preserve"> Курской области от 01.06.2011 N 22-ЗКО.</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организационно-правового, финансового, материально-технического обеспечения устанавливаются законодательными, нормативными правовыми актами области.</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outlineLvl w:val="1"/>
        <w:rPr>
          <w:rFonts w:ascii="Calibri" w:hAnsi="Calibri" w:cs="Calibri"/>
        </w:rPr>
      </w:pPr>
      <w:bookmarkStart w:id="4" w:name="Par58"/>
      <w:bookmarkEnd w:id="4"/>
      <w:r>
        <w:rPr>
          <w:rFonts w:ascii="Calibri" w:hAnsi="Calibri" w:cs="Calibri"/>
        </w:rPr>
        <w:t xml:space="preserve">Статья 4. Исключена. - </w:t>
      </w:r>
      <w:hyperlink r:id="rId28" w:history="1">
        <w:r>
          <w:rPr>
            <w:rFonts w:ascii="Calibri" w:hAnsi="Calibri" w:cs="Calibri"/>
            <w:color w:val="0000FF"/>
          </w:rPr>
          <w:t>Закон</w:t>
        </w:r>
      </w:hyperlink>
      <w:r>
        <w:rPr>
          <w:rFonts w:ascii="Calibri" w:hAnsi="Calibri" w:cs="Calibri"/>
        </w:rPr>
        <w:t xml:space="preserve"> Курской области от 01.06.2011 N 22-ЗКО.</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jc w:val="center"/>
        <w:outlineLvl w:val="0"/>
        <w:rPr>
          <w:rFonts w:ascii="Calibri" w:hAnsi="Calibri" w:cs="Calibri"/>
          <w:b/>
          <w:bCs/>
        </w:rPr>
      </w:pPr>
      <w:bookmarkStart w:id="5" w:name="Par60"/>
      <w:bookmarkEnd w:id="5"/>
      <w:r>
        <w:rPr>
          <w:rFonts w:ascii="Calibri" w:hAnsi="Calibri" w:cs="Calibri"/>
          <w:b/>
          <w:bCs/>
        </w:rPr>
        <w:t>Глава 2</w:t>
      </w:r>
    </w:p>
    <w:p w:rsidR="00267AC9" w:rsidRDefault="00267AC9">
      <w:pPr>
        <w:widowControl w:val="0"/>
        <w:autoSpaceDE w:val="0"/>
        <w:autoSpaceDN w:val="0"/>
        <w:adjustRightInd w:val="0"/>
        <w:spacing w:after="0" w:line="240" w:lineRule="auto"/>
        <w:jc w:val="center"/>
        <w:rPr>
          <w:rFonts w:ascii="Calibri" w:hAnsi="Calibri" w:cs="Calibri"/>
          <w:b/>
          <w:bCs/>
        </w:rPr>
      </w:pPr>
    </w:p>
    <w:p w:rsidR="00267AC9" w:rsidRDefault="00267A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ПОЖАРНАЯ ОХРАНА</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outlineLvl w:val="1"/>
        <w:rPr>
          <w:rFonts w:ascii="Calibri" w:hAnsi="Calibri" w:cs="Calibri"/>
        </w:rPr>
      </w:pPr>
      <w:bookmarkStart w:id="6" w:name="Par64"/>
      <w:bookmarkEnd w:id="6"/>
      <w:r>
        <w:rPr>
          <w:rFonts w:ascii="Calibri" w:hAnsi="Calibri" w:cs="Calibri"/>
        </w:rPr>
        <w:t xml:space="preserve">Статья 5. Исключена. - </w:t>
      </w:r>
      <w:hyperlink r:id="rId29" w:history="1">
        <w:r>
          <w:rPr>
            <w:rFonts w:ascii="Calibri" w:hAnsi="Calibri" w:cs="Calibri"/>
            <w:color w:val="0000FF"/>
          </w:rPr>
          <w:t>Закон</w:t>
        </w:r>
      </w:hyperlink>
      <w:r>
        <w:rPr>
          <w:rFonts w:ascii="Calibri" w:hAnsi="Calibri" w:cs="Calibri"/>
        </w:rPr>
        <w:t xml:space="preserve"> Курской области от 01.06.2011 N 22-ЗКО.</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outlineLvl w:val="1"/>
        <w:rPr>
          <w:rFonts w:ascii="Calibri" w:hAnsi="Calibri" w:cs="Calibri"/>
        </w:rPr>
      </w:pPr>
      <w:bookmarkStart w:id="7" w:name="Par66"/>
      <w:bookmarkEnd w:id="7"/>
      <w:r>
        <w:rPr>
          <w:rFonts w:ascii="Calibri" w:hAnsi="Calibri" w:cs="Calibri"/>
        </w:rPr>
        <w:t>Статья 6. Противопожарная служба Курской области</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Противопожарная служба Курской области является составной частью сил обеспечения безопасности личности, общества и государства и входит в Государственную противопожарную службу.</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Противопожарная служба Курской области </w:t>
      </w:r>
      <w:hyperlink r:id="rId30" w:history="1">
        <w:r>
          <w:rPr>
            <w:rFonts w:ascii="Calibri" w:hAnsi="Calibri" w:cs="Calibri"/>
            <w:color w:val="0000FF"/>
          </w:rPr>
          <w:t>создается</w:t>
        </w:r>
      </w:hyperlink>
      <w:r>
        <w:rPr>
          <w:rFonts w:ascii="Calibri" w:hAnsi="Calibri" w:cs="Calibri"/>
        </w:rPr>
        <w:t xml:space="preserve"> Администрацией Курской области в соответствии с законодательством области, содержится за счет средств областного бюджета и </w:t>
      </w:r>
      <w:proofErr w:type="gramStart"/>
      <w:r>
        <w:rPr>
          <w:rFonts w:ascii="Calibri" w:hAnsi="Calibri" w:cs="Calibri"/>
        </w:rPr>
        <w:t>других</w:t>
      </w:r>
      <w:proofErr w:type="gramEnd"/>
      <w:r>
        <w:rPr>
          <w:rFonts w:ascii="Calibri" w:hAnsi="Calibri" w:cs="Calibri"/>
        </w:rPr>
        <w:t xml:space="preserve"> не запрещенных законодательством Российской Федерации источников финансирования.</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Организационная структура, полномочия, задачи, функции, порядок деятельности Противопожарной службы Курской области определяются </w:t>
      </w:r>
      <w:hyperlink r:id="rId31" w:history="1">
        <w:r>
          <w:rPr>
            <w:rFonts w:ascii="Calibri" w:hAnsi="Calibri" w:cs="Calibri"/>
            <w:color w:val="0000FF"/>
          </w:rPr>
          <w:t>Положением</w:t>
        </w:r>
      </w:hyperlink>
      <w:r>
        <w:rPr>
          <w:rFonts w:ascii="Calibri" w:hAnsi="Calibri" w:cs="Calibri"/>
        </w:rPr>
        <w:t xml:space="preserve"> о Противопожарной службе Курской области, утверждаемым Администрацией Курской области в установленном порядке, и другими нормативными правовыми актами области.</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Материально-техническая оснащенность подразделений Противопожарной службы Курской области определяется в соответствии с нормативами федеральной противопожарной службы.</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Противопожарная служба Курской области:</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организует и осуществляет профилактику пожаров;</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принимает необходимые меры по спасению людей и имущества при пожарах, оказанию первой помощи;</w:t>
      </w:r>
    </w:p>
    <w:p w:rsidR="00267AC9" w:rsidRDefault="00267A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Курской области от 17.09.2010 N 80-ЗКО)</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организует и осуществляет тушение пожаров и проведение аварийно-спасательных работ.</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соответствии с законодательством Российской Федерации тушение пожаров и проведение аварийно-спасательных работ осуществляется Противопожарной службой Курской области на безвозмездной основе, если иное не установлено законодательством Российской Федерации.</w:t>
      </w:r>
    </w:p>
    <w:p w:rsidR="00267AC9" w:rsidRDefault="00267A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w:t>
      </w:r>
      <w:hyperlink r:id="rId33" w:history="1">
        <w:r>
          <w:rPr>
            <w:rFonts w:ascii="Calibri" w:hAnsi="Calibri" w:cs="Calibri"/>
            <w:color w:val="0000FF"/>
          </w:rPr>
          <w:t>Законом</w:t>
        </w:r>
      </w:hyperlink>
      <w:r>
        <w:rPr>
          <w:rFonts w:ascii="Calibri" w:hAnsi="Calibri" w:cs="Calibri"/>
        </w:rPr>
        <w:t xml:space="preserve"> Курской области от 01.06.2011 N 22-ЗКО)</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outlineLvl w:val="1"/>
        <w:rPr>
          <w:rFonts w:ascii="Calibri" w:hAnsi="Calibri" w:cs="Calibri"/>
        </w:rPr>
      </w:pPr>
      <w:bookmarkStart w:id="8" w:name="Par80"/>
      <w:bookmarkEnd w:id="8"/>
      <w:r>
        <w:rPr>
          <w:rFonts w:ascii="Calibri" w:hAnsi="Calibri" w:cs="Calibri"/>
        </w:rPr>
        <w:t xml:space="preserve">Статьи 7 - 9. Исключены. - </w:t>
      </w:r>
      <w:hyperlink r:id="rId34" w:history="1">
        <w:r>
          <w:rPr>
            <w:rFonts w:ascii="Calibri" w:hAnsi="Calibri" w:cs="Calibri"/>
            <w:color w:val="0000FF"/>
          </w:rPr>
          <w:t>Закон</w:t>
        </w:r>
      </w:hyperlink>
      <w:r>
        <w:rPr>
          <w:rFonts w:ascii="Calibri" w:hAnsi="Calibri" w:cs="Calibri"/>
        </w:rPr>
        <w:t xml:space="preserve"> Курской области от 01.06.2011 N 22-ЗКО.</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jc w:val="center"/>
        <w:outlineLvl w:val="0"/>
        <w:rPr>
          <w:rFonts w:ascii="Calibri" w:hAnsi="Calibri" w:cs="Calibri"/>
          <w:b/>
          <w:bCs/>
        </w:rPr>
      </w:pPr>
      <w:bookmarkStart w:id="9" w:name="Par82"/>
      <w:bookmarkEnd w:id="9"/>
      <w:r>
        <w:rPr>
          <w:rFonts w:ascii="Calibri" w:hAnsi="Calibri" w:cs="Calibri"/>
          <w:b/>
          <w:bCs/>
        </w:rPr>
        <w:t>Глава 3</w:t>
      </w:r>
    </w:p>
    <w:p w:rsidR="00267AC9" w:rsidRDefault="00267AC9">
      <w:pPr>
        <w:widowControl w:val="0"/>
        <w:autoSpaceDE w:val="0"/>
        <w:autoSpaceDN w:val="0"/>
        <w:adjustRightInd w:val="0"/>
        <w:spacing w:after="0" w:line="240" w:lineRule="auto"/>
        <w:jc w:val="center"/>
        <w:rPr>
          <w:rFonts w:ascii="Calibri" w:hAnsi="Calibri" w:cs="Calibri"/>
          <w:b/>
          <w:bCs/>
        </w:rPr>
      </w:pPr>
    </w:p>
    <w:p w:rsidR="00267AC9" w:rsidRDefault="00267A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ПОЖАРНОЙ БЕЗОПАСНОСТИ</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outlineLvl w:val="1"/>
        <w:rPr>
          <w:rFonts w:ascii="Calibri" w:hAnsi="Calibri" w:cs="Calibri"/>
        </w:rPr>
      </w:pPr>
      <w:bookmarkStart w:id="10" w:name="Par86"/>
      <w:bookmarkEnd w:id="10"/>
      <w:r>
        <w:rPr>
          <w:rFonts w:ascii="Calibri" w:hAnsi="Calibri" w:cs="Calibri"/>
        </w:rPr>
        <w:t>Статья 10. Обеспечение пожарной безопасности</w:t>
      </w:r>
    </w:p>
    <w:p w:rsidR="00267AC9" w:rsidRDefault="00267AC9">
      <w:pPr>
        <w:widowControl w:val="0"/>
        <w:autoSpaceDE w:val="0"/>
        <w:autoSpaceDN w:val="0"/>
        <w:adjustRightInd w:val="0"/>
        <w:spacing w:after="0" w:line="240" w:lineRule="auto"/>
        <w:jc w:val="both"/>
        <w:rPr>
          <w:rFonts w:ascii="Calibri" w:hAnsi="Calibri" w:cs="Calibri"/>
        </w:rPr>
      </w:pP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Курской области от 01.06.2011 N 22-ЗКО)</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пожарной безопасности является составной частью деятельности органов государственной власти области.</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законодательством Российской Федерации 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267AC9" w:rsidRDefault="00267A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36" w:history="1">
        <w:r>
          <w:rPr>
            <w:rFonts w:ascii="Calibri" w:hAnsi="Calibri" w:cs="Calibri"/>
            <w:color w:val="0000FF"/>
          </w:rPr>
          <w:t>Закона</w:t>
        </w:r>
      </w:hyperlink>
      <w:r>
        <w:rPr>
          <w:rFonts w:ascii="Calibri" w:hAnsi="Calibri" w:cs="Calibri"/>
        </w:rPr>
        <w:t xml:space="preserve"> Курской области от 23.08.2013 N 70-ЗКО)</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целях обеспечения согласованности деятельности территориальной подсистемы единой государственной системы предупреждения и ликвидации чрезвычайных ситуаций на территории области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 безопасности в установленном законом Курской области порядке создается комиссия по предупреждению и ликвидации чрезвычайных ситуаций и обеспечению пожарной безопасности Администрации Курской области</w:t>
      </w:r>
      <w:proofErr w:type="gramEnd"/>
      <w:r>
        <w:rPr>
          <w:rFonts w:ascii="Calibri" w:hAnsi="Calibri" w:cs="Calibri"/>
        </w:rPr>
        <w:t>.</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области вправе разрабатывать и утверждать в пределах своей компетенции нормативные правовые акты по вопросам пожарной безопасности, не противоречащие требованиям пожарной безопасности, установленным законодательством Российской Федерации.</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повышения пожарной опасности Администрация Курской области устанавливает на территории Курской области особый противопожарный режим. </w:t>
      </w:r>
      <w:hyperlink r:id="rId37" w:history="1">
        <w:r>
          <w:rPr>
            <w:rFonts w:ascii="Calibri" w:hAnsi="Calibri" w:cs="Calibri"/>
            <w:color w:val="0000FF"/>
          </w:rPr>
          <w:t>Порядок</w:t>
        </w:r>
      </w:hyperlink>
      <w:r>
        <w:rPr>
          <w:rFonts w:ascii="Calibri" w:hAnsi="Calibri" w:cs="Calibri"/>
        </w:rPr>
        <w:t xml:space="preserve"> установления особого противопожарного режима и </w:t>
      </w:r>
      <w:proofErr w:type="gramStart"/>
      <w:r>
        <w:rPr>
          <w:rFonts w:ascii="Calibri" w:hAnsi="Calibri" w:cs="Calibri"/>
        </w:rPr>
        <w:t>контроля за</w:t>
      </w:r>
      <w:proofErr w:type="gramEnd"/>
      <w:r>
        <w:rPr>
          <w:rFonts w:ascii="Calibri" w:hAnsi="Calibri" w:cs="Calibri"/>
        </w:rPr>
        <w:t xml:space="preserve"> его исполнением определяется Администрацией Курской области.</w:t>
      </w:r>
    </w:p>
    <w:p w:rsidR="00267AC9" w:rsidRDefault="00267A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период действия особого противопожарного режима на территории Курской области нормативными правовыми актами Администрации Курской области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w:t>
      </w:r>
      <w:proofErr w:type="gramEnd"/>
      <w:r>
        <w:rPr>
          <w:rFonts w:ascii="Calibri" w:hAnsi="Calibri" w:cs="Calibri"/>
        </w:rPr>
        <w:t xml:space="preserve"> противопожарных разрывов по границам населенных </w:t>
      </w:r>
      <w:r>
        <w:rPr>
          <w:rFonts w:ascii="Calibri" w:hAnsi="Calibri" w:cs="Calibri"/>
        </w:rPr>
        <w:lastRenderedPageBreak/>
        <w:t>пунктов, создание противопожарных минерализованных полос и подобные меры).</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outlineLvl w:val="1"/>
        <w:rPr>
          <w:rFonts w:ascii="Calibri" w:hAnsi="Calibri" w:cs="Calibri"/>
        </w:rPr>
      </w:pPr>
      <w:bookmarkStart w:id="11" w:name="Par98"/>
      <w:bookmarkEnd w:id="11"/>
      <w:r>
        <w:rPr>
          <w:rFonts w:ascii="Calibri" w:hAnsi="Calibri" w:cs="Calibri"/>
        </w:rPr>
        <w:t xml:space="preserve">Статья 10.1 - 14. Исключены. - </w:t>
      </w:r>
      <w:hyperlink r:id="rId38" w:history="1">
        <w:r>
          <w:rPr>
            <w:rFonts w:ascii="Calibri" w:hAnsi="Calibri" w:cs="Calibri"/>
            <w:color w:val="0000FF"/>
          </w:rPr>
          <w:t>Закон</w:t>
        </w:r>
      </w:hyperlink>
      <w:r>
        <w:rPr>
          <w:rFonts w:ascii="Calibri" w:hAnsi="Calibri" w:cs="Calibri"/>
        </w:rPr>
        <w:t xml:space="preserve"> Курской области от 01.06.2011 N 22-ЗКО.</w:t>
      </w:r>
    </w:p>
    <w:p w:rsidR="00267AC9" w:rsidRDefault="00267AC9">
      <w:pPr>
        <w:widowControl w:val="0"/>
        <w:autoSpaceDE w:val="0"/>
        <w:autoSpaceDN w:val="0"/>
        <w:adjustRightInd w:val="0"/>
        <w:spacing w:after="0" w:line="240" w:lineRule="auto"/>
        <w:jc w:val="both"/>
        <w:rPr>
          <w:rFonts w:ascii="Calibri" w:hAnsi="Calibri" w:cs="Calibri"/>
        </w:rPr>
      </w:pPr>
    </w:p>
    <w:p w:rsidR="00267AC9" w:rsidRDefault="00267AC9">
      <w:pPr>
        <w:widowControl w:val="0"/>
        <w:autoSpaceDE w:val="0"/>
        <w:autoSpaceDN w:val="0"/>
        <w:adjustRightInd w:val="0"/>
        <w:spacing w:after="0" w:line="240" w:lineRule="auto"/>
        <w:jc w:val="center"/>
        <w:outlineLvl w:val="0"/>
        <w:rPr>
          <w:rFonts w:ascii="Calibri" w:hAnsi="Calibri" w:cs="Calibri"/>
          <w:b/>
          <w:bCs/>
        </w:rPr>
      </w:pPr>
      <w:bookmarkStart w:id="12" w:name="Par100"/>
      <w:bookmarkEnd w:id="12"/>
      <w:r>
        <w:rPr>
          <w:rFonts w:ascii="Calibri" w:hAnsi="Calibri" w:cs="Calibri"/>
          <w:b/>
          <w:bCs/>
        </w:rPr>
        <w:t>Глава 4</w:t>
      </w:r>
    </w:p>
    <w:p w:rsidR="00267AC9" w:rsidRDefault="00267AC9">
      <w:pPr>
        <w:widowControl w:val="0"/>
        <w:autoSpaceDE w:val="0"/>
        <w:autoSpaceDN w:val="0"/>
        <w:adjustRightInd w:val="0"/>
        <w:spacing w:after="0" w:line="240" w:lineRule="auto"/>
        <w:jc w:val="center"/>
        <w:rPr>
          <w:rFonts w:ascii="Calibri" w:hAnsi="Calibri" w:cs="Calibri"/>
          <w:b/>
          <w:bCs/>
        </w:rPr>
      </w:pPr>
    </w:p>
    <w:p w:rsidR="00267AC9" w:rsidRDefault="00267A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ЛИЧНЫЙ СОСТАВ ПРОТИВОПОЖАРНОЙ СЛУЖБЫ КУРСКОЙ ОБЛАСТИ</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outlineLvl w:val="1"/>
        <w:rPr>
          <w:rFonts w:ascii="Calibri" w:hAnsi="Calibri" w:cs="Calibri"/>
        </w:rPr>
      </w:pPr>
      <w:bookmarkStart w:id="13" w:name="Par104"/>
      <w:bookmarkEnd w:id="13"/>
      <w:r>
        <w:rPr>
          <w:rFonts w:ascii="Calibri" w:hAnsi="Calibri" w:cs="Calibri"/>
        </w:rPr>
        <w:t>Статья 15. Личный состав Противопожарной службы Курской области</w:t>
      </w:r>
    </w:p>
    <w:p w:rsidR="00267AC9" w:rsidRDefault="00267AC9">
      <w:pPr>
        <w:widowControl w:val="0"/>
        <w:autoSpaceDE w:val="0"/>
        <w:autoSpaceDN w:val="0"/>
        <w:adjustRightInd w:val="0"/>
        <w:spacing w:after="0" w:line="240" w:lineRule="auto"/>
        <w:rPr>
          <w:rFonts w:ascii="Calibri" w:hAnsi="Calibri" w:cs="Calibri"/>
        </w:rPr>
      </w:pP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Курской области от 01.06.2011 N 22-ЗКО)</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Личный состав Противопожарной службы Курской области формируется в соответствии с законодательством Российской Федерации и нормативными правовыми актами Администрации Курской области.</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outlineLvl w:val="1"/>
        <w:rPr>
          <w:rFonts w:ascii="Calibri" w:hAnsi="Calibri" w:cs="Calibri"/>
        </w:rPr>
      </w:pPr>
      <w:bookmarkStart w:id="14" w:name="Par110"/>
      <w:bookmarkEnd w:id="14"/>
      <w:r>
        <w:rPr>
          <w:rFonts w:ascii="Calibri" w:hAnsi="Calibri" w:cs="Calibri"/>
        </w:rPr>
        <w:t>Статья 15.1. Гарантии правовой и социальной защиты личного состава Противопожарной службы Курской области</w:t>
      </w:r>
    </w:p>
    <w:p w:rsidR="00267AC9" w:rsidRDefault="00267AC9">
      <w:pPr>
        <w:widowControl w:val="0"/>
        <w:autoSpaceDE w:val="0"/>
        <w:autoSpaceDN w:val="0"/>
        <w:adjustRightInd w:val="0"/>
        <w:spacing w:after="0" w:line="240" w:lineRule="auto"/>
        <w:rPr>
          <w:rFonts w:ascii="Calibri" w:hAnsi="Calibri" w:cs="Calibri"/>
        </w:rPr>
      </w:pP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0" w:history="1">
        <w:r>
          <w:rPr>
            <w:rFonts w:ascii="Calibri" w:hAnsi="Calibri" w:cs="Calibri"/>
            <w:color w:val="0000FF"/>
          </w:rPr>
          <w:t>Законом</w:t>
        </w:r>
      </w:hyperlink>
      <w:r>
        <w:rPr>
          <w:rFonts w:ascii="Calibri" w:hAnsi="Calibri" w:cs="Calibri"/>
        </w:rPr>
        <w:t xml:space="preserve"> Курской области от 01.06.2011 N 22-ЗКО)</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работников Противопожарной службы Курской области распространяются права, обязанности и льготы, установленные законодательством Российской Федерации о труде.</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Личному составу Противопожарной службы Курской области предоставляются следующие права и гарантии:</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 работникам Противопожарной службы Курской области, участвующим в тушении пожаров, на внеочередную установку телефона;</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гибели работника Противопожарной службы Курской области при исполнении служебных обязанностей сохранение права за семьей погибшего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гибели;</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право работникам Противопожарной службы Курской области на обязательное государственное личное страхование за счет средств областного бюджета;</w:t>
      </w:r>
    </w:p>
    <w:p w:rsidR="00267AC9" w:rsidRDefault="00267A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в случае гибели (смерти) работника Противопожарной службы Курской области,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полученного им при исполнении служебных обязанностей, до истечения одного года со дня увольнения из Противопожарной службы Курской области, право на выплату единовременного пособия в размере 3000000 рублей в равных долях членам семей погибшего</w:t>
      </w:r>
      <w:proofErr w:type="gramEnd"/>
      <w:r>
        <w:rPr>
          <w:rFonts w:ascii="Calibri" w:hAnsi="Calibri" w:cs="Calibri"/>
        </w:rPr>
        <w:t xml:space="preserve"> (</w:t>
      </w:r>
      <w:proofErr w:type="gramStart"/>
      <w:r>
        <w:rPr>
          <w:rFonts w:ascii="Calibri" w:hAnsi="Calibri" w:cs="Calibri"/>
        </w:rPr>
        <w:t>умершего</w:t>
      </w:r>
      <w:proofErr w:type="gramEnd"/>
      <w:r>
        <w:rPr>
          <w:rFonts w:ascii="Calibri" w:hAnsi="Calibri" w:cs="Calibri"/>
        </w:rPr>
        <w:t>) с последующим взысканием этой суммы с виновных лиц в соответствии с законодательством Российской Федерации;</w:t>
      </w:r>
    </w:p>
    <w:p w:rsidR="00267AC9" w:rsidRDefault="00267A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Курской области от 19.02.2013 N 3-ЗКО)</w:t>
      </w:r>
    </w:p>
    <w:p w:rsidR="00267AC9" w:rsidRDefault="00267A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при досрочном увольнении работника Противопожарной службы Курской области в связи с признанием его негодным к службе вследствие увечья (ранения, травмы, контузии) либо заболевания, полученного им при исполнении служебных обязанностей, право на выплату единовременного пособия в размере 2000000 рублей с последующим взысканием этой суммы с виновных лиц в соответствии с законодательством Российской Федерации;</w:t>
      </w:r>
      <w:proofErr w:type="gramEnd"/>
    </w:p>
    <w:p w:rsidR="00267AC9" w:rsidRDefault="00267A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Курской области от 19.02.2013 N 3-ЗКО)</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возмещение за счет средств областного бюджета убытков, причиненных работнику Противопожарной службы Курской области, находящемуся при исполнении им служебных обязанностей, в соответствии с законодательством Российской Федерации;</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вещевое имущество работникам Противопожарной службы Курской области. Порядок вещевого обеспечения, описание, нормы его носки, знаки различия работников Противопожарной службы Курской области устанавливаются нормативными правовыми актами </w:t>
      </w:r>
      <w:r>
        <w:rPr>
          <w:rFonts w:ascii="Calibri" w:hAnsi="Calibri" w:cs="Calibri"/>
        </w:rPr>
        <w:lastRenderedPageBreak/>
        <w:t>Администрации Курской области.</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jc w:val="center"/>
        <w:outlineLvl w:val="0"/>
        <w:rPr>
          <w:rFonts w:ascii="Calibri" w:hAnsi="Calibri" w:cs="Calibri"/>
          <w:b/>
          <w:bCs/>
        </w:rPr>
      </w:pPr>
      <w:bookmarkStart w:id="15" w:name="Par126"/>
      <w:bookmarkEnd w:id="15"/>
      <w:r>
        <w:rPr>
          <w:rFonts w:ascii="Calibri" w:hAnsi="Calibri" w:cs="Calibri"/>
          <w:b/>
          <w:bCs/>
        </w:rPr>
        <w:t>Глава 5</w:t>
      </w:r>
    </w:p>
    <w:p w:rsidR="00267AC9" w:rsidRDefault="00267AC9">
      <w:pPr>
        <w:widowControl w:val="0"/>
        <w:autoSpaceDE w:val="0"/>
        <w:autoSpaceDN w:val="0"/>
        <w:adjustRightInd w:val="0"/>
        <w:spacing w:after="0" w:line="240" w:lineRule="auto"/>
        <w:jc w:val="center"/>
        <w:rPr>
          <w:rFonts w:ascii="Calibri" w:hAnsi="Calibri" w:cs="Calibri"/>
          <w:b/>
          <w:bCs/>
        </w:rPr>
      </w:pPr>
    </w:p>
    <w:p w:rsidR="00267AC9" w:rsidRDefault="00267A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ФИНАНСОВОЕ И МАТЕРИАЛЬНО-ТЕХНИЧЕСКОЕ</w:t>
      </w:r>
    </w:p>
    <w:p w:rsidR="00267AC9" w:rsidRDefault="00267A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ОБЛАСТИ ПОЖАРНОЙ БЕЗОПАСНОСТИ</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outlineLvl w:val="1"/>
        <w:rPr>
          <w:rFonts w:ascii="Calibri" w:hAnsi="Calibri" w:cs="Calibri"/>
        </w:rPr>
      </w:pPr>
      <w:bookmarkStart w:id="16" w:name="Par131"/>
      <w:bookmarkEnd w:id="16"/>
      <w:r>
        <w:rPr>
          <w:rFonts w:ascii="Calibri" w:hAnsi="Calibri" w:cs="Calibri"/>
        </w:rPr>
        <w:t>Статья 16. Финансовое и материально-техническое обеспечение подразделений Противопожарной службы Курской области</w:t>
      </w:r>
    </w:p>
    <w:p w:rsidR="00267AC9" w:rsidRDefault="00267AC9">
      <w:pPr>
        <w:widowControl w:val="0"/>
        <w:autoSpaceDE w:val="0"/>
        <w:autoSpaceDN w:val="0"/>
        <w:adjustRightInd w:val="0"/>
        <w:spacing w:after="0" w:line="240" w:lineRule="auto"/>
        <w:rPr>
          <w:rFonts w:ascii="Calibri" w:hAnsi="Calibri" w:cs="Calibri"/>
        </w:rPr>
      </w:pP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Курской области от 01.06.2011 N 22-ЗКО)</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и материально-техническое обеспечение деятельности подразделений Противопожарной службы Курской области, социальных гарантий и компенсаций личному составу этих подразделений в соответствии с законодательством Курской области является расходным обязательством Курской области и осуществляется за счет средств областного бюджета.</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jc w:val="center"/>
        <w:outlineLvl w:val="0"/>
        <w:rPr>
          <w:rFonts w:ascii="Calibri" w:hAnsi="Calibri" w:cs="Calibri"/>
          <w:b/>
          <w:bCs/>
        </w:rPr>
      </w:pPr>
      <w:bookmarkStart w:id="17" w:name="Par137"/>
      <w:bookmarkEnd w:id="17"/>
      <w:r>
        <w:rPr>
          <w:rFonts w:ascii="Calibri" w:hAnsi="Calibri" w:cs="Calibri"/>
          <w:b/>
          <w:bCs/>
        </w:rPr>
        <w:t>Глава 6</w:t>
      </w:r>
    </w:p>
    <w:p w:rsidR="00267AC9" w:rsidRDefault="00267AC9">
      <w:pPr>
        <w:widowControl w:val="0"/>
        <w:autoSpaceDE w:val="0"/>
        <w:autoSpaceDN w:val="0"/>
        <w:adjustRightInd w:val="0"/>
        <w:spacing w:after="0" w:line="240" w:lineRule="auto"/>
        <w:jc w:val="center"/>
        <w:rPr>
          <w:rFonts w:ascii="Calibri" w:hAnsi="Calibri" w:cs="Calibri"/>
          <w:b/>
          <w:bCs/>
        </w:rPr>
      </w:pPr>
    </w:p>
    <w:p w:rsidR="00267AC9" w:rsidRDefault="00267A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ОТВЕТСТВЕННОСТЬ В ОБЛАСТИ ПОЖАРНОЙ БЕЗОПАСНОСТИ</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outlineLvl w:val="1"/>
        <w:rPr>
          <w:rFonts w:ascii="Calibri" w:hAnsi="Calibri" w:cs="Calibri"/>
        </w:rPr>
      </w:pPr>
      <w:bookmarkStart w:id="18" w:name="Par141"/>
      <w:bookmarkEnd w:id="18"/>
      <w:r>
        <w:rPr>
          <w:rFonts w:ascii="Calibri" w:hAnsi="Calibri" w:cs="Calibri"/>
        </w:rPr>
        <w:t xml:space="preserve">Статья 17. Исключена. - </w:t>
      </w:r>
      <w:hyperlink r:id="rId44" w:history="1">
        <w:r>
          <w:rPr>
            <w:rFonts w:ascii="Calibri" w:hAnsi="Calibri" w:cs="Calibri"/>
            <w:color w:val="0000FF"/>
          </w:rPr>
          <w:t>Закон</w:t>
        </w:r>
      </w:hyperlink>
      <w:r>
        <w:rPr>
          <w:rFonts w:ascii="Calibri" w:hAnsi="Calibri" w:cs="Calibri"/>
        </w:rPr>
        <w:t xml:space="preserve"> Курской области от 01.06.2011 N 22-ЗКО.</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jc w:val="center"/>
        <w:outlineLvl w:val="0"/>
        <w:rPr>
          <w:rFonts w:ascii="Calibri" w:hAnsi="Calibri" w:cs="Calibri"/>
          <w:b/>
          <w:bCs/>
        </w:rPr>
      </w:pPr>
      <w:bookmarkStart w:id="19" w:name="Par143"/>
      <w:bookmarkEnd w:id="19"/>
      <w:r>
        <w:rPr>
          <w:rFonts w:ascii="Calibri" w:hAnsi="Calibri" w:cs="Calibri"/>
          <w:b/>
          <w:bCs/>
        </w:rPr>
        <w:t>Глава 7</w:t>
      </w:r>
    </w:p>
    <w:p w:rsidR="00267AC9" w:rsidRDefault="00267AC9">
      <w:pPr>
        <w:widowControl w:val="0"/>
        <w:autoSpaceDE w:val="0"/>
        <w:autoSpaceDN w:val="0"/>
        <w:adjustRightInd w:val="0"/>
        <w:spacing w:after="0" w:line="240" w:lineRule="auto"/>
        <w:jc w:val="center"/>
        <w:rPr>
          <w:rFonts w:ascii="Calibri" w:hAnsi="Calibri" w:cs="Calibri"/>
          <w:b/>
          <w:bCs/>
        </w:rPr>
      </w:pPr>
    </w:p>
    <w:p w:rsidR="00267AC9" w:rsidRDefault="00267A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ПОЛОЖЕНИЯ</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outlineLvl w:val="1"/>
        <w:rPr>
          <w:rFonts w:ascii="Calibri" w:hAnsi="Calibri" w:cs="Calibri"/>
        </w:rPr>
      </w:pPr>
      <w:bookmarkStart w:id="20" w:name="Par147"/>
      <w:bookmarkEnd w:id="20"/>
      <w:r>
        <w:rPr>
          <w:rFonts w:ascii="Calibri" w:hAnsi="Calibri" w:cs="Calibri"/>
        </w:rPr>
        <w:t xml:space="preserve">Статья 18. Признание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в связи с принятием настоящего Закона</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267AC9" w:rsidRDefault="00267AC9">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Закон</w:t>
        </w:r>
      </w:hyperlink>
      <w:r>
        <w:rPr>
          <w:rFonts w:ascii="Calibri" w:hAnsi="Calibri" w:cs="Calibri"/>
        </w:rPr>
        <w:t xml:space="preserve"> Курской области от 6 августа 2001 года N 61-ЗКО "О пожарной безопасности в Курской области" (Сборник законодательства Курской области, 2001, N 3);</w:t>
      </w:r>
    </w:p>
    <w:p w:rsidR="00267AC9" w:rsidRDefault="00267AC9">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Закон</w:t>
        </w:r>
      </w:hyperlink>
      <w:r>
        <w:rPr>
          <w:rFonts w:ascii="Calibri" w:hAnsi="Calibri" w:cs="Calibri"/>
        </w:rPr>
        <w:t xml:space="preserve"> Курской области от 10 марта 2005 года N 20-ЗКО "О внесении изменений и дополнений в Закон Курской области "О пожарной безопасности в Курской области" (газета "</w:t>
      </w:r>
      <w:proofErr w:type="gramStart"/>
      <w:r>
        <w:rPr>
          <w:rFonts w:ascii="Calibri" w:hAnsi="Calibri" w:cs="Calibri"/>
        </w:rPr>
        <w:t>Курская</w:t>
      </w:r>
      <w:proofErr w:type="gramEnd"/>
      <w:r>
        <w:rPr>
          <w:rFonts w:ascii="Calibri" w:hAnsi="Calibri" w:cs="Calibri"/>
        </w:rPr>
        <w:t xml:space="preserve"> правда" от 26 марта 2005 года N 56 - 60).</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outlineLvl w:val="1"/>
        <w:rPr>
          <w:rFonts w:ascii="Calibri" w:hAnsi="Calibri" w:cs="Calibri"/>
        </w:rPr>
      </w:pPr>
      <w:bookmarkStart w:id="21" w:name="Par153"/>
      <w:bookmarkEnd w:id="21"/>
      <w:r>
        <w:rPr>
          <w:rFonts w:ascii="Calibri" w:hAnsi="Calibri" w:cs="Calibri"/>
        </w:rPr>
        <w:t>Статья 19. Вступление в силу настоящего Закона</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со дня его официального опубликования.</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267AC9" w:rsidRDefault="00267AC9">
      <w:pPr>
        <w:widowControl w:val="0"/>
        <w:autoSpaceDE w:val="0"/>
        <w:autoSpaceDN w:val="0"/>
        <w:adjustRightInd w:val="0"/>
        <w:spacing w:after="0" w:line="240" w:lineRule="auto"/>
        <w:jc w:val="right"/>
        <w:rPr>
          <w:rFonts w:ascii="Calibri" w:hAnsi="Calibri" w:cs="Calibri"/>
        </w:rPr>
      </w:pPr>
      <w:r>
        <w:rPr>
          <w:rFonts w:ascii="Calibri" w:hAnsi="Calibri" w:cs="Calibri"/>
        </w:rPr>
        <w:t>Курской области</w:t>
      </w:r>
    </w:p>
    <w:p w:rsidR="00267AC9" w:rsidRDefault="00267AC9">
      <w:pPr>
        <w:widowControl w:val="0"/>
        <w:autoSpaceDE w:val="0"/>
        <w:autoSpaceDN w:val="0"/>
        <w:adjustRightInd w:val="0"/>
        <w:spacing w:after="0" w:line="240" w:lineRule="auto"/>
        <w:jc w:val="right"/>
        <w:rPr>
          <w:rFonts w:ascii="Calibri" w:hAnsi="Calibri" w:cs="Calibri"/>
        </w:rPr>
      </w:pPr>
      <w:r>
        <w:rPr>
          <w:rFonts w:ascii="Calibri" w:hAnsi="Calibri" w:cs="Calibri"/>
        </w:rPr>
        <w:t>А.Н.МИХАЙЛОВ</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Курск</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июня 2006 г.</w:t>
      </w:r>
    </w:p>
    <w:p w:rsidR="00267AC9" w:rsidRDefault="00267A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39 - ЗКО</w:t>
      </w: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autoSpaceDE w:val="0"/>
        <w:autoSpaceDN w:val="0"/>
        <w:adjustRightInd w:val="0"/>
        <w:spacing w:after="0" w:line="240" w:lineRule="auto"/>
        <w:ind w:firstLine="540"/>
        <w:jc w:val="both"/>
        <w:rPr>
          <w:rFonts w:ascii="Calibri" w:hAnsi="Calibri" w:cs="Calibri"/>
        </w:rPr>
      </w:pPr>
    </w:p>
    <w:p w:rsidR="00267AC9" w:rsidRDefault="00267AC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47313" w:rsidRDefault="00D47313">
      <w:bookmarkStart w:id="22" w:name="_GoBack"/>
      <w:bookmarkEnd w:id="22"/>
    </w:p>
    <w:sectPr w:rsidR="00D47313" w:rsidSect="00817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C9"/>
    <w:rsid w:val="00267AC9"/>
    <w:rsid w:val="008077AD"/>
    <w:rsid w:val="00D47313"/>
    <w:rsid w:val="00F2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5564C059B7D86A6998FB80F9E7580AE7B96394761EAC2EF94DEB5889DDCEAD3E51D47A347AABDF8894EAv1d0K" TargetMode="External"/><Relationship Id="rId13" Type="http://schemas.openxmlformats.org/officeDocument/2006/relationships/hyperlink" Target="consultantplus://offline/ref=025564C059B7D86A6998FB80F9E7580AE7B963947410AB21FB4DEB5889DDCEAD3E51D47A347AABDF8894E9v1d0K" TargetMode="External"/><Relationship Id="rId18" Type="http://schemas.openxmlformats.org/officeDocument/2006/relationships/hyperlink" Target="consultantplus://offline/ref=025564C059B7D86A6998E58DEF8B0206E2BA3A9C7C4FF173F647BEv0d0K" TargetMode="External"/><Relationship Id="rId26" Type="http://schemas.openxmlformats.org/officeDocument/2006/relationships/hyperlink" Target="consultantplus://offline/ref=025564C059B7D86A6998FB80F9E7580AE7B963947E18A526F010E150D0D1CCAA310EC37D7D76AADF8895vEd8K" TargetMode="External"/><Relationship Id="rId39" Type="http://schemas.openxmlformats.org/officeDocument/2006/relationships/hyperlink" Target="consultantplus://offline/ref=025564C059B7D86A6998FB80F9E7580AE7B96394751CA42EFA4DEB5889DDCEAD3E51D47A347AABDF8894EDv1d9K" TargetMode="External"/><Relationship Id="rId3" Type="http://schemas.openxmlformats.org/officeDocument/2006/relationships/settings" Target="settings.xml"/><Relationship Id="rId21" Type="http://schemas.openxmlformats.org/officeDocument/2006/relationships/hyperlink" Target="consultantplus://offline/ref=025564C059B7D86A6998FB80F9E7580AE7B96394751CA42EFA4DEB5889DDCEAD3E51D47A347AABDF8894E8v1dBK" TargetMode="External"/><Relationship Id="rId34" Type="http://schemas.openxmlformats.org/officeDocument/2006/relationships/hyperlink" Target="consultantplus://offline/ref=025564C059B7D86A6998FB80F9E7580AE7B96394751CA42EFA4DEB5889DDCEAD3E51D47A347AABDF8894EBv1dBK" TargetMode="External"/><Relationship Id="rId42" Type="http://schemas.openxmlformats.org/officeDocument/2006/relationships/hyperlink" Target="consultantplus://offline/ref=025564C059B7D86A6998FB80F9E7580AE7B96394741FAE24FA4DEB5889DDCEAD3E51D47A347AABDF8894E8v1d9K" TargetMode="External"/><Relationship Id="rId47" Type="http://schemas.openxmlformats.org/officeDocument/2006/relationships/fontTable" Target="fontTable.xml"/><Relationship Id="rId7" Type="http://schemas.openxmlformats.org/officeDocument/2006/relationships/hyperlink" Target="consultantplus://offline/ref=025564C059B7D86A6998FB80F9E7580AE7B963947618AE24F94DEB5889DDCEAD3E51D47A347AABDF8894E9v1dFK" TargetMode="External"/><Relationship Id="rId12" Type="http://schemas.openxmlformats.org/officeDocument/2006/relationships/hyperlink" Target="consultantplus://offline/ref=025564C059B7D86A6998FB80F9E7580AE7B96394741FAE24FA4DEB5889DDCEAD3E51D47A347AABDF8894E9v1d0K" TargetMode="External"/><Relationship Id="rId17" Type="http://schemas.openxmlformats.org/officeDocument/2006/relationships/hyperlink" Target="consultantplus://offline/ref=025564C059B7D86A6998FB80F9E7580AE7B96394751CA42EFA4DEB5889DDCEAD3E51D47A347AABDF8894E8v1d9K" TargetMode="External"/><Relationship Id="rId25" Type="http://schemas.openxmlformats.org/officeDocument/2006/relationships/hyperlink" Target="consultantplus://offline/ref=025564C059B7D86A6998FB80F9E7580AE7B96394751CA42EFA4DEB5889DDCEAD3E51D47A347AABDF8894E8v1dFK" TargetMode="External"/><Relationship Id="rId33" Type="http://schemas.openxmlformats.org/officeDocument/2006/relationships/hyperlink" Target="consultantplus://offline/ref=025564C059B7D86A6998FB80F9E7580AE7B96394751CA42EFA4DEB5889DDCEAD3E51D47A347AABDF8894EBv1d9K" TargetMode="External"/><Relationship Id="rId38" Type="http://schemas.openxmlformats.org/officeDocument/2006/relationships/hyperlink" Target="consultantplus://offline/ref=025564C059B7D86A6998FB80F9E7580AE7B96394751CA42EFA4DEB5889DDCEAD3E51D47A347AABDF8894EAv1dCK" TargetMode="External"/><Relationship Id="rId46" Type="http://schemas.openxmlformats.org/officeDocument/2006/relationships/hyperlink" Target="consultantplus://offline/ref=025564C059B7D86A6998FB80F9E7580AE7B96394721DAC2EF010E150D0D1CCvAdAK" TargetMode="External"/><Relationship Id="rId2" Type="http://schemas.microsoft.com/office/2007/relationships/stylesWithEffects" Target="stylesWithEffects.xml"/><Relationship Id="rId16" Type="http://schemas.openxmlformats.org/officeDocument/2006/relationships/hyperlink" Target="consultantplus://offline/ref=025564C059B7D86A6998FB80F9E7580AE7B96394751CA42EFA4DEB5889DDCEAD3E51D47A347AABDF8894E9v1d1K" TargetMode="External"/><Relationship Id="rId20" Type="http://schemas.openxmlformats.org/officeDocument/2006/relationships/hyperlink" Target="consultantplus://offline/ref=025564C059B7D86A6998FB80F9E7580AE7B96394761EAC2EF94DEB5889DDCEAD3E51D47A347AABDF8894EAv1d1K" TargetMode="External"/><Relationship Id="rId29" Type="http://schemas.openxmlformats.org/officeDocument/2006/relationships/hyperlink" Target="consultantplus://offline/ref=025564C059B7D86A6998FB80F9E7580AE7B96394751CA42EFA4DEB5889DDCEAD3E51D47A347AABDF8894EBv1d8K" TargetMode="External"/><Relationship Id="rId41" Type="http://schemas.openxmlformats.org/officeDocument/2006/relationships/hyperlink" Target="consultantplus://offline/ref=025564C059B7D86A6998FB80F9E7580AE7B96394741FAE24FA4DEB5889DDCEAD3E51D47A347AABDF8894E8v1d8K" TargetMode="External"/><Relationship Id="rId1" Type="http://schemas.openxmlformats.org/officeDocument/2006/relationships/styles" Target="styles.xml"/><Relationship Id="rId6" Type="http://schemas.openxmlformats.org/officeDocument/2006/relationships/hyperlink" Target="consultantplus://offline/ref=025564C059B7D86A6998FB80F9E7580AE7B963947E18A526F010E150D0D1CCAA310EC37D7D76AADF8894vEdEK" TargetMode="External"/><Relationship Id="rId11" Type="http://schemas.openxmlformats.org/officeDocument/2006/relationships/hyperlink" Target="consultantplus://offline/ref=025564C059B7D86A6998FB80F9E7580AE7B96394751CA42EFA4DEB5889DDCEAD3E51D47A347AABDF8894E9v1d0K" TargetMode="External"/><Relationship Id="rId24" Type="http://schemas.openxmlformats.org/officeDocument/2006/relationships/hyperlink" Target="consultantplus://offline/ref=025564C059B7D86A6998FB80F9E7580AE7B963947E18A526F010E150D0D1CCAA310EC37D7D76AADF8894vEd0K" TargetMode="External"/><Relationship Id="rId32" Type="http://schemas.openxmlformats.org/officeDocument/2006/relationships/hyperlink" Target="consultantplus://offline/ref=025564C059B7D86A6998FB80F9E7580AE7B96394751BAE2FF94DEB5889DDCEAD3E51D47A347AABDF8894E8v1dFK" TargetMode="External"/><Relationship Id="rId37" Type="http://schemas.openxmlformats.org/officeDocument/2006/relationships/hyperlink" Target="consultantplus://offline/ref=025564C059B7D86A6998FB80F9E7580AE7B96394741FAB27F24DEB5889DDCEAD3E51D47A347AABDF8894E9v1d1K" TargetMode="External"/><Relationship Id="rId40" Type="http://schemas.openxmlformats.org/officeDocument/2006/relationships/hyperlink" Target="consultantplus://offline/ref=025564C059B7D86A6998FB80F9E7580AE7B96394751CA42EFA4DEB5889DDCEAD3E51D47A347AABDF8894EDv1dCK" TargetMode="External"/><Relationship Id="rId45" Type="http://schemas.openxmlformats.org/officeDocument/2006/relationships/hyperlink" Target="consultantplus://offline/ref=025564C059B7D86A6998FB80F9E7580AE7B96394721DAE2EF010E150D0D1CCvAdA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25564C059B7D86A6998FB80F9E7580AE7B96394731FA922FE4DEB5889DDCEADv3dEK" TargetMode="External"/><Relationship Id="rId23" Type="http://schemas.openxmlformats.org/officeDocument/2006/relationships/hyperlink" Target="consultantplus://offline/ref=025564C059B7D86A6998FB80F9E7580AE7B96394751CA42EFA4DEB5889DDCEAD3E51D47A347AABDF8894E8v1dDK" TargetMode="External"/><Relationship Id="rId28" Type="http://schemas.openxmlformats.org/officeDocument/2006/relationships/hyperlink" Target="consultantplus://offline/ref=025564C059B7D86A6998FB80F9E7580AE7B96394751CA42EFA4DEB5889DDCEAD3E51D47A347AABDF8894E8v1d1K" TargetMode="External"/><Relationship Id="rId36" Type="http://schemas.openxmlformats.org/officeDocument/2006/relationships/hyperlink" Target="consultantplus://offline/ref=025564C059B7D86A6998FB80F9E7580AE7B963947410AB21FB4DEB5889DDCEAD3E51D47A347AABDF8894E9v1d1K" TargetMode="External"/><Relationship Id="rId10" Type="http://schemas.openxmlformats.org/officeDocument/2006/relationships/hyperlink" Target="consultantplus://offline/ref=025564C059B7D86A6998FB80F9E7580AE7B96394751BAE2FF94DEB5889DDCEAD3E51D47A347AABDF8894E9v1d0K" TargetMode="External"/><Relationship Id="rId19" Type="http://schemas.openxmlformats.org/officeDocument/2006/relationships/hyperlink" Target="consultantplus://offline/ref=025564C059B7D86A6998E58DEF8B0206E1B53E9B7110A671A712B005DEvDd4K" TargetMode="External"/><Relationship Id="rId31" Type="http://schemas.openxmlformats.org/officeDocument/2006/relationships/hyperlink" Target="consultantplus://offline/ref=025564C059B7D86A6998FB80F9E7580AE7B96394741BA82EFF4DEB5889DDCEAD3E51D47A347AABDF8894E8v1d1K" TargetMode="External"/><Relationship Id="rId44" Type="http://schemas.openxmlformats.org/officeDocument/2006/relationships/hyperlink" Target="consultantplus://offline/ref=025564C059B7D86A6998FB80F9E7580AE7B96394751CA42EFA4DEB5889DDCEAD3E51D47A347AABDF8894ECv1d0K" TargetMode="External"/><Relationship Id="rId4" Type="http://schemas.openxmlformats.org/officeDocument/2006/relationships/webSettings" Target="webSettings.xml"/><Relationship Id="rId9" Type="http://schemas.openxmlformats.org/officeDocument/2006/relationships/hyperlink" Target="consultantplus://offline/ref=025564C059B7D86A6998FB80F9E7580AE7B96394761EAA27FD4DEB5889DDCEAD3E51D47A347AABDF8894E9v1d0K" TargetMode="External"/><Relationship Id="rId14" Type="http://schemas.openxmlformats.org/officeDocument/2006/relationships/hyperlink" Target="consultantplus://offline/ref=025564C059B7D86A6998E58DEF8B0206E2BA3A9C7C4FF173F647BEv0d0K" TargetMode="External"/><Relationship Id="rId22" Type="http://schemas.openxmlformats.org/officeDocument/2006/relationships/hyperlink" Target="consultantplus://offline/ref=025564C059B7D86A6998FB80F9E7580AE7B963947618AE24F94DEB5889DDCEAD3E51D47A347AABDF8894E8v1dCK" TargetMode="External"/><Relationship Id="rId27" Type="http://schemas.openxmlformats.org/officeDocument/2006/relationships/hyperlink" Target="consultantplus://offline/ref=025564C059B7D86A6998FB80F9E7580AE7B96394751CA42EFA4DEB5889DDCEAD3E51D47A347AABDF8894E8v1d0K" TargetMode="External"/><Relationship Id="rId30" Type="http://schemas.openxmlformats.org/officeDocument/2006/relationships/hyperlink" Target="consultantplus://offline/ref=025564C059B7D86A6998FB80F9E7580AE7B96394741BA82EFF4DEB5889DDCEAD3E51D47A347AABDF8895E8v1dCK" TargetMode="External"/><Relationship Id="rId35" Type="http://schemas.openxmlformats.org/officeDocument/2006/relationships/hyperlink" Target="consultantplus://offline/ref=025564C059B7D86A6998FB80F9E7580AE7B96394751CA42EFA4DEB5889DDCEAD3E51D47A347AABDF8894EBv1dEK" TargetMode="External"/><Relationship Id="rId43" Type="http://schemas.openxmlformats.org/officeDocument/2006/relationships/hyperlink" Target="consultantplus://offline/ref=025564C059B7D86A6998FB80F9E7580AE7B96394751CA42EFA4DEB5889DDCEAD3E51D47A347AABDF8894ECv1dD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2766</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 V. Shubina</dc:creator>
  <cp:lastModifiedBy>Elizaveta V. Shubina</cp:lastModifiedBy>
  <cp:revision>1</cp:revision>
  <dcterms:created xsi:type="dcterms:W3CDTF">2015-02-09T10:29:00Z</dcterms:created>
  <dcterms:modified xsi:type="dcterms:W3CDTF">2015-02-09T10:29:00Z</dcterms:modified>
</cp:coreProperties>
</file>