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КУРСКОЙ ОБЛАСТИ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сентября 2010 г. N 372-пг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ОБЕСПЕЧЕНИЯ НАСЕЛЕНИЯ КУРСКОЙ ОБЛАСТИ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СРЕДСТВАМИ ИНДИВИДУАЛЬНОЙ ЗАЩИТЫ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Курской области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20.12.2010 </w:t>
      </w:r>
      <w:hyperlink r:id="rId6" w:history="1">
        <w:r>
          <w:rPr>
            <w:rFonts w:ascii="Calibri" w:hAnsi="Calibri" w:cs="Calibri"/>
            <w:color w:val="0000FF"/>
          </w:rPr>
          <w:t>N 474-пг</w:t>
        </w:r>
      </w:hyperlink>
      <w:r>
        <w:rPr>
          <w:rFonts w:ascii="Calibri" w:hAnsi="Calibri" w:cs="Calibri"/>
        </w:rPr>
        <w:t xml:space="preserve">, от 02.09.2011 </w:t>
      </w:r>
      <w:hyperlink r:id="rId7" w:history="1">
        <w:r>
          <w:rPr>
            <w:rFonts w:ascii="Calibri" w:hAnsi="Calibri" w:cs="Calibri"/>
            <w:color w:val="0000FF"/>
          </w:rPr>
          <w:t>N 361-пг</w:t>
        </w:r>
      </w:hyperlink>
      <w:r>
        <w:rPr>
          <w:rFonts w:ascii="Calibri" w:hAnsi="Calibri" w:cs="Calibri"/>
        </w:rPr>
        <w:t>,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18.10.2013 </w:t>
      </w:r>
      <w:hyperlink r:id="rId8" w:history="1">
        <w:r>
          <w:rPr>
            <w:rFonts w:ascii="Calibri" w:hAnsi="Calibri" w:cs="Calibri"/>
            <w:color w:val="0000FF"/>
          </w:rPr>
          <w:t>N 443-пг</w:t>
        </w:r>
      </w:hyperlink>
      <w:r>
        <w:rPr>
          <w:rFonts w:ascii="Calibri" w:hAnsi="Calibri" w:cs="Calibri"/>
        </w:rPr>
        <w:t>)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</w:t>
      </w:r>
      <w:hyperlink r:id="rId9" w:history="1">
        <w:r>
          <w:rPr>
            <w:rFonts w:ascii="Calibri" w:hAnsi="Calibri" w:cs="Calibri"/>
            <w:color w:val="0000FF"/>
          </w:rPr>
          <w:t>"О гражданской обороне"</w:t>
        </w:r>
      </w:hyperlink>
      <w:r>
        <w:rPr>
          <w:rFonts w:ascii="Calibri" w:hAnsi="Calibri" w:cs="Calibri"/>
        </w:rPr>
        <w:t xml:space="preserve"> и "</w:t>
      </w:r>
      <w:hyperlink r:id="rId10" w:history="1">
        <w:r>
          <w:rPr>
            <w:rFonts w:ascii="Calibri" w:hAnsi="Calibri" w:cs="Calibri"/>
            <w:color w:val="0000FF"/>
          </w:rPr>
          <w:t>О защите населения</w:t>
        </w:r>
      </w:hyperlink>
      <w:r>
        <w:rPr>
          <w:rFonts w:ascii="Calibri" w:hAnsi="Calibri" w:cs="Calibri"/>
        </w:rPr>
        <w:t xml:space="preserve"> и территорий от чрезвычайных ситуаций природного и техногенного характера",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средств",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21.12.2005 N 993 "Об утверждении Положения об организации обеспечения населения средствами индивидуальной защиты" (зарегистрирован в Минюсте РФ 19.01.2006, N 7384) с изменениями, внесенными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19.04.2010 N 185, и для установления единого порядка обеспечения населения Курской области средствами индивидуальной защиты постановляю: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создании и содержании, осуществлении контроля за созданием, хранением и использованием средств индивидуальной защиты (далее - СИЗ) в запасах (резервах) Курской области;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2" w:history="1">
        <w:r>
          <w:rPr>
            <w:rFonts w:ascii="Calibri" w:hAnsi="Calibri" w:cs="Calibri"/>
            <w:color w:val="0000FF"/>
          </w:rPr>
          <w:t>номенклатуру</w:t>
        </w:r>
      </w:hyperlink>
      <w:r>
        <w:rPr>
          <w:rFonts w:ascii="Calibri" w:hAnsi="Calibri" w:cs="Calibri"/>
        </w:rPr>
        <w:t xml:space="preserve"> средств индивидуальной защиты в составе запасов (резервов) Курской области для обеспечения работников органов исполнительной власти Курской области и бюджетных организаций, находящихся в их ведении, а также детей дошкольного возраста, обучающихся и неработающего населения, проживающих на территории Курской области.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Рекомендовать: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территориальным органам федеральных органов исполнительной власти принять меры по обеспечению СИЗ своих работников и работников бюджетных организаций, находящихся в их ведении;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 местного самоуправления принять меры по обеспечению СИЗ своих работников и работников созданных ими муниципальных предприятий и учреждений;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руководителям организаций принять меры по обеспечению СИЗ работников своих организаций и подведомственных им объектов производственного и социального назначения.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постановления оставляю за собой.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Курской области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А.Н.МИХАЙЛОВ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Утверждено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Курской области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сентября 2010 г. N 372-пг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ПОЛОЖЕНИЕ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И СОДЕРЖАНИИ, ОСУЩЕСТВЛЕНИИ КОНТРОЛЯ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СОЗДАНИЕМ, ХРАНЕНИЕМ И ИСПОЛЬЗОВАНИЕМ СРЕДСТВ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ИНДИВИДУАЛЬНОЙ ЗАЩИТЫ В ЗАПАСАХ (РЕЗЕРВАХ)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КУРСКОЙ ОБЛАСТИ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Курской области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20.12.2010 </w:t>
      </w:r>
      <w:hyperlink r:id="rId14" w:history="1">
        <w:r>
          <w:rPr>
            <w:rFonts w:ascii="Calibri" w:hAnsi="Calibri" w:cs="Calibri"/>
            <w:color w:val="0000FF"/>
          </w:rPr>
          <w:t>N 474-пг</w:t>
        </w:r>
      </w:hyperlink>
      <w:r>
        <w:rPr>
          <w:rFonts w:ascii="Calibri" w:hAnsi="Calibri" w:cs="Calibri"/>
        </w:rPr>
        <w:t xml:space="preserve">, от 02.09.2011 </w:t>
      </w:r>
      <w:hyperlink r:id="rId15" w:history="1">
        <w:r>
          <w:rPr>
            <w:rFonts w:ascii="Calibri" w:hAnsi="Calibri" w:cs="Calibri"/>
            <w:color w:val="0000FF"/>
          </w:rPr>
          <w:t>N 361-пг</w:t>
        </w:r>
      </w:hyperlink>
      <w:r>
        <w:rPr>
          <w:rFonts w:ascii="Calibri" w:hAnsi="Calibri" w:cs="Calibri"/>
        </w:rPr>
        <w:t>)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I. Общие положения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Настоящее Положение разработано в соответствии с Федеральными законами от 21 декабря 1994 года </w:t>
      </w:r>
      <w:hyperlink r:id="rId16" w:history="1">
        <w:r>
          <w:rPr>
            <w:rFonts w:ascii="Calibri" w:hAnsi="Calibri" w:cs="Calibri"/>
            <w:color w:val="0000FF"/>
          </w:rPr>
          <w:t>N 68-ФЗ</w:t>
        </w:r>
      </w:hyperlink>
      <w:r>
        <w:rPr>
          <w:rFonts w:ascii="Calibri" w:hAnsi="Calibri" w:cs="Calibri"/>
        </w:rPr>
        <w:t xml:space="preserve"> "О защите населения и территорий от чрезвычайных ситуаций природного и техногенного характера" и от 12 февраля 1998 года </w:t>
      </w:r>
      <w:hyperlink r:id="rId17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 "О гражданской обороне", Постановлениями Правительства Российской Федерации от 10 ноября 1996 года </w:t>
      </w:r>
      <w:hyperlink r:id="rId18" w:history="1">
        <w:r>
          <w:rPr>
            <w:rFonts w:ascii="Calibri" w:hAnsi="Calibri" w:cs="Calibri"/>
            <w:color w:val="0000FF"/>
          </w:rPr>
          <w:t>N 1340</w:t>
        </w:r>
      </w:hyperlink>
      <w:r>
        <w:rPr>
          <w:rFonts w:ascii="Calibri" w:hAnsi="Calibri" w:cs="Calibri"/>
        </w:rP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характера", от 27 апреля 2000 года </w:t>
      </w:r>
      <w:hyperlink r:id="rId19" w:history="1">
        <w:r>
          <w:rPr>
            <w:rFonts w:ascii="Calibri" w:hAnsi="Calibri" w:cs="Calibri"/>
            <w:color w:val="0000FF"/>
          </w:rPr>
          <w:t>N 379</w:t>
        </w:r>
      </w:hyperlink>
      <w:r>
        <w:rPr>
          <w:rFonts w:ascii="Calibri" w:hAnsi="Calibri" w:cs="Calibri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средств", приказами МЧС России от 21.12.2005 </w:t>
      </w:r>
      <w:hyperlink r:id="rId20" w:history="1">
        <w:r>
          <w:rPr>
            <w:rFonts w:ascii="Calibri" w:hAnsi="Calibri" w:cs="Calibri"/>
            <w:color w:val="0000FF"/>
          </w:rPr>
          <w:t>N 993</w:t>
        </w:r>
      </w:hyperlink>
      <w:r>
        <w:rPr>
          <w:rFonts w:ascii="Calibri" w:hAnsi="Calibri" w:cs="Calibri"/>
        </w:rPr>
        <w:t xml:space="preserve"> "Об утверждении положения об организации обеспечения населения средствами индивидуальной защиты" (зарегистрирован в Минюсте 19.01.2006, N 7384), с изменениями, внесенными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19.04.2010 N 185, от 27.05.2003 </w:t>
      </w:r>
      <w:hyperlink r:id="rId22" w:history="1">
        <w:r>
          <w:rPr>
            <w:rFonts w:ascii="Calibri" w:hAnsi="Calibri" w:cs="Calibri"/>
            <w:color w:val="0000FF"/>
          </w:rPr>
          <w:t>N 285</w:t>
        </w:r>
      </w:hyperlink>
      <w:r>
        <w:rPr>
          <w:rFonts w:ascii="Calibri" w:hAnsi="Calibri" w:cs="Calibri"/>
        </w:rPr>
        <w:t xml:space="preserve">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(зарегистрирован в Минюсте РФ 29.07.2003, N 4934), с изменениями, внесенными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19.04.2010 N 186, и определяет создание и содержание, осуществление контроля за созданием, хранением и использованием средств индивидуальной защиты (далее - СИЗ) в запасах (резервах) Курской области для обеспечения работников органов исполнительной власти Курской области и бюджетных организаций, находящихся в их ведении, а также детей дошкольного возраста, обучающихся и неработающего населения, проживающих на территории Курской области (далее - запасы).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II. Создание СИЗ органами исполнительной власти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Курской области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Создание (накопление) СИЗ в запасах осуществляется заблаговременно в мирное время.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Администрация Курской области определяет номенклатуру, объемы СИЗ в запасах для обеспечения работников органов исполнительной власти Курской области и бюджетных организаций, находящихся в их ведении, а также детей дошкольного возраста, обучающихся и неработающего населения, проживающих на территории Курской области, создает и содержит запасы СИЗ, осуществляет контроль за созданием, хранением и использованием своих запасов СИЗ.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исполнительной власти Курской области ежегодно планируют и осуществляют закупку СИЗ в запасы в соответствии с законодательством Российской Федерации.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Содержание СИЗ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СИЗ в запасах для обеспечения детей дошкольного возраста, обучающихся и неработающего населения, проживающих на территории Курской области, передаются на праве оперативного управления областному казенному учреждению "Центр обеспечения выполнения полномочий в области гражданской обороны, защиты населения и территории от чрезвычайных ситуаций Курской области" (далее - ОКУ "ЦОД ГОЧС Курской области").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Курской области от 02.09.2011 N 361-пг)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СИЗ в запасах для обеспечения работников органов исполнительной власти Курской области и бюджетных организаций, находящихся в их ведении, хранятся на складах этих органов (организаций).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своих складов допускается хранение запасов СИЗ на складах других организаций, отвечающих требованиям, установленным законодательством Российской Федерации.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приближения имущества к населению Курской области, сокращения сроков их выдачи СИЗ в запасах для обеспечения детей дошкольного возраста, обучающихся и неработающего населения могут быть переданы на хранение в органы местного самоуправления Курской области и созданные ими муниципальные предприятия и учреждения при наличии складских помещений, отвечающих требованиям, установленным законодательством Российской Федерации.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Населению территорий в пределах границ зон возможного опасного радиоактивного, химического и биологического загрязнения (заражения) по решению руководителей соответствующих органов исполнительной власти Курской области СИЗ могут выдаваться на хранение по месту жительства при условии обеспечения их сохранности.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СИЗ, находящиеся на хранении в запасах (резервах) или выдаваемые на хранение населению, должны соответствовать номенклатуре и отвечать техническим условиям и требованиям заводов-изготовителей.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Требования к складским помещениям, а также порядок хранения СИЗ определены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(зарегистрирован в Минюсте РФ 29.07.2003, N 4934).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обеспечении соответствующих условий хранения разрешается хранить СИЗ на рабочих местах.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СИЗ, находящиеся в запасах, подлежат освежению по истечении назначенного им срока хранения, выявлении отклонений от нормативных показателей, установленных ГОСТами или техническими условиями, утрате ими защитных и эксплуатационных характеристик и невозможности их ремонта.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Списание (разбронирование) и утилизация СИЗ, утративших защитные и эксплуатационные свойства по истечении гарантийных сроков годности, осуществляется по решению руководителей соответствующих органов исполнительной власти Курской области на основании актов технического (качественного) состояния.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Информация о списании (разбронировании) СИЗ направляется органами исполнительной власти Курской области в Главное управление МЧС России по Курской области.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Проведение периодических испытаний СИЗ с целью проверки их защитных и эксплуатационных характеристик осуществляется химико-радиометрическими лабораториями и другими метрологическими органами (далее - метрологические органы).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СИЗ, признанные по истечении назначенного им срока хранения непригодными для эксплуатации по результатам лабораторных испытаний и не подлежащие ремонту, подлежат списанию (разбронированию) из запасов (резервов) ввиду утраты ими защитных и эксплуатационных свойств. Результаты испытаний записываются в паспорта (формуляры) СИЗ.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Основанием для продления срока хранения или списания (разбронирования) СИЗ из запасов является акт лабораторного испытания. В акте лабораторного испытания СИЗ указываются: формулярные данные испытанных партий средств индивидуальной защиты, даты испытаний и номера анализов, количество образцов (проб), подвергнутых испытаниям, результаты испытаний по всем показателям, выводы о качестве каждой в отдельности партии, заключение метрологических органов.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Ответственность за проведение своевременного отбора образцов СИЗ и доставку их в метрологические органы возлагается на органы исполнительной власти Курской области и организации, находящиеся в их ведении.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Выдача СИЗ из запасов для обеспечения защиты населения в военное и мирное время осуществляется по решению руководителей органов исполнительной власти Курской области с последующим сообщением в Главное управление МЧС России по Курской области об изменении </w:t>
      </w:r>
      <w:r>
        <w:rPr>
          <w:rFonts w:ascii="Calibri" w:hAnsi="Calibri" w:cs="Calibri"/>
        </w:rPr>
        <w:lastRenderedPageBreak/>
        <w:t>объемов накопления СИЗ в запасах.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СИЗ, выданные населению на хранение, используются населением самостоятельно при получении сигналов оповещения гражданской обороны и о возникновении чрезвычайных ситуаций.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Обучение населения правилам хранения и использования СИЗ проводится в соответствии с примерными программами обучения населения в области гражданской обороны и защиты от чрезвычайных ситуаций, разрабатываемыми МЧС России.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Возмещение расходов на подготовку и проведение мероприятий по обеспечению населения СИЗ осуществляется в порядке, установленном законодательными и иными нормативными правовыми актами Российской Федерации.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>IV. Контроль за накоплением, хранением и использованием СИЗ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накоплением СИЗ в запасах, их хранением и использованием по прямому назначению осуществляется в соответствии с действующим законодательством.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87"/>
      <w:bookmarkEnd w:id="7"/>
      <w:r>
        <w:rPr>
          <w:rFonts w:ascii="Calibri" w:hAnsi="Calibri" w:cs="Calibri"/>
        </w:rPr>
        <w:t>Утверждена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Курской области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сентября 2010 г. N 372-пг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92"/>
      <w:bookmarkEnd w:id="8"/>
      <w:r>
        <w:rPr>
          <w:rFonts w:ascii="Calibri" w:hAnsi="Calibri" w:cs="Calibri"/>
          <w:b/>
          <w:bCs/>
        </w:rPr>
        <w:t>НОМЕНКЛАТУРА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ИНДИВИДУАЛЬНОЙ ЗАЩИТЫ В СОСТАВЕ ЗАПАСОВ (РЕЗЕРВОВ)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КУРСКОЙ ОБЛАСТИ ДЛЯ ОБЕСПЕЧЕНИЯ РАБОТНИКОВ ОРГАНОВ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КУРСКОЙ ОБЛАСТИ И БЮДЖЕТНЫХ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НАХОДЯЩИХСЯ В ИХ ВЕДЕНИИ, А ТАКЖЕ ДЕТЕЙ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ВОЗРАСТА, ОБУЧАЮЩИХСЯ И НЕРАБОТАЮЩЕГО НАСЕЛЕНИЯ,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ПРОЖИВАЮЩЕГО НА ТЕРРИТОРИИ КУРСКОЙ ОБЛАСТИ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Курской области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20.12.2010 </w:t>
      </w:r>
      <w:hyperlink r:id="rId26" w:history="1">
        <w:r>
          <w:rPr>
            <w:rFonts w:ascii="Calibri" w:hAnsi="Calibri" w:cs="Calibri"/>
            <w:color w:val="0000FF"/>
          </w:rPr>
          <w:t>N 474-пг</w:t>
        </w:r>
      </w:hyperlink>
      <w:r>
        <w:rPr>
          <w:rFonts w:ascii="Calibri" w:hAnsi="Calibri" w:cs="Calibri"/>
        </w:rPr>
        <w:t xml:space="preserve">, от 18.10.2013 </w:t>
      </w:r>
      <w:hyperlink r:id="rId27" w:history="1">
        <w:r>
          <w:rPr>
            <w:rFonts w:ascii="Calibri" w:hAnsi="Calibri" w:cs="Calibri"/>
            <w:color w:val="0000FF"/>
          </w:rPr>
          <w:t>N 443-пг</w:t>
        </w:r>
      </w:hyperlink>
      <w:r>
        <w:rPr>
          <w:rFonts w:ascii="Calibri" w:hAnsi="Calibri" w:cs="Calibri"/>
        </w:rPr>
        <w:t>)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3"/>
      <w:bookmarkEnd w:id="9"/>
      <w:r>
        <w:rPr>
          <w:rFonts w:ascii="Calibri" w:hAnsi="Calibri" w:cs="Calibri"/>
        </w:rPr>
        <w:t>I. Понятие о номенклатуре средств индивидуальной защиты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средствами индивидуальной защиты понимаются средства защиты органов дыхания и медицинской защиты.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средствам индивидуальной защиты органов дыхания относятся: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противогазы фильтрующие гражданские типа ГП-5, ГП-7;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противогазы фильтрующие детские типа ПДФ-2Д, ПДФ-2Ш;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камеры защитные детские типа КЗД-6;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респираторы типа Р-2, ШБ-1 ("Лепесток");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патроны типа ДПГ-3 к фильтрующим противогазам.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медицинским средствам индивидуальной защиты относятся: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комплекты индивидуальной медицинской гражданской защиты КИМГЗ;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Курской области от 18.10.2013 N 443-пг)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противохимические пакеты типа ИПП-11;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перевязочные пакеты типа ИПП-1.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18"/>
      <w:bookmarkEnd w:id="10"/>
      <w:r>
        <w:rPr>
          <w:rFonts w:ascii="Calibri" w:hAnsi="Calibri" w:cs="Calibri"/>
        </w:rPr>
        <w:t>II. Нормативы накопления в запасах средств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индивидуальной защиты для населения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Накопление средств индивидуальной защиты в запасах (резервах) осуществляется для обеспечения проведения мероприятий гражданской обороны в мирное и военное время.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1320"/>
        <w:gridCol w:w="3360"/>
      </w:tblGrid>
      <w:tr w:rsidR="00D87BD1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средств индивидуальной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защиты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  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(норматив)        </w:t>
            </w:r>
          </w:p>
        </w:tc>
      </w:tr>
      <w:tr w:rsidR="00D87BD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защитная детская КЗД-6 и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ее модификации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штук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100% численности детей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1,5 лет                </w:t>
            </w:r>
          </w:p>
        </w:tc>
      </w:tr>
      <w:tr w:rsidR="00D87BD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Противогаз детский фильтрующий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ПДФ-2Д и его модификации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штук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100% численности детей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1,5 до 7 лет           </w:t>
            </w:r>
          </w:p>
        </w:tc>
      </w:tr>
      <w:tr w:rsidR="00D87BD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Противогаз детский фильтрующий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ПДФ-2Ш и его модификации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штук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100% численности детей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 до 17 лет            </w:t>
            </w:r>
          </w:p>
        </w:tc>
      </w:tr>
      <w:tr w:rsidR="00D87BD1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Противогазы фильтрующие ГП-5,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ГП-7 и их модификации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штук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100% численности  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 органов   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исполнительной власти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Курской области и    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организаций,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находящихся в их ведении,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неработающего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населения, проживающего на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Курской области</w:t>
            </w:r>
          </w:p>
        </w:tc>
      </w:tr>
      <w:tr w:rsidR="00D87BD1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патроны типа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ДПГ-3 к фильтрующим противогазам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штук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40% численности   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 органов   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исполнительной власти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Курской области и    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организаций,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находящихся в их ведении,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неработающего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населения, проживающего на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Курской области</w:t>
            </w:r>
          </w:p>
        </w:tc>
      </w:tr>
      <w:tr w:rsidR="00D87BD1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Респираторы типа Р-2, ШБ-1 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("Лепесток") или другие    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сертифицированные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штук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100% численности  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неработающего населения,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проживающего на территории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30-км зоны вокруг Курской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АЭС                       </w:t>
            </w:r>
          </w:p>
        </w:tc>
      </w:tr>
      <w:tr w:rsidR="00D87BD1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Медицинские средства       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индивидуальной защиты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штук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100% численности  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 органов   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исполнительной власти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Курской области и    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организаций,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находящихся в их ведении,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детей,       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неработающих пенсионеров и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другого неработающего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населения, проживающего на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Курской        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области, в военное время и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мирное время - на 30% от</w:t>
            </w:r>
          </w:p>
          <w:p w:rsidR="00D87BD1" w:rsidRDefault="00D8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общей численности      </w:t>
            </w:r>
          </w:p>
        </w:tc>
      </w:tr>
    </w:tbl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(таблица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Курской области от 20.12.2010 N 474-пг)</w:t>
      </w: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BD1" w:rsidRDefault="00D87B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47313" w:rsidRDefault="00D47313">
      <w:bookmarkStart w:id="11" w:name="_GoBack"/>
      <w:bookmarkEnd w:id="11"/>
    </w:p>
    <w:sectPr w:rsidR="00D47313" w:rsidSect="0018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D1"/>
    <w:rsid w:val="008077AD"/>
    <w:rsid w:val="00D47313"/>
    <w:rsid w:val="00D87BD1"/>
    <w:rsid w:val="00F2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55A29808FADA500C2DFDB2BE9F4FD69C4F729C41B6FB92780CC03B1827A359F7028C5413AD20CCDA6DCd7gFK" TargetMode="External"/><Relationship Id="rId13" Type="http://schemas.openxmlformats.org/officeDocument/2006/relationships/hyperlink" Target="consultantplus://offline/ref=98755A29808FADA500C2C1D63D85AEF16FCFA92CC51F67EB7EDF975EE68B7062D83F71870537D30CdCg5K" TargetMode="External"/><Relationship Id="rId18" Type="http://schemas.openxmlformats.org/officeDocument/2006/relationships/hyperlink" Target="consultantplus://offline/ref=98755A29808FADA500C2C1D63D85AEF16FCDAB2DC3113AE176869B5CE1842F75DF767D860537D3d0g4K" TargetMode="External"/><Relationship Id="rId26" Type="http://schemas.openxmlformats.org/officeDocument/2006/relationships/hyperlink" Target="consultantplus://offline/ref=98755A29808FADA500C2DFDB2BE9F4FD69C4F729C2196BB92680CC03B1827A359F7028C5413AD20CCDA6DCd7g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755A29808FADA500C2C1D63D85AEF16FCFA92CC51F67EB7EDF975EE68B7062D83F71870537D30CdCg5K" TargetMode="External"/><Relationship Id="rId7" Type="http://schemas.openxmlformats.org/officeDocument/2006/relationships/hyperlink" Target="consultantplus://offline/ref=98755A29808FADA500C2DFDB2BE9F4FD69C4F729C31A6CBF2380CC03B1827A359F7028C5413AD20CCDA6DDd7gFK" TargetMode="External"/><Relationship Id="rId12" Type="http://schemas.openxmlformats.org/officeDocument/2006/relationships/hyperlink" Target="consultantplus://offline/ref=98755A29808FADA500C2C1D63D85AEF16FCFA92DC11C67EB7EDF975EE68B7062D83F71870537D30DdCgDK" TargetMode="External"/><Relationship Id="rId17" Type="http://schemas.openxmlformats.org/officeDocument/2006/relationships/hyperlink" Target="consultantplus://offline/ref=98755A29808FADA500C2C1D63D85AEF16FCAAF2DC01F67EB7EDF975EE6d8gBK" TargetMode="External"/><Relationship Id="rId25" Type="http://schemas.openxmlformats.org/officeDocument/2006/relationships/hyperlink" Target="consultantplus://offline/ref=98755A29808FADA500C2C1D63D85AEF16FCFA827C81F67EB7EDF975EE68B7062D83F71870537D30DdCg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755A29808FADA500C2C1D63D85AEF16FC9A02CC11B67EB7EDF975EE6d8gBK" TargetMode="External"/><Relationship Id="rId20" Type="http://schemas.openxmlformats.org/officeDocument/2006/relationships/hyperlink" Target="consultantplus://offline/ref=98755A29808FADA500C2C1D63D85AEF16FCFA92DC11C67EB7EDF975EE68B7062D83F71870537D30DdCgDK" TargetMode="External"/><Relationship Id="rId29" Type="http://schemas.openxmlformats.org/officeDocument/2006/relationships/hyperlink" Target="consultantplus://offline/ref=98755A29808FADA500C2DFDB2BE9F4FD69C4F729C2196BB92680CC03B1827A359F7028C5413AD20CCDA6DCd7g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55A29808FADA500C2DFDB2BE9F4FD69C4F729C2196BB92680CC03B1827A359F7028C5413AD20CCDA6DCd7gFK" TargetMode="External"/><Relationship Id="rId11" Type="http://schemas.openxmlformats.org/officeDocument/2006/relationships/hyperlink" Target="consultantplus://offline/ref=98755A29808FADA500C2C1D63D85AEF16FCDAD27C31A67EB7EDF975EE68B7062D83F71870537D30CdCg4K" TargetMode="External"/><Relationship Id="rId24" Type="http://schemas.openxmlformats.org/officeDocument/2006/relationships/hyperlink" Target="consultantplus://offline/ref=98755A29808FADA500C2DFDB2BE9F4FD69C4F729C31A6CBF2380CC03B1827A359F7028C5413AD20CCDA6DDd7g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755A29808FADA500C2DFDB2BE9F4FD69C4F729C31A6CBF2380CC03B1827A359F7028C5413AD20CCDA6DDd7gEK" TargetMode="External"/><Relationship Id="rId23" Type="http://schemas.openxmlformats.org/officeDocument/2006/relationships/hyperlink" Target="consultantplus://offline/ref=98755A29808FADA500C2C1D63D85AEF16FCFA827C01367EB7EDF975EE68B7062D83F71870537D30CdCg5K" TargetMode="External"/><Relationship Id="rId28" Type="http://schemas.openxmlformats.org/officeDocument/2006/relationships/hyperlink" Target="consultantplus://offline/ref=98755A29808FADA500C2DFDB2BE9F4FD69C4F729C41B6FB92780CC03B1827A359F7028C5413AD20CCDA6DCd7gEK" TargetMode="External"/><Relationship Id="rId10" Type="http://schemas.openxmlformats.org/officeDocument/2006/relationships/hyperlink" Target="consultantplus://offline/ref=98755A29808FADA500C2C1D63D85AEF16FC9A02CC11B67EB7EDF975EE6d8gBK" TargetMode="External"/><Relationship Id="rId19" Type="http://schemas.openxmlformats.org/officeDocument/2006/relationships/hyperlink" Target="consultantplus://offline/ref=98755A29808FADA500C2C1D63D85AEF16FCDAD27C31A67EB7EDF975EE68B7062D83F71870537D30CdCg4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755A29808FADA500C2C1D63D85AEF16FCAAF2DC01F67EB7EDF975EE6d8gBK" TargetMode="External"/><Relationship Id="rId14" Type="http://schemas.openxmlformats.org/officeDocument/2006/relationships/hyperlink" Target="consultantplus://offline/ref=98755A29808FADA500C2DFDB2BE9F4FD69C4F729C2196BB92680CC03B1827A359F7028C5413AD20CCDA6DCd7gEK" TargetMode="External"/><Relationship Id="rId22" Type="http://schemas.openxmlformats.org/officeDocument/2006/relationships/hyperlink" Target="consultantplus://offline/ref=98755A29808FADA500C2C1D63D85AEF16FCFA827C81F67EB7EDF975EE6d8gBK" TargetMode="External"/><Relationship Id="rId27" Type="http://schemas.openxmlformats.org/officeDocument/2006/relationships/hyperlink" Target="consultantplus://offline/ref=98755A29808FADA500C2DFDB2BE9F4FD69C4F729C41B6FB92780CC03B1827A359F7028C5413AD20CCDA6DCd7gE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V. Shubina</dc:creator>
  <cp:lastModifiedBy>Elizaveta V. Shubina</cp:lastModifiedBy>
  <cp:revision>1</cp:revision>
  <dcterms:created xsi:type="dcterms:W3CDTF">2015-02-09T10:32:00Z</dcterms:created>
  <dcterms:modified xsi:type="dcterms:W3CDTF">2015-02-09T10:32:00Z</dcterms:modified>
</cp:coreProperties>
</file>